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B3B08" w14:textId="77777777" w:rsidR="000A6A83" w:rsidRPr="000A6A83" w:rsidRDefault="000A6A83" w:rsidP="000A6A83">
      <w:pPr>
        <w:rPr>
          <w:lang w:val="es-419"/>
        </w:rPr>
      </w:pPr>
      <w:r w:rsidRPr="000A6A83">
        <w:rPr>
          <w:rFonts w:ascii="Segoe UI Emoji" w:hAnsi="Segoe UI Emoji" w:cs="Segoe UI Emoji"/>
          <w:lang w:val="es-419"/>
        </w:rPr>
        <w:t>🎨</w:t>
      </w:r>
      <w:r w:rsidRPr="000A6A83">
        <w:rPr>
          <w:lang w:val="es-419"/>
        </w:rPr>
        <w:t xml:space="preserve"> Paleta de Colores Maestra (Valores RGB para VS)</w:t>
      </w:r>
    </w:p>
    <w:p w14:paraId="70047214" w14:textId="77777777" w:rsidR="000A6A83" w:rsidRPr="000A6A83" w:rsidRDefault="000A6A83" w:rsidP="000A6A83">
      <w:pPr>
        <w:numPr>
          <w:ilvl w:val="0"/>
          <w:numId w:val="5"/>
        </w:numPr>
        <w:rPr>
          <w:lang w:val="es-419"/>
        </w:rPr>
      </w:pPr>
      <w:r w:rsidRPr="000A6A83">
        <w:rPr>
          <w:b/>
          <w:bCs/>
          <w:lang w:val="es-419"/>
        </w:rPr>
        <w:t>Fondo Principal (Oscuro):</w:t>
      </w:r>
      <w:r w:rsidRPr="000A6A83">
        <w:rPr>
          <w:lang w:val="es-419"/>
        </w:rPr>
        <w:t xml:space="preserve"> 24; 24; 27 (#18181B)</w:t>
      </w:r>
    </w:p>
    <w:p w14:paraId="759950BD" w14:textId="77777777" w:rsidR="000A6A83" w:rsidRPr="000A6A83" w:rsidRDefault="000A6A83" w:rsidP="000A6A83">
      <w:pPr>
        <w:numPr>
          <w:ilvl w:val="0"/>
          <w:numId w:val="5"/>
        </w:numPr>
        <w:rPr>
          <w:lang w:val="es-419"/>
        </w:rPr>
      </w:pPr>
      <w:r w:rsidRPr="000A6A83">
        <w:rPr>
          <w:b/>
          <w:bCs/>
          <w:lang w:val="es-419"/>
        </w:rPr>
        <w:t>Contenedores/Tarjetas (Gris):</w:t>
      </w:r>
      <w:r w:rsidRPr="000A6A83">
        <w:rPr>
          <w:lang w:val="es-419"/>
        </w:rPr>
        <w:t xml:space="preserve"> 39; 39; 42 (#27272A)</w:t>
      </w:r>
    </w:p>
    <w:p w14:paraId="15BB5D05" w14:textId="77777777" w:rsidR="000A6A83" w:rsidRPr="000A6A83" w:rsidRDefault="000A6A83" w:rsidP="000A6A83">
      <w:pPr>
        <w:numPr>
          <w:ilvl w:val="0"/>
          <w:numId w:val="5"/>
        </w:numPr>
        <w:rPr>
          <w:lang w:val="es-419"/>
        </w:rPr>
      </w:pPr>
      <w:r w:rsidRPr="000A6A83">
        <w:rPr>
          <w:b/>
          <w:bCs/>
          <w:lang w:val="es-419"/>
        </w:rPr>
        <w:t>Bordes/Separadores:</w:t>
      </w:r>
      <w:r w:rsidRPr="000A6A83">
        <w:rPr>
          <w:lang w:val="es-419"/>
        </w:rPr>
        <w:t xml:space="preserve"> 63; 63; 70 (#3F3F46)</w:t>
      </w:r>
    </w:p>
    <w:p w14:paraId="4FEC541E" w14:textId="77777777" w:rsidR="000A6A83" w:rsidRPr="000A6A83" w:rsidRDefault="000A6A83" w:rsidP="000A6A83">
      <w:pPr>
        <w:numPr>
          <w:ilvl w:val="0"/>
          <w:numId w:val="5"/>
        </w:numPr>
        <w:rPr>
          <w:lang w:val="es-419"/>
        </w:rPr>
      </w:pPr>
      <w:r w:rsidRPr="000A6A83">
        <w:rPr>
          <w:b/>
          <w:bCs/>
          <w:lang w:val="es-419"/>
        </w:rPr>
        <w:t>Acción Principal (Naranja):</w:t>
      </w:r>
      <w:r w:rsidRPr="000A6A83">
        <w:rPr>
          <w:lang w:val="es-419"/>
        </w:rPr>
        <w:t xml:space="preserve"> 249; 115; 22 (#F97316)</w:t>
      </w:r>
    </w:p>
    <w:p w14:paraId="3863F1CB" w14:textId="77777777" w:rsidR="000A6A83" w:rsidRPr="000A6A83" w:rsidRDefault="000A6A83" w:rsidP="000A6A83">
      <w:pPr>
        <w:numPr>
          <w:ilvl w:val="0"/>
          <w:numId w:val="5"/>
        </w:numPr>
        <w:rPr>
          <w:lang w:val="es-419"/>
        </w:rPr>
      </w:pPr>
      <w:r w:rsidRPr="000A6A83">
        <w:rPr>
          <w:b/>
          <w:bCs/>
          <w:lang w:val="es-419"/>
        </w:rPr>
        <w:t>Texto Principal:</w:t>
      </w:r>
      <w:r w:rsidRPr="000A6A83">
        <w:rPr>
          <w:lang w:val="es-419"/>
        </w:rPr>
        <w:t xml:space="preserve"> 255; 255; 255 (Blanco)</w:t>
      </w:r>
    </w:p>
    <w:p w14:paraId="6D3FCBFD" w14:textId="77777777" w:rsidR="000A6A83" w:rsidRPr="000A6A83" w:rsidRDefault="000A6A83" w:rsidP="000A6A83">
      <w:pPr>
        <w:rPr>
          <w:lang w:val="es-419"/>
        </w:rPr>
      </w:pPr>
      <w:r w:rsidRPr="000A6A83">
        <w:rPr>
          <w:lang w:val="es-419"/>
        </w:rPr>
        <w:pict w14:anchorId="56447E39">
          <v:rect id="_x0000_i1031" style="width:0;height:1.5pt" o:hralign="center" o:hrstd="t" o:hr="t" fillcolor="#a0a0a0" stroked="f"/>
        </w:pict>
      </w:r>
    </w:p>
    <w:p w14:paraId="4381A18B" w14:textId="77777777" w:rsidR="000A6A83" w:rsidRPr="000A6A83" w:rsidRDefault="000A6A83" w:rsidP="000A6A83">
      <w:pPr>
        <w:rPr>
          <w:lang w:val="es-419"/>
        </w:rPr>
      </w:pPr>
      <w:r w:rsidRPr="000A6A83">
        <w:rPr>
          <w:rFonts w:ascii="Segoe UI Emoji" w:hAnsi="Segoe UI Emoji" w:cs="Segoe UI Emoji"/>
          <w:lang w:val="es-419"/>
        </w:rPr>
        <w:t>📑</w:t>
      </w:r>
      <w:r w:rsidRPr="000A6A83">
        <w:rPr>
          <w:lang w:val="es-419"/>
        </w:rPr>
        <w:t xml:space="preserve"> Guía de Aplicación por Formulario</w:t>
      </w:r>
    </w:p>
    <w:p w14:paraId="5F1F3C6B" w14:textId="77777777" w:rsidR="000A6A83" w:rsidRPr="000A6A83" w:rsidRDefault="000A6A83" w:rsidP="000A6A83">
      <w:pPr>
        <w:rPr>
          <w:lang w:val="es-419"/>
        </w:rPr>
      </w:pPr>
      <w:r w:rsidRPr="000A6A83">
        <w:rPr>
          <w:lang w:val="es-419"/>
        </w:rPr>
        <w:t>1. Interfaces de Usuario (Login, Registro y Cliente)</w:t>
      </w:r>
    </w:p>
    <w:p w14:paraId="4C5DB66D" w14:textId="77777777" w:rsidR="000A6A83" w:rsidRPr="000A6A83" w:rsidRDefault="000A6A83" w:rsidP="000A6A83">
      <w:pPr>
        <w:rPr>
          <w:lang w:val="es-419"/>
        </w:rPr>
      </w:pPr>
      <w:r w:rsidRPr="000A6A83">
        <w:rPr>
          <w:i/>
          <w:iCs/>
          <w:lang w:val="es-419"/>
        </w:rPr>
        <w:t>Usa el "Dark Mode" para resaltar los vehículos y botones de acción.</w:t>
      </w:r>
    </w:p>
    <w:p w14:paraId="422C6078" w14:textId="77777777" w:rsidR="000A6A83" w:rsidRPr="000A6A83" w:rsidRDefault="000A6A83" w:rsidP="000A6A83">
      <w:pPr>
        <w:numPr>
          <w:ilvl w:val="0"/>
          <w:numId w:val="6"/>
        </w:numPr>
        <w:rPr>
          <w:lang w:val="es-419"/>
        </w:rPr>
      </w:pPr>
      <w:r w:rsidRPr="000A6A83">
        <w:rPr>
          <w:b/>
          <w:bCs/>
          <w:lang w:val="es-419"/>
        </w:rPr>
        <w:t>Fondo del Formulario:</w:t>
      </w:r>
      <w:r w:rsidRPr="000A6A83">
        <w:rPr>
          <w:lang w:val="es-419"/>
        </w:rPr>
        <w:t xml:space="preserve"> 24; 24; 27</w:t>
      </w:r>
    </w:p>
    <w:p w14:paraId="3B7DB283" w14:textId="77777777" w:rsidR="000A6A83" w:rsidRPr="000A6A83" w:rsidRDefault="000A6A83" w:rsidP="000A6A83">
      <w:pPr>
        <w:numPr>
          <w:ilvl w:val="0"/>
          <w:numId w:val="6"/>
        </w:numPr>
        <w:rPr>
          <w:lang w:val="es-419"/>
        </w:rPr>
      </w:pPr>
      <w:r w:rsidRPr="000A6A83">
        <w:rPr>
          <w:b/>
          <w:bCs/>
          <w:lang w:val="es-419"/>
        </w:rPr>
        <w:t>Paneles de Login / Tarjetas de Auto:</w:t>
      </w:r>
      <w:r w:rsidRPr="000A6A83">
        <w:rPr>
          <w:lang w:val="es-419"/>
        </w:rPr>
        <w:t xml:space="preserve"> 39; 39; 42</w:t>
      </w:r>
    </w:p>
    <w:p w14:paraId="60361A0A" w14:textId="77777777" w:rsidR="000A6A83" w:rsidRPr="000A6A83" w:rsidRDefault="000A6A83" w:rsidP="000A6A83">
      <w:pPr>
        <w:numPr>
          <w:ilvl w:val="0"/>
          <w:numId w:val="6"/>
        </w:numPr>
        <w:rPr>
          <w:lang w:val="es-419"/>
        </w:rPr>
      </w:pPr>
      <w:r w:rsidRPr="000A6A83">
        <w:rPr>
          <w:b/>
          <w:bCs/>
          <w:lang w:val="es-419"/>
        </w:rPr>
        <w:t>Botón "Ingresar" / "Alquilar":</w:t>
      </w:r>
      <w:r w:rsidRPr="000A6A83">
        <w:rPr>
          <w:lang w:val="es-419"/>
        </w:rPr>
        <w:t xml:space="preserve"> </w:t>
      </w:r>
      <w:proofErr w:type="spellStart"/>
      <w:r w:rsidRPr="000A6A83">
        <w:rPr>
          <w:lang w:val="es-419"/>
        </w:rPr>
        <w:t>BackColor</w:t>
      </w:r>
      <w:proofErr w:type="spellEnd"/>
      <w:r w:rsidRPr="000A6A83">
        <w:rPr>
          <w:lang w:val="es-419"/>
        </w:rPr>
        <w:t xml:space="preserve">: 249; 115; 22 | </w:t>
      </w:r>
      <w:proofErr w:type="spellStart"/>
      <w:r w:rsidRPr="000A6A83">
        <w:rPr>
          <w:lang w:val="es-419"/>
        </w:rPr>
        <w:t>ForeColor</w:t>
      </w:r>
      <w:proofErr w:type="spellEnd"/>
      <w:r w:rsidRPr="000A6A83">
        <w:rPr>
          <w:lang w:val="es-419"/>
        </w:rPr>
        <w:t>: White</w:t>
      </w:r>
    </w:p>
    <w:p w14:paraId="1691D24B" w14:textId="77777777" w:rsidR="000A6A83" w:rsidRPr="000A6A83" w:rsidRDefault="000A6A83" w:rsidP="000A6A83">
      <w:pPr>
        <w:numPr>
          <w:ilvl w:val="0"/>
          <w:numId w:val="6"/>
        </w:numPr>
        <w:rPr>
          <w:lang w:val="es-419"/>
        </w:rPr>
      </w:pPr>
      <w:r w:rsidRPr="000A6A83">
        <w:rPr>
          <w:b/>
          <w:bCs/>
          <w:lang w:val="es-419"/>
        </w:rPr>
        <w:t>Botones Secundarios (Ver Perfil):</w:t>
      </w:r>
      <w:r w:rsidRPr="000A6A83">
        <w:rPr>
          <w:lang w:val="es-419"/>
        </w:rPr>
        <w:t xml:space="preserve"> </w:t>
      </w:r>
      <w:proofErr w:type="spellStart"/>
      <w:r w:rsidRPr="000A6A83">
        <w:rPr>
          <w:lang w:val="es-419"/>
        </w:rPr>
        <w:t>BackColor</w:t>
      </w:r>
      <w:proofErr w:type="spellEnd"/>
      <w:r w:rsidRPr="000A6A83">
        <w:rPr>
          <w:lang w:val="es-419"/>
        </w:rPr>
        <w:t>: 82; 82; 91 (#52525B)</w:t>
      </w:r>
    </w:p>
    <w:p w14:paraId="733D46DB" w14:textId="77777777" w:rsidR="000A6A83" w:rsidRPr="000A6A83" w:rsidRDefault="000A6A83" w:rsidP="000A6A83">
      <w:pPr>
        <w:numPr>
          <w:ilvl w:val="0"/>
          <w:numId w:val="6"/>
        </w:numPr>
        <w:rPr>
          <w:lang w:val="es-419"/>
        </w:rPr>
      </w:pPr>
      <w:r w:rsidRPr="000A6A83">
        <w:rPr>
          <w:b/>
          <w:bCs/>
          <w:lang w:val="es-419"/>
        </w:rPr>
        <w:t>Textos de resaltado (Precios/Links):</w:t>
      </w:r>
      <w:r w:rsidRPr="000A6A83">
        <w:rPr>
          <w:lang w:val="es-419"/>
        </w:rPr>
        <w:t xml:space="preserve"> 251; 146; 60 (#FB923C)</w:t>
      </w:r>
    </w:p>
    <w:p w14:paraId="10D447EE" w14:textId="77777777" w:rsidR="000A6A83" w:rsidRPr="000A6A83" w:rsidRDefault="000A6A83" w:rsidP="000A6A83">
      <w:pPr>
        <w:rPr>
          <w:lang w:val="es-419"/>
        </w:rPr>
      </w:pPr>
      <w:r w:rsidRPr="000A6A83">
        <w:rPr>
          <w:lang w:val="es-419"/>
        </w:rPr>
        <w:t>2. Panel de Gestión (Vendedor)</w:t>
      </w:r>
    </w:p>
    <w:p w14:paraId="3AD83F6A" w14:textId="77777777" w:rsidR="000A6A83" w:rsidRPr="000A6A83" w:rsidRDefault="000A6A83" w:rsidP="000A6A83">
      <w:pPr>
        <w:rPr>
          <w:lang w:val="es-419"/>
        </w:rPr>
      </w:pPr>
      <w:r w:rsidRPr="000A6A83">
        <w:rPr>
          <w:i/>
          <w:iCs/>
          <w:lang w:val="es-419"/>
        </w:rPr>
        <w:t>Enfoque en el flujo de trabajo y estados (Aprobar/Rechazar).</w:t>
      </w:r>
    </w:p>
    <w:p w14:paraId="1505AA11" w14:textId="77777777" w:rsidR="000A6A83" w:rsidRPr="000A6A83" w:rsidRDefault="000A6A83" w:rsidP="000A6A83">
      <w:pPr>
        <w:numPr>
          <w:ilvl w:val="0"/>
          <w:numId w:val="7"/>
        </w:numPr>
        <w:rPr>
          <w:lang w:val="es-419"/>
        </w:rPr>
      </w:pPr>
      <w:r w:rsidRPr="000A6A83">
        <w:rPr>
          <w:b/>
          <w:bCs/>
          <w:lang w:val="es-419"/>
        </w:rPr>
        <w:t>Barra Superior:</w:t>
      </w:r>
      <w:r w:rsidRPr="000A6A83">
        <w:rPr>
          <w:lang w:val="es-419"/>
        </w:rPr>
        <w:t xml:space="preserve"> 24; 24; 27</w:t>
      </w:r>
    </w:p>
    <w:p w14:paraId="1559F883" w14:textId="77777777" w:rsidR="000A6A83" w:rsidRPr="000A6A83" w:rsidRDefault="000A6A83" w:rsidP="000A6A83">
      <w:pPr>
        <w:numPr>
          <w:ilvl w:val="0"/>
          <w:numId w:val="7"/>
        </w:numPr>
        <w:rPr>
          <w:lang w:val="es-419"/>
        </w:rPr>
      </w:pPr>
      <w:r w:rsidRPr="000A6A83">
        <w:rPr>
          <w:b/>
          <w:bCs/>
          <w:lang w:val="es-419"/>
        </w:rPr>
        <w:t>Tablas (</w:t>
      </w:r>
      <w:proofErr w:type="spellStart"/>
      <w:r w:rsidRPr="000A6A83">
        <w:rPr>
          <w:b/>
          <w:bCs/>
          <w:lang w:val="es-419"/>
        </w:rPr>
        <w:t>DataGridView</w:t>
      </w:r>
      <w:proofErr w:type="spellEnd"/>
      <w:r w:rsidRPr="000A6A83">
        <w:rPr>
          <w:b/>
          <w:bCs/>
          <w:lang w:val="es-419"/>
        </w:rPr>
        <w:t>):</w:t>
      </w:r>
    </w:p>
    <w:p w14:paraId="379F851E" w14:textId="77777777" w:rsidR="000A6A83" w:rsidRPr="000A6A83" w:rsidRDefault="000A6A83" w:rsidP="000A6A83">
      <w:pPr>
        <w:numPr>
          <w:ilvl w:val="1"/>
          <w:numId w:val="7"/>
        </w:numPr>
        <w:rPr>
          <w:lang w:val="es-419"/>
        </w:rPr>
      </w:pPr>
      <w:r w:rsidRPr="000A6A83">
        <w:rPr>
          <w:lang w:val="es-419"/>
        </w:rPr>
        <w:t>Fondo: 39; 39; 42</w:t>
      </w:r>
    </w:p>
    <w:p w14:paraId="7DC2AD55" w14:textId="77777777" w:rsidR="000A6A83" w:rsidRPr="000A6A83" w:rsidRDefault="000A6A83" w:rsidP="000A6A83">
      <w:pPr>
        <w:numPr>
          <w:ilvl w:val="1"/>
          <w:numId w:val="7"/>
        </w:numPr>
        <w:rPr>
          <w:lang w:val="es-419"/>
        </w:rPr>
      </w:pPr>
      <w:r w:rsidRPr="000A6A83">
        <w:rPr>
          <w:lang w:val="es-419"/>
        </w:rPr>
        <w:t>Filas Alternas: 63; 63; 70</w:t>
      </w:r>
    </w:p>
    <w:p w14:paraId="30808320" w14:textId="77777777" w:rsidR="000A6A83" w:rsidRPr="000A6A83" w:rsidRDefault="000A6A83" w:rsidP="000A6A83">
      <w:pPr>
        <w:numPr>
          <w:ilvl w:val="0"/>
          <w:numId w:val="7"/>
        </w:numPr>
        <w:rPr>
          <w:lang w:val="es-419"/>
        </w:rPr>
      </w:pPr>
      <w:r w:rsidRPr="000A6A83">
        <w:rPr>
          <w:b/>
          <w:bCs/>
          <w:lang w:val="es-419"/>
        </w:rPr>
        <w:t>Botón Aprobar:</w:t>
      </w:r>
      <w:r w:rsidRPr="000A6A83">
        <w:rPr>
          <w:lang w:val="es-419"/>
        </w:rPr>
        <w:t xml:space="preserve"> 16; 185; 129 (Verde)</w:t>
      </w:r>
    </w:p>
    <w:p w14:paraId="4D33362B" w14:textId="77777777" w:rsidR="000A6A83" w:rsidRPr="000A6A83" w:rsidRDefault="000A6A83" w:rsidP="000A6A83">
      <w:pPr>
        <w:numPr>
          <w:ilvl w:val="0"/>
          <w:numId w:val="7"/>
        </w:numPr>
        <w:rPr>
          <w:lang w:val="es-419"/>
        </w:rPr>
      </w:pPr>
      <w:r w:rsidRPr="000A6A83">
        <w:rPr>
          <w:b/>
          <w:bCs/>
          <w:lang w:val="es-419"/>
        </w:rPr>
        <w:t>Botón Rechazar:</w:t>
      </w:r>
      <w:r w:rsidRPr="000A6A83">
        <w:rPr>
          <w:lang w:val="es-419"/>
        </w:rPr>
        <w:t xml:space="preserve"> 239; 68; 68 (Rojo)</w:t>
      </w:r>
    </w:p>
    <w:p w14:paraId="40B1FDC4" w14:textId="77777777" w:rsidR="000A6A83" w:rsidRPr="000A6A83" w:rsidRDefault="000A6A83" w:rsidP="000A6A83">
      <w:pPr>
        <w:rPr>
          <w:lang w:val="es-419"/>
        </w:rPr>
      </w:pPr>
      <w:r w:rsidRPr="000A6A83">
        <w:rPr>
          <w:lang w:val="es-419"/>
        </w:rPr>
        <w:t>3. Panel de Control (</w:t>
      </w:r>
      <w:proofErr w:type="spellStart"/>
      <w:r w:rsidRPr="000A6A83">
        <w:rPr>
          <w:lang w:val="es-419"/>
        </w:rPr>
        <w:t>Admin</w:t>
      </w:r>
      <w:proofErr w:type="spellEnd"/>
      <w:r w:rsidRPr="000A6A83">
        <w:rPr>
          <w:lang w:val="es-419"/>
        </w:rPr>
        <w:t xml:space="preserve"> &amp; </w:t>
      </w:r>
      <w:proofErr w:type="spellStart"/>
      <w:r w:rsidRPr="000A6A83">
        <w:rPr>
          <w:lang w:val="es-419"/>
        </w:rPr>
        <w:t>SuperUser</w:t>
      </w:r>
      <w:proofErr w:type="spellEnd"/>
      <w:r w:rsidRPr="000A6A83">
        <w:rPr>
          <w:lang w:val="es-419"/>
        </w:rPr>
        <w:t>)</w:t>
      </w:r>
    </w:p>
    <w:p w14:paraId="0761227F" w14:textId="77777777" w:rsidR="000A6A83" w:rsidRPr="000A6A83" w:rsidRDefault="000A6A83" w:rsidP="000A6A83">
      <w:pPr>
        <w:rPr>
          <w:lang w:val="es-419"/>
        </w:rPr>
      </w:pPr>
      <w:r w:rsidRPr="000A6A83">
        <w:rPr>
          <w:i/>
          <w:iCs/>
          <w:lang w:val="es-419"/>
        </w:rPr>
        <w:lastRenderedPageBreak/>
        <w:t xml:space="preserve">Estructura de </w:t>
      </w:r>
      <w:proofErr w:type="spellStart"/>
      <w:r w:rsidRPr="000A6A83">
        <w:rPr>
          <w:i/>
          <w:iCs/>
          <w:lang w:val="es-419"/>
        </w:rPr>
        <w:t>Dashboard</w:t>
      </w:r>
      <w:proofErr w:type="spellEnd"/>
      <w:r w:rsidRPr="000A6A83">
        <w:rPr>
          <w:i/>
          <w:iCs/>
          <w:lang w:val="es-419"/>
        </w:rPr>
        <w:t xml:space="preserve"> para muchos módulos.</w:t>
      </w:r>
    </w:p>
    <w:p w14:paraId="347510E5" w14:textId="77777777" w:rsidR="000A6A83" w:rsidRPr="000A6A83" w:rsidRDefault="000A6A83" w:rsidP="000A6A83">
      <w:pPr>
        <w:numPr>
          <w:ilvl w:val="0"/>
          <w:numId w:val="8"/>
        </w:numPr>
        <w:rPr>
          <w:lang w:val="es-419"/>
        </w:rPr>
      </w:pPr>
      <w:r w:rsidRPr="000A6A83">
        <w:rPr>
          <w:b/>
          <w:bCs/>
          <w:lang w:val="es-419"/>
        </w:rPr>
        <w:t>Barra Lateral (</w:t>
      </w:r>
      <w:proofErr w:type="spellStart"/>
      <w:r w:rsidRPr="000A6A83">
        <w:rPr>
          <w:b/>
          <w:bCs/>
          <w:lang w:val="es-419"/>
        </w:rPr>
        <w:t>Sidebar</w:t>
      </w:r>
      <w:proofErr w:type="spellEnd"/>
      <w:r w:rsidRPr="000A6A83">
        <w:rPr>
          <w:b/>
          <w:bCs/>
          <w:lang w:val="es-419"/>
        </w:rPr>
        <w:t>):</w:t>
      </w:r>
      <w:r w:rsidRPr="000A6A83">
        <w:rPr>
          <w:lang w:val="es-419"/>
        </w:rPr>
        <w:t xml:space="preserve"> 24; 24; 27</w:t>
      </w:r>
    </w:p>
    <w:p w14:paraId="0A15E1DC" w14:textId="77777777" w:rsidR="000A6A83" w:rsidRPr="000A6A83" w:rsidRDefault="000A6A83" w:rsidP="000A6A83">
      <w:pPr>
        <w:numPr>
          <w:ilvl w:val="0"/>
          <w:numId w:val="8"/>
        </w:numPr>
        <w:rPr>
          <w:lang w:val="es-419"/>
        </w:rPr>
      </w:pPr>
      <w:r w:rsidRPr="000A6A83">
        <w:rPr>
          <w:b/>
          <w:bCs/>
          <w:lang w:val="es-419"/>
        </w:rPr>
        <w:t>Iconos y Acentos:</w:t>
      </w:r>
      <w:r w:rsidRPr="000A6A83">
        <w:rPr>
          <w:lang w:val="es-419"/>
        </w:rPr>
        <w:t xml:space="preserve"> 249; 115; 22 (Naranja)</w:t>
      </w:r>
    </w:p>
    <w:p w14:paraId="04865F09" w14:textId="77777777" w:rsidR="000A6A83" w:rsidRPr="000A6A83" w:rsidRDefault="000A6A83" w:rsidP="000A6A83">
      <w:pPr>
        <w:numPr>
          <w:ilvl w:val="0"/>
          <w:numId w:val="8"/>
        </w:numPr>
        <w:rPr>
          <w:lang w:val="es-419"/>
        </w:rPr>
      </w:pPr>
      <w:r w:rsidRPr="000A6A83">
        <w:rPr>
          <w:b/>
          <w:bCs/>
          <w:lang w:val="es-419"/>
        </w:rPr>
        <w:t xml:space="preserve">Fondo de </w:t>
      </w:r>
      <w:proofErr w:type="spellStart"/>
      <w:r w:rsidRPr="000A6A83">
        <w:rPr>
          <w:b/>
          <w:bCs/>
          <w:lang w:val="es-419"/>
        </w:rPr>
        <w:t>Dashboard</w:t>
      </w:r>
      <w:proofErr w:type="spellEnd"/>
      <w:r w:rsidRPr="000A6A83">
        <w:rPr>
          <w:b/>
          <w:bCs/>
          <w:lang w:val="es-419"/>
        </w:rPr>
        <w:t>:</w:t>
      </w:r>
      <w:r w:rsidRPr="000A6A83">
        <w:rPr>
          <w:lang w:val="es-419"/>
        </w:rPr>
        <w:t xml:space="preserve"> 39; 39; 42</w:t>
      </w:r>
    </w:p>
    <w:p w14:paraId="31F892E5" w14:textId="77777777" w:rsidR="000A6A83" w:rsidRPr="000A6A83" w:rsidRDefault="000A6A83" w:rsidP="000A6A83">
      <w:pPr>
        <w:numPr>
          <w:ilvl w:val="0"/>
          <w:numId w:val="8"/>
        </w:numPr>
        <w:rPr>
          <w:lang w:val="es-419"/>
        </w:rPr>
      </w:pPr>
      <w:r w:rsidRPr="000A6A83">
        <w:rPr>
          <w:b/>
          <w:bCs/>
          <w:lang w:val="es-419"/>
        </w:rPr>
        <w:t>Módulos / Gráficos:</w:t>
      </w:r>
      <w:r w:rsidRPr="000A6A83">
        <w:rPr>
          <w:lang w:val="es-419"/>
        </w:rPr>
        <w:t xml:space="preserve"> Fondos en 63; 63; 70 con acentos en gris plata 228; 228; 231.</w:t>
      </w:r>
    </w:p>
    <w:p w14:paraId="0B915EF0" w14:textId="77777777" w:rsidR="00A375A3" w:rsidRPr="000A6A83" w:rsidRDefault="00A375A3" w:rsidP="000A6A83">
      <w:pPr>
        <w:rPr>
          <w:lang w:val="es-419"/>
        </w:rPr>
      </w:pPr>
    </w:p>
    <w:sectPr w:rsidR="00A375A3" w:rsidRPr="000A6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3C63"/>
    <w:multiLevelType w:val="multilevel"/>
    <w:tmpl w:val="E41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36FDC"/>
    <w:multiLevelType w:val="multilevel"/>
    <w:tmpl w:val="36C6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B550E"/>
    <w:multiLevelType w:val="multilevel"/>
    <w:tmpl w:val="A610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6632E"/>
    <w:multiLevelType w:val="multilevel"/>
    <w:tmpl w:val="55E8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7331D"/>
    <w:multiLevelType w:val="multilevel"/>
    <w:tmpl w:val="5D2A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E1522"/>
    <w:multiLevelType w:val="multilevel"/>
    <w:tmpl w:val="D69E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75B7F"/>
    <w:multiLevelType w:val="multilevel"/>
    <w:tmpl w:val="ADDC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10EDC"/>
    <w:multiLevelType w:val="multilevel"/>
    <w:tmpl w:val="926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41616">
    <w:abstractNumId w:val="0"/>
  </w:num>
  <w:num w:numId="2" w16cid:durableId="1412577448">
    <w:abstractNumId w:val="4"/>
  </w:num>
  <w:num w:numId="3" w16cid:durableId="2029939514">
    <w:abstractNumId w:val="5"/>
  </w:num>
  <w:num w:numId="4" w16cid:durableId="421952027">
    <w:abstractNumId w:val="7"/>
  </w:num>
  <w:num w:numId="5" w16cid:durableId="247665827">
    <w:abstractNumId w:val="3"/>
  </w:num>
  <w:num w:numId="6" w16cid:durableId="204215754">
    <w:abstractNumId w:val="6"/>
  </w:num>
  <w:num w:numId="7" w16cid:durableId="763764668">
    <w:abstractNumId w:val="1"/>
  </w:num>
  <w:num w:numId="8" w16cid:durableId="1846551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A83"/>
    <w:rsid w:val="000A6A83"/>
    <w:rsid w:val="001C1374"/>
    <w:rsid w:val="00593FBA"/>
    <w:rsid w:val="007D020D"/>
    <w:rsid w:val="00956EFB"/>
    <w:rsid w:val="00957033"/>
    <w:rsid w:val="00A375A3"/>
    <w:rsid w:val="00C511DE"/>
    <w:rsid w:val="00CE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5901CB"/>
  <w15:chartTrackingRefBased/>
  <w15:docId w15:val="{1D4B5309-D9E4-4D62-B97E-EADE2621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FBA"/>
    <w:pPr>
      <w:spacing w:line="360" w:lineRule="auto"/>
      <w:ind w:firstLine="720"/>
    </w:pPr>
    <w:rPr>
      <w:rFonts w:ascii="Times New Roman" w:hAnsi="Times New Roman" w:cs="Times New Roman"/>
      <w:lang w:val="es-CR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93FBA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93FBA"/>
    <w:pPr>
      <w:keepNext/>
      <w:keepLines/>
      <w:spacing w:before="160" w:after="80"/>
      <w:ind w:left="720"/>
      <w:outlineLvl w:val="1"/>
    </w:pPr>
    <w:rPr>
      <w:rFonts w:eastAsiaTheme="majorEastAsia" w:cstheme="majorBidi"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93FBA"/>
    <w:pPr>
      <w:keepNext/>
      <w:keepLines/>
      <w:spacing w:before="160" w:after="80"/>
      <w:ind w:firstLine="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A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A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A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A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A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A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3FBA"/>
    <w:rPr>
      <w:rFonts w:ascii="Times New Roman" w:eastAsiaTheme="majorEastAsia" w:hAnsi="Times New Roman" w:cstheme="majorBidi"/>
      <w:sz w:val="32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593FBA"/>
    <w:rPr>
      <w:rFonts w:ascii="Times New Roman" w:eastAsiaTheme="majorEastAsia" w:hAnsi="Times New Roman" w:cstheme="majorBidi"/>
      <w:sz w:val="28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rsid w:val="00593FBA"/>
    <w:rPr>
      <w:rFonts w:ascii="Times New Roman" w:eastAsiaTheme="majorEastAsia" w:hAnsi="Times New Roman" w:cstheme="majorBidi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A83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A83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A83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A83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A83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A83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0A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A83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A83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A83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0A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A83"/>
    <w:rPr>
      <w:rFonts w:ascii="Times New Roman" w:hAnsi="Times New Roman" w:cs="Times New Roman"/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0A6A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A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A83"/>
    <w:rPr>
      <w:rFonts w:ascii="Times New Roman" w:hAnsi="Times New Roman" w:cs="Times New Roman"/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0A6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1304</TotalTime>
  <Pages>1</Pages>
  <Words>193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GADEA</dc:creator>
  <cp:keywords/>
  <dc:description/>
  <cp:lastModifiedBy>LUIS GADEA</cp:lastModifiedBy>
  <cp:revision>2</cp:revision>
  <dcterms:created xsi:type="dcterms:W3CDTF">2026-04-12T19:27:00Z</dcterms:created>
  <dcterms:modified xsi:type="dcterms:W3CDTF">2026-04-13T17:11:00Z</dcterms:modified>
</cp:coreProperties>
</file>