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05" w:rsidRPr="005D5423" w:rsidRDefault="00EF5B3B">
      <w:pPr>
        <w:rPr>
          <w:rFonts w:ascii="Times New Roman" w:hAnsi="Times New Roman" w:cs="Times New Roman"/>
          <w:b/>
          <w:sz w:val="40"/>
          <w:szCs w:val="40"/>
        </w:rPr>
      </w:pPr>
      <w:r w:rsidRPr="005D5423">
        <w:rPr>
          <w:rFonts w:ascii="Times New Roman" w:hAnsi="Times New Roman" w:cs="Times New Roman"/>
          <w:b/>
          <w:sz w:val="40"/>
          <w:szCs w:val="40"/>
        </w:rPr>
        <w:t>Chapter 1</w:t>
      </w:r>
    </w:p>
    <w:p w:rsidR="00EF5B3B" w:rsidRPr="005D5423" w:rsidRDefault="00EF5B3B">
      <w:pPr>
        <w:rPr>
          <w:rFonts w:ascii="Times New Roman" w:hAnsi="Times New Roman" w:cs="Times New Roman"/>
          <w:b/>
          <w:sz w:val="40"/>
          <w:szCs w:val="40"/>
        </w:rPr>
      </w:pPr>
      <w:r w:rsidRPr="005D5423">
        <w:rPr>
          <w:rFonts w:ascii="Times New Roman" w:hAnsi="Times New Roman" w:cs="Times New Roman"/>
          <w:b/>
          <w:sz w:val="40"/>
          <w:szCs w:val="40"/>
        </w:rPr>
        <w:t>Introduction</w:t>
      </w:r>
    </w:p>
    <w:p w:rsidR="00383EEA" w:rsidRPr="00383EEA" w:rsidRDefault="00383EEA" w:rsidP="00E8110E">
      <w:pPr>
        <w:pStyle w:val="ListParagraph"/>
        <w:rPr>
          <w:rFonts w:ascii="Times New Roman" w:hAnsi="Times New Roman" w:cs="Times New Roman"/>
          <w:b/>
          <w:sz w:val="32"/>
          <w:szCs w:val="32"/>
        </w:rPr>
      </w:pPr>
    </w:p>
    <w:p w:rsidR="00DD3613" w:rsidRDefault="008C2CF9" w:rsidP="000B714D">
      <w:pPr>
        <w:spacing w:line="480" w:lineRule="auto"/>
        <w:jc w:val="both"/>
        <w:rPr>
          <w:rFonts w:ascii="Times New Roman" w:hAnsi="Times New Roman" w:cs="Times New Roman"/>
          <w:sz w:val="24"/>
          <w:szCs w:val="24"/>
        </w:rPr>
      </w:pPr>
      <w:r w:rsidRPr="005D5423">
        <w:rPr>
          <w:rFonts w:ascii="Times New Roman" w:hAnsi="Times New Roman" w:cs="Times New Roman"/>
          <w:b/>
          <w:sz w:val="24"/>
          <w:szCs w:val="24"/>
        </w:rPr>
        <w:tab/>
      </w:r>
      <w:r w:rsidRPr="005D5423">
        <w:rPr>
          <w:rFonts w:ascii="Times New Roman" w:hAnsi="Times New Roman" w:cs="Times New Roman"/>
          <w:sz w:val="24"/>
          <w:szCs w:val="24"/>
        </w:rPr>
        <w:t>Turbulent flows in the presence of one more solid surface, referred to as wall bounded flows, are prevalent in</w:t>
      </w:r>
      <w:r w:rsidR="00B039F5" w:rsidRPr="005D5423">
        <w:rPr>
          <w:rFonts w:ascii="Times New Roman" w:hAnsi="Times New Roman" w:cs="Times New Roman"/>
          <w:sz w:val="24"/>
          <w:szCs w:val="24"/>
        </w:rPr>
        <w:t xml:space="preserve"> various</w:t>
      </w:r>
      <w:r w:rsidRPr="005D5423">
        <w:rPr>
          <w:rFonts w:ascii="Times New Roman" w:hAnsi="Times New Roman" w:cs="Times New Roman"/>
          <w:sz w:val="24"/>
          <w:szCs w:val="24"/>
        </w:rPr>
        <w:t xml:space="preserve"> practical situations. Wall bounded flows are important due to their </w:t>
      </w:r>
      <w:r w:rsidR="00D55D6D" w:rsidRPr="005D5423">
        <w:rPr>
          <w:rFonts w:ascii="Times New Roman" w:hAnsi="Times New Roman" w:cs="Times New Roman"/>
          <w:sz w:val="24"/>
          <w:szCs w:val="24"/>
        </w:rPr>
        <w:t xml:space="preserve">extended </w:t>
      </w:r>
      <w:r w:rsidRPr="005D5423">
        <w:rPr>
          <w:rFonts w:ascii="Times New Roman" w:hAnsi="Times New Roman" w:cs="Times New Roman"/>
          <w:sz w:val="24"/>
          <w:szCs w:val="24"/>
        </w:rPr>
        <w:t>use in engineering applications, such as the external flow around cars, ships</w:t>
      </w:r>
      <w:r w:rsidR="00D75882" w:rsidRPr="005D5423">
        <w:rPr>
          <w:rFonts w:ascii="Times New Roman" w:hAnsi="Times New Roman" w:cs="Times New Roman"/>
          <w:sz w:val="24"/>
          <w:szCs w:val="24"/>
        </w:rPr>
        <w:t>,</w:t>
      </w:r>
      <w:r w:rsidR="00BE3194" w:rsidRPr="005D5423">
        <w:rPr>
          <w:rFonts w:ascii="Times New Roman" w:hAnsi="Times New Roman" w:cs="Times New Roman"/>
          <w:sz w:val="24"/>
          <w:szCs w:val="24"/>
        </w:rPr>
        <w:t xml:space="preserve"> and buildings, </w:t>
      </w:r>
      <w:r w:rsidR="00D75882" w:rsidRPr="005D5423">
        <w:rPr>
          <w:rFonts w:ascii="Times New Roman" w:hAnsi="Times New Roman" w:cs="Times New Roman"/>
          <w:sz w:val="24"/>
          <w:szCs w:val="24"/>
        </w:rPr>
        <w:t xml:space="preserve"> the internal flows in</w:t>
      </w:r>
      <w:r w:rsidRPr="005D5423">
        <w:rPr>
          <w:rFonts w:ascii="Times New Roman" w:hAnsi="Times New Roman" w:cs="Times New Roman"/>
          <w:sz w:val="24"/>
          <w:szCs w:val="24"/>
        </w:rPr>
        <w:t xml:space="preserve"> engine pistons</w:t>
      </w:r>
      <w:r w:rsidR="00D75882" w:rsidRPr="005D5423">
        <w:rPr>
          <w:rFonts w:ascii="Times New Roman" w:hAnsi="Times New Roman" w:cs="Times New Roman"/>
          <w:sz w:val="24"/>
          <w:szCs w:val="24"/>
        </w:rPr>
        <w:t>, pipes and channels</w:t>
      </w:r>
      <w:r w:rsidR="000B714D" w:rsidRPr="005D5423">
        <w:rPr>
          <w:rFonts w:ascii="Times New Roman" w:hAnsi="Times New Roman" w:cs="Times New Roman"/>
          <w:sz w:val="24"/>
          <w:szCs w:val="24"/>
        </w:rPr>
        <w:t>. Many of these flows can also include the p</w:t>
      </w:r>
      <w:r w:rsidR="00DD3613" w:rsidRPr="005D5423">
        <w:rPr>
          <w:rFonts w:ascii="Times New Roman" w:hAnsi="Times New Roman" w:cs="Times New Roman"/>
          <w:sz w:val="24"/>
          <w:szCs w:val="24"/>
        </w:rPr>
        <w:t>resence of a reacting region such as the combustor of jet engine</w:t>
      </w:r>
      <w:r w:rsidR="00E52BC4">
        <w:rPr>
          <w:rFonts w:ascii="Times New Roman" w:hAnsi="Times New Roman" w:cs="Times New Roman"/>
          <w:sz w:val="24"/>
          <w:szCs w:val="24"/>
        </w:rPr>
        <w:t>s</w:t>
      </w:r>
      <w:r w:rsidR="00DD3613" w:rsidRPr="005D5423">
        <w:rPr>
          <w:rFonts w:ascii="Times New Roman" w:hAnsi="Times New Roman" w:cs="Times New Roman"/>
          <w:sz w:val="24"/>
          <w:szCs w:val="24"/>
        </w:rPr>
        <w:t xml:space="preserve"> or the flame spread along walls during accidental </w:t>
      </w:r>
      <w:r w:rsidR="00711FAF" w:rsidRPr="005D5423">
        <w:rPr>
          <w:rFonts w:ascii="Times New Roman" w:hAnsi="Times New Roman" w:cs="Times New Roman"/>
          <w:sz w:val="24"/>
          <w:szCs w:val="24"/>
        </w:rPr>
        <w:t>fires.</w:t>
      </w:r>
      <w:r w:rsidR="00540156" w:rsidRPr="005D5423">
        <w:rPr>
          <w:rFonts w:ascii="Times New Roman" w:hAnsi="Times New Roman" w:cs="Times New Roman"/>
          <w:sz w:val="24"/>
          <w:szCs w:val="24"/>
        </w:rPr>
        <w:t xml:space="preserve"> </w:t>
      </w:r>
      <w:r w:rsidR="004078B1" w:rsidRPr="005D5423">
        <w:rPr>
          <w:rFonts w:ascii="Times New Roman" w:hAnsi="Times New Roman" w:cs="Times New Roman"/>
          <w:sz w:val="24"/>
          <w:szCs w:val="24"/>
        </w:rPr>
        <w:t xml:space="preserve">The </w:t>
      </w:r>
      <w:r w:rsidR="0085355B" w:rsidRPr="005D5423">
        <w:rPr>
          <w:rFonts w:ascii="Times New Roman" w:hAnsi="Times New Roman" w:cs="Times New Roman"/>
          <w:sz w:val="24"/>
          <w:szCs w:val="24"/>
        </w:rPr>
        <w:t xml:space="preserve">presence of reaction </w:t>
      </w:r>
      <w:r w:rsidR="00625F7A" w:rsidRPr="005D5423">
        <w:rPr>
          <w:rFonts w:ascii="Times New Roman" w:hAnsi="Times New Roman" w:cs="Times New Roman"/>
          <w:sz w:val="24"/>
          <w:szCs w:val="24"/>
        </w:rPr>
        <w:t xml:space="preserve">zones increases the complexity of the flow as well as the difficulty to understand and predict the flows using models. </w:t>
      </w:r>
      <w:r w:rsidR="00DD5646">
        <w:rPr>
          <w:rFonts w:ascii="Times New Roman" w:hAnsi="Times New Roman" w:cs="Times New Roman"/>
          <w:sz w:val="24"/>
          <w:szCs w:val="24"/>
        </w:rPr>
        <w:t>Further</w:t>
      </w:r>
      <w:r w:rsidR="00625F7A" w:rsidRPr="005D5423">
        <w:rPr>
          <w:rFonts w:ascii="Times New Roman" w:hAnsi="Times New Roman" w:cs="Times New Roman"/>
          <w:sz w:val="24"/>
          <w:szCs w:val="24"/>
        </w:rPr>
        <w:t xml:space="preserve"> understanding of </w:t>
      </w:r>
      <w:r w:rsidR="00246091">
        <w:rPr>
          <w:rFonts w:ascii="Times New Roman" w:hAnsi="Times New Roman" w:cs="Times New Roman"/>
          <w:sz w:val="24"/>
          <w:szCs w:val="24"/>
        </w:rPr>
        <w:t xml:space="preserve">wall bounded turbulent flows </w:t>
      </w:r>
      <w:r w:rsidR="00C21C10">
        <w:rPr>
          <w:rFonts w:ascii="Times New Roman" w:hAnsi="Times New Roman" w:cs="Times New Roman"/>
          <w:sz w:val="24"/>
          <w:szCs w:val="24"/>
        </w:rPr>
        <w:t>where</w:t>
      </w:r>
      <w:r w:rsidR="00246091">
        <w:rPr>
          <w:rFonts w:ascii="Times New Roman" w:hAnsi="Times New Roman" w:cs="Times New Roman"/>
          <w:sz w:val="24"/>
          <w:szCs w:val="24"/>
        </w:rPr>
        <w:t xml:space="preserve"> strong </w:t>
      </w:r>
      <w:r w:rsidR="00E8483A">
        <w:rPr>
          <w:rFonts w:ascii="Times New Roman" w:hAnsi="Times New Roman" w:cs="Times New Roman"/>
          <w:sz w:val="24"/>
          <w:szCs w:val="24"/>
        </w:rPr>
        <w:t xml:space="preserve">velocity and </w:t>
      </w:r>
      <w:r w:rsidR="00246091">
        <w:rPr>
          <w:rFonts w:ascii="Times New Roman" w:hAnsi="Times New Roman" w:cs="Times New Roman"/>
          <w:sz w:val="24"/>
          <w:szCs w:val="24"/>
        </w:rPr>
        <w:t xml:space="preserve">temperature gradients </w:t>
      </w:r>
      <w:r w:rsidR="007415E4">
        <w:rPr>
          <w:rFonts w:ascii="Times New Roman" w:hAnsi="Times New Roman" w:cs="Times New Roman"/>
          <w:sz w:val="24"/>
          <w:szCs w:val="24"/>
        </w:rPr>
        <w:t>play</w:t>
      </w:r>
      <w:r w:rsidR="00625F7A" w:rsidRPr="005D5423">
        <w:rPr>
          <w:rFonts w:ascii="Times New Roman" w:hAnsi="Times New Roman" w:cs="Times New Roman"/>
          <w:sz w:val="24"/>
          <w:szCs w:val="24"/>
        </w:rPr>
        <w:t xml:space="preserve"> a major r</w:t>
      </w:r>
      <w:r w:rsidR="00AA33DE" w:rsidRPr="005D5423">
        <w:rPr>
          <w:rFonts w:ascii="Times New Roman" w:hAnsi="Times New Roman" w:cs="Times New Roman"/>
          <w:sz w:val="24"/>
          <w:szCs w:val="24"/>
        </w:rPr>
        <w:t xml:space="preserve">ole is </w:t>
      </w:r>
      <w:r w:rsidR="00E86670">
        <w:rPr>
          <w:rFonts w:ascii="Times New Roman" w:hAnsi="Times New Roman" w:cs="Times New Roman"/>
          <w:sz w:val="24"/>
          <w:szCs w:val="24"/>
        </w:rPr>
        <w:t xml:space="preserve">clearly </w:t>
      </w:r>
      <w:r w:rsidR="00AA33DE" w:rsidRPr="005D5423">
        <w:rPr>
          <w:rFonts w:ascii="Times New Roman" w:hAnsi="Times New Roman" w:cs="Times New Roman"/>
          <w:sz w:val="24"/>
          <w:szCs w:val="24"/>
        </w:rPr>
        <w:t xml:space="preserve">needed. The focus of this proposal is to present the numerical frame work necessary to study </w:t>
      </w:r>
      <w:r w:rsidR="00F94C31">
        <w:rPr>
          <w:rFonts w:ascii="Times New Roman" w:hAnsi="Times New Roman" w:cs="Times New Roman"/>
          <w:sz w:val="24"/>
          <w:szCs w:val="24"/>
        </w:rPr>
        <w:t xml:space="preserve">the flow and heat transfer characteristics of </w:t>
      </w:r>
      <w:r w:rsidR="00AA33DE" w:rsidRPr="005D5423">
        <w:rPr>
          <w:rFonts w:ascii="Times New Roman" w:hAnsi="Times New Roman" w:cs="Times New Roman"/>
          <w:sz w:val="24"/>
          <w:szCs w:val="24"/>
        </w:rPr>
        <w:t>wall bounded turbulent flows</w:t>
      </w:r>
      <w:r w:rsidR="005D5423" w:rsidRPr="005D5423">
        <w:rPr>
          <w:rFonts w:ascii="Times New Roman" w:hAnsi="Times New Roman" w:cs="Times New Roman"/>
          <w:sz w:val="24"/>
          <w:szCs w:val="24"/>
        </w:rPr>
        <w:t xml:space="preserve">. </w:t>
      </w:r>
      <w:r w:rsidR="00AA33DE" w:rsidRPr="005D5423">
        <w:rPr>
          <w:rFonts w:ascii="Times New Roman" w:hAnsi="Times New Roman" w:cs="Times New Roman"/>
          <w:sz w:val="24"/>
          <w:szCs w:val="24"/>
        </w:rPr>
        <w:t xml:space="preserve"> </w:t>
      </w:r>
      <w:r w:rsidR="00625F7A" w:rsidRPr="005D5423">
        <w:rPr>
          <w:rFonts w:ascii="Times New Roman" w:hAnsi="Times New Roman" w:cs="Times New Roman"/>
          <w:sz w:val="24"/>
          <w:szCs w:val="24"/>
        </w:rPr>
        <w:t xml:space="preserve"> </w:t>
      </w:r>
    </w:p>
    <w:p w:rsidR="003D0AD9" w:rsidRPr="003D0AD9" w:rsidRDefault="00E8110E" w:rsidP="003D0AD9">
      <w:pPr>
        <w:pStyle w:val="ListParagraph"/>
        <w:numPr>
          <w:ilvl w:val="1"/>
          <w:numId w:val="2"/>
        </w:numPr>
        <w:spacing w:line="480" w:lineRule="auto"/>
        <w:jc w:val="both"/>
        <w:rPr>
          <w:rFonts w:ascii="Times New Roman" w:hAnsi="Times New Roman" w:cs="Times New Roman"/>
          <w:b/>
          <w:sz w:val="28"/>
          <w:szCs w:val="28"/>
        </w:rPr>
      </w:pPr>
      <w:r w:rsidRPr="003D0AD9">
        <w:rPr>
          <w:rFonts w:ascii="Times New Roman" w:hAnsi="Times New Roman" w:cs="Times New Roman"/>
          <w:b/>
          <w:sz w:val="28"/>
          <w:szCs w:val="28"/>
        </w:rPr>
        <w:t>Numerical approach to turbulence computation</w:t>
      </w:r>
    </w:p>
    <w:p w:rsidR="00946192" w:rsidRPr="005D5423" w:rsidRDefault="00CD57B6" w:rsidP="002F160A">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 xml:space="preserve">Often conducting wind tunnel experiments to study </w:t>
      </w:r>
      <w:r w:rsidR="00F57CD5">
        <w:rPr>
          <w:rFonts w:ascii="Times New Roman" w:hAnsi="Times New Roman" w:cs="Times New Roman"/>
          <w:sz w:val="24"/>
          <w:szCs w:val="24"/>
        </w:rPr>
        <w:t>turbulent flows</w:t>
      </w:r>
      <w:r w:rsidRPr="005D5423">
        <w:rPr>
          <w:rFonts w:ascii="Times New Roman" w:hAnsi="Times New Roman" w:cs="Times New Roman"/>
          <w:sz w:val="24"/>
          <w:szCs w:val="24"/>
        </w:rPr>
        <w:t xml:space="preserve"> can be expensive and numerical simulations may provide an attractive low cost option. The solution of turbulent flows is possible through computational simulations that vary by their level of resolution and accuracy. The most reliable computational strategy is Direct Numerical Simulation (DNS) in which all length-scales are fully resolved; due to its unparalleled accuracy and high computational cost it is only feasible for low Reynolds number flows. At the other end of the spectrum, Reynolds Averaged Navier Stokes Equation (RANS) resolve only the mean motion and rely on modeling </w:t>
      </w:r>
      <w:r w:rsidRPr="005D5423">
        <w:rPr>
          <w:rFonts w:ascii="Times New Roman" w:hAnsi="Times New Roman" w:cs="Times New Roman"/>
          <w:sz w:val="24"/>
          <w:szCs w:val="24"/>
        </w:rPr>
        <w:lastRenderedPageBreak/>
        <w:t xml:space="preserve">the entire </w:t>
      </w:r>
      <w:r w:rsidR="009C17B3" w:rsidRPr="005D5423">
        <w:rPr>
          <w:rFonts w:ascii="Times New Roman" w:hAnsi="Times New Roman" w:cs="Times New Roman"/>
          <w:sz w:val="24"/>
          <w:szCs w:val="24"/>
        </w:rPr>
        <w:t>Reynolds</w:t>
      </w:r>
      <w:r w:rsidRPr="005D5423">
        <w:rPr>
          <w:rFonts w:ascii="Times New Roman" w:hAnsi="Times New Roman" w:cs="Times New Roman"/>
          <w:sz w:val="24"/>
          <w:szCs w:val="24"/>
        </w:rPr>
        <w:t xml:space="preserve"> stress tensor, it has been most widely used in the engineering community for simulatin</w:t>
      </w:r>
      <w:r w:rsidR="005C23A0">
        <w:rPr>
          <w:rFonts w:ascii="Times New Roman" w:hAnsi="Times New Roman" w:cs="Times New Roman"/>
          <w:sz w:val="24"/>
          <w:szCs w:val="24"/>
        </w:rPr>
        <w:t>g</w:t>
      </w:r>
      <w:r w:rsidRPr="005D5423">
        <w:rPr>
          <w:rFonts w:ascii="Times New Roman" w:hAnsi="Times New Roman" w:cs="Times New Roman"/>
          <w:sz w:val="24"/>
          <w:szCs w:val="24"/>
        </w:rPr>
        <w:t xml:space="preserve"> practical high Reynolds number or complex flows. However, </w:t>
      </w:r>
      <w:r w:rsidR="005C23A0">
        <w:rPr>
          <w:rFonts w:ascii="Times New Roman" w:hAnsi="Times New Roman" w:cs="Times New Roman"/>
          <w:sz w:val="24"/>
          <w:szCs w:val="24"/>
        </w:rPr>
        <w:t xml:space="preserve">RANS will typically fail to capture </w:t>
      </w:r>
      <w:r w:rsidRPr="005D5423">
        <w:rPr>
          <w:rFonts w:ascii="Times New Roman" w:hAnsi="Times New Roman" w:cs="Times New Roman"/>
          <w:sz w:val="24"/>
          <w:szCs w:val="24"/>
        </w:rPr>
        <w:t>large scale instabilities that are fundamental to turbulent flow transport. Large Eddy Simulations (LES) represent a compromise between DNS and RANS since it does not intend to numerically resolve all turbulent length scales, but only a fraction of the larger energy-containing scales within the inertial sub range. Modeling in then applied to represent the smaller unresolved (SGS) scales, which contain only a small fraction of the turbulent kinetic energy.</w:t>
      </w:r>
    </w:p>
    <w:p w:rsidR="00EC65F2" w:rsidRDefault="00CD57B6" w:rsidP="00EC65F2">
      <w:pPr>
        <w:keepNext/>
        <w:spacing w:line="480" w:lineRule="auto"/>
        <w:jc w:val="center"/>
      </w:pPr>
      <w:r w:rsidRPr="005D5423">
        <w:rPr>
          <w:rFonts w:ascii="Times New Roman" w:hAnsi="Times New Roman" w:cs="Times New Roman"/>
          <w:b/>
          <w:noProof/>
          <w:sz w:val="24"/>
          <w:szCs w:val="24"/>
        </w:rPr>
        <w:drawing>
          <wp:inline distT="0" distB="0" distL="0" distR="0" wp14:anchorId="059EAC15" wp14:editId="333C5D46">
            <wp:extent cx="2826327" cy="19475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3_01.gif"/>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2008" t="4445" r="2385" b="4445"/>
                    <a:stretch/>
                  </pic:blipFill>
                  <pic:spPr bwMode="auto">
                    <a:xfrm>
                      <a:off x="0" y="0"/>
                      <a:ext cx="2828761" cy="1949230"/>
                    </a:xfrm>
                    <a:prstGeom prst="rect">
                      <a:avLst/>
                    </a:prstGeom>
                    <a:ln>
                      <a:noFill/>
                    </a:ln>
                    <a:extLst>
                      <a:ext uri="{53640926-AAD7-44D8-BBD7-CCE9431645EC}">
                        <a14:shadowObscured xmlns:a14="http://schemas.microsoft.com/office/drawing/2010/main"/>
                      </a:ext>
                    </a:extLst>
                  </pic:spPr>
                </pic:pic>
              </a:graphicData>
            </a:graphic>
          </wp:inline>
        </w:drawing>
      </w:r>
    </w:p>
    <w:p w:rsidR="00946192" w:rsidRDefault="00EC65F2" w:rsidP="004F7603">
      <w:pPr>
        <w:pStyle w:val="Caption"/>
        <w:jc w:val="center"/>
        <w:rPr>
          <w:rFonts w:ascii="Times New Roman" w:hAnsi="Times New Roman" w:cs="Times New Roman"/>
          <w:sz w:val="24"/>
          <w:szCs w:val="24"/>
        </w:rPr>
      </w:pPr>
      <w:proofErr w:type="gramStart"/>
      <w:r w:rsidRPr="004F7603">
        <w:rPr>
          <w:color w:val="auto"/>
          <w:sz w:val="20"/>
          <w:szCs w:val="20"/>
        </w:rPr>
        <w:t xml:space="preserve">Figure </w:t>
      </w:r>
      <w:r w:rsidRPr="004F7603">
        <w:rPr>
          <w:color w:val="auto"/>
          <w:sz w:val="20"/>
          <w:szCs w:val="20"/>
        </w:rPr>
        <w:fldChar w:fldCharType="begin"/>
      </w:r>
      <w:r w:rsidRPr="004F7603">
        <w:rPr>
          <w:color w:val="auto"/>
          <w:sz w:val="20"/>
          <w:szCs w:val="20"/>
        </w:rPr>
        <w:instrText xml:space="preserve"> SEQ Figure \* ARABIC </w:instrText>
      </w:r>
      <w:r w:rsidRPr="004F7603">
        <w:rPr>
          <w:color w:val="auto"/>
          <w:sz w:val="20"/>
          <w:szCs w:val="20"/>
        </w:rPr>
        <w:fldChar w:fldCharType="separate"/>
      </w:r>
      <w:r w:rsidR="006F6EFC">
        <w:rPr>
          <w:noProof/>
          <w:color w:val="auto"/>
          <w:sz w:val="20"/>
          <w:szCs w:val="20"/>
        </w:rPr>
        <w:t>1</w:t>
      </w:r>
      <w:r w:rsidRPr="004F7603">
        <w:rPr>
          <w:color w:val="auto"/>
          <w:sz w:val="20"/>
          <w:szCs w:val="20"/>
        </w:rPr>
        <w:fldChar w:fldCharType="end"/>
      </w:r>
      <w:r w:rsidR="00062F5F">
        <w:rPr>
          <w:color w:val="auto"/>
          <w:sz w:val="20"/>
          <w:szCs w:val="20"/>
        </w:rPr>
        <w:t>.</w:t>
      </w:r>
      <w:proofErr w:type="gramEnd"/>
      <w:r w:rsidR="00062F5F">
        <w:rPr>
          <w:color w:val="auto"/>
          <w:sz w:val="20"/>
          <w:szCs w:val="20"/>
        </w:rPr>
        <w:t xml:space="preserve"> Energy </w:t>
      </w:r>
      <w:proofErr w:type="gramStart"/>
      <w:r w:rsidR="00062F5F">
        <w:rPr>
          <w:color w:val="auto"/>
          <w:sz w:val="20"/>
          <w:szCs w:val="20"/>
        </w:rPr>
        <w:t>Spectra</w:t>
      </w:r>
      <w:r w:rsidRPr="004F7603">
        <w:rPr>
          <w:color w:val="auto"/>
          <w:sz w:val="20"/>
          <w:szCs w:val="20"/>
        </w:rPr>
        <w:t xml:space="preserve"> </w:t>
      </w:r>
      <w:r w:rsidRPr="004F7603">
        <w:rPr>
          <w:noProof/>
          <w:color w:val="auto"/>
          <w:sz w:val="20"/>
          <w:szCs w:val="20"/>
        </w:rPr>
        <w:t xml:space="preserve"> for</w:t>
      </w:r>
      <w:proofErr w:type="gramEnd"/>
      <w:r w:rsidRPr="004F7603">
        <w:rPr>
          <w:noProof/>
          <w:color w:val="auto"/>
          <w:sz w:val="20"/>
          <w:szCs w:val="20"/>
        </w:rPr>
        <w:t xml:space="preserve"> all scales of turbulent flow.</w:t>
      </w:r>
      <w:r w:rsidR="004F7603">
        <w:rPr>
          <w:noProof/>
          <w:color w:val="auto"/>
          <w:sz w:val="20"/>
          <w:szCs w:val="20"/>
        </w:rPr>
        <w:br/>
      </w:r>
    </w:p>
    <w:p w:rsidR="00CD57B6" w:rsidRPr="005D5423" w:rsidRDefault="00CD57B6" w:rsidP="002F160A">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The solution of turbulent flow problems is theoretically possible through the direct numerical simulation (DNS) of the Navier</w:t>
      </w:r>
      <w:r w:rsidR="00195C5A">
        <w:rPr>
          <w:rFonts w:ascii="Times New Roman" w:hAnsi="Times New Roman" w:cs="Times New Roman"/>
          <w:sz w:val="24"/>
          <w:szCs w:val="24"/>
        </w:rPr>
        <w:t>-</w:t>
      </w:r>
      <w:r w:rsidRPr="005D5423">
        <w:rPr>
          <w:rFonts w:ascii="Times New Roman" w:hAnsi="Times New Roman" w:cs="Times New Roman"/>
          <w:sz w:val="24"/>
          <w:szCs w:val="24"/>
        </w:rPr>
        <w:t>Stokes equation</w:t>
      </w:r>
      <w:r w:rsidR="00E950D8">
        <w:rPr>
          <w:rFonts w:ascii="Times New Roman" w:hAnsi="Times New Roman" w:cs="Times New Roman"/>
          <w:sz w:val="24"/>
          <w:szCs w:val="24"/>
        </w:rPr>
        <w:t>s</w:t>
      </w:r>
      <w:r w:rsidRPr="005D5423">
        <w:rPr>
          <w:rFonts w:ascii="Times New Roman" w:hAnsi="Times New Roman" w:cs="Times New Roman"/>
          <w:sz w:val="24"/>
          <w:szCs w:val="24"/>
        </w:rPr>
        <w:t xml:space="preserve"> (with appropriate boundary conditions). This method constitutes the conceptually simplest approach to the problem of turbulence. Practically, however, the cost of DNS confines this approach to simple application</w:t>
      </w:r>
      <w:r w:rsidR="006D4505">
        <w:rPr>
          <w:rFonts w:ascii="Times New Roman" w:hAnsi="Times New Roman" w:cs="Times New Roman"/>
          <w:sz w:val="24"/>
          <w:szCs w:val="24"/>
        </w:rPr>
        <w:t>s</w:t>
      </w:r>
      <w:r w:rsidRPr="005D5423">
        <w:rPr>
          <w:rFonts w:ascii="Times New Roman" w:hAnsi="Times New Roman" w:cs="Times New Roman"/>
          <w:sz w:val="24"/>
          <w:szCs w:val="24"/>
        </w:rPr>
        <w:t xml:space="preserve"> in terms of Reynolds number and geometry complexities. In fact, in DNS all scales of motion must be resolved, from the integral to the Kolmogorov scales. The </w:t>
      </w:r>
      <w:r w:rsidR="00031B00">
        <w:rPr>
          <w:rFonts w:ascii="Times New Roman" w:hAnsi="Times New Roman" w:cs="Times New Roman"/>
          <w:sz w:val="24"/>
          <w:szCs w:val="24"/>
        </w:rPr>
        <w:t>computational domain</w:t>
      </w:r>
      <w:r w:rsidRPr="005D5423">
        <w:rPr>
          <w:rFonts w:ascii="Times New Roman" w:hAnsi="Times New Roman" w:cs="Times New Roman"/>
          <w:sz w:val="24"/>
          <w:szCs w:val="24"/>
        </w:rPr>
        <w:t xml:space="preserve"> must be on the order of the largest scale. This results in a number of grid points in each direction that is proportional to the ratio between the larges</w:t>
      </w:r>
      <w:r w:rsidR="00935146">
        <w:rPr>
          <w:rFonts w:ascii="Times New Roman" w:hAnsi="Times New Roman" w:cs="Times New Roman"/>
          <w:sz w:val="24"/>
          <w:szCs w:val="24"/>
        </w:rPr>
        <w:t>t and the smallest scale, L/ƞ</w:t>
      </w:r>
      <w:r w:rsidRPr="005D5423">
        <w:rPr>
          <w:rFonts w:ascii="Times New Roman" w:hAnsi="Times New Roman" w:cs="Times New Roman"/>
          <w:sz w:val="24"/>
          <w:szCs w:val="24"/>
        </w:rPr>
        <w:t xml:space="preserve">. Defining a Reynolds </w:t>
      </w:r>
      <w:r w:rsidRPr="005D5423">
        <w:rPr>
          <w:rFonts w:ascii="Times New Roman" w:hAnsi="Times New Roman" w:cs="Times New Roman"/>
          <w:sz w:val="24"/>
          <w:szCs w:val="24"/>
        </w:rPr>
        <w:lastRenderedPageBreak/>
        <w:t xml:space="preserve">number based on the integral scale </w:t>
      </w:r>
      <m:oMath>
        <m:r>
          <w:rPr>
            <w:rFonts w:ascii="Cambria Math" w:hAnsi="Cambria Math" w:cs="Times New Roman"/>
            <w:sz w:val="24"/>
            <w:szCs w:val="24"/>
          </w:rPr>
          <m:t>L</m:t>
        </m:r>
      </m:oMath>
      <w:r w:rsidRPr="005D5423">
        <w:rPr>
          <w:rFonts w:ascii="Times New Roman" w:hAnsi="Times New Roman" w:cs="Times New Roman"/>
          <w:sz w:val="24"/>
          <w:szCs w:val="24"/>
        </w:rPr>
        <w:t>,</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oMath>
      <w:r w:rsidRPr="005D5423">
        <w:rPr>
          <w:rFonts w:ascii="Times New Roman" w:hAnsi="Times New Roman" w:cs="Times New Roman"/>
          <w:sz w:val="24"/>
          <w:szCs w:val="24"/>
        </w:rPr>
        <w:t>, the number of grid poi</w:t>
      </w:r>
      <w:r w:rsidR="002E11AD">
        <w:rPr>
          <w:rFonts w:ascii="Times New Roman" w:hAnsi="Times New Roman" w:cs="Times New Roman"/>
          <w:sz w:val="24"/>
          <w:szCs w:val="24"/>
        </w:rPr>
        <w:t xml:space="preserve">nts </w:t>
      </w:r>
      <w:r w:rsidR="004967AA">
        <w:rPr>
          <w:rFonts w:ascii="Times New Roman" w:hAnsi="Times New Roman" w:cs="Times New Roman"/>
          <w:sz w:val="24"/>
          <w:szCs w:val="24"/>
        </w:rPr>
        <w:t xml:space="preserve">(in each direction) </w:t>
      </w:r>
      <w:r w:rsidR="002E11AD">
        <w:rPr>
          <w:rFonts w:ascii="Times New Roman" w:hAnsi="Times New Roman" w:cs="Times New Roman"/>
          <w:sz w:val="24"/>
          <w:szCs w:val="24"/>
        </w:rPr>
        <w:t>will be proportional to</w:t>
      </w:r>
      <w:r w:rsidR="0062638B">
        <w:rPr>
          <w:rFonts w:ascii="Times New Roman" w:hAnsi="Times New Roman" w:cs="Times New Roman"/>
          <w:sz w:val="24"/>
          <w:szCs w:val="24"/>
        </w:rPr>
        <w:t xml:space="preserve"> </w:t>
      </w:r>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bSup>
      </m:oMath>
      <w:r w:rsidRPr="005D5423">
        <w:rPr>
          <w:rFonts w:ascii="Times New Roman" w:hAnsi="Times New Roman" w:cs="Times New Roman"/>
          <w:sz w:val="24"/>
          <w:szCs w:val="24"/>
        </w:rPr>
        <w:t xml:space="preserve"> </w:t>
      </w:r>
      <w:r w:rsidR="004967AA">
        <w:rPr>
          <w:rFonts w:ascii="Times New Roman" w:hAnsi="Times New Roman" w:cs="Times New Roman"/>
          <w:sz w:val="24"/>
          <w:szCs w:val="24"/>
        </w:rPr>
        <w:t>,</w:t>
      </w:r>
      <w:r w:rsidRPr="005D5423">
        <w:rPr>
          <w:rFonts w:ascii="Times New Roman" w:hAnsi="Times New Roman" w:cs="Times New Roman"/>
          <w:sz w:val="24"/>
          <w:szCs w:val="24"/>
        </w:rPr>
        <w:t xml:space="preserve"> so a total number of points proportional to </w:t>
      </w:r>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4</m:t>
                </m:r>
              </m:den>
            </m:f>
          </m:sup>
        </m:sSubSup>
      </m:oMath>
      <w:r w:rsidR="007C3586" w:rsidRPr="005D5423">
        <w:rPr>
          <w:rFonts w:ascii="Times New Roman" w:hAnsi="Times New Roman" w:cs="Times New Roman"/>
          <w:sz w:val="24"/>
          <w:szCs w:val="24"/>
        </w:rPr>
        <w:t xml:space="preserve"> </w:t>
      </w:r>
      <w:r w:rsidRPr="005D5423">
        <w:rPr>
          <w:rFonts w:ascii="Times New Roman" w:hAnsi="Times New Roman" w:cs="Times New Roman"/>
          <w:sz w:val="24"/>
          <w:szCs w:val="24"/>
        </w:rPr>
        <w:t xml:space="preserve"> is required by DNS. Moreover, the time step of the calculation </w:t>
      </w:r>
      <m:oMath>
        <m:r>
          <w:rPr>
            <w:rFonts w:ascii="Cambria Math" w:hAnsi="Cambria Math" w:cs="Times New Roman"/>
            <w:sz w:val="24"/>
            <w:szCs w:val="24"/>
          </w:rPr>
          <m:t>∆t</m:t>
        </m:r>
      </m:oMath>
      <w:r w:rsidRPr="005D5423">
        <w:rPr>
          <w:rFonts w:ascii="Times New Roman" w:hAnsi="Times New Roman" w:cs="Times New Roman"/>
          <w:sz w:val="24"/>
          <w:szCs w:val="24"/>
        </w:rPr>
        <w:t xml:space="preserve"> is </w:t>
      </w:r>
      <w:r w:rsidR="00254501">
        <w:rPr>
          <w:rFonts w:ascii="Times New Roman" w:hAnsi="Times New Roman" w:cs="Times New Roman"/>
          <w:sz w:val="24"/>
          <w:szCs w:val="24"/>
        </w:rPr>
        <w:t xml:space="preserve">typically </w:t>
      </w:r>
      <w:r w:rsidRPr="005D5423">
        <w:rPr>
          <w:rFonts w:ascii="Times New Roman" w:hAnsi="Times New Roman" w:cs="Times New Roman"/>
          <w:sz w:val="24"/>
          <w:szCs w:val="24"/>
        </w:rPr>
        <w:t xml:space="preserve">limited by </w:t>
      </w:r>
      <w:r w:rsidR="00F7080F">
        <w:rPr>
          <w:rFonts w:ascii="Times New Roman" w:hAnsi="Times New Roman" w:cs="Times New Roman"/>
          <w:sz w:val="24"/>
          <w:szCs w:val="24"/>
        </w:rPr>
        <w:t xml:space="preserve">a </w:t>
      </w:r>
      <w:r w:rsidRPr="005D5423">
        <w:rPr>
          <w:rFonts w:ascii="Times New Roman" w:hAnsi="Times New Roman" w:cs="Times New Roman"/>
          <w:sz w:val="24"/>
          <w:szCs w:val="24"/>
        </w:rPr>
        <w:t xml:space="preserve">CFL condition, that is </w:t>
      </w:r>
      <m:oMath>
        <m:r>
          <w:rPr>
            <w:rFonts w:ascii="Cambria Math" w:hAnsi="Cambria Math" w:cs="Times New Roman"/>
            <w:sz w:val="24"/>
            <w:szCs w:val="24"/>
          </w:rPr>
          <m:t>∆t&lt;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U</m:t>
            </m:r>
          </m:den>
        </m:f>
      </m:oMath>
      <w:r w:rsidR="00516997">
        <w:rPr>
          <w:rFonts w:ascii="Times New Roman" w:eastAsiaTheme="minorEastAsia" w:hAnsi="Times New Roman" w:cs="Times New Roman"/>
          <w:sz w:val="24"/>
          <w:szCs w:val="24"/>
        </w:rPr>
        <w:t xml:space="preserve"> </w:t>
      </w:r>
      <w:r w:rsidRPr="005D5423">
        <w:rPr>
          <w:rFonts w:ascii="Times New Roman" w:hAnsi="Times New Roman" w:cs="Times New Roman"/>
          <w:sz w:val="24"/>
          <w:szCs w:val="24"/>
        </w:rPr>
        <w:t xml:space="preserve">where </w:t>
      </w:r>
      <m:oMath>
        <m:r>
          <w:rPr>
            <w:rFonts w:ascii="Cambria Math" w:hAnsi="Cambria Math" w:cs="Times New Roman"/>
            <w:sz w:val="24"/>
            <w:szCs w:val="24"/>
          </w:rPr>
          <m:t>U</m:t>
        </m:r>
      </m:oMath>
      <w:r w:rsidRPr="005D5423">
        <w:rPr>
          <w:rFonts w:ascii="Times New Roman" w:hAnsi="Times New Roman" w:cs="Times New Roman"/>
          <w:sz w:val="24"/>
          <w:szCs w:val="24"/>
        </w:rPr>
        <w:t xml:space="preserve"> is the local velocity determined by the integral time and length scale</w:t>
      </w:r>
      <w:r w:rsidR="00E52BC4">
        <w:rPr>
          <w:rFonts w:ascii="Times New Roman" w:hAnsi="Times New Roman" w:cs="Times New Roman"/>
          <w:sz w:val="24"/>
          <w:szCs w:val="24"/>
        </w:rPr>
        <w:t>s</w:t>
      </w:r>
      <w:r w:rsidRPr="005D5423">
        <w:rPr>
          <w:rFonts w:ascii="Times New Roman" w:hAnsi="Times New Roman" w:cs="Times New Roman"/>
          <w:sz w:val="24"/>
          <w:szCs w:val="24"/>
        </w:rPr>
        <w:t xml:space="preserve">, we have that the total number of steps in time is </w:t>
      </w:r>
      <m:oMath>
        <m:r>
          <w:rPr>
            <w:rFonts w:ascii="Cambria Math" w:hAnsi="Cambria Math" w:cs="Times New Roman"/>
            <w:sz w:val="24"/>
            <w:szCs w:val="24"/>
          </w:rPr>
          <m:t>T/∆t</m:t>
        </m:r>
      </m:oMath>
      <w:r w:rsidR="00516997">
        <w:rPr>
          <w:rFonts w:ascii="Times New Roman" w:eastAsiaTheme="minorEastAsia" w:hAnsi="Times New Roman" w:cs="Times New Roman"/>
          <w:sz w:val="24"/>
          <w:szCs w:val="24"/>
        </w:rPr>
        <w:t xml:space="preserve"> </w:t>
      </w:r>
      <w:r w:rsidRPr="005D5423">
        <w:rPr>
          <w:rFonts w:ascii="Times New Roman" w:hAnsi="Times New Roman" w:cs="Times New Roman"/>
          <w:sz w:val="24"/>
          <w:szCs w:val="24"/>
        </w:rPr>
        <w:t>again proportional to</w:t>
      </w:r>
      <w:r w:rsidR="00074EEC" w:rsidRPr="00074EEC">
        <w:rPr>
          <w:rFonts w:ascii="Times New Roman" w:hAnsi="Times New Roman" w:cs="Times New Roman"/>
          <w:sz w:val="24"/>
          <w:szCs w:val="24"/>
        </w:rPr>
        <w:t xml:space="preserve"> </w:t>
      </w:r>
      <m:oMath>
        <m:r>
          <w:rPr>
            <w:rFonts w:ascii="Cambria Math" w:hAnsi="Cambria Math" w:cs="Times New Roman"/>
            <w:sz w:val="24"/>
            <w:szCs w:val="24"/>
          </w:rPr>
          <m:t>L/η</m:t>
        </m:r>
      </m:oMath>
      <w:r w:rsidR="00733364">
        <w:rPr>
          <w:rFonts w:ascii="Times New Roman" w:hAnsi="Times New Roman" w:cs="Times New Roman"/>
          <w:sz w:val="24"/>
          <w:szCs w:val="24"/>
        </w:rPr>
        <w:t>.</w:t>
      </w:r>
      <w:r w:rsidRPr="005D5423">
        <w:rPr>
          <w:rFonts w:ascii="Times New Roman" w:hAnsi="Times New Roman" w:cs="Times New Roman"/>
          <w:sz w:val="24"/>
          <w:szCs w:val="24"/>
        </w:rPr>
        <w:t xml:space="preserve"> </w:t>
      </w:r>
      <w:r w:rsidR="00733364">
        <w:rPr>
          <w:rFonts w:ascii="Times New Roman" w:hAnsi="Times New Roman" w:cs="Times New Roman"/>
          <w:sz w:val="24"/>
          <w:szCs w:val="24"/>
        </w:rPr>
        <w:t xml:space="preserve">Thus </w:t>
      </w:r>
      <w:r w:rsidRPr="005D5423">
        <w:rPr>
          <w:rFonts w:ascii="Times New Roman" w:hAnsi="Times New Roman" w:cs="Times New Roman"/>
          <w:sz w:val="24"/>
          <w:szCs w:val="24"/>
        </w:rPr>
        <w:t xml:space="preserve">the total cost of a DNS calculation will be on the order </w:t>
      </w:r>
      <w:proofErr w:type="gramStart"/>
      <w:r w:rsidRPr="005D5423">
        <w:rPr>
          <w:rFonts w:ascii="Times New Roman" w:hAnsi="Times New Roman" w:cs="Times New Roman"/>
          <w:sz w:val="24"/>
          <w:szCs w:val="24"/>
        </w:rPr>
        <w:t xml:space="preserve">of </w:t>
      </w:r>
      <w:proofErr w:type="gramEnd"/>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3</m:t>
            </m:r>
          </m:sup>
        </m:sSubSup>
      </m:oMath>
      <w:r w:rsidRPr="005D5423">
        <w:rPr>
          <w:rFonts w:ascii="Times New Roman" w:hAnsi="Times New Roman" w:cs="Times New Roman"/>
          <w:sz w:val="24"/>
          <w:szCs w:val="24"/>
        </w:rPr>
        <w:t xml:space="preserve">. This mean that for high Re numbers, DNS </w:t>
      </w:r>
      <w:r w:rsidR="00A776D2">
        <w:rPr>
          <w:rFonts w:ascii="Times New Roman" w:hAnsi="Times New Roman" w:cs="Times New Roman"/>
          <w:sz w:val="24"/>
          <w:szCs w:val="24"/>
        </w:rPr>
        <w:t>corresponds to a prohibitive computational cost</w:t>
      </w:r>
      <w:r w:rsidRPr="005D5423">
        <w:rPr>
          <w:rFonts w:ascii="Times New Roman" w:hAnsi="Times New Roman" w:cs="Times New Roman"/>
          <w:sz w:val="24"/>
          <w:szCs w:val="24"/>
        </w:rPr>
        <w:t xml:space="preserve">: assuming that computer power will increase by a factor of 5 every five years, </w:t>
      </w:r>
      <w:proofErr w:type="spellStart"/>
      <w:r w:rsidRPr="005D5423">
        <w:rPr>
          <w:rFonts w:ascii="Times New Roman" w:hAnsi="Times New Roman" w:cs="Times New Roman"/>
          <w:sz w:val="24"/>
          <w:szCs w:val="24"/>
        </w:rPr>
        <w:t>Spalart</w:t>
      </w:r>
      <w:proofErr w:type="spellEnd"/>
      <w:r w:rsidRPr="005D5423">
        <w:rPr>
          <w:rFonts w:ascii="Times New Roman" w:hAnsi="Times New Roman" w:cs="Times New Roman"/>
          <w:sz w:val="24"/>
          <w:szCs w:val="24"/>
        </w:rPr>
        <w:t xml:space="preserve"> [1] estimates that DNS will not be applicable for the study of the flow over an airliner or a car until 2080. In this context, </w:t>
      </w:r>
      <w:proofErr w:type="gramStart"/>
      <w:r w:rsidR="004E0100">
        <w:rPr>
          <w:rFonts w:ascii="Times New Roman" w:hAnsi="Times New Roman" w:cs="Times New Roman"/>
          <w:sz w:val="24"/>
          <w:szCs w:val="24"/>
        </w:rPr>
        <w:t>L</w:t>
      </w:r>
      <w:r w:rsidRPr="005D5423">
        <w:rPr>
          <w:rFonts w:ascii="Times New Roman" w:hAnsi="Times New Roman" w:cs="Times New Roman"/>
          <w:sz w:val="24"/>
          <w:szCs w:val="24"/>
        </w:rPr>
        <w:t>arge-eddy simulations (LES) presents</w:t>
      </w:r>
      <w:proofErr w:type="gramEnd"/>
      <w:r w:rsidRPr="005D5423">
        <w:rPr>
          <w:rFonts w:ascii="Times New Roman" w:hAnsi="Times New Roman" w:cs="Times New Roman"/>
          <w:sz w:val="24"/>
          <w:szCs w:val="24"/>
        </w:rPr>
        <w:t xml:space="preserve"> a feasible alternative to DNS calculations since </w:t>
      </w:r>
      <w:r w:rsidR="009177BB">
        <w:rPr>
          <w:rFonts w:ascii="Times New Roman" w:hAnsi="Times New Roman" w:cs="Times New Roman"/>
          <w:sz w:val="24"/>
          <w:szCs w:val="24"/>
        </w:rPr>
        <w:t>modeling is limited to th</w:t>
      </w:r>
      <w:r w:rsidRPr="005D5423">
        <w:rPr>
          <w:rFonts w:ascii="Times New Roman" w:hAnsi="Times New Roman" w:cs="Times New Roman"/>
          <w:sz w:val="24"/>
          <w:szCs w:val="24"/>
        </w:rPr>
        <w:t xml:space="preserve">e smallest scales of the flow. The large eddies containing the bulk of the energy, typically anisotropic and dependent on boundary conditions, are simulated directly. The fact </w:t>
      </w:r>
      <w:r w:rsidR="00BF4797">
        <w:rPr>
          <w:rFonts w:ascii="Times New Roman" w:hAnsi="Times New Roman" w:cs="Times New Roman"/>
          <w:sz w:val="24"/>
          <w:szCs w:val="24"/>
        </w:rPr>
        <w:t xml:space="preserve">that </w:t>
      </w:r>
      <w:r w:rsidRPr="005D5423">
        <w:rPr>
          <w:rFonts w:ascii="Times New Roman" w:hAnsi="Times New Roman" w:cs="Times New Roman"/>
          <w:sz w:val="24"/>
          <w:szCs w:val="24"/>
        </w:rPr>
        <w:t xml:space="preserve">the small, dissipative eddies are modeled helps reduce the cost of LES considerably compared to DNS. </w:t>
      </w:r>
    </w:p>
    <w:p w:rsidR="00CD57B6" w:rsidRDefault="00CD57B6" w:rsidP="000B714D">
      <w:pPr>
        <w:spacing w:line="480" w:lineRule="auto"/>
        <w:jc w:val="both"/>
        <w:rPr>
          <w:rFonts w:ascii="Times New Roman" w:hAnsi="Times New Roman" w:cs="Times New Roman"/>
          <w:sz w:val="24"/>
          <w:szCs w:val="24"/>
        </w:rPr>
      </w:pPr>
    </w:p>
    <w:p w:rsidR="00383EEA" w:rsidRPr="00383EEA" w:rsidRDefault="003D0AD9" w:rsidP="000B714D">
      <w:pPr>
        <w:spacing w:line="480" w:lineRule="auto"/>
        <w:jc w:val="both"/>
        <w:rPr>
          <w:rFonts w:ascii="Times New Roman" w:hAnsi="Times New Roman" w:cs="Times New Roman"/>
          <w:b/>
          <w:sz w:val="28"/>
          <w:szCs w:val="28"/>
        </w:rPr>
      </w:pPr>
      <w:r>
        <w:rPr>
          <w:rFonts w:ascii="Times New Roman" w:hAnsi="Times New Roman" w:cs="Times New Roman"/>
          <w:b/>
          <w:sz w:val="28"/>
          <w:szCs w:val="28"/>
        </w:rPr>
        <w:t>1.2</w:t>
      </w:r>
      <w:r w:rsidR="00383EEA" w:rsidRPr="00383EEA">
        <w:rPr>
          <w:rFonts w:ascii="Times New Roman" w:hAnsi="Times New Roman" w:cs="Times New Roman"/>
          <w:b/>
          <w:sz w:val="28"/>
          <w:szCs w:val="28"/>
        </w:rPr>
        <w:t xml:space="preserve"> </w:t>
      </w:r>
      <w:r w:rsidR="001641F0">
        <w:rPr>
          <w:rFonts w:ascii="Times New Roman" w:hAnsi="Times New Roman" w:cs="Times New Roman"/>
          <w:b/>
          <w:sz w:val="28"/>
          <w:szCs w:val="28"/>
        </w:rPr>
        <w:t xml:space="preserve">Boundary layer </w:t>
      </w:r>
      <w:r w:rsidR="007600A8">
        <w:rPr>
          <w:rFonts w:ascii="Times New Roman" w:hAnsi="Times New Roman" w:cs="Times New Roman"/>
          <w:b/>
          <w:sz w:val="28"/>
          <w:szCs w:val="28"/>
        </w:rPr>
        <w:t>flows</w:t>
      </w:r>
    </w:p>
    <w:p w:rsidR="00756926" w:rsidRDefault="003E3C67" w:rsidP="008F5E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Wall bounded flows are constrained by the presence of a solid wall which will enforce the no-slip condition </w:t>
      </w:r>
      <w:r w:rsidR="0023366B">
        <w:rPr>
          <w:rFonts w:ascii="Times New Roman" w:hAnsi="Times New Roman" w:cs="Times New Roman"/>
          <w:sz w:val="24"/>
          <w:szCs w:val="24"/>
        </w:rPr>
        <w:t>(the velocity of the fluid at the surface must be equal to the velocity of the surface)</w:t>
      </w:r>
      <w:r>
        <w:rPr>
          <w:rFonts w:ascii="Times New Roman" w:hAnsi="Times New Roman" w:cs="Times New Roman"/>
          <w:sz w:val="24"/>
          <w:szCs w:val="24"/>
        </w:rPr>
        <w:t xml:space="preserve">. </w:t>
      </w:r>
      <w:r w:rsidR="00470697">
        <w:rPr>
          <w:rFonts w:ascii="Times New Roman" w:hAnsi="Times New Roman" w:cs="Times New Roman"/>
          <w:sz w:val="24"/>
          <w:szCs w:val="24"/>
        </w:rPr>
        <w:t xml:space="preserve">They present a challenge since velocity and temperature gradients must be resolved and computed accurately to provide useful quantities such as wall shear stress, skin friction and heat fluxes. </w:t>
      </w:r>
      <w:r>
        <w:rPr>
          <w:rFonts w:ascii="Times New Roman" w:hAnsi="Times New Roman" w:cs="Times New Roman"/>
          <w:sz w:val="24"/>
          <w:szCs w:val="24"/>
        </w:rPr>
        <w:t xml:space="preserve">They may be categorized into homogenous or non-homogeneous according to certain characteristic presented along the direction of the mainstream. </w:t>
      </w:r>
      <w:r w:rsidR="00756926">
        <w:rPr>
          <w:rFonts w:ascii="Times New Roman" w:hAnsi="Times New Roman" w:cs="Times New Roman"/>
          <w:sz w:val="24"/>
          <w:szCs w:val="24"/>
        </w:rPr>
        <w:t xml:space="preserve">This feature is related to the behavior of the flow parameters after some distance or period due to a restriction imposed to the </w:t>
      </w:r>
      <w:r w:rsidR="00756926">
        <w:rPr>
          <w:rFonts w:ascii="Times New Roman" w:hAnsi="Times New Roman" w:cs="Times New Roman"/>
          <w:sz w:val="24"/>
          <w:szCs w:val="24"/>
        </w:rPr>
        <w:lastRenderedPageBreak/>
        <w:t xml:space="preserve">flow. Typical examples are given by flow in pipes and channels after the development section, where boundary layers </w:t>
      </w:r>
      <w:r w:rsidR="002C3278">
        <w:rPr>
          <w:rFonts w:ascii="Times New Roman" w:hAnsi="Times New Roman" w:cs="Times New Roman"/>
          <w:sz w:val="24"/>
          <w:szCs w:val="24"/>
        </w:rPr>
        <w:t>merge</w:t>
      </w:r>
      <w:r w:rsidR="00756926">
        <w:rPr>
          <w:rFonts w:ascii="Times New Roman" w:hAnsi="Times New Roman" w:cs="Times New Roman"/>
          <w:sz w:val="24"/>
          <w:szCs w:val="24"/>
        </w:rPr>
        <w:t xml:space="preserve"> </w:t>
      </w:r>
      <w:r w:rsidR="000671D2">
        <w:rPr>
          <w:rFonts w:ascii="Times New Roman" w:hAnsi="Times New Roman" w:cs="Times New Roman"/>
          <w:sz w:val="24"/>
          <w:szCs w:val="24"/>
        </w:rPr>
        <w:t>leading to a fully developed flow</w:t>
      </w:r>
      <w:r w:rsidR="00756926">
        <w:rPr>
          <w:rFonts w:ascii="Times New Roman" w:hAnsi="Times New Roman" w:cs="Times New Roman"/>
          <w:sz w:val="24"/>
          <w:szCs w:val="24"/>
        </w:rPr>
        <w:t>. From this point, the flow becomes homogeneous</w:t>
      </w:r>
      <w:r w:rsidR="009C17B3">
        <w:rPr>
          <w:rFonts w:ascii="Times New Roman" w:hAnsi="Times New Roman" w:cs="Times New Roman"/>
          <w:sz w:val="24"/>
          <w:szCs w:val="24"/>
        </w:rPr>
        <w:t xml:space="preserve"> in the stream</w:t>
      </w:r>
      <w:r w:rsidR="00E52BC4">
        <w:rPr>
          <w:rFonts w:ascii="Times New Roman" w:hAnsi="Times New Roman" w:cs="Times New Roman"/>
          <w:sz w:val="24"/>
          <w:szCs w:val="24"/>
        </w:rPr>
        <w:t>wise</w:t>
      </w:r>
      <w:r w:rsidR="009C17B3">
        <w:rPr>
          <w:rFonts w:ascii="Times New Roman" w:hAnsi="Times New Roman" w:cs="Times New Roman"/>
          <w:sz w:val="24"/>
          <w:szCs w:val="24"/>
        </w:rPr>
        <w:t xml:space="preserve"> and spanwise </w:t>
      </w:r>
      <w:r w:rsidR="00756926">
        <w:rPr>
          <w:rFonts w:ascii="Times New Roman" w:hAnsi="Times New Roman" w:cs="Times New Roman"/>
          <w:sz w:val="24"/>
          <w:szCs w:val="24"/>
        </w:rPr>
        <w:t>and periodic conditions can be established. On the contrary, a spatially evolving boun</w:t>
      </w:r>
      <w:r w:rsidR="00860D46">
        <w:rPr>
          <w:rFonts w:ascii="Times New Roman" w:hAnsi="Times New Roman" w:cs="Times New Roman"/>
          <w:sz w:val="24"/>
          <w:szCs w:val="24"/>
        </w:rPr>
        <w:t>dary layer is a case of non-homo</w:t>
      </w:r>
      <w:r w:rsidR="00756926">
        <w:rPr>
          <w:rFonts w:ascii="Times New Roman" w:hAnsi="Times New Roman" w:cs="Times New Roman"/>
          <w:sz w:val="24"/>
          <w:szCs w:val="24"/>
        </w:rPr>
        <w:t>ge</w:t>
      </w:r>
      <w:r w:rsidR="00720E0B">
        <w:rPr>
          <w:rFonts w:ascii="Times New Roman" w:hAnsi="Times New Roman" w:cs="Times New Roman"/>
          <w:sz w:val="24"/>
          <w:szCs w:val="24"/>
        </w:rPr>
        <w:t>ne</w:t>
      </w:r>
      <w:r w:rsidR="00756926">
        <w:rPr>
          <w:rFonts w:ascii="Times New Roman" w:hAnsi="Times New Roman" w:cs="Times New Roman"/>
          <w:sz w:val="24"/>
          <w:szCs w:val="24"/>
        </w:rPr>
        <w:t xml:space="preserve">ous flow due to the unrestricted growth downstream. The non-homogeneity showed along the flow direction makes them much more challenging to compute numerically than homogeneous flows because of the need to prescribe turbulent inflow information at the inlet of the domain at each time step.  </w:t>
      </w:r>
    </w:p>
    <w:p w:rsidR="007977F4" w:rsidRDefault="007977F4" w:rsidP="008F5E33">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 xml:space="preserve">The presence of turbulence in wall-bounded flows presents an additional challenge since they are characterized by much less universal properties than free shear flows and are thus more challenging to compute. </w:t>
      </w:r>
      <w:r w:rsidR="0095403D">
        <w:rPr>
          <w:rFonts w:ascii="Times New Roman" w:hAnsi="Times New Roman" w:cs="Times New Roman"/>
          <w:sz w:val="24"/>
          <w:szCs w:val="24"/>
        </w:rPr>
        <w:t xml:space="preserve">A two layer model is normally assumed where the near wall region where viscosity (and diffusion) dominates is referred to </w:t>
      </w:r>
      <w:r w:rsidR="00437CCD">
        <w:rPr>
          <w:rFonts w:ascii="Times New Roman" w:hAnsi="Times New Roman" w:cs="Times New Roman"/>
          <w:sz w:val="24"/>
          <w:szCs w:val="24"/>
        </w:rPr>
        <w:t xml:space="preserve">as the </w:t>
      </w:r>
      <w:r w:rsidR="0095403D">
        <w:rPr>
          <w:rFonts w:ascii="Times New Roman" w:hAnsi="Times New Roman" w:cs="Times New Roman"/>
          <w:sz w:val="24"/>
          <w:szCs w:val="24"/>
        </w:rPr>
        <w:t xml:space="preserve">viscous sublayer and the region outside of this called the outer (log) layer. </w:t>
      </w:r>
      <w:r w:rsidRPr="005D5423">
        <w:rPr>
          <w:rFonts w:ascii="Times New Roman" w:hAnsi="Times New Roman" w:cs="Times New Roman"/>
          <w:sz w:val="24"/>
          <w:szCs w:val="24"/>
        </w:rPr>
        <w:t>Within the viscous sublayer, the characteristic</w:t>
      </w:r>
      <w:r w:rsidR="007977AA">
        <w:rPr>
          <w:rFonts w:ascii="Times New Roman" w:hAnsi="Times New Roman" w:cs="Times New Roman"/>
          <w:sz w:val="24"/>
          <w:szCs w:val="24"/>
        </w:rPr>
        <w:t xml:space="preserve"> velocity and </w:t>
      </w:r>
      <w:r w:rsidRPr="005D5423">
        <w:rPr>
          <w:rFonts w:ascii="Times New Roman" w:hAnsi="Times New Roman" w:cs="Times New Roman"/>
          <w:sz w:val="24"/>
          <w:szCs w:val="24"/>
        </w:rPr>
        <w:t xml:space="preserve">length </w:t>
      </w:r>
      <w:r w:rsidR="007977AA">
        <w:rPr>
          <w:rFonts w:ascii="Times New Roman" w:hAnsi="Times New Roman" w:cs="Times New Roman"/>
          <w:sz w:val="24"/>
          <w:szCs w:val="24"/>
        </w:rPr>
        <w:t>scales are</w:t>
      </w:r>
      <w:r w:rsidRPr="005D5423">
        <w:rPr>
          <w:rFonts w:ascii="Times New Roman" w:hAnsi="Times New Roman" w:cs="Times New Roman"/>
          <w:sz w:val="24"/>
          <w:szCs w:val="24"/>
        </w:rPr>
        <w:t xml:space="preserve"> set by the friction velocity and the viscosity</w:t>
      </w:r>
      <w:r w:rsidR="007977AA">
        <w:rPr>
          <w:rFonts w:ascii="Times New Roman" w:hAnsi="Times New Roman" w:cs="Times New Roman"/>
          <w:sz w:val="24"/>
          <w:szCs w:val="24"/>
        </w:rPr>
        <w:t xml:space="preserve"> providing wall viscous-units (See Chapter 4)</w:t>
      </w:r>
      <w:r w:rsidRPr="005D5423">
        <w:rPr>
          <w:rFonts w:ascii="Times New Roman" w:hAnsi="Times New Roman" w:cs="Times New Roman"/>
          <w:sz w:val="24"/>
          <w:szCs w:val="24"/>
        </w:rPr>
        <w:t xml:space="preserve">. As the Reynolds number increases and the thickness of the viscous sublayer decreases, the number of grid points required to resolve the near-wall structures increases. Thus, when LES </w:t>
      </w:r>
      <w:r w:rsidR="007977AA">
        <w:rPr>
          <w:rFonts w:ascii="Times New Roman" w:hAnsi="Times New Roman" w:cs="Times New Roman"/>
          <w:sz w:val="24"/>
          <w:szCs w:val="24"/>
        </w:rPr>
        <w:t>is</w:t>
      </w:r>
      <w:r w:rsidRPr="005D5423">
        <w:rPr>
          <w:rFonts w:ascii="Times New Roman" w:hAnsi="Times New Roman" w:cs="Times New Roman"/>
          <w:sz w:val="24"/>
          <w:szCs w:val="24"/>
        </w:rPr>
        <w:t xml:space="preserve"> applied to wall-bounded flows at moderate to high Reynolds number it is still very demanding because of the inner layer resolution</w:t>
      </w:r>
      <w:r w:rsidR="00437CCD">
        <w:rPr>
          <w:rFonts w:ascii="Times New Roman" w:hAnsi="Times New Roman" w:cs="Times New Roman"/>
          <w:sz w:val="24"/>
          <w:szCs w:val="24"/>
        </w:rPr>
        <w:t xml:space="preserve"> requirements</w:t>
      </w:r>
      <w:r w:rsidRPr="005D5423">
        <w:rPr>
          <w:rFonts w:ascii="Times New Roman" w:hAnsi="Times New Roman" w:cs="Times New Roman"/>
          <w:sz w:val="24"/>
          <w:szCs w:val="24"/>
        </w:rPr>
        <w:t>. In fact, as found in Chapman [2], considering a flat plate boundary layer, the outer part has energy-carr</w:t>
      </w:r>
      <w:r w:rsidR="00194EB4">
        <w:rPr>
          <w:rFonts w:ascii="Times New Roman" w:hAnsi="Times New Roman" w:cs="Times New Roman"/>
          <w:sz w:val="24"/>
          <w:szCs w:val="24"/>
        </w:rPr>
        <w:t>ying</w:t>
      </w:r>
      <w:r w:rsidRPr="005D5423">
        <w:rPr>
          <w:rFonts w:ascii="Times New Roman" w:hAnsi="Times New Roman" w:cs="Times New Roman"/>
          <w:sz w:val="24"/>
          <w:szCs w:val="24"/>
        </w:rPr>
        <w:t xml:space="preserve"> structures on the order of the boundary layer thickness</w:t>
      </w:r>
      <w:r w:rsidR="0095403D" w:rsidRPr="005D5423">
        <w:rPr>
          <w:rFonts w:ascii="Times New Roman" w:hAnsi="Times New Roman" w:cs="Times New Roman"/>
          <w:sz w:val="24"/>
          <w:szCs w:val="24"/>
        </w:rPr>
        <w:t>,</w:t>
      </w:r>
      <m:oMath>
        <m:r>
          <w:rPr>
            <w:rFonts w:ascii="Cambria Math" w:hAnsi="Cambria Math" w:cs="Times New Roman"/>
            <w:sz w:val="24"/>
            <w:szCs w:val="24"/>
          </w:rPr>
          <m:t>δ</m:t>
        </m:r>
      </m:oMath>
      <w:r w:rsidR="00975550">
        <w:rPr>
          <w:rFonts w:ascii="Times New Roman" w:eastAsiaTheme="minorEastAsia" w:hAnsi="Times New Roman" w:cs="Times New Roman"/>
          <w:sz w:val="24"/>
          <w:szCs w:val="24"/>
        </w:rPr>
        <w:t>.</w:t>
      </w:r>
      <w:r w:rsidRPr="005D5423">
        <w:rPr>
          <w:rFonts w:ascii="Times New Roman" w:hAnsi="Times New Roman" w:cs="Times New Roman"/>
          <w:sz w:val="24"/>
          <w:szCs w:val="24"/>
        </w:rPr>
        <w:t xml:space="preserve"> Assuming that the grid spacing is fixed in the streamwise and spanwise direction and on the order of 0.1</w:t>
      </w:r>
      <w:r w:rsidR="00311165">
        <w:rPr>
          <w:rFonts w:ascii="Times New Roman" w:hAnsi="Times New Roman" w:cs="Times New Roman"/>
          <w:sz w:val="24"/>
          <w:szCs w:val="24"/>
        </w:rPr>
        <w:t>δ</w:t>
      </w:r>
      <w:r w:rsidRPr="005D5423">
        <w:rPr>
          <w:rFonts w:ascii="Times New Roman" w:hAnsi="Times New Roman" w:cs="Times New Roman"/>
          <w:sz w:val="24"/>
          <w:szCs w:val="24"/>
        </w:rPr>
        <w:t>, Chapman estimate</w:t>
      </w:r>
      <w:r w:rsidR="00311165">
        <w:rPr>
          <w:rFonts w:ascii="Times New Roman" w:hAnsi="Times New Roman" w:cs="Times New Roman"/>
          <w:sz w:val="24"/>
          <w:szCs w:val="24"/>
        </w:rPr>
        <w:t>s</w:t>
      </w:r>
      <w:r w:rsidRPr="005D5423">
        <w:rPr>
          <w:rFonts w:ascii="Times New Roman" w:hAnsi="Times New Roman" w:cs="Times New Roman"/>
          <w:sz w:val="24"/>
          <w:szCs w:val="24"/>
        </w:rPr>
        <w:t xml:space="preserve"> a total number of grid points proportional </w:t>
      </w:r>
      <w:proofErr w:type="gramStart"/>
      <w:r w:rsidRPr="005D5423">
        <w:rPr>
          <w:rFonts w:ascii="Times New Roman" w:hAnsi="Times New Roman" w:cs="Times New Roman"/>
          <w:sz w:val="24"/>
          <w:szCs w:val="24"/>
        </w:rPr>
        <w:t xml:space="preserve">to </w:t>
      </w:r>
      <w:proofErr w:type="gramEnd"/>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0.4</m:t>
            </m:r>
          </m:sup>
        </m:sSubSup>
      </m:oMath>
      <w:r w:rsidRPr="005D5423">
        <w:rPr>
          <w:rFonts w:ascii="Times New Roman" w:hAnsi="Times New Roman" w:cs="Times New Roman"/>
          <w:sz w:val="24"/>
          <w:szCs w:val="24"/>
        </w:rPr>
        <w:t xml:space="preserve">. In the inner part of the boundary layer, on the other hand, the number of points must be based on the inner layer scales; in fact, the dimension of quasi-streamwise </w:t>
      </w:r>
      <w:r w:rsidRPr="005D5423">
        <w:rPr>
          <w:rFonts w:ascii="Times New Roman" w:hAnsi="Times New Roman" w:cs="Times New Roman"/>
          <w:sz w:val="24"/>
          <w:szCs w:val="24"/>
        </w:rPr>
        <w:lastRenderedPageBreak/>
        <w:t xml:space="preserve">vortices are constant in wall units (i.e., normalized by kinematic viscosity, wall stress and fluid density). </w:t>
      </w:r>
      <w:r w:rsidR="00437CCD">
        <w:rPr>
          <w:rFonts w:ascii="Times New Roman" w:hAnsi="Times New Roman" w:cs="Times New Roman"/>
          <w:sz w:val="24"/>
          <w:szCs w:val="24"/>
        </w:rPr>
        <w:t>Thus</w:t>
      </w:r>
      <w:r w:rsidRPr="005D5423">
        <w:rPr>
          <w:rFonts w:ascii="Times New Roman" w:hAnsi="Times New Roman" w:cs="Times New Roman"/>
          <w:sz w:val="24"/>
          <w:szCs w:val="24"/>
        </w:rPr>
        <w:t>, the</w:t>
      </w:r>
      <w:r w:rsidR="00A5257F">
        <w:rPr>
          <w:rFonts w:ascii="Times New Roman" w:hAnsi="Times New Roman" w:cs="Times New Roman"/>
          <w:sz w:val="24"/>
          <w:szCs w:val="24"/>
        </w:rPr>
        <w:t xml:space="preserve"> total cost of the calculation </w:t>
      </w:r>
      <w:r w:rsidRPr="005D5423">
        <w:rPr>
          <w:rFonts w:ascii="Times New Roman" w:hAnsi="Times New Roman" w:cs="Times New Roman"/>
          <w:sz w:val="24"/>
          <w:szCs w:val="24"/>
        </w:rPr>
        <w:t xml:space="preserve">in the inner layer is estimated to be </w:t>
      </w:r>
      <w:r w:rsidR="005E321E">
        <w:rPr>
          <w:rFonts w:ascii="Times New Roman" w:hAnsi="Times New Roman" w:cs="Times New Roman"/>
          <w:sz w:val="24"/>
          <w:szCs w:val="24"/>
        </w:rPr>
        <w:t>pr</w:t>
      </w:r>
      <w:r w:rsidRPr="005D5423">
        <w:rPr>
          <w:rFonts w:ascii="Times New Roman" w:hAnsi="Times New Roman" w:cs="Times New Roman"/>
          <w:sz w:val="24"/>
          <w:szCs w:val="24"/>
        </w:rPr>
        <w:t xml:space="preserve">oportional to </w:t>
      </w:r>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1.8</m:t>
            </m:r>
          </m:sup>
        </m:sSubSup>
      </m:oMath>
      <w:r w:rsidR="00433EED">
        <w:rPr>
          <w:rFonts w:ascii="Times New Roman" w:eastAsiaTheme="minorEastAsia" w:hAnsi="Times New Roman" w:cs="Times New Roman"/>
          <w:sz w:val="24"/>
          <w:szCs w:val="24"/>
        </w:rPr>
        <w:t xml:space="preserve"> </w:t>
      </w:r>
      <w:r w:rsidRPr="005D5423">
        <w:rPr>
          <w:rFonts w:ascii="Times New Roman" w:hAnsi="Times New Roman" w:cs="Times New Roman"/>
          <w:sz w:val="24"/>
          <w:szCs w:val="24"/>
        </w:rPr>
        <w:t xml:space="preserve">which makes </w:t>
      </w:r>
      <w:r w:rsidR="00437CCD">
        <w:rPr>
          <w:rFonts w:ascii="Times New Roman" w:hAnsi="Times New Roman" w:cs="Times New Roman"/>
          <w:sz w:val="24"/>
          <w:szCs w:val="24"/>
        </w:rPr>
        <w:t>wall-resolved LES</w:t>
      </w:r>
      <w:r w:rsidRPr="005D5423">
        <w:rPr>
          <w:rFonts w:ascii="Times New Roman" w:hAnsi="Times New Roman" w:cs="Times New Roman"/>
          <w:sz w:val="24"/>
          <w:szCs w:val="24"/>
        </w:rPr>
        <w:t xml:space="preserve"> only suitable for moderate Reynolds number applications. </w:t>
      </w:r>
    </w:p>
    <w:p w:rsidR="0095403D" w:rsidRDefault="0095403D" w:rsidP="005057FA">
      <w:pPr>
        <w:spacing w:line="480" w:lineRule="auto"/>
        <w:ind w:firstLine="720"/>
        <w:jc w:val="both"/>
        <w:rPr>
          <w:rFonts w:ascii="Times New Roman" w:hAnsi="Times New Roman" w:cs="Times New Roman"/>
          <w:sz w:val="24"/>
          <w:szCs w:val="24"/>
        </w:rPr>
      </w:pPr>
    </w:p>
    <w:p w:rsidR="00131A5C" w:rsidRPr="005057FA" w:rsidRDefault="00BA648B" w:rsidP="005057FA">
      <w:pPr>
        <w:autoSpaceDE w:val="0"/>
        <w:autoSpaceDN w:val="0"/>
        <w:adjustRightInd w:val="0"/>
        <w:spacing w:after="0" w:line="480" w:lineRule="auto"/>
        <w:jc w:val="both"/>
        <w:rPr>
          <w:rFonts w:ascii="Times New Roman" w:hAnsi="Times New Roman" w:cs="Times New Roman"/>
          <w:sz w:val="24"/>
          <w:szCs w:val="24"/>
        </w:rPr>
      </w:pPr>
      <w:r w:rsidRPr="005057FA">
        <w:rPr>
          <w:rFonts w:ascii="Times New Roman" w:hAnsi="Times New Roman" w:cs="Times New Roman"/>
          <w:sz w:val="24"/>
          <w:szCs w:val="24"/>
        </w:rPr>
        <w:t>Alternatives</w:t>
      </w:r>
      <w:r w:rsidR="0095403D" w:rsidRPr="005057FA">
        <w:rPr>
          <w:rFonts w:ascii="Times New Roman" w:hAnsi="Times New Roman" w:cs="Times New Roman"/>
          <w:sz w:val="24"/>
          <w:szCs w:val="24"/>
        </w:rPr>
        <w:t xml:space="preserve"> to wall-resolved methods are </w:t>
      </w:r>
      <w:r w:rsidR="005407AD" w:rsidRPr="005057FA">
        <w:rPr>
          <w:rFonts w:ascii="Times New Roman" w:hAnsi="Times New Roman" w:cs="Times New Roman"/>
          <w:sz w:val="24"/>
          <w:szCs w:val="24"/>
        </w:rPr>
        <w:t>wall-layer models for</w:t>
      </w:r>
      <w:r w:rsidR="0095403D" w:rsidRPr="005057FA">
        <w:rPr>
          <w:rFonts w:ascii="Times New Roman" w:hAnsi="Times New Roman" w:cs="Times New Roman"/>
          <w:sz w:val="24"/>
          <w:szCs w:val="24"/>
        </w:rPr>
        <w:t xml:space="preserve"> </w:t>
      </w:r>
      <w:r w:rsidR="003F66B6">
        <w:rPr>
          <w:rFonts w:ascii="Times New Roman" w:hAnsi="Times New Roman" w:cs="Times New Roman"/>
          <w:sz w:val="24"/>
          <w:szCs w:val="24"/>
        </w:rPr>
        <w:t>l</w:t>
      </w:r>
      <w:r w:rsidR="0095403D" w:rsidRPr="005057FA">
        <w:rPr>
          <w:rFonts w:ascii="Times New Roman" w:hAnsi="Times New Roman" w:cs="Times New Roman"/>
          <w:sz w:val="24"/>
          <w:szCs w:val="24"/>
        </w:rPr>
        <w:t xml:space="preserve">arge-eddy simulations in which </w:t>
      </w:r>
      <w:r w:rsidR="008C7F0A" w:rsidRPr="005057FA">
        <w:rPr>
          <w:rFonts w:ascii="Times New Roman" w:hAnsi="Times New Roman" w:cs="Times New Roman"/>
          <w:sz w:val="24"/>
          <w:szCs w:val="24"/>
        </w:rPr>
        <w:t xml:space="preserve">three classes of models </w:t>
      </w:r>
      <w:r w:rsidR="00950062" w:rsidRPr="005057FA">
        <w:rPr>
          <w:rFonts w:ascii="Times New Roman" w:hAnsi="Times New Roman" w:cs="Times New Roman"/>
          <w:sz w:val="24"/>
          <w:szCs w:val="24"/>
        </w:rPr>
        <w:t>exist</w:t>
      </w:r>
      <w:r w:rsidR="008C7F0A" w:rsidRPr="005057FA">
        <w:rPr>
          <w:rFonts w:ascii="Times New Roman" w:hAnsi="Times New Roman" w:cs="Times New Roman"/>
          <w:sz w:val="24"/>
          <w:szCs w:val="24"/>
        </w:rPr>
        <w:t xml:space="preserve">: </w:t>
      </w:r>
      <w:r w:rsidR="003F66B6">
        <w:rPr>
          <w:rFonts w:ascii="Times New Roman" w:hAnsi="Times New Roman" w:cs="Times New Roman"/>
          <w:sz w:val="24"/>
          <w:szCs w:val="24"/>
        </w:rPr>
        <w:t>e</w:t>
      </w:r>
      <w:r w:rsidR="008C7F0A" w:rsidRPr="005057FA">
        <w:rPr>
          <w:rFonts w:ascii="Times New Roman" w:hAnsi="Times New Roman" w:cs="Times New Roman"/>
          <w:sz w:val="24"/>
          <w:szCs w:val="24"/>
        </w:rPr>
        <w:t xml:space="preserve">quilibrium stress models, zonal models, and hybrid LES/RANS methods. Equilibrium laws typically make use of wall-function relationships that provide the mean velocity (or temperature) in the near-wall region as a function of distance from the wall. </w:t>
      </w:r>
      <w:r w:rsidR="00950062" w:rsidRPr="005057FA">
        <w:rPr>
          <w:rFonts w:ascii="Times New Roman" w:hAnsi="Times New Roman" w:cs="Times New Roman"/>
          <w:sz w:val="24"/>
          <w:szCs w:val="24"/>
        </w:rPr>
        <w:t xml:space="preserve">The idea is to bypass the inner layer by using approximate boundary conditions. These boundary conditions assume the existence of an equilibrium layer in which the stress is constant resulting in the existence of a logarithmic layer that is typically used to relate the velocity in the outer layer to the wall stress. However, this technique is likely to </w:t>
      </w:r>
      <w:r w:rsidR="00CA0D53" w:rsidRPr="005057FA">
        <w:rPr>
          <w:rFonts w:ascii="Times New Roman" w:hAnsi="Times New Roman" w:cs="Times New Roman"/>
          <w:sz w:val="24"/>
          <w:szCs w:val="24"/>
        </w:rPr>
        <w:t xml:space="preserve">fail for engineering flows having strong </w:t>
      </w:r>
      <w:r w:rsidR="00950062" w:rsidRPr="005057FA">
        <w:rPr>
          <w:rFonts w:ascii="Times New Roman" w:hAnsi="Times New Roman" w:cs="Times New Roman"/>
          <w:sz w:val="24"/>
          <w:szCs w:val="24"/>
        </w:rPr>
        <w:t xml:space="preserve">pressure gradients, separated flows or flows where the mean velocity is three dimensional </w:t>
      </w:r>
      <w:r w:rsidR="00201FF9" w:rsidRPr="005057FA">
        <w:rPr>
          <w:rFonts w:ascii="Times New Roman" w:hAnsi="Times New Roman" w:cs="Times New Roman"/>
          <w:sz w:val="24"/>
          <w:szCs w:val="24"/>
        </w:rPr>
        <w:t>(</w:t>
      </w:r>
      <w:r w:rsidR="00950062" w:rsidRPr="005057FA">
        <w:rPr>
          <w:rFonts w:ascii="Times New Roman" w:hAnsi="Times New Roman" w:cs="Times New Roman"/>
          <w:sz w:val="24"/>
          <w:szCs w:val="24"/>
        </w:rPr>
        <w:t>since these conditions eliminate the equilibrium stress layer approximation</w:t>
      </w:r>
      <w:r w:rsidR="00201FF9" w:rsidRPr="005057FA">
        <w:rPr>
          <w:rFonts w:ascii="Times New Roman" w:hAnsi="Times New Roman" w:cs="Times New Roman"/>
          <w:sz w:val="24"/>
          <w:szCs w:val="24"/>
        </w:rPr>
        <w:t>)</w:t>
      </w:r>
      <w:r w:rsidR="00950062" w:rsidRPr="005057FA">
        <w:rPr>
          <w:rFonts w:ascii="Times New Roman" w:hAnsi="Times New Roman" w:cs="Times New Roman"/>
          <w:sz w:val="24"/>
          <w:szCs w:val="24"/>
        </w:rPr>
        <w:t xml:space="preserve">. </w:t>
      </w:r>
      <w:r w:rsidR="00524EEF">
        <w:rPr>
          <w:rFonts w:ascii="Times New Roman" w:hAnsi="Times New Roman" w:cs="Times New Roman"/>
          <w:sz w:val="24"/>
          <w:szCs w:val="24"/>
        </w:rPr>
        <w:t xml:space="preserve">These observations </w:t>
      </w:r>
      <w:r w:rsidR="00201FF9" w:rsidRPr="005057FA">
        <w:rPr>
          <w:rFonts w:ascii="Times New Roman" w:hAnsi="Times New Roman" w:cs="Times New Roman"/>
          <w:sz w:val="24"/>
          <w:szCs w:val="24"/>
        </w:rPr>
        <w:t xml:space="preserve">fueled the development of hybrid models in which simpler transport equations are solved in the inner layer and coupled to the outer flow LES. This idea was proposed by </w:t>
      </w:r>
      <w:proofErr w:type="spellStart"/>
      <w:r w:rsidR="00201FF9" w:rsidRPr="005057FA">
        <w:rPr>
          <w:rFonts w:ascii="Times New Roman" w:hAnsi="Times New Roman" w:cs="Times New Roman"/>
          <w:sz w:val="24"/>
          <w:szCs w:val="24"/>
        </w:rPr>
        <w:t>Balaras</w:t>
      </w:r>
      <w:proofErr w:type="spellEnd"/>
      <w:r w:rsidR="00201FF9" w:rsidRPr="005057FA">
        <w:rPr>
          <w:rFonts w:ascii="Times New Roman" w:hAnsi="Times New Roman" w:cs="Times New Roman"/>
          <w:sz w:val="24"/>
          <w:szCs w:val="24"/>
        </w:rPr>
        <w:t xml:space="preserve"> et al [</w:t>
      </w:r>
      <w:r w:rsidR="008519F5">
        <w:rPr>
          <w:rFonts w:ascii="Times New Roman" w:hAnsi="Times New Roman" w:cs="Times New Roman"/>
          <w:sz w:val="24"/>
          <w:szCs w:val="24"/>
        </w:rPr>
        <w:t>3</w:t>
      </w:r>
      <w:r w:rsidR="00201FF9" w:rsidRPr="005057FA">
        <w:rPr>
          <w:rFonts w:ascii="Times New Roman" w:hAnsi="Times New Roman" w:cs="Times New Roman"/>
          <w:sz w:val="24"/>
          <w:szCs w:val="24"/>
        </w:rPr>
        <w:t>]</w:t>
      </w:r>
      <w:r w:rsidR="00131A5C" w:rsidRPr="005057FA">
        <w:rPr>
          <w:rFonts w:ascii="Times New Roman" w:hAnsi="Times New Roman" w:cs="Times New Roman"/>
          <w:sz w:val="24"/>
          <w:szCs w:val="24"/>
        </w:rPr>
        <w:t>, Two-layer model (TLM), with a weak coupling between the inner and outer layers. A fine one-dimensional grid is embedded between the first grid point and the wall, and a simplified set of equations (generally, the Reynolds-averaged turbulent boundary-layer equations) is solved in the embedded mesh. The outer-layer LES provide the boundary condition for the inner layer, whereas the inner-layer calculation provides the wall stress required by the LES</w:t>
      </w:r>
      <w:r w:rsidR="00516B2D" w:rsidRPr="005057FA">
        <w:rPr>
          <w:rFonts w:ascii="Times New Roman" w:hAnsi="Times New Roman" w:cs="Times New Roman"/>
          <w:sz w:val="24"/>
          <w:szCs w:val="24"/>
        </w:rPr>
        <w:t xml:space="preserve"> [</w:t>
      </w:r>
      <w:r w:rsidR="008519F5">
        <w:rPr>
          <w:rFonts w:ascii="Times New Roman" w:hAnsi="Times New Roman" w:cs="Times New Roman"/>
          <w:sz w:val="24"/>
          <w:szCs w:val="24"/>
        </w:rPr>
        <w:t>3</w:t>
      </w:r>
      <w:r w:rsidR="00516B2D" w:rsidRPr="005057FA">
        <w:rPr>
          <w:rFonts w:ascii="Times New Roman" w:hAnsi="Times New Roman" w:cs="Times New Roman"/>
          <w:sz w:val="24"/>
          <w:szCs w:val="24"/>
        </w:rPr>
        <w:t xml:space="preserve">]. </w:t>
      </w:r>
      <w:r w:rsidR="005057FA">
        <w:rPr>
          <w:rFonts w:ascii="Times New Roman" w:hAnsi="Times New Roman" w:cs="Times New Roman"/>
          <w:sz w:val="24"/>
          <w:szCs w:val="24"/>
        </w:rPr>
        <w:t xml:space="preserve">Hybrid simulations </w:t>
      </w:r>
      <w:r w:rsidR="005057FA" w:rsidRPr="005057FA">
        <w:rPr>
          <w:rFonts w:ascii="Times New Roman" w:hAnsi="Times New Roman" w:cs="Times New Roman"/>
          <w:sz w:val="24"/>
          <w:szCs w:val="24"/>
        </w:rPr>
        <w:t>in which the RANS equations are used in the inner layer, while the filtered Navier–</w:t>
      </w:r>
      <w:r w:rsidR="005057FA" w:rsidRPr="005057FA">
        <w:rPr>
          <w:rFonts w:ascii="Times New Roman" w:hAnsi="Times New Roman" w:cs="Times New Roman"/>
          <w:sz w:val="24"/>
          <w:szCs w:val="24"/>
        </w:rPr>
        <w:lastRenderedPageBreak/>
        <w:t>Stokes equations</w:t>
      </w:r>
      <w:r w:rsidR="00357A12">
        <w:rPr>
          <w:rFonts w:ascii="Times New Roman" w:hAnsi="Times New Roman" w:cs="Times New Roman"/>
          <w:sz w:val="24"/>
          <w:szCs w:val="24"/>
        </w:rPr>
        <w:t xml:space="preserve"> (LES)</w:t>
      </w:r>
      <w:r w:rsidR="005057FA">
        <w:rPr>
          <w:rFonts w:ascii="Times New Roman" w:hAnsi="Times New Roman" w:cs="Times New Roman"/>
          <w:sz w:val="24"/>
          <w:szCs w:val="24"/>
        </w:rPr>
        <w:t xml:space="preserve"> </w:t>
      </w:r>
      <w:r w:rsidR="005057FA" w:rsidRPr="005057FA">
        <w:rPr>
          <w:rFonts w:ascii="Times New Roman" w:hAnsi="Times New Roman" w:cs="Times New Roman"/>
          <w:sz w:val="24"/>
          <w:szCs w:val="24"/>
        </w:rPr>
        <w:t>are solved in the outer layer</w:t>
      </w:r>
      <w:r w:rsidR="005057FA">
        <w:rPr>
          <w:rFonts w:ascii="Times New Roman" w:hAnsi="Times New Roman" w:cs="Times New Roman"/>
          <w:sz w:val="24"/>
          <w:szCs w:val="24"/>
        </w:rPr>
        <w:t xml:space="preserve"> are al</w:t>
      </w:r>
      <w:r w:rsidR="005057FA" w:rsidRPr="005057FA">
        <w:rPr>
          <w:rFonts w:ascii="Times New Roman" w:hAnsi="Times New Roman" w:cs="Times New Roman"/>
          <w:sz w:val="24"/>
          <w:szCs w:val="24"/>
        </w:rPr>
        <w:t>s</w:t>
      </w:r>
      <w:r w:rsidR="005057FA">
        <w:rPr>
          <w:rFonts w:ascii="Times New Roman" w:hAnsi="Times New Roman" w:cs="Times New Roman"/>
          <w:sz w:val="24"/>
          <w:szCs w:val="24"/>
        </w:rPr>
        <w:t>o of practical interest</w:t>
      </w:r>
      <w:r w:rsidR="005057FA" w:rsidRPr="005057FA">
        <w:rPr>
          <w:rFonts w:ascii="Times New Roman" w:hAnsi="Times New Roman" w:cs="Times New Roman"/>
          <w:sz w:val="24"/>
          <w:szCs w:val="24"/>
        </w:rPr>
        <w:t>. Several strategies can be used to switch</w:t>
      </w:r>
      <w:r w:rsidR="005057FA">
        <w:rPr>
          <w:rFonts w:ascii="Times New Roman" w:hAnsi="Times New Roman" w:cs="Times New Roman"/>
          <w:sz w:val="24"/>
          <w:szCs w:val="24"/>
        </w:rPr>
        <w:t xml:space="preserve"> </w:t>
      </w:r>
      <w:r w:rsidR="005057FA" w:rsidRPr="005057FA">
        <w:rPr>
          <w:rFonts w:ascii="Times New Roman" w:hAnsi="Times New Roman" w:cs="Times New Roman"/>
          <w:sz w:val="24"/>
          <w:szCs w:val="24"/>
        </w:rPr>
        <w:t>between one model and the other, such as changing the length scale in the model from a RANS mixing length to one related to the</w:t>
      </w:r>
      <w:r w:rsidR="00357A12">
        <w:rPr>
          <w:rFonts w:ascii="Times New Roman" w:hAnsi="Times New Roman" w:cs="Times New Roman"/>
          <w:sz w:val="24"/>
          <w:szCs w:val="24"/>
        </w:rPr>
        <w:t xml:space="preserve"> </w:t>
      </w:r>
      <w:r w:rsidR="005057FA" w:rsidRPr="005057FA">
        <w:rPr>
          <w:rFonts w:ascii="Times New Roman" w:hAnsi="Times New Roman" w:cs="Times New Roman"/>
          <w:sz w:val="24"/>
          <w:szCs w:val="24"/>
        </w:rPr>
        <w:t>grid size, or using a blending function to merge the SGS and RANS eddy viscosities.</w:t>
      </w:r>
      <w:r w:rsidR="00774359">
        <w:rPr>
          <w:rFonts w:ascii="Times New Roman" w:hAnsi="Times New Roman" w:cs="Times New Roman"/>
          <w:sz w:val="24"/>
          <w:szCs w:val="24"/>
        </w:rPr>
        <w:t xml:space="preserve"> In terms of computational cost </w:t>
      </w:r>
      <w:r w:rsidR="007E12BA">
        <w:rPr>
          <w:rFonts w:ascii="Times New Roman" w:hAnsi="Times New Roman" w:cs="Times New Roman"/>
          <w:sz w:val="24"/>
          <w:szCs w:val="24"/>
        </w:rPr>
        <w:t>e</w:t>
      </w:r>
      <w:r w:rsidR="00774359">
        <w:rPr>
          <w:rFonts w:ascii="Times New Roman" w:hAnsi="Times New Roman" w:cs="Times New Roman"/>
          <w:sz w:val="24"/>
          <w:szCs w:val="24"/>
        </w:rPr>
        <w:t xml:space="preserve">quilibrium models are the least expensive. According to </w:t>
      </w:r>
      <w:proofErr w:type="spellStart"/>
      <w:r w:rsidR="00774359">
        <w:rPr>
          <w:rFonts w:ascii="Times New Roman" w:hAnsi="Times New Roman" w:cs="Times New Roman"/>
          <w:sz w:val="24"/>
          <w:szCs w:val="24"/>
        </w:rPr>
        <w:t>Piomelli</w:t>
      </w:r>
      <w:proofErr w:type="spellEnd"/>
      <w:r w:rsidR="00774359">
        <w:rPr>
          <w:rFonts w:ascii="Times New Roman" w:hAnsi="Times New Roman" w:cs="Times New Roman"/>
          <w:sz w:val="24"/>
          <w:szCs w:val="24"/>
        </w:rPr>
        <w:t xml:space="preserve"> et al</w:t>
      </w:r>
      <w:r w:rsidR="008519F5">
        <w:rPr>
          <w:rFonts w:ascii="Times New Roman" w:hAnsi="Times New Roman" w:cs="Times New Roman"/>
          <w:sz w:val="24"/>
          <w:szCs w:val="24"/>
        </w:rPr>
        <w:t xml:space="preserve"> [4]</w:t>
      </w:r>
      <w:r w:rsidR="00774359">
        <w:rPr>
          <w:rFonts w:ascii="Times New Roman" w:hAnsi="Times New Roman" w:cs="Times New Roman"/>
          <w:sz w:val="24"/>
          <w:szCs w:val="24"/>
        </w:rPr>
        <w:t>, the cost of this simulation scales like the outer layer</w:t>
      </w:r>
      <w:proofErr w:type="gramStart"/>
      <w:r w:rsidR="00774359">
        <w:rPr>
          <w:rFonts w:ascii="Times New Roman" w:hAnsi="Times New Roman" w:cs="Times New Roman"/>
          <w:sz w:val="24"/>
          <w:szCs w:val="24"/>
        </w:rPr>
        <w:t xml:space="preserve">, </w:t>
      </w:r>
      <w:proofErr w:type="gramEnd"/>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0.6</m:t>
            </m:r>
          </m:sup>
        </m:sSubSup>
      </m:oMath>
      <w:r w:rsidR="00774359">
        <w:rPr>
          <w:rFonts w:ascii="Times New Roman" w:eastAsiaTheme="minorEastAsia" w:hAnsi="Times New Roman" w:cs="Times New Roman"/>
          <w:sz w:val="24"/>
          <w:szCs w:val="24"/>
        </w:rPr>
        <w:t xml:space="preserve">. Zonal models require between 10% and 20% more CPU time for the solution of the boundary layer equations (in the inner layer), and an additional memory overhead. The cost of </w:t>
      </w:r>
      <w:r w:rsidR="00C023D2">
        <w:rPr>
          <w:rFonts w:ascii="Times New Roman" w:eastAsiaTheme="minorEastAsia" w:hAnsi="Times New Roman" w:cs="Times New Roman"/>
          <w:sz w:val="24"/>
          <w:szCs w:val="24"/>
        </w:rPr>
        <w:t>h</w:t>
      </w:r>
      <w:r w:rsidR="00774359">
        <w:rPr>
          <w:rFonts w:ascii="Times New Roman" w:eastAsiaTheme="minorEastAsia" w:hAnsi="Times New Roman" w:cs="Times New Roman"/>
          <w:sz w:val="24"/>
          <w:szCs w:val="24"/>
        </w:rPr>
        <w:t>ybrid RANS/LES methods is higher due to the restriction of resolving the wall normal direction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w:r w:rsidR="00774359">
        <w:rPr>
          <w:rFonts w:ascii="Times New Roman" w:eastAsiaTheme="minorEastAsia" w:hAnsi="Times New Roman" w:cs="Times New Roman"/>
          <w:sz w:val="24"/>
          <w:szCs w:val="24"/>
        </w:rPr>
        <w:t xml:space="preserve"> and the number of grid points in the wall-normal direction is proportional to </w:t>
      </w:r>
      <m:oMath>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oMath>
      <w:r w:rsidR="00774359">
        <w:rPr>
          <w:rFonts w:ascii="Times New Roman" w:eastAsiaTheme="minorEastAsia" w:hAnsi="Times New Roman" w:cs="Times New Roman"/>
          <w:sz w:val="24"/>
          <w:szCs w:val="24"/>
        </w:rPr>
        <w:t xml:space="preserve"> making the cost scale </w:t>
      </w:r>
      <w:proofErr w:type="gramStart"/>
      <w:r w:rsidR="00774359">
        <w:rPr>
          <w:rFonts w:ascii="Times New Roman" w:eastAsiaTheme="minorEastAsia" w:hAnsi="Times New Roman" w:cs="Times New Roman"/>
          <w:sz w:val="24"/>
          <w:szCs w:val="24"/>
        </w:rPr>
        <w:t xml:space="preserve">like  </w:t>
      </w:r>
      <w:proofErr w:type="gramEnd"/>
      <m:oMath>
        <m:r>
          <w:rPr>
            <w:rFonts w:ascii="Cambria Math" w:eastAsiaTheme="minorEastAsia" w:hAnsi="Cambria Math" w:cs="Times New Roman"/>
            <w:sz w:val="24"/>
            <w:szCs w:val="24"/>
          </w:rPr>
          <m:t>R</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0.6</m:t>
            </m:r>
          </m:sup>
        </m:sSub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L</m:t>
                    </m:r>
                  </m:sub>
                </m:sSub>
              </m:e>
            </m:d>
          </m:e>
        </m:func>
      </m:oMath>
      <w:r w:rsidR="00774359">
        <w:rPr>
          <w:rFonts w:ascii="Times New Roman" w:eastAsiaTheme="minorEastAsia" w:hAnsi="Times New Roman" w:cs="Times New Roman"/>
          <w:sz w:val="24"/>
          <w:szCs w:val="24"/>
        </w:rPr>
        <w:t xml:space="preserve">. </w:t>
      </w:r>
    </w:p>
    <w:p w:rsidR="00BA648B" w:rsidRDefault="00BA648B" w:rsidP="008F5E33">
      <w:pPr>
        <w:spacing w:line="480" w:lineRule="auto"/>
        <w:ind w:firstLine="720"/>
        <w:jc w:val="both"/>
        <w:rPr>
          <w:rFonts w:ascii="Times New Roman" w:hAnsi="Times New Roman" w:cs="Times New Roman"/>
          <w:sz w:val="24"/>
          <w:szCs w:val="24"/>
        </w:rPr>
      </w:pPr>
    </w:p>
    <w:p w:rsidR="00776640" w:rsidRDefault="00A97CD0" w:rsidP="00A97CD0">
      <w:pPr>
        <w:spacing w:line="480" w:lineRule="auto"/>
        <w:jc w:val="both"/>
        <w:rPr>
          <w:rFonts w:ascii="Times New Roman" w:hAnsi="Times New Roman" w:cs="Times New Roman"/>
          <w:b/>
          <w:sz w:val="28"/>
          <w:szCs w:val="28"/>
        </w:rPr>
      </w:pPr>
      <w:r w:rsidRPr="00383EEA">
        <w:rPr>
          <w:rFonts w:ascii="Times New Roman" w:hAnsi="Times New Roman" w:cs="Times New Roman"/>
          <w:b/>
          <w:sz w:val="28"/>
          <w:szCs w:val="28"/>
        </w:rPr>
        <w:t>1.</w:t>
      </w:r>
      <w:r w:rsidR="005A116B">
        <w:rPr>
          <w:rFonts w:ascii="Times New Roman" w:hAnsi="Times New Roman" w:cs="Times New Roman"/>
          <w:b/>
          <w:sz w:val="28"/>
          <w:szCs w:val="28"/>
        </w:rPr>
        <w:t>2</w:t>
      </w:r>
      <w:r>
        <w:rPr>
          <w:rFonts w:ascii="Times New Roman" w:hAnsi="Times New Roman" w:cs="Times New Roman"/>
          <w:b/>
          <w:sz w:val="28"/>
          <w:szCs w:val="28"/>
        </w:rPr>
        <w:t xml:space="preserve">.1 </w:t>
      </w:r>
      <w:r w:rsidR="00B841D2">
        <w:rPr>
          <w:rFonts w:ascii="Times New Roman" w:hAnsi="Times New Roman" w:cs="Times New Roman"/>
          <w:b/>
          <w:sz w:val="28"/>
          <w:szCs w:val="28"/>
        </w:rPr>
        <w:t>Streamwise h</w:t>
      </w:r>
      <w:r>
        <w:rPr>
          <w:rFonts w:ascii="Times New Roman" w:hAnsi="Times New Roman" w:cs="Times New Roman"/>
          <w:b/>
          <w:sz w:val="28"/>
          <w:szCs w:val="28"/>
        </w:rPr>
        <w:t>omogeneous flows: fully developed turbulent channel</w:t>
      </w:r>
    </w:p>
    <w:p w:rsidR="00776640" w:rsidRDefault="00A8501C" w:rsidP="007766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Correct m</w:t>
      </w:r>
      <w:r w:rsidR="00776640">
        <w:rPr>
          <w:rFonts w:ascii="Times New Roman" w:hAnsi="Times New Roman" w:cs="Times New Roman"/>
          <w:sz w:val="24"/>
          <w:szCs w:val="24"/>
        </w:rPr>
        <w:t>odeling of wall-bounded turbulent flows require sp</w:t>
      </w:r>
      <w:r w:rsidR="0032533A">
        <w:rPr>
          <w:rFonts w:ascii="Times New Roman" w:hAnsi="Times New Roman" w:cs="Times New Roman"/>
          <w:sz w:val="24"/>
          <w:szCs w:val="24"/>
        </w:rPr>
        <w:t>ecial</w:t>
      </w:r>
      <w:r w:rsidR="00776640">
        <w:rPr>
          <w:rFonts w:ascii="Times New Roman" w:hAnsi="Times New Roman" w:cs="Times New Roman"/>
          <w:sz w:val="24"/>
          <w:szCs w:val="24"/>
        </w:rPr>
        <w:t xml:space="preserve"> attention to the use of accurate boundary conditions. Furthermore, inflow turbulent conditions present additional challenges </w:t>
      </w:r>
      <w:r w:rsidR="00042590">
        <w:rPr>
          <w:rFonts w:ascii="Times New Roman" w:hAnsi="Times New Roman" w:cs="Times New Roman"/>
          <w:sz w:val="24"/>
          <w:szCs w:val="24"/>
        </w:rPr>
        <w:t>and are difficult</w:t>
      </w:r>
      <w:r w:rsidR="001357AD">
        <w:rPr>
          <w:rFonts w:ascii="Times New Roman" w:hAnsi="Times New Roman" w:cs="Times New Roman"/>
          <w:sz w:val="24"/>
          <w:szCs w:val="24"/>
        </w:rPr>
        <w:t xml:space="preserve"> </w:t>
      </w:r>
      <w:r w:rsidR="00776640">
        <w:rPr>
          <w:rFonts w:ascii="Times New Roman" w:hAnsi="Times New Roman" w:cs="Times New Roman"/>
          <w:sz w:val="24"/>
          <w:szCs w:val="24"/>
        </w:rPr>
        <w:t>to prescribe. In this context, fully d</w:t>
      </w:r>
      <w:r w:rsidR="00570906">
        <w:rPr>
          <w:rFonts w:ascii="Times New Roman" w:hAnsi="Times New Roman" w:cs="Times New Roman"/>
          <w:sz w:val="24"/>
          <w:szCs w:val="24"/>
        </w:rPr>
        <w:t xml:space="preserve">eveloped turbulent channel flow </w:t>
      </w:r>
      <w:r w:rsidR="00776640">
        <w:rPr>
          <w:rFonts w:ascii="Times New Roman" w:hAnsi="Times New Roman" w:cs="Times New Roman"/>
          <w:sz w:val="24"/>
          <w:szCs w:val="24"/>
        </w:rPr>
        <w:t xml:space="preserve">can be considered </w:t>
      </w:r>
      <w:r w:rsidR="00FB7D95">
        <w:rPr>
          <w:rFonts w:ascii="Times New Roman" w:hAnsi="Times New Roman" w:cs="Times New Roman"/>
          <w:sz w:val="24"/>
          <w:szCs w:val="24"/>
        </w:rPr>
        <w:t>downstream of</w:t>
      </w:r>
      <w:r w:rsidR="00776640">
        <w:rPr>
          <w:rFonts w:ascii="Times New Roman" w:hAnsi="Times New Roman" w:cs="Times New Roman"/>
          <w:sz w:val="24"/>
          <w:szCs w:val="24"/>
        </w:rPr>
        <w:t xml:space="preserve"> the end of the developing section, as see</w:t>
      </w:r>
      <w:r w:rsidR="005B6A09">
        <w:rPr>
          <w:rFonts w:ascii="Times New Roman" w:hAnsi="Times New Roman" w:cs="Times New Roman"/>
          <w:sz w:val="24"/>
          <w:szCs w:val="24"/>
        </w:rPr>
        <w:t>n</w:t>
      </w:r>
      <w:r w:rsidR="00776640">
        <w:rPr>
          <w:rFonts w:ascii="Times New Roman" w:hAnsi="Times New Roman" w:cs="Times New Roman"/>
          <w:sz w:val="24"/>
          <w:szCs w:val="24"/>
        </w:rPr>
        <w:t xml:space="preserve"> in figure 1.</w:t>
      </w:r>
      <w:r w:rsidR="005B6A09">
        <w:rPr>
          <w:rFonts w:ascii="Times New Roman" w:hAnsi="Times New Roman" w:cs="Times New Roman"/>
          <w:sz w:val="24"/>
          <w:szCs w:val="24"/>
        </w:rPr>
        <w:t>2</w:t>
      </w:r>
      <w:r w:rsidR="00776640">
        <w:rPr>
          <w:rFonts w:ascii="Times New Roman" w:hAnsi="Times New Roman" w:cs="Times New Roman"/>
          <w:sz w:val="24"/>
          <w:szCs w:val="24"/>
        </w:rPr>
        <w:t xml:space="preserve">, and do not present the shortcomings associated with </w:t>
      </w:r>
      <w:r w:rsidR="00FB7D95">
        <w:rPr>
          <w:rFonts w:ascii="Times New Roman" w:hAnsi="Times New Roman" w:cs="Times New Roman"/>
          <w:sz w:val="24"/>
          <w:szCs w:val="24"/>
        </w:rPr>
        <w:t>prescribing</w:t>
      </w:r>
      <w:r w:rsidR="00776640">
        <w:rPr>
          <w:rFonts w:ascii="Times New Roman" w:hAnsi="Times New Roman" w:cs="Times New Roman"/>
          <w:sz w:val="24"/>
          <w:szCs w:val="24"/>
        </w:rPr>
        <w:t xml:space="preserve"> time-dependent turbulent inflow conditions and represent a valuable precise tool for analyzing the near wall turbulent structures. </w:t>
      </w:r>
      <w:r w:rsidR="00570906">
        <w:rPr>
          <w:rFonts w:ascii="Times New Roman" w:hAnsi="Times New Roman" w:cs="Times New Roman"/>
          <w:sz w:val="24"/>
          <w:szCs w:val="24"/>
        </w:rPr>
        <w:t>This can be achieved numerically by prescribing periodic boundary conditions in the homogenous directions where the computat</w:t>
      </w:r>
      <w:r w:rsidR="00891179">
        <w:rPr>
          <w:rFonts w:ascii="Times New Roman" w:hAnsi="Times New Roman" w:cs="Times New Roman"/>
          <w:sz w:val="24"/>
          <w:szCs w:val="24"/>
        </w:rPr>
        <w:t xml:space="preserve">ional domain is assumed to be infinite. </w:t>
      </w:r>
      <w:r w:rsidR="00776640">
        <w:rPr>
          <w:rFonts w:ascii="Times New Roman" w:hAnsi="Times New Roman" w:cs="Times New Roman"/>
          <w:sz w:val="24"/>
          <w:szCs w:val="24"/>
        </w:rPr>
        <w:t xml:space="preserve">One of the first DNS of plane channels is attributed to Kim et al </w:t>
      </w:r>
      <w:r w:rsidR="006F0366">
        <w:rPr>
          <w:rFonts w:ascii="Times New Roman" w:hAnsi="Times New Roman" w:cs="Times New Roman"/>
          <w:sz w:val="24"/>
          <w:szCs w:val="24"/>
        </w:rPr>
        <w:t>[</w:t>
      </w:r>
      <w:r w:rsidR="00C61DE8">
        <w:rPr>
          <w:rFonts w:ascii="Times New Roman" w:hAnsi="Times New Roman" w:cs="Times New Roman"/>
          <w:sz w:val="24"/>
          <w:szCs w:val="24"/>
        </w:rPr>
        <w:t>4</w:t>
      </w:r>
      <w:r w:rsidR="006F0366">
        <w:rPr>
          <w:rFonts w:ascii="Times New Roman" w:hAnsi="Times New Roman" w:cs="Times New Roman"/>
          <w:sz w:val="24"/>
          <w:szCs w:val="24"/>
        </w:rPr>
        <w:t>]</w:t>
      </w:r>
      <w:r w:rsidR="002E234C">
        <w:rPr>
          <w:rFonts w:ascii="Times New Roman" w:hAnsi="Times New Roman" w:cs="Times New Roman"/>
          <w:sz w:val="24"/>
          <w:szCs w:val="24"/>
        </w:rPr>
        <w:t xml:space="preserve"> where in their predictions, the Reynolds number is based on the wall friction velocity and</w:t>
      </w:r>
      <w:r w:rsidR="002B4E47">
        <w:rPr>
          <w:rFonts w:ascii="Times New Roman" w:hAnsi="Times New Roman" w:cs="Times New Roman"/>
          <w:sz w:val="24"/>
          <w:szCs w:val="24"/>
        </w:rPr>
        <w:t xml:space="preserve"> the channel half-height, Re</w:t>
      </w:r>
      <w:r w:rsidR="002B4E47" w:rsidRPr="002B4E47">
        <w:rPr>
          <w:rFonts w:ascii="Times New Roman" w:hAnsi="Times New Roman" w:cs="Times New Roman"/>
          <w:sz w:val="24"/>
          <w:szCs w:val="24"/>
          <w:vertAlign w:val="subscript"/>
        </w:rPr>
        <w:t>t</w:t>
      </w:r>
      <w:r w:rsidR="002E234C">
        <w:rPr>
          <w:rFonts w:ascii="Times New Roman" w:hAnsi="Times New Roman" w:cs="Times New Roman"/>
          <w:sz w:val="24"/>
          <w:szCs w:val="24"/>
        </w:rPr>
        <w:t xml:space="preserve"> was 180. Years later, this investigation was followed by a number of new plane channel predictions at much </w:t>
      </w:r>
      <w:r w:rsidR="002E234C">
        <w:rPr>
          <w:rFonts w:ascii="Times New Roman" w:hAnsi="Times New Roman" w:cs="Times New Roman"/>
          <w:sz w:val="24"/>
          <w:szCs w:val="24"/>
        </w:rPr>
        <w:lastRenderedPageBreak/>
        <w:t xml:space="preserve">higher Reynolds numbers: Moser et al </w:t>
      </w:r>
      <w:r w:rsidR="002B4E47">
        <w:rPr>
          <w:rFonts w:ascii="Times New Roman" w:hAnsi="Times New Roman" w:cs="Times New Roman"/>
          <w:sz w:val="24"/>
          <w:szCs w:val="24"/>
        </w:rPr>
        <w:t>[</w:t>
      </w:r>
      <w:r w:rsidR="00C61DE8">
        <w:rPr>
          <w:rFonts w:ascii="Times New Roman" w:hAnsi="Times New Roman" w:cs="Times New Roman"/>
          <w:sz w:val="24"/>
          <w:szCs w:val="24"/>
        </w:rPr>
        <w:t>5</w:t>
      </w:r>
      <w:r w:rsidR="002B4E47">
        <w:rPr>
          <w:rFonts w:ascii="Times New Roman" w:hAnsi="Times New Roman" w:cs="Times New Roman"/>
          <w:sz w:val="24"/>
          <w:szCs w:val="24"/>
        </w:rPr>
        <w:t>]</w:t>
      </w:r>
      <w:r w:rsidR="002E234C">
        <w:rPr>
          <w:rFonts w:ascii="Times New Roman" w:hAnsi="Times New Roman" w:cs="Times New Roman"/>
          <w:sz w:val="24"/>
          <w:szCs w:val="24"/>
        </w:rPr>
        <w:t xml:space="preserve">, </w:t>
      </w:r>
      <w:proofErr w:type="spellStart"/>
      <w:r w:rsidR="002E234C">
        <w:rPr>
          <w:rFonts w:ascii="Times New Roman" w:hAnsi="Times New Roman" w:cs="Times New Roman"/>
          <w:sz w:val="24"/>
          <w:szCs w:val="24"/>
        </w:rPr>
        <w:t>Leonardi</w:t>
      </w:r>
      <w:proofErr w:type="spellEnd"/>
      <w:r w:rsidR="002E234C">
        <w:rPr>
          <w:rFonts w:ascii="Times New Roman" w:hAnsi="Times New Roman" w:cs="Times New Roman"/>
          <w:sz w:val="24"/>
          <w:szCs w:val="24"/>
        </w:rPr>
        <w:t xml:space="preserve"> </w:t>
      </w:r>
      <w:r w:rsidR="00DE5F15">
        <w:rPr>
          <w:rFonts w:ascii="Times New Roman" w:hAnsi="Times New Roman" w:cs="Times New Roman"/>
          <w:sz w:val="24"/>
          <w:szCs w:val="24"/>
        </w:rPr>
        <w:t>[</w:t>
      </w:r>
      <w:r w:rsidR="00C61DE8">
        <w:rPr>
          <w:rFonts w:ascii="Times New Roman" w:hAnsi="Times New Roman" w:cs="Times New Roman"/>
          <w:sz w:val="24"/>
          <w:szCs w:val="24"/>
        </w:rPr>
        <w:t>6</w:t>
      </w:r>
      <w:r w:rsidR="00DE5F15">
        <w:rPr>
          <w:rFonts w:ascii="Times New Roman" w:hAnsi="Times New Roman" w:cs="Times New Roman"/>
          <w:sz w:val="24"/>
          <w:szCs w:val="24"/>
        </w:rPr>
        <w:t xml:space="preserve">] </w:t>
      </w:r>
      <w:r w:rsidR="002E234C">
        <w:rPr>
          <w:rFonts w:ascii="Times New Roman" w:hAnsi="Times New Roman" w:cs="Times New Roman"/>
          <w:sz w:val="24"/>
          <w:szCs w:val="24"/>
        </w:rPr>
        <w:t xml:space="preserve">and Jimenez’s group </w:t>
      </w:r>
      <w:r w:rsidR="002811BB">
        <w:rPr>
          <w:rFonts w:ascii="Times New Roman" w:hAnsi="Times New Roman" w:cs="Times New Roman"/>
          <w:sz w:val="24"/>
          <w:szCs w:val="24"/>
        </w:rPr>
        <w:t>[</w:t>
      </w:r>
      <w:r w:rsidR="00C61DE8">
        <w:rPr>
          <w:rFonts w:ascii="Times New Roman" w:hAnsi="Times New Roman" w:cs="Times New Roman"/>
          <w:sz w:val="24"/>
          <w:szCs w:val="24"/>
        </w:rPr>
        <w:t>7</w:t>
      </w:r>
      <w:r w:rsidR="002811BB">
        <w:rPr>
          <w:rFonts w:ascii="Times New Roman" w:hAnsi="Times New Roman" w:cs="Times New Roman"/>
          <w:sz w:val="24"/>
          <w:szCs w:val="24"/>
        </w:rPr>
        <w:t>]-[</w:t>
      </w:r>
      <w:r w:rsidR="00C61DE8">
        <w:rPr>
          <w:rFonts w:ascii="Times New Roman" w:hAnsi="Times New Roman" w:cs="Times New Roman"/>
          <w:sz w:val="24"/>
          <w:szCs w:val="24"/>
        </w:rPr>
        <w:t>8</w:t>
      </w:r>
      <w:r w:rsidR="002811BB">
        <w:rPr>
          <w:rFonts w:ascii="Times New Roman" w:hAnsi="Times New Roman" w:cs="Times New Roman"/>
          <w:sz w:val="24"/>
          <w:szCs w:val="24"/>
        </w:rPr>
        <w:t>]</w:t>
      </w:r>
      <w:r w:rsidR="002E234C">
        <w:rPr>
          <w:rFonts w:ascii="Times New Roman" w:hAnsi="Times New Roman" w:cs="Times New Roman"/>
          <w:sz w:val="24"/>
          <w:szCs w:val="24"/>
        </w:rPr>
        <w:t xml:space="preserve"> to name a few. More recently, Hoyas and Jimenez </w:t>
      </w:r>
      <w:r w:rsidR="00371065">
        <w:rPr>
          <w:rFonts w:ascii="Times New Roman" w:hAnsi="Times New Roman" w:cs="Times New Roman"/>
          <w:sz w:val="24"/>
          <w:szCs w:val="24"/>
        </w:rPr>
        <w:t>[</w:t>
      </w:r>
      <w:r w:rsidR="00C61DE8">
        <w:rPr>
          <w:rFonts w:ascii="Times New Roman" w:hAnsi="Times New Roman" w:cs="Times New Roman"/>
          <w:sz w:val="24"/>
          <w:szCs w:val="24"/>
        </w:rPr>
        <w:t>9</w:t>
      </w:r>
      <w:r w:rsidR="00371065">
        <w:rPr>
          <w:rFonts w:ascii="Times New Roman" w:hAnsi="Times New Roman" w:cs="Times New Roman"/>
          <w:sz w:val="24"/>
          <w:szCs w:val="24"/>
        </w:rPr>
        <w:t>]</w:t>
      </w:r>
      <w:r w:rsidR="002E234C">
        <w:rPr>
          <w:rFonts w:ascii="Times New Roman" w:hAnsi="Times New Roman" w:cs="Times New Roman"/>
          <w:sz w:val="24"/>
          <w:szCs w:val="24"/>
        </w:rPr>
        <w:t xml:space="preserve"> performed direct numerical simulations on a turbulent plane channel at Re</w:t>
      </w:r>
      <w:r w:rsidR="00FC6486" w:rsidRPr="00FC6486">
        <w:rPr>
          <w:rFonts w:ascii="Times New Roman" w:hAnsi="Times New Roman" w:cs="Times New Roman"/>
          <w:sz w:val="24"/>
          <w:szCs w:val="24"/>
          <w:vertAlign w:val="subscript"/>
        </w:rPr>
        <w:t>t</w:t>
      </w:r>
      <w:r w:rsidR="00FC6486">
        <w:rPr>
          <w:rFonts w:ascii="Times New Roman" w:hAnsi="Times New Roman" w:cs="Times New Roman"/>
          <w:sz w:val="24"/>
          <w:szCs w:val="24"/>
        </w:rPr>
        <w:t xml:space="preserve"> </w:t>
      </w:r>
      <w:r w:rsidR="008522E2">
        <w:rPr>
          <w:rFonts w:ascii="Times New Roman" w:hAnsi="Times New Roman" w:cs="Times New Roman"/>
          <w:sz w:val="24"/>
          <w:szCs w:val="24"/>
        </w:rPr>
        <w:t>= 2000</w:t>
      </w:r>
      <w:r w:rsidR="002E234C">
        <w:rPr>
          <w:rFonts w:ascii="Times New Roman" w:hAnsi="Times New Roman" w:cs="Times New Roman"/>
          <w:sz w:val="24"/>
          <w:szCs w:val="24"/>
        </w:rPr>
        <w:t xml:space="preserve"> concluding that streamwise velocity fluctuations do not scale appropriately in wall units neither near nor away from the wall. </w:t>
      </w:r>
    </w:p>
    <w:p w:rsidR="00805D3B" w:rsidRDefault="003621E5" w:rsidP="00805D3B">
      <w:pPr>
        <w:keepNext/>
        <w:spacing w:line="480" w:lineRule="auto"/>
        <w:ind w:firstLine="720"/>
        <w:jc w:val="center"/>
      </w:pPr>
      <w:r>
        <w:rPr>
          <w:rFonts w:ascii="Arial" w:hAnsi="Arial" w:cs="Arial"/>
          <w:noProof/>
          <w:sz w:val="20"/>
          <w:szCs w:val="20"/>
        </w:rPr>
        <w:drawing>
          <wp:inline distT="0" distB="0" distL="0" distR="0" wp14:anchorId="1378D907" wp14:editId="1E2A9A91">
            <wp:extent cx="3873260" cy="1760741"/>
            <wp:effectExtent l="0" t="0" r="0" b="0"/>
            <wp:docPr id="3" name="Picture 3" descr="http://www-mdp.eng.cam.ac.uk/web/library/enginfo/aerothermal_dvd_only/aero/fprops/pipeflow/entr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dp.eng.cam.ac.uk/web/library/enginfo/aerothermal_dvd_only/aero/fprops/pipeflow/entrance.gif"/>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77972" cy="1762883"/>
                    </a:xfrm>
                    <a:prstGeom prst="rect">
                      <a:avLst/>
                    </a:prstGeom>
                    <a:noFill/>
                    <a:ln>
                      <a:noFill/>
                    </a:ln>
                  </pic:spPr>
                </pic:pic>
              </a:graphicData>
            </a:graphic>
          </wp:inline>
        </w:drawing>
      </w:r>
    </w:p>
    <w:p w:rsidR="00EC6B44" w:rsidRPr="00805D3B" w:rsidRDefault="00805D3B" w:rsidP="00805D3B">
      <w:pPr>
        <w:pStyle w:val="Caption"/>
        <w:jc w:val="center"/>
        <w:rPr>
          <w:rFonts w:ascii="Times New Roman" w:hAnsi="Times New Roman" w:cs="Times New Roman"/>
          <w:color w:val="auto"/>
          <w:sz w:val="20"/>
          <w:szCs w:val="20"/>
        </w:rPr>
      </w:pPr>
      <w:r w:rsidRPr="00805D3B">
        <w:rPr>
          <w:color w:val="auto"/>
          <w:sz w:val="20"/>
          <w:szCs w:val="20"/>
        </w:rPr>
        <w:t xml:space="preserve">Figure </w:t>
      </w:r>
      <w:r w:rsidRPr="00805D3B">
        <w:rPr>
          <w:color w:val="auto"/>
          <w:sz w:val="20"/>
          <w:szCs w:val="20"/>
        </w:rPr>
        <w:fldChar w:fldCharType="begin"/>
      </w:r>
      <w:r w:rsidRPr="00805D3B">
        <w:rPr>
          <w:color w:val="auto"/>
          <w:sz w:val="20"/>
          <w:szCs w:val="20"/>
        </w:rPr>
        <w:instrText xml:space="preserve"> SEQ Figure \* ARABIC </w:instrText>
      </w:r>
      <w:r w:rsidRPr="00805D3B">
        <w:rPr>
          <w:color w:val="auto"/>
          <w:sz w:val="20"/>
          <w:szCs w:val="20"/>
        </w:rPr>
        <w:fldChar w:fldCharType="separate"/>
      </w:r>
      <w:r w:rsidR="006F6EFC">
        <w:rPr>
          <w:noProof/>
          <w:color w:val="auto"/>
          <w:sz w:val="20"/>
          <w:szCs w:val="20"/>
        </w:rPr>
        <w:t>2</w:t>
      </w:r>
      <w:r w:rsidRPr="00805D3B">
        <w:rPr>
          <w:color w:val="auto"/>
          <w:sz w:val="20"/>
          <w:szCs w:val="20"/>
        </w:rPr>
        <w:fldChar w:fldCharType="end"/>
      </w:r>
      <w:r w:rsidRPr="00805D3B">
        <w:rPr>
          <w:color w:val="auto"/>
          <w:sz w:val="20"/>
          <w:szCs w:val="20"/>
        </w:rPr>
        <w:t>. Fully Developed Planar Channel Flow Schematic.</w:t>
      </w:r>
    </w:p>
    <w:p w:rsidR="00C43710" w:rsidRDefault="0083227E" w:rsidP="00C43710">
      <w:pPr>
        <w:spacing w:line="480" w:lineRule="auto"/>
        <w:jc w:val="both"/>
        <w:rPr>
          <w:rFonts w:ascii="Times New Roman" w:hAnsi="Times New Roman" w:cs="Times New Roman"/>
          <w:b/>
          <w:sz w:val="28"/>
          <w:szCs w:val="28"/>
        </w:rPr>
      </w:pPr>
      <w:r w:rsidRPr="00383EEA">
        <w:rPr>
          <w:rFonts w:ascii="Times New Roman" w:hAnsi="Times New Roman" w:cs="Times New Roman"/>
          <w:b/>
          <w:sz w:val="28"/>
          <w:szCs w:val="28"/>
        </w:rPr>
        <w:t>1.</w:t>
      </w:r>
      <w:r w:rsidR="005A116B">
        <w:rPr>
          <w:rFonts w:ascii="Times New Roman" w:hAnsi="Times New Roman" w:cs="Times New Roman"/>
          <w:b/>
          <w:sz w:val="28"/>
          <w:szCs w:val="28"/>
        </w:rPr>
        <w:t>2</w:t>
      </w:r>
      <w:r>
        <w:rPr>
          <w:rFonts w:ascii="Times New Roman" w:hAnsi="Times New Roman" w:cs="Times New Roman"/>
          <w:b/>
          <w:sz w:val="28"/>
          <w:szCs w:val="28"/>
        </w:rPr>
        <w:t>.2 Streamwise nonhomogeneous flows: spa</w:t>
      </w:r>
      <w:r w:rsidR="00E8483A">
        <w:rPr>
          <w:rFonts w:ascii="Times New Roman" w:hAnsi="Times New Roman" w:cs="Times New Roman"/>
          <w:b/>
          <w:sz w:val="28"/>
          <w:szCs w:val="28"/>
        </w:rPr>
        <w:t xml:space="preserve">tially-developing </w:t>
      </w:r>
      <w:r w:rsidR="00B47A91">
        <w:rPr>
          <w:rFonts w:ascii="Times New Roman" w:hAnsi="Times New Roman" w:cs="Times New Roman"/>
          <w:b/>
          <w:sz w:val="28"/>
          <w:szCs w:val="28"/>
        </w:rPr>
        <w:t>flows</w:t>
      </w:r>
    </w:p>
    <w:p w:rsidR="00AD64A8" w:rsidRDefault="00AD64A8" w:rsidP="0083227E">
      <w:pPr>
        <w:spacing w:line="48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case where the flow is allowed to develop naturally downstream, without any </w:t>
      </w:r>
      <w:r w:rsidR="00E24E6D">
        <w:rPr>
          <w:rFonts w:ascii="Times New Roman" w:hAnsi="Times New Roman" w:cs="Times New Roman"/>
          <w:sz w:val="24"/>
          <w:szCs w:val="24"/>
        </w:rPr>
        <w:t xml:space="preserve">imposed </w:t>
      </w:r>
      <w:r>
        <w:rPr>
          <w:rFonts w:ascii="Times New Roman" w:hAnsi="Times New Roman" w:cs="Times New Roman"/>
          <w:sz w:val="24"/>
          <w:szCs w:val="24"/>
        </w:rPr>
        <w:t>restrictions</w:t>
      </w:r>
      <w:r w:rsidR="00E24E6D">
        <w:rPr>
          <w:rFonts w:ascii="Times New Roman" w:hAnsi="Times New Roman" w:cs="Times New Roman"/>
          <w:sz w:val="24"/>
          <w:szCs w:val="24"/>
        </w:rPr>
        <w:t>, can be described as non-homogeneous in the streamwise direction</w:t>
      </w:r>
      <w:r w:rsidR="0006143C">
        <w:rPr>
          <w:rFonts w:ascii="Times New Roman" w:hAnsi="Times New Roman" w:cs="Times New Roman"/>
          <w:sz w:val="24"/>
          <w:szCs w:val="24"/>
        </w:rPr>
        <w:t xml:space="preserve">. The classical canonical case of this is the spatially-developing boundary layer </w:t>
      </w:r>
      <w:r w:rsidR="00DF1C1B">
        <w:rPr>
          <w:rFonts w:ascii="Times New Roman" w:hAnsi="Times New Roman" w:cs="Times New Roman"/>
          <w:sz w:val="24"/>
          <w:szCs w:val="24"/>
        </w:rPr>
        <w:t xml:space="preserve">where if turbulent it presents </w:t>
      </w:r>
      <w:r w:rsidR="0006143C">
        <w:rPr>
          <w:rFonts w:ascii="Times New Roman" w:hAnsi="Times New Roman" w:cs="Times New Roman"/>
          <w:sz w:val="24"/>
          <w:szCs w:val="24"/>
        </w:rPr>
        <w:t xml:space="preserve">a steep challenge for numerical predictions due to the specification of inflow fluctuations as a </w:t>
      </w:r>
      <w:r w:rsidR="000135FB">
        <w:rPr>
          <w:rFonts w:ascii="Times New Roman" w:hAnsi="Times New Roman" w:cs="Times New Roman"/>
          <w:sz w:val="24"/>
          <w:szCs w:val="24"/>
        </w:rPr>
        <w:t xml:space="preserve">crucial </w:t>
      </w:r>
      <w:r w:rsidR="0006143C">
        <w:rPr>
          <w:rFonts w:ascii="Times New Roman" w:hAnsi="Times New Roman" w:cs="Times New Roman"/>
          <w:sz w:val="24"/>
          <w:szCs w:val="24"/>
        </w:rPr>
        <w:t xml:space="preserve">boundary condition. </w:t>
      </w:r>
      <w:r w:rsidR="00CE50A7">
        <w:rPr>
          <w:rFonts w:ascii="Times New Roman" w:hAnsi="Times New Roman" w:cs="Times New Roman"/>
          <w:sz w:val="24"/>
          <w:szCs w:val="24"/>
        </w:rPr>
        <w:t xml:space="preserve">It is observed from the literature that numerical simulations, both DNS and LES, about fully developed turbulent channel are numerous. On the contrary, numerical predictions of spatially evolving turbulent boundary layers are rather scarce because of the numerical challenge to prescribe time-dependent fluctuations at the domain inlet. Therefore, simulating a streamwise evolving flow implies the selection and application of a procedure able to generate realistic turbulent inflow data with a relatively high computational cost. </w:t>
      </w:r>
    </w:p>
    <w:p w:rsidR="005A5103" w:rsidRDefault="00CE50A7" w:rsidP="0083227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Several techniques for turbulent inflow generation have been employed with different degrees of success and a comprehensive review of these methods can be found in Lund et al </w:t>
      </w:r>
      <w:r w:rsidR="00FF42A2">
        <w:rPr>
          <w:rFonts w:ascii="Times New Roman" w:hAnsi="Times New Roman" w:cs="Times New Roman"/>
          <w:sz w:val="24"/>
          <w:szCs w:val="24"/>
        </w:rPr>
        <w:t>[</w:t>
      </w:r>
      <w:r w:rsidR="00C61DE8">
        <w:rPr>
          <w:rFonts w:ascii="Times New Roman" w:hAnsi="Times New Roman" w:cs="Times New Roman"/>
          <w:sz w:val="24"/>
          <w:szCs w:val="24"/>
        </w:rPr>
        <w:t>10</w:t>
      </w:r>
      <w:r w:rsidR="00FF42A2">
        <w:rPr>
          <w:rFonts w:ascii="Times New Roman" w:hAnsi="Times New Roman" w:cs="Times New Roman"/>
          <w:sz w:val="24"/>
          <w:szCs w:val="24"/>
        </w:rPr>
        <w:t>]</w:t>
      </w:r>
      <w:r w:rsidR="006A55C2">
        <w:rPr>
          <w:rFonts w:ascii="Times New Roman" w:hAnsi="Times New Roman" w:cs="Times New Roman"/>
          <w:sz w:val="24"/>
          <w:szCs w:val="24"/>
        </w:rPr>
        <w:t xml:space="preserve"> and </w:t>
      </w:r>
      <w:proofErr w:type="spellStart"/>
      <w:r w:rsidR="006A55C2">
        <w:rPr>
          <w:rFonts w:ascii="Times New Roman" w:hAnsi="Times New Roman" w:cs="Times New Roman"/>
          <w:sz w:val="24"/>
          <w:szCs w:val="24"/>
        </w:rPr>
        <w:t>Moin</w:t>
      </w:r>
      <w:proofErr w:type="spellEnd"/>
      <w:r w:rsidR="006A55C2">
        <w:rPr>
          <w:rFonts w:ascii="Times New Roman" w:hAnsi="Times New Roman" w:cs="Times New Roman"/>
          <w:sz w:val="24"/>
          <w:szCs w:val="24"/>
        </w:rPr>
        <w:t xml:space="preserve"> and Mahesh [1</w:t>
      </w:r>
      <w:r w:rsidR="00C61DE8">
        <w:rPr>
          <w:rFonts w:ascii="Times New Roman" w:hAnsi="Times New Roman" w:cs="Times New Roman"/>
          <w:sz w:val="24"/>
          <w:szCs w:val="24"/>
        </w:rPr>
        <w:t>1</w:t>
      </w:r>
      <w:r w:rsidR="006A55C2">
        <w:rPr>
          <w:rFonts w:ascii="Times New Roman" w:hAnsi="Times New Roman" w:cs="Times New Roman"/>
          <w:sz w:val="24"/>
          <w:szCs w:val="24"/>
        </w:rPr>
        <w:t>]</w:t>
      </w:r>
      <w:r>
        <w:rPr>
          <w:rFonts w:ascii="Times New Roman" w:hAnsi="Times New Roman" w:cs="Times New Roman"/>
          <w:sz w:val="24"/>
          <w:szCs w:val="24"/>
        </w:rPr>
        <w:t xml:space="preserve">, and more recently in Keating et al </w:t>
      </w:r>
      <w:r w:rsidR="00BA610E">
        <w:rPr>
          <w:rFonts w:ascii="Times New Roman" w:hAnsi="Times New Roman" w:cs="Times New Roman"/>
          <w:sz w:val="24"/>
          <w:szCs w:val="24"/>
        </w:rPr>
        <w:t>[1</w:t>
      </w:r>
      <w:r w:rsidR="00C61DE8">
        <w:rPr>
          <w:rFonts w:ascii="Times New Roman" w:hAnsi="Times New Roman" w:cs="Times New Roman"/>
          <w:sz w:val="24"/>
          <w:szCs w:val="24"/>
        </w:rPr>
        <w:t>2</w:t>
      </w:r>
      <w:r w:rsidR="00BA610E">
        <w:rPr>
          <w:rFonts w:ascii="Times New Roman" w:hAnsi="Times New Roman" w:cs="Times New Roman"/>
          <w:sz w:val="24"/>
          <w:szCs w:val="24"/>
        </w:rPr>
        <w:t>]</w:t>
      </w:r>
      <w:r>
        <w:rPr>
          <w:rFonts w:ascii="Times New Roman" w:hAnsi="Times New Roman" w:cs="Times New Roman"/>
          <w:sz w:val="24"/>
          <w:szCs w:val="24"/>
        </w:rPr>
        <w:t xml:space="preserve">. </w:t>
      </w:r>
      <w:r w:rsidR="0024346A">
        <w:rPr>
          <w:rFonts w:ascii="Times New Roman" w:hAnsi="Times New Roman" w:cs="Times New Roman"/>
          <w:sz w:val="24"/>
          <w:szCs w:val="24"/>
        </w:rPr>
        <w:t xml:space="preserve">The first DNS of a spatially developing boundary layer was carried out by </w:t>
      </w:r>
      <w:proofErr w:type="spellStart"/>
      <w:r w:rsidR="0024346A">
        <w:rPr>
          <w:rFonts w:ascii="Times New Roman" w:hAnsi="Times New Roman" w:cs="Times New Roman"/>
          <w:sz w:val="24"/>
          <w:szCs w:val="24"/>
        </w:rPr>
        <w:t>Spalart</w:t>
      </w:r>
      <w:proofErr w:type="spellEnd"/>
      <w:r w:rsidR="0024346A">
        <w:rPr>
          <w:rFonts w:ascii="Times New Roman" w:hAnsi="Times New Roman" w:cs="Times New Roman"/>
          <w:sz w:val="24"/>
          <w:szCs w:val="24"/>
        </w:rPr>
        <w:t xml:space="preserve"> </w:t>
      </w:r>
      <w:r w:rsidR="002B34BC">
        <w:rPr>
          <w:rFonts w:ascii="Times New Roman" w:hAnsi="Times New Roman" w:cs="Times New Roman"/>
          <w:sz w:val="24"/>
          <w:szCs w:val="24"/>
        </w:rPr>
        <w:t>[1</w:t>
      </w:r>
      <w:r w:rsidR="00C61DE8">
        <w:rPr>
          <w:rFonts w:ascii="Times New Roman" w:hAnsi="Times New Roman" w:cs="Times New Roman"/>
          <w:sz w:val="24"/>
          <w:szCs w:val="24"/>
        </w:rPr>
        <w:t>3</w:t>
      </w:r>
      <w:r w:rsidR="002B34BC">
        <w:rPr>
          <w:rFonts w:ascii="Times New Roman" w:hAnsi="Times New Roman" w:cs="Times New Roman"/>
          <w:sz w:val="24"/>
          <w:szCs w:val="24"/>
        </w:rPr>
        <w:t>]</w:t>
      </w:r>
      <w:r w:rsidR="0024346A">
        <w:rPr>
          <w:rFonts w:ascii="Times New Roman" w:hAnsi="Times New Roman" w:cs="Times New Roman"/>
          <w:sz w:val="24"/>
          <w:szCs w:val="24"/>
        </w:rPr>
        <w:t xml:space="preserve">. </w:t>
      </w:r>
      <w:proofErr w:type="spellStart"/>
      <w:r w:rsidR="00FB7D95">
        <w:rPr>
          <w:rFonts w:ascii="Times New Roman" w:hAnsi="Times New Roman" w:cs="Times New Roman"/>
          <w:sz w:val="24"/>
          <w:szCs w:val="24"/>
        </w:rPr>
        <w:t>Spalart</w:t>
      </w:r>
      <w:proofErr w:type="spellEnd"/>
      <w:r w:rsidR="0024346A">
        <w:rPr>
          <w:rFonts w:ascii="Times New Roman" w:hAnsi="Times New Roman" w:cs="Times New Roman"/>
          <w:sz w:val="24"/>
          <w:szCs w:val="24"/>
        </w:rPr>
        <w:t xml:space="preserve"> used a coordinate transformation to treat the streamwise inhomogeneity of evolving boundary layers as a homogeneous flow, and, consequently, agreeable to periodic conditions. The pioneering </w:t>
      </w:r>
      <w:proofErr w:type="spellStart"/>
      <w:r w:rsidR="0024346A">
        <w:rPr>
          <w:rFonts w:ascii="Times New Roman" w:hAnsi="Times New Roman" w:cs="Times New Roman"/>
          <w:sz w:val="24"/>
          <w:szCs w:val="24"/>
        </w:rPr>
        <w:t>Spalart’s</w:t>
      </w:r>
      <w:proofErr w:type="spellEnd"/>
      <w:r w:rsidR="0024346A">
        <w:rPr>
          <w:rFonts w:ascii="Times New Roman" w:hAnsi="Times New Roman" w:cs="Times New Roman"/>
          <w:sz w:val="24"/>
          <w:szCs w:val="24"/>
        </w:rPr>
        <w:t xml:space="preserve"> approach is very ingenious but is limited to flows whose mean streamwise velocity variation is small as compared to the vertical variation, such as zero-pressure gradient (ZPG) flows. </w:t>
      </w:r>
      <w:r w:rsidR="00624764">
        <w:rPr>
          <w:rFonts w:ascii="Times New Roman" w:hAnsi="Times New Roman" w:cs="Times New Roman"/>
          <w:sz w:val="24"/>
          <w:szCs w:val="24"/>
        </w:rPr>
        <w:t xml:space="preserve">Consequently, in numerical simulations of more complex flows, both inflow and outflow boundary conditions must be established introducing an additional model for the treatment of flow leaving the domain. </w:t>
      </w:r>
      <w:r w:rsidR="00831957">
        <w:rPr>
          <w:rFonts w:ascii="Times New Roman" w:hAnsi="Times New Roman" w:cs="Times New Roman"/>
          <w:sz w:val="24"/>
          <w:szCs w:val="24"/>
        </w:rPr>
        <w:t>Originally, inflow conditions were generated by specifying a mean velocity profile and superimposing some random fluctuations, so called syn</w:t>
      </w:r>
      <w:r w:rsidR="007C7C8F">
        <w:rPr>
          <w:rFonts w:ascii="Times New Roman" w:hAnsi="Times New Roman" w:cs="Times New Roman"/>
          <w:sz w:val="24"/>
          <w:szCs w:val="24"/>
        </w:rPr>
        <w:t xml:space="preserve">thetic turbulence. Le and </w:t>
      </w:r>
      <w:proofErr w:type="spellStart"/>
      <w:r w:rsidR="007C7C8F">
        <w:rPr>
          <w:rFonts w:ascii="Times New Roman" w:hAnsi="Times New Roman" w:cs="Times New Roman"/>
          <w:sz w:val="24"/>
          <w:szCs w:val="24"/>
        </w:rPr>
        <w:t>Moin</w:t>
      </w:r>
      <w:proofErr w:type="spellEnd"/>
      <w:r w:rsidR="007C7C8F">
        <w:rPr>
          <w:rFonts w:ascii="Times New Roman" w:hAnsi="Times New Roman" w:cs="Times New Roman"/>
          <w:sz w:val="24"/>
          <w:szCs w:val="24"/>
        </w:rPr>
        <w:t xml:space="preserve"> [1</w:t>
      </w:r>
      <w:r w:rsidR="00C61DE8">
        <w:rPr>
          <w:rFonts w:ascii="Times New Roman" w:hAnsi="Times New Roman" w:cs="Times New Roman"/>
          <w:sz w:val="24"/>
          <w:szCs w:val="24"/>
        </w:rPr>
        <w:t>4</w:t>
      </w:r>
      <w:r w:rsidR="007C7C8F">
        <w:rPr>
          <w:rFonts w:ascii="Times New Roman" w:hAnsi="Times New Roman" w:cs="Times New Roman"/>
          <w:sz w:val="24"/>
          <w:szCs w:val="24"/>
        </w:rPr>
        <w:t xml:space="preserve">] </w:t>
      </w:r>
      <w:r w:rsidR="00831957">
        <w:rPr>
          <w:rFonts w:ascii="Times New Roman" w:hAnsi="Times New Roman" w:cs="Times New Roman"/>
          <w:sz w:val="24"/>
          <w:szCs w:val="24"/>
        </w:rPr>
        <w:t>produced inflow conditions for DNS of a backward-facing st</w:t>
      </w:r>
      <w:r w:rsidR="00901D92">
        <w:rPr>
          <w:rFonts w:ascii="Times New Roman" w:hAnsi="Times New Roman" w:cs="Times New Roman"/>
          <w:sz w:val="24"/>
          <w:szCs w:val="24"/>
        </w:rPr>
        <w:t xml:space="preserve">ep basically from a </w:t>
      </w:r>
      <w:r w:rsidR="00831957">
        <w:rPr>
          <w:rFonts w:ascii="Times New Roman" w:hAnsi="Times New Roman" w:cs="Times New Roman"/>
          <w:sz w:val="24"/>
          <w:szCs w:val="24"/>
        </w:rPr>
        <w:t xml:space="preserve">three dimensional, divergence free field of random fluctuations with prescribed moments and spectra. Random fluctuations were created by the proposed method of Lee et al </w:t>
      </w:r>
      <w:r w:rsidR="00AE0704">
        <w:rPr>
          <w:rFonts w:ascii="Times New Roman" w:hAnsi="Times New Roman" w:cs="Times New Roman"/>
          <w:sz w:val="24"/>
          <w:szCs w:val="24"/>
        </w:rPr>
        <w:t>[1</w:t>
      </w:r>
      <w:r w:rsidR="00C61DE8">
        <w:rPr>
          <w:rFonts w:ascii="Times New Roman" w:hAnsi="Times New Roman" w:cs="Times New Roman"/>
          <w:sz w:val="24"/>
          <w:szCs w:val="24"/>
        </w:rPr>
        <w:t>5</w:t>
      </w:r>
      <w:r w:rsidR="00AE0704">
        <w:rPr>
          <w:rFonts w:ascii="Times New Roman" w:hAnsi="Times New Roman" w:cs="Times New Roman"/>
          <w:sz w:val="24"/>
          <w:szCs w:val="24"/>
        </w:rPr>
        <w:t>]</w:t>
      </w:r>
      <w:r w:rsidR="00AF62F9">
        <w:rPr>
          <w:rFonts w:ascii="Times New Roman" w:hAnsi="Times New Roman" w:cs="Times New Roman"/>
          <w:sz w:val="24"/>
          <w:szCs w:val="24"/>
        </w:rPr>
        <w:t xml:space="preserve">. Thus, this turbulent field was </w:t>
      </w:r>
      <w:proofErr w:type="spellStart"/>
      <w:r w:rsidR="00AF62F9">
        <w:rPr>
          <w:rFonts w:ascii="Times New Roman" w:hAnsi="Times New Roman" w:cs="Times New Roman"/>
          <w:sz w:val="24"/>
          <w:szCs w:val="24"/>
        </w:rPr>
        <w:t>convected</w:t>
      </w:r>
      <w:proofErr w:type="spellEnd"/>
      <w:r w:rsidR="00AF62F9">
        <w:rPr>
          <w:rFonts w:ascii="Times New Roman" w:hAnsi="Times New Roman" w:cs="Times New Roman"/>
          <w:sz w:val="24"/>
          <w:szCs w:val="24"/>
        </w:rPr>
        <w:t xml:space="preserve"> through the inflow plane by using the Taylor’s hypothesis. However, the inlet turbulent structures required a long distance for accommodation and reaching a realistic state because the inflow information was void of the phase information of the real turbulent eddies. It was reported by Le and </w:t>
      </w:r>
      <w:proofErr w:type="spellStart"/>
      <w:r w:rsidR="00AF62F9">
        <w:rPr>
          <w:rFonts w:ascii="Times New Roman" w:hAnsi="Times New Roman" w:cs="Times New Roman"/>
          <w:sz w:val="24"/>
          <w:szCs w:val="24"/>
        </w:rPr>
        <w:t>Moin</w:t>
      </w:r>
      <w:proofErr w:type="spellEnd"/>
      <w:r w:rsidR="00AF62F9">
        <w:rPr>
          <w:rFonts w:ascii="Times New Roman" w:hAnsi="Times New Roman" w:cs="Times New Roman"/>
          <w:sz w:val="24"/>
          <w:szCs w:val="24"/>
        </w:rPr>
        <w:t xml:space="preserve"> </w:t>
      </w:r>
      <w:r w:rsidR="003C62BB">
        <w:rPr>
          <w:rFonts w:ascii="Times New Roman" w:hAnsi="Times New Roman" w:cs="Times New Roman"/>
          <w:sz w:val="24"/>
          <w:szCs w:val="24"/>
        </w:rPr>
        <w:t>[1</w:t>
      </w:r>
      <w:r w:rsidR="00C61DE8">
        <w:rPr>
          <w:rFonts w:ascii="Times New Roman" w:hAnsi="Times New Roman" w:cs="Times New Roman"/>
          <w:sz w:val="24"/>
          <w:szCs w:val="24"/>
        </w:rPr>
        <w:t>4</w:t>
      </w:r>
      <w:r w:rsidR="003C62BB">
        <w:rPr>
          <w:rFonts w:ascii="Times New Roman" w:hAnsi="Times New Roman" w:cs="Times New Roman"/>
          <w:sz w:val="24"/>
          <w:szCs w:val="24"/>
        </w:rPr>
        <w:t xml:space="preserve">] </w:t>
      </w:r>
      <w:r w:rsidR="00AF62F9">
        <w:rPr>
          <w:rFonts w:ascii="Times New Roman" w:hAnsi="Times New Roman" w:cs="Times New Roman"/>
          <w:sz w:val="24"/>
          <w:szCs w:val="24"/>
        </w:rPr>
        <w:t xml:space="preserve">that 50 displacement thicknesses from the inlet channel were required to get a realistic turbulent flow, which seriously penalized the streamwise length of the computational box and, thus, increased the cost of the simulation. An improvement of the previous approach was proposed and tested by Na and </w:t>
      </w:r>
      <w:proofErr w:type="spellStart"/>
      <w:r w:rsidR="00AF62F9">
        <w:rPr>
          <w:rFonts w:ascii="Times New Roman" w:hAnsi="Times New Roman" w:cs="Times New Roman"/>
          <w:sz w:val="24"/>
          <w:szCs w:val="24"/>
        </w:rPr>
        <w:t>Moin</w:t>
      </w:r>
      <w:proofErr w:type="spellEnd"/>
      <w:r w:rsidR="00AF62F9">
        <w:rPr>
          <w:rFonts w:ascii="Times New Roman" w:hAnsi="Times New Roman" w:cs="Times New Roman"/>
          <w:sz w:val="24"/>
          <w:szCs w:val="24"/>
        </w:rPr>
        <w:t xml:space="preserve"> </w:t>
      </w:r>
      <w:r w:rsidR="00731F36">
        <w:rPr>
          <w:rFonts w:ascii="Times New Roman" w:hAnsi="Times New Roman" w:cs="Times New Roman"/>
          <w:sz w:val="24"/>
          <w:szCs w:val="24"/>
        </w:rPr>
        <w:t>[1</w:t>
      </w:r>
      <w:r w:rsidR="00C61DE8">
        <w:rPr>
          <w:rFonts w:ascii="Times New Roman" w:hAnsi="Times New Roman" w:cs="Times New Roman"/>
          <w:sz w:val="24"/>
          <w:szCs w:val="24"/>
        </w:rPr>
        <w:t>6</w:t>
      </w:r>
      <w:r w:rsidR="00731F36">
        <w:rPr>
          <w:rFonts w:ascii="Times New Roman" w:hAnsi="Times New Roman" w:cs="Times New Roman"/>
          <w:sz w:val="24"/>
          <w:szCs w:val="24"/>
        </w:rPr>
        <w:t>]</w:t>
      </w:r>
      <w:r w:rsidR="00AF62F9">
        <w:rPr>
          <w:rFonts w:ascii="Times New Roman" w:hAnsi="Times New Roman" w:cs="Times New Roman"/>
          <w:sz w:val="24"/>
          <w:szCs w:val="24"/>
        </w:rPr>
        <w:t xml:space="preserve">, </w:t>
      </w:r>
      <w:r w:rsidR="00D24858">
        <w:rPr>
          <w:rFonts w:ascii="Times New Roman" w:hAnsi="Times New Roman" w:cs="Times New Roman"/>
          <w:sz w:val="24"/>
          <w:szCs w:val="24"/>
        </w:rPr>
        <w:t xml:space="preserve">and </w:t>
      </w:r>
      <w:proofErr w:type="spellStart"/>
      <w:r w:rsidR="00AF62F9">
        <w:rPr>
          <w:rFonts w:ascii="Times New Roman" w:hAnsi="Times New Roman" w:cs="Times New Roman"/>
          <w:sz w:val="24"/>
          <w:szCs w:val="24"/>
        </w:rPr>
        <w:t>Akselvoll</w:t>
      </w:r>
      <w:proofErr w:type="spellEnd"/>
      <w:r w:rsidR="00AF62F9">
        <w:rPr>
          <w:rFonts w:ascii="Times New Roman" w:hAnsi="Times New Roman" w:cs="Times New Roman"/>
          <w:sz w:val="24"/>
          <w:szCs w:val="24"/>
        </w:rPr>
        <w:t xml:space="preserve"> and </w:t>
      </w:r>
      <w:proofErr w:type="spellStart"/>
      <w:r w:rsidR="00AF62F9">
        <w:rPr>
          <w:rFonts w:ascii="Times New Roman" w:hAnsi="Times New Roman" w:cs="Times New Roman"/>
          <w:sz w:val="24"/>
          <w:szCs w:val="24"/>
        </w:rPr>
        <w:t>Moin</w:t>
      </w:r>
      <w:proofErr w:type="spellEnd"/>
      <w:r w:rsidR="00DF1C82">
        <w:rPr>
          <w:rFonts w:ascii="Times New Roman" w:hAnsi="Times New Roman" w:cs="Times New Roman"/>
          <w:sz w:val="24"/>
          <w:szCs w:val="24"/>
        </w:rPr>
        <w:t xml:space="preserve"> [1</w:t>
      </w:r>
      <w:r w:rsidR="00C61DE8">
        <w:rPr>
          <w:rFonts w:ascii="Times New Roman" w:hAnsi="Times New Roman" w:cs="Times New Roman"/>
          <w:sz w:val="24"/>
          <w:szCs w:val="24"/>
        </w:rPr>
        <w:t>7</w:t>
      </w:r>
      <w:r w:rsidR="00DF1C82">
        <w:rPr>
          <w:rFonts w:ascii="Times New Roman" w:hAnsi="Times New Roman" w:cs="Times New Roman"/>
          <w:sz w:val="24"/>
          <w:szCs w:val="24"/>
        </w:rPr>
        <w:t>]</w:t>
      </w:r>
      <w:r w:rsidR="00AF62F9">
        <w:rPr>
          <w:rFonts w:ascii="Times New Roman" w:hAnsi="Times New Roman" w:cs="Times New Roman"/>
          <w:sz w:val="24"/>
          <w:szCs w:val="24"/>
        </w:rPr>
        <w:t xml:space="preserve"> by convecting an instantaneous turbulent field computed from an </w:t>
      </w:r>
      <w:r w:rsidR="00AF62F9">
        <w:rPr>
          <w:rFonts w:ascii="Times New Roman" w:hAnsi="Times New Roman" w:cs="Times New Roman"/>
          <w:sz w:val="24"/>
          <w:szCs w:val="24"/>
        </w:rPr>
        <w:lastRenderedPageBreak/>
        <w:t xml:space="preserve">auxiliary temporal simulation. This modification was observed to shorten significantly the evolution distances but at a high computational cost of having an extra numerical simulation. </w:t>
      </w:r>
    </w:p>
    <w:p w:rsidR="005C45D3" w:rsidRDefault="007F4BCA" w:rsidP="0083227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More recently, Batten et al </w:t>
      </w:r>
      <w:r w:rsidR="009654E6">
        <w:rPr>
          <w:rFonts w:ascii="Times New Roman" w:hAnsi="Times New Roman" w:cs="Times New Roman"/>
          <w:sz w:val="24"/>
          <w:szCs w:val="24"/>
        </w:rPr>
        <w:t>[1</w:t>
      </w:r>
      <w:r w:rsidR="00C61DE8">
        <w:rPr>
          <w:rFonts w:ascii="Times New Roman" w:hAnsi="Times New Roman" w:cs="Times New Roman"/>
          <w:sz w:val="24"/>
          <w:szCs w:val="24"/>
        </w:rPr>
        <w:t>8</w:t>
      </w:r>
      <w:r w:rsidR="009654E6">
        <w:rPr>
          <w:rFonts w:ascii="Times New Roman" w:hAnsi="Times New Roman" w:cs="Times New Roman"/>
          <w:sz w:val="24"/>
          <w:szCs w:val="24"/>
        </w:rPr>
        <w:t>]</w:t>
      </w:r>
      <w:r>
        <w:rPr>
          <w:rFonts w:ascii="Times New Roman" w:hAnsi="Times New Roman" w:cs="Times New Roman"/>
          <w:sz w:val="24"/>
          <w:szCs w:val="24"/>
        </w:rPr>
        <w:t xml:space="preserve"> introduced a new method to generate synthetic turbulence that takes into account the anisotropy of the flow. The method by Batten et al is based on the superposition of sinusoidal modes with random frequencies and wave-numbers, with given moments and spectra. Their approach includes an ingenious way to modify the wave numbers to yield eddies that are more elongate</w:t>
      </w:r>
      <w:r w:rsidR="00EC08FD">
        <w:rPr>
          <w:rFonts w:ascii="Times New Roman" w:hAnsi="Times New Roman" w:cs="Times New Roman"/>
          <w:sz w:val="24"/>
          <w:szCs w:val="24"/>
        </w:rPr>
        <w:t>d</w:t>
      </w:r>
      <w:r>
        <w:rPr>
          <w:rFonts w:ascii="Times New Roman" w:hAnsi="Times New Roman" w:cs="Times New Roman"/>
          <w:sz w:val="24"/>
          <w:szCs w:val="24"/>
        </w:rPr>
        <w:t xml:space="preserve"> in the direction of larger Reynolds stresses, thus introducing more realistic anisotropic eddies into the flow. </w:t>
      </w:r>
      <w:proofErr w:type="spellStart"/>
      <w:r>
        <w:rPr>
          <w:rFonts w:ascii="Times New Roman" w:hAnsi="Times New Roman" w:cs="Times New Roman"/>
          <w:sz w:val="24"/>
          <w:szCs w:val="24"/>
        </w:rPr>
        <w:t>Spille-Kohoff</w:t>
      </w:r>
      <w:proofErr w:type="spellEnd"/>
      <w:r>
        <w:rPr>
          <w:rFonts w:ascii="Times New Roman" w:hAnsi="Times New Roman" w:cs="Times New Roman"/>
          <w:sz w:val="24"/>
          <w:szCs w:val="24"/>
        </w:rPr>
        <w:t xml:space="preserve"> </w:t>
      </w:r>
      <w:r w:rsidR="00213521">
        <w:rPr>
          <w:rFonts w:ascii="Times New Roman" w:hAnsi="Times New Roman" w:cs="Times New Roman"/>
          <w:sz w:val="24"/>
          <w:szCs w:val="24"/>
        </w:rPr>
        <w:t>[1</w:t>
      </w:r>
      <w:r w:rsidR="00C61DE8">
        <w:rPr>
          <w:rFonts w:ascii="Times New Roman" w:hAnsi="Times New Roman" w:cs="Times New Roman"/>
          <w:sz w:val="24"/>
          <w:szCs w:val="24"/>
        </w:rPr>
        <w:t>8</w:t>
      </w:r>
      <w:r w:rsidR="00213521">
        <w:rPr>
          <w:rFonts w:ascii="Times New Roman" w:hAnsi="Times New Roman" w:cs="Times New Roman"/>
          <w:sz w:val="24"/>
          <w:szCs w:val="24"/>
        </w:rPr>
        <w:t>]</w:t>
      </w:r>
      <w:r w:rsidR="00417108">
        <w:rPr>
          <w:rFonts w:ascii="Times New Roman" w:hAnsi="Times New Roman" w:cs="Times New Roman"/>
          <w:sz w:val="24"/>
          <w:szCs w:val="24"/>
        </w:rPr>
        <w:t xml:space="preserve"> </w:t>
      </w:r>
      <w:r>
        <w:rPr>
          <w:rFonts w:ascii="Times New Roman" w:hAnsi="Times New Roman" w:cs="Times New Roman"/>
          <w:sz w:val="24"/>
          <w:szCs w:val="24"/>
        </w:rPr>
        <w:t>recently proposed a method that seeks to establish the correct Reynolds stress profiles earlier in the domain. They used a synthetic turbulent field at the inflow and a number of control planes downstream. At these planes, a controller amplifies the wall-normal velocity fluctuations to try to match the required Reynolds shear stress.</w:t>
      </w:r>
      <w:r w:rsidR="0068655D">
        <w:rPr>
          <w:rFonts w:ascii="Times New Roman" w:hAnsi="Times New Roman" w:cs="Times New Roman"/>
          <w:sz w:val="24"/>
          <w:szCs w:val="24"/>
        </w:rPr>
        <w:t xml:space="preserve"> Th</w:t>
      </w:r>
      <w:r w:rsidR="00C667B5">
        <w:rPr>
          <w:rFonts w:ascii="Times New Roman" w:hAnsi="Times New Roman" w:cs="Times New Roman"/>
          <w:sz w:val="24"/>
          <w:szCs w:val="24"/>
        </w:rPr>
        <w:t>ese</w:t>
      </w:r>
      <w:r w:rsidR="0068655D">
        <w:rPr>
          <w:rFonts w:ascii="Times New Roman" w:hAnsi="Times New Roman" w:cs="Times New Roman"/>
          <w:sz w:val="24"/>
          <w:szCs w:val="24"/>
        </w:rPr>
        <w:t xml:space="preserve"> last two methods are further analyzed in</w:t>
      </w:r>
      <w:r w:rsidR="00C667B5">
        <w:rPr>
          <w:rFonts w:ascii="Times New Roman" w:hAnsi="Times New Roman" w:cs="Times New Roman"/>
          <w:sz w:val="24"/>
          <w:szCs w:val="24"/>
        </w:rPr>
        <w:t xml:space="preserve"> the</w:t>
      </w:r>
      <w:r w:rsidR="0068655D">
        <w:rPr>
          <w:rFonts w:ascii="Times New Roman" w:hAnsi="Times New Roman" w:cs="Times New Roman"/>
          <w:sz w:val="24"/>
          <w:szCs w:val="24"/>
        </w:rPr>
        <w:t xml:space="preserve"> turbulence validation section of chapter 4. Finally, the simulations of even more complex evolving flows, of great need in engineering applications, require the use of appropriate methodologies for </w:t>
      </w:r>
      <w:r w:rsidR="00EF4FF5">
        <w:rPr>
          <w:rFonts w:ascii="Times New Roman" w:hAnsi="Times New Roman" w:cs="Times New Roman"/>
          <w:sz w:val="24"/>
          <w:szCs w:val="24"/>
        </w:rPr>
        <w:t>inflow conditions which is part of the</w:t>
      </w:r>
      <w:r w:rsidR="0068655D">
        <w:rPr>
          <w:rFonts w:ascii="Times New Roman" w:hAnsi="Times New Roman" w:cs="Times New Roman"/>
          <w:sz w:val="24"/>
          <w:szCs w:val="24"/>
        </w:rPr>
        <w:t xml:space="preserve"> focus of the present study.</w:t>
      </w:r>
      <w:r w:rsidR="00B1379C">
        <w:rPr>
          <w:rFonts w:ascii="Times New Roman" w:hAnsi="Times New Roman" w:cs="Times New Roman"/>
          <w:sz w:val="24"/>
          <w:szCs w:val="24"/>
        </w:rPr>
        <w:t xml:space="preserve"> </w:t>
      </w:r>
    </w:p>
    <w:p w:rsidR="00FC3246" w:rsidRDefault="005A5103" w:rsidP="00FC3246">
      <w:pPr>
        <w:keepNext/>
        <w:spacing w:line="480" w:lineRule="auto"/>
        <w:jc w:val="center"/>
      </w:pPr>
      <w:r>
        <w:rPr>
          <w:noProof/>
        </w:rPr>
        <w:drawing>
          <wp:inline distT="0" distB="0" distL="0" distR="0" wp14:anchorId="05210069" wp14:editId="5E195C70">
            <wp:extent cx="4408891" cy="1962939"/>
            <wp:effectExtent l="0" t="0" r="0" b="0"/>
            <wp:docPr id="4" name="Picture 4" descr="http://nptel.iitm.ac.in/courses/Webcourse-contents/IIT-KANPUR/FLUID-MECHANICS/lecture-28/images/fig2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iitm.ac.in/courses/Webcourse-contents/IIT-KANPUR/FLUID-MECHANICS/lecture-28/images/fig28.1.gif"/>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13371" cy="1964934"/>
                    </a:xfrm>
                    <a:prstGeom prst="rect">
                      <a:avLst/>
                    </a:prstGeom>
                    <a:noFill/>
                    <a:ln>
                      <a:noFill/>
                    </a:ln>
                  </pic:spPr>
                </pic:pic>
              </a:graphicData>
            </a:graphic>
          </wp:inline>
        </w:drawing>
      </w:r>
    </w:p>
    <w:p w:rsidR="00805D3B" w:rsidRDefault="00FC3246" w:rsidP="00124E45">
      <w:pPr>
        <w:pStyle w:val="Caption"/>
        <w:jc w:val="center"/>
        <w:rPr>
          <w:rFonts w:ascii="Times New Roman" w:hAnsi="Times New Roman" w:cs="Times New Roman"/>
          <w:b w:val="0"/>
          <w:sz w:val="28"/>
          <w:szCs w:val="28"/>
        </w:rPr>
      </w:pPr>
      <w:r w:rsidRPr="00FC3246">
        <w:rPr>
          <w:color w:val="auto"/>
          <w:sz w:val="20"/>
          <w:szCs w:val="20"/>
        </w:rPr>
        <w:t xml:space="preserve">Figure </w:t>
      </w:r>
      <w:r w:rsidRPr="00FC3246">
        <w:rPr>
          <w:color w:val="auto"/>
          <w:sz w:val="20"/>
          <w:szCs w:val="20"/>
        </w:rPr>
        <w:fldChar w:fldCharType="begin"/>
      </w:r>
      <w:r w:rsidRPr="00FC3246">
        <w:rPr>
          <w:color w:val="auto"/>
          <w:sz w:val="20"/>
          <w:szCs w:val="20"/>
        </w:rPr>
        <w:instrText xml:space="preserve"> SEQ Figure \* ARABIC </w:instrText>
      </w:r>
      <w:r w:rsidRPr="00FC3246">
        <w:rPr>
          <w:color w:val="auto"/>
          <w:sz w:val="20"/>
          <w:szCs w:val="20"/>
        </w:rPr>
        <w:fldChar w:fldCharType="separate"/>
      </w:r>
      <w:r w:rsidR="006F6EFC">
        <w:rPr>
          <w:noProof/>
          <w:color w:val="auto"/>
          <w:sz w:val="20"/>
          <w:szCs w:val="20"/>
        </w:rPr>
        <w:t>3</w:t>
      </w:r>
      <w:r w:rsidRPr="00FC3246">
        <w:rPr>
          <w:color w:val="auto"/>
          <w:sz w:val="20"/>
          <w:szCs w:val="20"/>
        </w:rPr>
        <w:fldChar w:fldCharType="end"/>
      </w:r>
      <w:r w:rsidRPr="00FC3246">
        <w:rPr>
          <w:color w:val="auto"/>
          <w:sz w:val="20"/>
          <w:szCs w:val="20"/>
        </w:rPr>
        <w:t>. Canonical boundary layer flow schematic.</w:t>
      </w:r>
    </w:p>
    <w:p w:rsidR="008D099B" w:rsidRPr="008E6779" w:rsidRDefault="008E6779" w:rsidP="008E677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1.3 </w:t>
      </w:r>
      <w:r w:rsidR="00773D12" w:rsidRPr="008E6779">
        <w:rPr>
          <w:rFonts w:ascii="Times New Roman" w:hAnsi="Times New Roman" w:cs="Times New Roman"/>
          <w:b/>
          <w:sz w:val="28"/>
          <w:szCs w:val="28"/>
        </w:rPr>
        <w:t>Transport of scalars</w:t>
      </w:r>
      <w:r w:rsidR="008D099B" w:rsidRPr="008E6779">
        <w:rPr>
          <w:rFonts w:ascii="Times New Roman" w:hAnsi="Times New Roman" w:cs="Times New Roman"/>
          <w:b/>
          <w:sz w:val="28"/>
          <w:szCs w:val="28"/>
        </w:rPr>
        <w:t xml:space="preserve"> i</w:t>
      </w:r>
      <w:r w:rsidR="00EC61ED" w:rsidRPr="008E6779">
        <w:rPr>
          <w:rFonts w:ascii="Times New Roman" w:hAnsi="Times New Roman" w:cs="Times New Roman"/>
          <w:b/>
          <w:sz w:val="28"/>
          <w:szCs w:val="28"/>
        </w:rPr>
        <w:t>n wall-bounded flows</w:t>
      </w:r>
      <w:r w:rsidR="008D099B" w:rsidRPr="008E6779">
        <w:rPr>
          <w:rFonts w:ascii="Times New Roman" w:hAnsi="Times New Roman" w:cs="Times New Roman"/>
          <w:b/>
          <w:sz w:val="28"/>
          <w:szCs w:val="28"/>
        </w:rPr>
        <w:t xml:space="preserve"> </w:t>
      </w:r>
    </w:p>
    <w:p w:rsidR="003313D0" w:rsidRDefault="003313D0" w:rsidP="00376417">
      <w:pPr>
        <w:spacing w:line="480" w:lineRule="auto"/>
        <w:jc w:val="both"/>
        <w:rPr>
          <w:rFonts w:ascii="Times New Roman" w:hAnsi="Times New Roman" w:cs="Times New Roman"/>
          <w:sz w:val="24"/>
          <w:szCs w:val="24"/>
        </w:rPr>
      </w:pPr>
      <w:r w:rsidRPr="00A27F7E">
        <w:rPr>
          <w:rFonts w:ascii="Times New Roman" w:hAnsi="Times New Roman" w:cs="Times New Roman"/>
          <w:sz w:val="24"/>
          <w:szCs w:val="24"/>
        </w:rPr>
        <w:t>The</w:t>
      </w:r>
      <w:r w:rsidR="00A27F7E" w:rsidRPr="00A27F7E">
        <w:rPr>
          <w:rFonts w:ascii="Times New Roman" w:hAnsi="Times New Roman" w:cs="Times New Roman"/>
          <w:sz w:val="24"/>
          <w:szCs w:val="24"/>
        </w:rPr>
        <w:t xml:space="preserve"> </w:t>
      </w:r>
      <w:r w:rsidR="00376417" w:rsidRPr="00A27F7E">
        <w:rPr>
          <w:rFonts w:ascii="Times New Roman" w:hAnsi="Times New Roman" w:cs="Times New Roman"/>
          <w:sz w:val="24"/>
          <w:szCs w:val="24"/>
        </w:rPr>
        <w:t>transport of scalar</w:t>
      </w:r>
      <w:r w:rsidR="00376417">
        <w:rPr>
          <w:rFonts w:ascii="Times New Roman" w:hAnsi="Times New Roman" w:cs="Times New Roman"/>
          <w:sz w:val="24"/>
          <w:szCs w:val="24"/>
        </w:rPr>
        <w:t>s</w:t>
      </w:r>
      <w:r w:rsidR="00376417" w:rsidRPr="00A27F7E">
        <w:rPr>
          <w:rFonts w:ascii="Times New Roman" w:hAnsi="Times New Roman" w:cs="Times New Roman"/>
          <w:sz w:val="24"/>
          <w:szCs w:val="24"/>
        </w:rPr>
        <w:t xml:space="preserve"> </w:t>
      </w:r>
      <w:r w:rsidR="00376417">
        <w:rPr>
          <w:rFonts w:ascii="Times New Roman" w:hAnsi="Times New Roman" w:cs="Times New Roman"/>
          <w:sz w:val="24"/>
          <w:szCs w:val="24"/>
        </w:rPr>
        <w:t xml:space="preserve">is important in various engineering applications ranging from combustors, boilers to thermal boundary layers as found in </w:t>
      </w:r>
      <w:r w:rsidR="001308D2">
        <w:rPr>
          <w:rFonts w:ascii="Times New Roman" w:hAnsi="Times New Roman" w:cs="Times New Roman"/>
          <w:sz w:val="24"/>
          <w:szCs w:val="24"/>
        </w:rPr>
        <w:t>turbine blade film cooling</w:t>
      </w:r>
      <w:r w:rsidR="00376417">
        <w:rPr>
          <w:rFonts w:ascii="Times New Roman" w:hAnsi="Times New Roman" w:cs="Times New Roman"/>
          <w:sz w:val="24"/>
          <w:szCs w:val="24"/>
        </w:rPr>
        <w:t xml:space="preserve">. In many cases, there is a two way coupling between the scalars and the flow: the transported field can influence the velocity field – which is known as active scalar transport. This is the case, for example, of the temperature field that acts on velocity through </w:t>
      </w:r>
      <w:r w:rsidR="00342DCF">
        <w:rPr>
          <w:rFonts w:ascii="Times New Roman" w:hAnsi="Times New Roman" w:cs="Times New Roman"/>
          <w:sz w:val="24"/>
          <w:szCs w:val="24"/>
        </w:rPr>
        <w:t>density changes</w:t>
      </w:r>
      <w:r w:rsidR="00376417">
        <w:rPr>
          <w:rFonts w:ascii="Times New Roman" w:hAnsi="Times New Roman" w:cs="Times New Roman"/>
          <w:sz w:val="24"/>
          <w:szCs w:val="24"/>
        </w:rPr>
        <w:t xml:space="preserve">. Conversely, situations where the feedback of the scalar field is negligible and the velocity determines the properties of the scalar, but not vice versa, are termed passive. This ideal case is well approximated by the use of dye in laboratory experiments or by the transport of smoke and </w:t>
      </w:r>
      <w:r w:rsidR="00010C7F">
        <w:rPr>
          <w:rFonts w:ascii="Times New Roman" w:hAnsi="Times New Roman" w:cs="Times New Roman"/>
          <w:sz w:val="24"/>
          <w:szCs w:val="24"/>
        </w:rPr>
        <w:t xml:space="preserve">low concentration </w:t>
      </w:r>
      <w:r w:rsidR="00376417">
        <w:rPr>
          <w:rFonts w:ascii="Times New Roman" w:hAnsi="Times New Roman" w:cs="Times New Roman"/>
          <w:sz w:val="24"/>
          <w:szCs w:val="24"/>
        </w:rPr>
        <w:t>pollutants</w:t>
      </w:r>
      <w:r w:rsidR="00376417" w:rsidRPr="00376417">
        <w:rPr>
          <w:rFonts w:ascii="Times New Roman" w:hAnsi="Times New Roman" w:cs="Times New Roman"/>
          <w:sz w:val="24"/>
          <w:szCs w:val="24"/>
        </w:rPr>
        <w:t xml:space="preserve">. </w:t>
      </w:r>
      <w:r w:rsidRPr="00376417">
        <w:rPr>
          <w:rFonts w:ascii="Times New Roman" w:hAnsi="Times New Roman" w:cs="Times New Roman"/>
          <w:sz w:val="24"/>
          <w:szCs w:val="24"/>
        </w:rPr>
        <w:t>Although active and passive scalars are governed by the same advection-diffusion equation, their nature is radically different. Pas</w:t>
      </w:r>
      <w:r w:rsidR="008C41DA">
        <w:rPr>
          <w:rFonts w:ascii="Times New Roman" w:hAnsi="Times New Roman" w:cs="Times New Roman"/>
          <w:sz w:val="24"/>
          <w:szCs w:val="24"/>
        </w:rPr>
        <w:t>sive scalars belong to the category</w:t>
      </w:r>
      <w:r w:rsidRPr="00376417">
        <w:rPr>
          <w:rFonts w:ascii="Times New Roman" w:hAnsi="Times New Roman" w:cs="Times New Roman"/>
          <w:sz w:val="24"/>
          <w:szCs w:val="24"/>
        </w:rPr>
        <w:t xml:space="preserve"> of linear problems, despite being highly nontrivial.</w:t>
      </w:r>
      <w:r w:rsidR="00793C71">
        <w:rPr>
          <w:rFonts w:ascii="Times New Roman" w:hAnsi="Times New Roman" w:cs="Times New Roman"/>
          <w:sz w:val="24"/>
          <w:szCs w:val="24"/>
        </w:rPr>
        <w:t xml:space="preserve"> </w:t>
      </w:r>
      <w:proofErr w:type="spellStart"/>
      <w:r w:rsidR="00793C71">
        <w:rPr>
          <w:rFonts w:ascii="Times New Roman" w:hAnsi="Times New Roman" w:cs="Times New Roman"/>
          <w:sz w:val="24"/>
          <w:szCs w:val="24"/>
        </w:rPr>
        <w:t>Celani</w:t>
      </w:r>
      <w:proofErr w:type="spellEnd"/>
      <w:r w:rsidR="00793C71">
        <w:rPr>
          <w:rFonts w:ascii="Times New Roman" w:hAnsi="Times New Roman" w:cs="Times New Roman"/>
          <w:sz w:val="24"/>
          <w:szCs w:val="24"/>
        </w:rPr>
        <w:t xml:space="preserve"> et al </w:t>
      </w:r>
      <w:r w:rsidR="00327D7C">
        <w:rPr>
          <w:rFonts w:ascii="Times New Roman" w:hAnsi="Times New Roman" w:cs="Times New Roman"/>
          <w:sz w:val="24"/>
          <w:szCs w:val="24"/>
        </w:rPr>
        <w:t>[1</w:t>
      </w:r>
      <w:r w:rsidR="00C61DE8">
        <w:rPr>
          <w:rFonts w:ascii="Times New Roman" w:hAnsi="Times New Roman" w:cs="Times New Roman"/>
          <w:sz w:val="24"/>
          <w:szCs w:val="24"/>
        </w:rPr>
        <w:t>9</w:t>
      </w:r>
      <w:r w:rsidR="00327D7C">
        <w:rPr>
          <w:rFonts w:ascii="Times New Roman" w:hAnsi="Times New Roman" w:cs="Times New Roman"/>
          <w:sz w:val="24"/>
          <w:szCs w:val="24"/>
        </w:rPr>
        <w:t>]</w:t>
      </w:r>
      <w:r w:rsidR="00793C71">
        <w:rPr>
          <w:rFonts w:ascii="Times New Roman" w:hAnsi="Times New Roman" w:cs="Times New Roman"/>
          <w:sz w:val="24"/>
          <w:szCs w:val="24"/>
        </w:rPr>
        <w:t xml:space="preserve"> reports that </w:t>
      </w:r>
      <w:r w:rsidRPr="00376417">
        <w:rPr>
          <w:rFonts w:ascii="Times New Roman" w:hAnsi="Times New Roman" w:cs="Times New Roman"/>
          <w:sz w:val="24"/>
          <w:szCs w:val="24"/>
        </w:rPr>
        <w:t>a</w:t>
      </w:r>
      <w:r w:rsidR="00AE4F52">
        <w:rPr>
          <w:rFonts w:ascii="Times New Roman" w:hAnsi="Times New Roman" w:cs="Times New Roman"/>
          <w:sz w:val="24"/>
          <w:szCs w:val="24"/>
        </w:rPr>
        <w:t>s a</w:t>
      </w:r>
      <w:r w:rsidRPr="00376417">
        <w:rPr>
          <w:rFonts w:ascii="Times New Roman" w:hAnsi="Times New Roman" w:cs="Times New Roman"/>
          <w:sz w:val="24"/>
          <w:szCs w:val="24"/>
        </w:rPr>
        <w:t xml:space="preserve"> consequence of the statistical independence of the </w:t>
      </w:r>
      <w:r w:rsidR="00340290">
        <w:rPr>
          <w:rFonts w:ascii="Times New Roman" w:hAnsi="Times New Roman" w:cs="Times New Roman"/>
          <w:sz w:val="24"/>
          <w:szCs w:val="24"/>
        </w:rPr>
        <w:t>temperature fields</w:t>
      </w:r>
      <w:r w:rsidRPr="00376417">
        <w:rPr>
          <w:rFonts w:ascii="Times New Roman" w:hAnsi="Times New Roman" w:cs="Times New Roman"/>
          <w:sz w:val="24"/>
          <w:szCs w:val="24"/>
        </w:rPr>
        <w:t xml:space="preserve"> and the advect</w:t>
      </w:r>
      <w:r w:rsidR="00344BBC">
        <w:rPr>
          <w:rFonts w:ascii="Times New Roman" w:hAnsi="Times New Roman" w:cs="Times New Roman"/>
          <w:sz w:val="24"/>
          <w:szCs w:val="24"/>
        </w:rPr>
        <w:t>ed</w:t>
      </w:r>
      <w:r w:rsidRPr="00376417">
        <w:rPr>
          <w:rFonts w:ascii="Times New Roman" w:hAnsi="Times New Roman" w:cs="Times New Roman"/>
          <w:sz w:val="24"/>
          <w:szCs w:val="24"/>
        </w:rPr>
        <w:t xml:space="preserve"> velocity, the transported field</w:t>
      </w:r>
      <w:r w:rsidR="00344BBC">
        <w:rPr>
          <w:rFonts w:ascii="Times New Roman" w:hAnsi="Times New Roman" w:cs="Times New Roman"/>
          <w:sz w:val="24"/>
          <w:szCs w:val="24"/>
        </w:rPr>
        <w:t>s</w:t>
      </w:r>
      <w:r w:rsidR="00340290">
        <w:rPr>
          <w:rFonts w:ascii="Times New Roman" w:hAnsi="Times New Roman" w:cs="Times New Roman"/>
          <w:sz w:val="24"/>
          <w:szCs w:val="24"/>
        </w:rPr>
        <w:t xml:space="preserve"> depend linearly on the temperature</w:t>
      </w:r>
      <w:r w:rsidRPr="00376417">
        <w:rPr>
          <w:rFonts w:ascii="Times New Roman" w:hAnsi="Times New Roman" w:cs="Times New Roman"/>
          <w:sz w:val="24"/>
          <w:szCs w:val="24"/>
        </w:rPr>
        <w:t xml:space="preserve">. This property allows a theoretical treatment of the problem, and has the major consequence that the passive scalar scaling laws are universal with respect to the injection mechanism. On the contrary, for active fields, the presence of the feedback couples the velocity with the transported scalar and makes the problem fully nonlinear. In this case, the theoretical tools developed for studying the passive problem may fall short of explaining the </w:t>
      </w:r>
      <w:r w:rsidR="00DF01FD" w:rsidRPr="00376417">
        <w:rPr>
          <w:rFonts w:ascii="Times New Roman" w:hAnsi="Times New Roman" w:cs="Times New Roman"/>
          <w:sz w:val="24"/>
          <w:szCs w:val="24"/>
        </w:rPr>
        <w:t>behavior</w:t>
      </w:r>
      <w:r w:rsidRPr="00376417">
        <w:rPr>
          <w:rFonts w:ascii="Times New Roman" w:hAnsi="Times New Roman" w:cs="Times New Roman"/>
          <w:sz w:val="24"/>
          <w:szCs w:val="24"/>
        </w:rPr>
        <w:t xml:space="preserve"> of active scalars, and the current understanding of active turbulent transport lags far behind the knowledge accumulated on the passive counterpart. </w:t>
      </w:r>
    </w:p>
    <w:p w:rsidR="00611F69" w:rsidRDefault="00611F69" w:rsidP="003764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One of the first numerical simulations with respect to the transport of passive scalar fields </w:t>
      </w:r>
      <w:r w:rsidR="00103C8B">
        <w:rPr>
          <w:rFonts w:ascii="Times New Roman" w:hAnsi="Times New Roman" w:cs="Times New Roman"/>
          <w:sz w:val="24"/>
          <w:szCs w:val="24"/>
        </w:rPr>
        <w:t>was</w:t>
      </w:r>
      <w:r>
        <w:rPr>
          <w:rFonts w:ascii="Times New Roman" w:hAnsi="Times New Roman" w:cs="Times New Roman"/>
          <w:sz w:val="24"/>
          <w:szCs w:val="24"/>
        </w:rPr>
        <w:t xml:space="preserve"> performed by Kim and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w:t>
      </w:r>
      <w:r w:rsidR="007B0881">
        <w:rPr>
          <w:rFonts w:ascii="Times New Roman" w:hAnsi="Times New Roman" w:cs="Times New Roman"/>
          <w:sz w:val="24"/>
          <w:szCs w:val="24"/>
        </w:rPr>
        <w:t>[</w:t>
      </w:r>
      <w:r w:rsidR="00C61DE8">
        <w:rPr>
          <w:rFonts w:ascii="Times New Roman" w:hAnsi="Times New Roman" w:cs="Times New Roman"/>
          <w:sz w:val="24"/>
          <w:szCs w:val="24"/>
        </w:rPr>
        <w:t>20</w:t>
      </w:r>
      <w:r w:rsidR="007B0881">
        <w:rPr>
          <w:rFonts w:ascii="Times New Roman" w:hAnsi="Times New Roman" w:cs="Times New Roman"/>
          <w:sz w:val="24"/>
          <w:szCs w:val="24"/>
        </w:rPr>
        <w:t>]</w:t>
      </w:r>
      <w:r w:rsidR="00317EDC">
        <w:rPr>
          <w:rFonts w:ascii="Times New Roman" w:hAnsi="Times New Roman" w:cs="Times New Roman"/>
          <w:sz w:val="24"/>
          <w:szCs w:val="24"/>
        </w:rPr>
        <w:t xml:space="preserve"> </w:t>
      </w:r>
      <w:r>
        <w:rPr>
          <w:rFonts w:ascii="Times New Roman" w:hAnsi="Times New Roman" w:cs="Times New Roman"/>
          <w:sz w:val="24"/>
          <w:szCs w:val="24"/>
        </w:rPr>
        <w:t>at a Reynolds number of 180 (based on wall friction velocity and channel-half width) and at various molecular Prandtl numbers</w:t>
      </w:r>
      <w:r w:rsidR="00103C8B">
        <w:rPr>
          <w:rFonts w:ascii="Times New Roman" w:hAnsi="Times New Roman" w:cs="Times New Roman"/>
          <w:sz w:val="24"/>
          <w:szCs w:val="24"/>
        </w:rPr>
        <w:t xml:space="preserve">. They considered two </w:t>
      </w:r>
      <w:r w:rsidR="00103C8B">
        <w:rPr>
          <w:rFonts w:ascii="Times New Roman" w:hAnsi="Times New Roman" w:cs="Times New Roman"/>
          <w:sz w:val="24"/>
          <w:szCs w:val="24"/>
        </w:rPr>
        <w:lastRenderedPageBreak/>
        <w:t>different types of boundary cond</w:t>
      </w:r>
      <w:r w:rsidR="00565929">
        <w:rPr>
          <w:rFonts w:ascii="Times New Roman" w:hAnsi="Times New Roman" w:cs="Times New Roman"/>
          <w:sz w:val="24"/>
          <w:szCs w:val="24"/>
        </w:rPr>
        <w:t>itions. In the first case, the heat</w:t>
      </w:r>
      <w:r w:rsidR="00103C8B">
        <w:rPr>
          <w:rFonts w:ascii="Times New Roman" w:hAnsi="Times New Roman" w:cs="Times New Roman"/>
          <w:sz w:val="24"/>
          <w:szCs w:val="24"/>
        </w:rPr>
        <w:t xml:space="preserve"> is generated internally and removed from isothermal walls at the same temperature. In the second case, isothermal walls at different temperatures</w:t>
      </w:r>
      <w:r w:rsidR="00565929">
        <w:rPr>
          <w:rFonts w:ascii="Times New Roman" w:hAnsi="Times New Roman" w:cs="Times New Roman"/>
          <w:sz w:val="24"/>
          <w:szCs w:val="24"/>
        </w:rPr>
        <w:t xml:space="preserve"> create a temperature gradient and drive the heat transfer. </w:t>
      </w:r>
      <w:r w:rsidR="00DF01FD">
        <w:rPr>
          <w:rFonts w:ascii="Times New Roman" w:hAnsi="Times New Roman" w:cs="Times New Roman"/>
          <w:sz w:val="24"/>
          <w:szCs w:val="24"/>
        </w:rPr>
        <w:t xml:space="preserve">More recent work of DNS of turbulent heat transfer in channels have been performed and a comprehensive </w:t>
      </w:r>
      <w:r w:rsidR="00F520AE">
        <w:rPr>
          <w:rFonts w:ascii="Times New Roman" w:hAnsi="Times New Roman" w:cs="Times New Roman"/>
          <w:sz w:val="24"/>
          <w:szCs w:val="24"/>
        </w:rPr>
        <w:t xml:space="preserve">review or </w:t>
      </w:r>
      <w:r w:rsidR="00DF01FD">
        <w:rPr>
          <w:rFonts w:ascii="Times New Roman" w:hAnsi="Times New Roman" w:cs="Times New Roman"/>
          <w:sz w:val="24"/>
          <w:szCs w:val="24"/>
        </w:rPr>
        <w:t xml:space="preserve">progress </w:t>
      </w:r>
      <w:r w:rsidR="00F520AE">
        <w:rPr>
          <w:rFonts w:ascii="Times New Roman" w:hAnsi="Times New Roman" w:cs="Times New Roman"/>
          <w:sz w:val="24"/>
          <w:szCs w:val="24"/>
        </w:rPr>
        <w:t>on</w:t>
      </w:r>
      <w:r w:rsidR="00DF01FD">
        <w:rPr>
          <w:rFonts w:ascii="Times New Roman" w:hAnsi="Times New Roman" w:cs="Times New Roman"/>
          <w:sz w:val="24"/>
          <w:szCs w:val="24"/>
        </w:rPr>
        <w:t xml:space="preserve"> the topic can be found in </w:t>
      </w:r>
      <w:proofErr w:type="spellStart"/>
      <w:r w:rsidR="00DF01FD">
        <w:rPr>
          <w:rFonts w:ascii="Times New Roman" w:hAnsi="Times New Roman" w:cs="Times New Roman"/>
          <w:sz w:val="24"/>
          <w:szCs w:val="24"/>
        </w:rPr>
        <w:t>Kasagi</w:t>
      </w:r>
      <w:proofErr w:type="spellEnd"/>
      <w:r w:rsidR="00DF01FD">
        <w:rPr>
          <w:rFonts w:ascii="Times New Roman" w:hAnsi="Times New Roman" w:cs="Times New Roman"/>
          <w:sz w:val="24"/>
          <w:szCs w:val="24"/>
        </w:rPr>
        <w:t xml:space="preserve"> and Iida </w:t>
      </w:r>
      <w:r w:rsidR="00030455">
        <w:rPr>
          <w:rFonts w:ascii="Times New Roman" w:hAnsi="Times New Roman" w:cs="Times New Roman"/>
          <w:sz w:val="24"/>
          <w:szCs w:val="24"/>
        </w:rPr>
        <w:t>[2</w:t>
      </w:r>
      <w:r w:rsidR="00C61DE8">
        <w:rPr>
          <w:rFonts w:ascii="Times New Roman" w:hAnsi="Times New Roman" w:cs="Times New Roman"/>
          <w:sz w:val="24"/>
          <w:szCs w:val="24"/>
        </w:rPr>
        <w:t>1</w:t>
      </w:r>
      <w:r w:rsidR="00030455">
        <w:rPr>
          <w:rFonts w:ascii="Times New Roman" w:hAnsi="Times New Roman" w:cs="Times New Roman"/>
          <w:sz w:val="24"/>
          <w:szCs w:val="24"/>
        </w:rPr>
        <w:t>]</w:t>
      </w:r>
      <w:r w:rsidR="00DF01FD">
        <w:rPr>
          <w:rFonts w:ascii="Times New Roman" w:hAnsi="Times New Roman" w:cs="Times New Roman"/>
          <w:sz w:val="24"/>
          <w:szCs w:val="24"/>
        </w:rPr>
        <w:t xml:space="preserve">, </w:t>
      </w:r>
      <w:proofErr w:type="spellStart"/>
      <w:r w:rsidR="00DF01FD">
        <w:rPr>
          <w:rFonts w:ascii="Times New Roman" w:hAnsi="Times New Roman" w:cs="Times New Roman"/>
          <w:sz w:val="24"/>
          <w:szCs w:val="24"/>
        </w:rPr>
        <w:t>Kasagi</w:t>
      </w:r>
      <w:proofErr w:type="spellEnd"/>
      <w:r w:rsidR="00DF01FD">
        <w:rPr>
          <w:rFonts w:ascii="Times New Roman" w:hAnsi="Times New Roman" w:cs="Times New Roman"/>
          <w:sz w:val="24"/>
          <w:szCs w:val="24"/>
        </w:rPr>
        <w:t xml:space="preserve"> et al</w:t>
      </w:r>
      <w:r w:rsidR="00030455">
        <w:rPr>
          <w:rFonts w:ascii="Times New Roman" w:hAnsi="Times New Roman" w:cs="Times New Roman"/>
          <w:sz w:val="24"/>
          <w:szCs w:val="24"/>
        </w:rPr>
        <w:t xml:space="preserve"> [2</w:t>
      </w:r>
      <w:r w:rsidR="00C61DE8">
        <w:rPr>
          <w:rFonts w:ascii="Times New Roman" w:hAnsi="Times New Roman" w:cs="Times New Roman"/>
          <w:sz w:val="24"/>
          <w:szCs w:val="24"/>
        </w:rPr>
        <w:t>2</w:t>
      </w:r>
      <w:r w:rsidR="00030455">
        <w:rPr>
          <w:rFonts w:ascii="Times New Roman" w:hAnsi="Times New Roman" w:cs="Times New Roman"/>
          <w:sz w:val="24"/>
          <w:szCs w:val="24"/>
        </w:rPr>
        <w:t xml:space="preserve">] </w:t>
      </w:r>
      <w:r w:rsidR="00DF01FD">
        <w:rPr>
          <w:rFonts w:ascii="Times New Roman" w:hAnsi="Times New Roman" w:cs="Times New Roman"/>
          <w:sz w:val="24"/>
          <w:szCs w:val="24"/>
        </w:rPr>
        <w:t xml:space="preserve">and  Keating </w:t>
      </w:r>
      <w:r w:rsidR="00F3047A">
        <w:rPr>
          <w:rFonts w:ascii="Times New Roman" w:hAnsi="Times New Roman" w:cs="Times New Roman"/>
          <w:sz w:val="24"/>
          <w:szCs w:val="24"/>
        </w:rPr>
        <w:t>[</w:t>
      </w:r>
      <w:r w:rsidR="00C61DE8">
        <w:rPr>
          <w:rFonts w:ascii="Times New Roman" w:hAnsi="Times New Roman" w:cs="Times New Roman"/>
          <w:sz w:val="24"/>
          <w:szCs w:val="24"/>
        </w:rPr>
        <w:t>12</w:t>
      </w:r>
      <w:r w:rsidR="00F3047A">
        <w:rPr>
          <w:rFonts w:ascii="Times New Roman" w:hAnsi="Times New Roman" w:cs="Times New Roman"/>
          <w:sz w:val="24"/>
          <w:szCs w:val="24"/>
        </w:rPr>
        <w:t>]</w:t>
      </w:r>
      <w:r w:rsidR="00DF01FD">
        <w:rPr>
          <w:rFonts w:ascii="Times New Roman" w:hAnsi="Times New Roman" w:cs="Times New Roman"/>
          <w:sz w:val="24"/>
          <w:szCs w:val="24"/>
        </w:rPr>
        <w:t xml:space="preserve">. </w:t>
      </w:r>
    </w:p>
    <w:p w:rsidR="003313D0" w:rsidRPr="003313D0" w:rsidRDefault="00611F69" w:rsidP="00DF01FD">
      <w:pPr>
        <w:spacing w:line="480" w:lineRule="auto"/>
        <w:jc w:val="both"/>
        <w:rPr>
          <w:rFonts w:ascii="Times New Roman" w:hAnsi="Times New Roman" w:cs="Times New Roman"/>
          <w:sz w:val="28"/>
          <w:szCs w:val="28"/>
        </w:rPr>
      </w:pPr>
      <w:r>
        <w:rPr>
          <w:rFonts w:ascii="Times New Roman" w:hAnsi="Times New Roman" w:cs="Times New Roman"/>
          <w:sz w:val="24"/>
          <w:szCs w:val="24"/>
        </w:rPr>
        <w:t>In the following sections, a literature review of invest</w:t>
      </w:r>
      <w:r w:rsidR="009D3963">
        <w:rPr>
          <w:rFonts w:ascii="Times New Roman" w:hAnsi="Times New Roman" w:cs="Times New Roman"/>
          <w:sz w:val="24"/>
          <w:szCs w:val="24"/>
        </w:rPr>
        <w:t>igations on active scalars is presented</w:t>
      </w:r>
      <w:r>
        <w:rPr>
          <w:rFonts w:ascii="Times New Roman" w:hAnsi="Times New Roman" w:cs="Times New Roman"/>
          <w:sz w:val="24"/>
          <w:szCs w:val="24"/>
        </w:rPr>
        <w:t xml:space="preserve"> for streamwise homogeneous and non-homogeneous wall bounded flows. </w:t>
      </w:r>
    </w:p>
    <w:p w:rsidR="0038162F" w:rsidRPr="009A39B8" w:rsidRDefault="00191B52" w:rsidP="009A39B8">
      <w:pPr>
        <w:pStyle w:val="ListParagraph"/>
        <w:numPr>
          <w:ilvl w:val="2"/>
          <w:numId w:val="3"/>
        </w:numPr>
        <w:spacing w:line="480" w:lineRule="auto"/>
        <w:jc w:val="both"/>
        <w:rPr>
          <w:rFonts w:ascii="Times New Roman" w:hAnsi="Times New Roman" w:cs="Times New Roman"/>
          <w:b/>
          <w:sz w:val="28"/>
          <w:szCs w:val="28"/>
        </w:rPr>
      </w:pPr>
      <w:r>
        <w:rPr>
          <w:rFonts w:ascii="Times New Roman" w:hAnsi="Times New Roman" w:cs="Times New Roman"/>
          <w:b/>
          <w:sz w:val="28"/>
          <w:szCs w:val="28"/>
        </w:rPr>
        <w:t>Fully</w:t>
      </w:r>
      <w:r w:rsidR="0038162F" w:rsidRPr="009A39B8">
        <w:rPr>
          <w:rFonts w:ascii="Times New Roman" w:hAnsi="Times New Roman" w:cs="Times New Roman"/>
          <w:b/>
          <w:sz w:val="28"/>
          <w:szCs w:val="28"/>
        </w:rPr>
        <w:t xml:space="preserve"> developed turbulent channel</w:t>
      </w:r>
      <w:r>
        <w:rPr>
          <w:rFonts w:ascii="Times New Roman" w:hAnsi="Times New Roman" w:cs="Times New Roman"/>
          <w:b/>
          <w:sz w:val="28"/>
          <w:szCs w:val="28"/>
        </w:rPr>
        <w:t xml:space="preserve"> with heat transfer</w:t>
      </w:r>
    </w:p>
    <w:p w:rsidR="00A73B62" w:rsidRPr="00DC3803" w:rsidRDefault="0036195B" w:rsidP="00F6325B">
      <w:pPr>
        <w:pStyle w:val="ListParagraph"/>
        <w:autoSpaceDE w:val="0"/>
        <w:autoSpaceDN w:val="0"/>
        <w:adjustRightInd w:val="0"/>
        <w:spacing w:after="0" w:line="480" w:lineRule="auto"/>
        <w:ind w:left="600"/>
        <w:jc w:val="both"/>
        <w:rPr>
          <w:rFonts w:ascii="Times New Roman" w:hAnsi="Times New Roman" w:cs="Times New Roman"/>
          <w:sz w:val="24"/>
          <w:szCs w:val="24"/>
        </w:rPr>
      </w:pPr>
      <w:r>
        <w:rPr>
          <w:rFonts w:ascii="Times New Roman" w:hAnsi="Times New Roman" w:cs="Times New Roman"/>
          <w:sz w:val="24"/>
          <w:szCs w:val="24"/>
        </w:rPr>
        <w:t>The case of streamwise homogen</w:t>
      </w:r>
      <w:r w:rsidR="00BB4C83">
        <w:rPr>
          <w:rFonts w:ascii="Times New Roman" w:hAnsi="Times New Roman" w:cs="Times New Roman"/>
          <w:sz w:val="24"/>
          <w:szCs w:val="24"/>
        </w:rPr>
        <w:t>e</w:t>
      </w:r>
      <w:r>
        <w:rPr>
          <w:rFonts w:ascii="Times New Roman" w:hAnsi="Times New Roman" w:cs="Times New Roman"/>
          <w:sz w:val="24"/>
          <w:szCs w:val="24"/>
        </w:rPr>
        <w:t>ous flow</w:t>
      </w:r>
      <w:r w:rsidR="00FC32CB">
        <w:rPr>
          <w:rFonts w:ascii="Times New Roman" w:hAnsi="Times New Roman" w:cs="Times New Roman"/>
          <w:sz w:val="24"/>
          <w:szCs w:val="24"/>
        </w:rPr>
        <w:t>s</w:t>
      </w:r>
      <w:r>
        <w:rPr>
          <w:rFonts w:ascii="Times New Roman" w:hAnsi="Times New Roman" w:cs="Times New Roman"/>
          <w:sz w:val="24"/>
          <w:szCs w:val="24"/>
        </w:rPr>
        <w:t xml:space="preserve"> with st</w:t>
      </w:r>
      <w:r w:rsidR="008E0493">
        <w:rPr>
          <w:rFonts w:ascii="Times New Roman" w:hAnsi="Times New Roman" w:cs="Times New Roman"/>
          <w:sz w:val="24"/>
          <w:szCs w:val="24"/>
        </w:rPr>
        <w:t>rong heat transfer and variable</w:t>
      </w:r>
      <w:r w:rsidR="00465DEF">
        <w:rPr>
          <w:rFonts w:ascii="Times New Roman" w:hAnsi="Times New Roman" w:cs="Times New Roman"/>
          <w:sz w:val="24"/>
          <w:szCs w:val="24"/>
        </w:rPr>
        <w:t xml:space="preserve"> property</w:t>
      </w:r>
    </w:p>
    <w:p w:rsidR="00805702" w:rsidRPr="00805702" w:rsidRDefault="00E76BE7" w:rsidP="00F97984">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has</w:t>
      </w:r>
      <w:r w:rsidR="00DC3803">
        <w:rPr>
          <w:rFonts w:ascii="Times New Roman" w:hAnsi="Times New Roman" w:cs="Times New Roman"/>
          <w:sz w:val="24"/>
          <w:szCs w:val="24"/>
        </w:rPr>
        <w:t xml:space="preserve"> been</w:t>
      </w:r>
      <w:r w:rsidR="0036195B">
        <w:rPr>
          <w:rFonts w:ascii="Times New Roman" w:hAnsi="Times New Roman" w:cs="Times New Roman"/>
          <w:sz w:val="24"/>
          <w:szCs w:val="24"/>
        </w:rPr>
        <w:t xml:space="preserve"> studied extensively by various researchers. </w:t>
      </w:r>
      <w:r w:rsidR="00DC3803">
        <w:rPr>
          <w:rFonts w:ascii="Times New Roman" w:hAnsi="Times New Roman" w:cs="Times New Roman"/>
          <w:sz w:val="24"/>
          <w:szCs w:val="24"/>
        </w:rPr>
        <w:t>Two</w:t>
      </w:r>
      <w:r w:rsidR="00F6325B">
        <w:rPr>
          <w:rFonts w:ascii="Times New Roman" w:hAnsi="Times New Roman" w:cs="Times New Roman"/>
          <w:sz w:val="24"/>
          <w:szCs w:val="24"/>
        </w:rPr>
        <w:t xml:space="preserve"> regimes of interest </w:t>
      </w:r>
      <w:r w:rsidR="00D50726">
        <w:rPr>
          <w:rFonts w:ascii="Times New Roman" w:hAnsi="Times New Roman" w:cs="Times New Roman"/>
          <w:sz w:val="24"/>
          <w:szCs w:val="24"/>
        </w:rPr>
        <w:t xml:space="preserve">often </w:t>
      </w:r>
      <w:r w:rsidR="00F6325B">
        <w:rPr>
          <w:rFonts w:ascii="Times New Roman" w:hAnsi="Times New Roman" w:cs="Times New Roman"/>
          <w:sz w:val="24"/>
          <w:szCs w:val="24"/>
        </w:rPr>
        <w:t xml:space="preserve">found in the literature </w:t>
      </w:r>
      <w:r w:rsidR="00A63D23">
        <w:rPr>
          <w:rFonts w:ascii="Times New Roman" w:hAnsi="Times New Roman" w:cs="Times New Roman"/>
          <w:sz w:val="24"/>
          <w:szCs w:val="24"/>
        </w:rPr>
        <w:t xml:space="preserve">with this configuration </w:t>
      </w:r>
      <w:r w:rsidR="00F6325B">
        <w:rPr>
          <w:rFonts w:ascii="Times New Roman" w:hAnsi="Times New Roman" w:cs="Times New Roman"/>
          <w:sz w:val="24"/>
          <w:szCs w:val="24"/>
        </w:rPr>
        <w:t>are</w:t>
      </w:r>
      <w:r w:rsidR="00230C6F">
        <w:rPr>
          <w:rFonts w:ascii="Times New Roman" w:hAnsi="Times New Roman" w:cs="Times New Roman"/>
          <w:sz w:val="24"/>
          <w:szCs w:val="24"/>
        </w:rPr>
        <w:t>:</w:t>
      </w:r>
      <w:r w:rsidR="00F6325B">
        <w:rPr>
          <w:rFonts w:ascii="Times New Roman" w:hAnsi="Times New Roman" w:cs="Times New Roman"/>
          <w:sz w:val="24"/>
          <w:szCs w:val="24"/>
        </w:rPr>
        <w:t xml:space="preserve"> subsonic, low Mach number flow and compressible</w:t>
      </w:r>
      <w:r w:rsidR="00D50726">
        <w:rPr>
          <w:rFonts w:ascii="Times New Roman" w:hAnsi="Times New Roman" w:cs="Times New Roman"/>
          <w:sz w:val="24"/>
          <w:szCs w:val="24"/>
        </w:rPr>
        <w:t xml:space="preserve"> high Mach nu</w:t>
      </w:r>
      <w:r w:rsidR="00E91061">
        <w:rPr>
          <w:rFonts w:ascii="Times New Roman" w:hAnsi="Times New Roman" w:cs="Times New Roman"/>
          <w:sz w:val="24"/>
          <w:szCs w:val="24"/>
        </w:rPr>
        <w:t>mber flow</w:t>
      </w:r>
      <w:r w:rsidR="00E60CA7">
        <w:rPr>
          <w:rFonts w:ascii="Times New Roman" w:hAnsi="Times New Roman" w:cs="Times New Roman"/>
          <w:sz w:val="24"/>
          <w:szCs w:val="24"/>
        </w:rPr>
        <w:t>;</w:t>
      </w:r>
      <w:r w:rsidR="00E91061">
        <w:rPr>
          <w:rFonts w:ascii="Times New Roman" w:hAnsi="Times New Roman" w:cs="Times New Roman"/>
          <w:sz w:val="24"/>
          <w:szCs w:val="24"/>
        </w:rPr>
        <w:t xml:space="preserve"> where the role of pressure becomes vital in understanding the difference between the two methods</w:t>
      </w:r>
      <w:r w:rsidR="00E91061" w:rsidRPr="00E91061">
        <w:rPr>
          <w:rFonts w:ascii="Times New Roman" w:hAnsi="Times New Roman" w:cs="Times New Roman"/>
          <w:sz w:val="24"/>
          <w:szCs w:val="24"/>
        </w:rPr>
        <w:t>.</w:t>
      </w:r>
      <w:r w:rsidR="00F97984">
        <w:rPr>
          <w:rFonts w:ascii="Times New Roman" w:hAnsi="Times New Roman" w:cs="Times New Roman"/>
          <w:sz w:val="24"/>
          <w:szCs w:val="24"/>
        </w:rPr>
        <w:t xml:space="preserve"> Fully compressible numerical formulations are constrained by the need to resolve fast acoustic wave motions; hence the density is dependent on both temperature and pressure increasing the complexity of the system. </w:t>
      </w:r>
      <w:r w:rsidR="00E91061" w:rsidRPr="00E91061">
        <w:rPr>
          <w:rFonts w:ascii="Times New Roman" w:hAnsi="Times New Roman" w:cs="Times New Roman"/>
          <w:color w:val="000000"/>
          <w:sz w:val="24"/>
          <w:szCs w:val="24"/>
        </w:rPr>
        <w:t>In the low Mach number limit where density becomes</w:t>
      </w:r>
      <w:r w:rsidR="00A54BD5">
        <w:rPr>
          <w:rFonts w:ascii="Times New Roman" w:hAnsi="Times New Roman" w:cs="Times New Roman"/>
          <w:color w:val="000000"/>
          <w:sz w:val="24"/>
          <w:szCs w:val="24"/>
        </w:rPr>
        <w:t xml:space="preserve"> </w:t>
      </w:r>
      <w:r w:rsidR="0064490A">
        <w:rPr>
          <w:rFonts w:ascii="Times New Roman" w:hAnsi="Times New Roman" w:cs="Times New Roman"/>
          <w:color w:val="000000"/>
          <w:sz w:val="24"/>
          <w:szCs w:val="24"/>
        </w:rPr>
        <w:t>independent of pressure</w:t>
      </w:r>
      <w:r w:rsidR="00E91061" w:rsidRPr="00E91061">
        <w:rPr>
          <w:rFonts w:ascii="Times New Roman" w:hAnsi="Times New Roman" w:cs="Times New Roman"/>
          <w:color w:val="000000"/>
          <w:sz w:val="24"/>
          <w:szCs w:val="24"/>
        </w:rPr>
        <w:t xml:space="preserve">, the role of pressure is to act on velocity through continuity so that conservation of mass is satisfied. </w:t>
      </w:r>
      <w:r w:rsidR="00E12E1B">
        <w:rPr>
          <w:rFonts w:ascii="Times New Roman" w:hAnsi="Times New Roman" w:cs="Times New Roman"/>
          <w:color w:val="000000"/>
          <w:sz w:val="24"/>
          <w:szCs w:val="24"/>
        </w:rPr>
        <w:t>For</w:t>
      </w:r>
      <w:r w:rsidR="00E91061" w:rsidRPr="00E91061">
        <w:rPr>
          <w:rFonts w:ascii="Times New Roman" w:hAnsi="Times New Roman" w:cs="Times New Roman"/>
          <w:color w:val="000000"/>
          <w:sz w:val="24"/>
          <w:szCs w:val="24"/>
        </w:rPr>
        <w:t xml:space="preserve"> low speed flows, the pressure gradient needed to drive the velocities through momentum conservation is of such magnitude that the density is not affected significantly and the flow can be considered nearly incompressible. Hence, density and pr</w:t>
      </w:r>
      <w:r w:rsidR="007D1DA1">
        <w:rPr>
          <w:rFonts w:ascii="Times New Roman" w:hAnsi="Times New Roman" w:cs="Times New Roman"/>
          <w:color w:val="000000"/>
          <w:sz w:val="24"/>
          <w:szCs w:val="24"/>
        </w:rPr>
        <w:t xml:space="preserve">essure are very weakly related. </w:t>
      </w:r>
      <w:r w:rsidR="00C60364">
        <w:rPr>
          <w:rFonts w:ascii="Times New Roman" w:hAnsi="Times New Roman" w:cs="Times New Roman"/>
          <w:color w:val="000000"/>
          <w:sz w:val="24"/>
          <w:szCs w:val="24"/>
        </w:rPr>
        <w:t>Thus for slow flows</w:t>
      </w:r>
      <w:r w:rsidR="00556D76">
        <w:rPr>
          <w:rFonts w:ascii="Times New Roman" w:hAnsi="Times New Roman" w:cs="Times New Roman"/>
          <w:color w:val="000000"/>
          <w:sz w:val="24"/>
          <w:szCs w:val="24"/>
        </w:rPr>
        <w:t>,</w:t>
      </w:r>
      <w:r w:rsidR="007D1DA1">
        <w:rPr>
          <w:rFonts w:ascii="Times New Roman" w:hAnsi="Times New Roman" w:cs="Times New Roman"/>
          <w:color w:val="000000"/>
          <w:sz w:val="24"/>
          <w:szCs w:val="24"/>
        </w:rPr>
        <w:t xml:space="preserve"> the low Mach number formulation, where the acoustic propert</w:t>
      </w:r>
      <w:r w:rsidR="00E423A3">
        <w:rPr>
          <w:rFonts w:ascii="Times New Roman" w:hAnsi="Times New Roman" w:cs="Times New Roman"/>
          <w:color w:val="000000"/>
          <w:sz w:val="24"/>
          <w:szCs w:val="24"/>
        </w:rPr>
        <w:t>ies are filtered out</w:t>
      </w:r>
      <w:r w:rsidR="00F520AE">
        <w:rPr>
          <w:rFonts w:ascii="Times New Roman" w:hAnsi="Times New Roman" w:cs="Times New Roman"/>
          <w:color w:val="000000"/>
          <w:sz w:val="24"/>
          <w:szCs w:val="24"/>
        </w:rPr>
        <w:t>,</w:t>
      </w:r>
      <w:r w:rsidR="00E423A3">
        <w:rPr>
          <w:rFonts w:ascii="Times New Roman" w:hAnsi="Times New Roman" w:cs="Times New Roman"/>
          <w:color w:val="000000"/>
          <w:sz w:val="24"/>
          <w:szCs w:val="24"/>
        </w:rPr>
        <w:t xml:space="preserve"> becomes a computationally cost </w:t>
      </w:r>
      <w:r w:rsidR="007D1DA1">
        <w:rPr>
          <w:rFonts w:ascii="Times New Roman" w:hAnsi="Times New Roman" w:cs="Times New Roman"/>
          <w:color w:val="000000"/>
          <w:sz w:val="24"/>
          <w:szCs w:val="24"/>
        </w:rPr>
        <w:t>efficient method</w:t>
      </w:r>
      <w:r w:rsidR="00241AB1">
        <w:rPr>
          <w:rFonts w:ascii="Times New Roman" w:hAnsi="Times New Roman" w:cs="Times New Roman"/>
          <w:color w:val="000000"/>
          <w:sz w:val="24"/>
          <w:szCs w:val="24"/>
        </w:rPr>
        <w:t xml:space="preserve"> to use.</w:t>
      </w:r>
    </w:p>
    <w:p w:rsidR="00C5244F" w:rsidRDefault="00437425" w:rsidP="007F55C5">
      <w:pPr>
        <w:autoSpaceDE w:val="0"/>
        <w:autoSpaceDN w:val="0"/>
        <w:adjustRightInd w:val="0"/>
        <w:spacing w:after="0" w:line="480" w:lineRule="auto"/>
        <w:jc w:val="both"/>
        <w:rPr>
          <w:rFonts w:ascii="Times New Roman" w:hAnsi="Times New Roman" w:cs="Times New Roman"/>
          <w:sz w:val="24"/>
          <w:szCs w:val="24"/>
        </w:rPr>
      </w:pPr>
      <w:r w:rsidRPr="002B63C2">
        <w:rPr>
          <w:rFonts w:ascii="Times New Roman" w:hAnsi="Times New Roman" w:cs="Times New Roman"/>
          <w:sz w:val="24"/>
          <w:szCs w:val="24"/>
        </w:rPr>
        <w:lastRenderedPageBreak/>
        <w:t>One of the first v</w:t>
      </w:r>
      <w:r w:rsidR="00A73B62" w:rsidRPr="002B63C2">
        <w:rPr>
          <w:rFonts w:ascii="Times New Roman" w:hAnsi="Times New Roman" w:cs="Times New Roman"/>
          <w:sz w:val="24"/>
          <w:szCs w:val="24"/>
        </w:rPr>
        <w:t xml:space="preserve">ariable property channel flow </w:t>
      </w:r>
      <w:r w:rsidR="004905D1" w:rsidRPr="002B63C2">
        <w:rPr>
          <w:rFonts w:ascii="Times New Roman" w:hAnsi="Times New Roman" w:cs="Times New Roman"/>
          <w:sz w:val="24"/>
          <w:szCs w:val="24"/>
        </w:rPr>
        <w:t xml:space="preserve">numerical study </w:t>
      </w:r>
      <w:r w:rsidR="00A73B62" w:rsidRPr="002B63C2">
        <w:rPr>
          <w:rFonts w:ascii="Times New Roman" w:hAnsi="Times New Roman" w:cs="Times New Roman"/>
          <w:sz w:val="24"/>
          <w:szCs w:val="24"/>
        </w:rPr>
        <w:t xml:space="preserve">was </w:t>
      </w:r>
      <w:r w:rsidR="00F46080" w:rsidRPr="002B63C2">
        <w:rPr>
          <w:rFonts w:ascii="Times New Roman" w:hAnsi="Times New Roman" w:cs="Times New Roman"/>
          <w:sz w:val="24"/>
          <w:szCs w:val="24"/>
        </w:rPr>
        <w:t>carried out</w:t>
      </w:r>
      <w:r w:rsidR="00A73B62" w:rsidRPr="002B63C2">
        <w:rPr>
          <w:rFonts w:ascii="Times New Roman" w:hAnsi="Times New Roman" w:cs="Times New Roman"/>
          <w:sz w:val="24"/>
          <w:szCs w:val="24"/>
        </w:rPr>
        <w:t xml:space="preserve"> by Wang and </w:t>
      </w:r>
      <w:proofErr w:type="spellStart"/>
      <w:r w:rsidR="00A73B62" w:rsidRPr="002B63C2">
        <w:rPr>
          <w:rFonts w:ascii="Times New Roman" w:hAnsi="Times New Roman" w:cs="Times New Roman"/>
          <w:sz w:val="24"/>
          <w:szCs w:val="24"/>
        </w:rPr>
        <w:t>Pletcher</w:t>
      </w:r>
      <w:proofErr w:type="spellEnd"/>
      <w:r w:rsidR="006159D5">
        <w:rPr>
          <w:rFonts w:ascii="Times New Roman" w:hAnsi="Times New Roman" w:cs="Times New Roman"/>
          <w:sz w:val="24"/>
          <w:szCs w:val="24"/>
        </w:rPr>
        <w:t xml:space="preserve"> </w:t>
      </w:r>
      <w:r w:rsidR="008E3F17">
        <w:rPr>
          <w:rFonts w:ascii="Times New Roman" w:hAnsi="Times New Roman" w:cs="Times New Roman"/>
          <w:sz w:val="24"/>
          <w:szCs w:val="24"/>
        </w:rPr>
        <w:t>[2</w:t>
      </w:r>
      <w:r w:rsidR="00C61DE8">
        <w:rPr>
          <w:rFonts w:ascii="Times New Roman" w:hAnsi="Times New Roman" w:cs="Times New Roman"/>
          <w:sz w:val="24"/>
          <w:szCs w:val="24"/>
        </w:rPr>
        <w:t>4</w:t>
      </w:r>
      <w:r w:rsidR="008E3F17">
        <w:rPr>
          <w:rFonts w:ascii="Times New Roman" w:hAnsi="Times New Roman" w:cs="Times New Roman"/>
          <w:sz w:val="24"/>
          <w:szCs w:val="24"/>
        </w:rPr>
        <w:t>]</w:t>
      </w:r>
      <w:r w:rsidR="00364F4E" w:rsidRPr="002B63C2">
        <w:rPr>
          <w:rFonts w:ascii="Times New Roman" w:hAnsi="Times New Roman" w:cs="Times New Roman"/>
          <w:sz w:val="24"/>
          <w:szCs w:val="24"/>
        </w:rPr>
        <w:t xml:space="preserve">. </w:t>
      </w:r>
      <w:r w:rsidR="00A73B62" w:rsidRPr="002B63C2">
        <w:rPr>
          <w:rFonts w:ascii="Times New Roman" w:hAnsi="Times New Roman" w:cs="Times New Roman"/>
          <w:sz w:val="24"/>
          <w:szCs w:val="24"/>
        </w:rPr>
        <w:t xml:space="preserve">They performed </w:t>
      </w:r>
      <w:r w:rsidR="0060053A">
        <w:rPr>
          <w:rFonts w:ascii="Times New Roman" w:hAnsi="Times New Roman" w:cs="Times New Roman"/>
          <w:sz w:val="24"/>
          <w:szCs w:val="24"/>
        </w:rPr>
        <w:t xml:space="preserve">an </w:t>
      </w:r>
      <w:r w:rsidR="00A73B62" w:rsidRPr="002B63C2">
        <w:rPr>
          <w:rFonts w:ascii="Times New Roman" w:hAnsi="Times New Roman" w:cs="Times New Roman"/>
          <w:sz w:val="24"/>
          <w:szCs w:val="24"/>
        </w:rPr>
        <w:t xml:space="preserve">LES </w:t>
      </w:r>
      <w:r w:rsidR="0060053A">
        <w:rPr>
          <w:rFonts w:ascii="Times New Roman" w:hAnsi="Times New Roman" w:cs="Times New Roman"/>
          <w:sz w:val="24"/>
          <w:szCs w:val="24"/>
        </w:rPr>
        <w:t xml:space="preserve">study </w:t>
      </w:r>
      <w:r w:rsidR="00A73B62" w:rsidRPr="002B63C2">
        <w:rPr>
          <w:rFonts w:ascii="Times New Roman" w:hAnsi="Times New Roman" w:cs="Times New Roman"/>
          <w:sz w:val="24"/>
          <w:szCs w:val="24"/>
        </w:rPr>
        <w:t>of low Mach number isothermal channel flows with one hot wall and one cold wall, with temperature ratios as high a</w:t>
      </w:r>
      <w:r w:rsidR="00005B96" w:rsidRPr="002B63C2">
        <w:rPr>
          <w:rFonts w:ascii="Times New Roman" w:hAnsi="Times New Roman" w:cs="Times New Roman"/>
          <w:sz w:val="24"/>
          <w:szCs w:val="24"/>
        </w:rPr>
        <w:t>s</w:t>
      </w:r>
      <w:r w:rsidR="00C0653E" w:rsidRPr="002B63C2">
        <w:rPr>
          <w:rFonts w:ascii="Times New Roman" w:hAnsi="Times New Roman" w:cs="Times New Roman"/>
          <w:i/>
          <w:iCs/>
          <w:sz w:val="24"/>
          <w:szCs w:val="24"/>
        </w:rPr>
        <w:t xml:space="preserve"> </w:t>
      </w:r>
      <w:r w:rsidR="00A73B62" w:rsidRPr="002B63C2">
        <w:rPr>
          <w:rFonts w:ascii="Times New Roman" w:hAnsi="Times New Roman" w:cs="Times New Roman"/>
          <w:sz w:val="24"/>
          <w:szCs w:val="24"/>
        </w:rPr>
        <w:t xml:space="preserve">3. </w:t>
      </w:r>
      <w:r w:rsidR="00432B12" w:rsidRPr="002B63C2">
        <w:rPr>
          <w:rFonts w:ascii="Times New Roman" w:hAnsi="Times New Roman" w:cs="Times New Roman"/>
          <w:sz w:val="24"/>
          <w:szCs w:val="24"/>
        </w:rPr>
        <w:t>The</w:t>
      </w:r>
      <w:r w:rsidR="00A73B62" w:rsidRPr="002B63C2">
        <w:rPr>
          <w:rFonts w:ascii="Times New Roman" w:hAnsi="Times New Roman" w:cs="Times New Roman"/>
          <w:sz w:val="24"/>
          <w:szCs w:val="24"/>
        </w:rPr>
        <w:t xml:space="preserve"> heat transferred </w:t>
      </w:r>
      <w:r w:rsidR="00C35B26">
        <w:rPr>
          <w:rFonts w:ascii="Times New Roman" w:hAnsi="Times New Roman" w:cs="Times New Roman"/>
          <w:sz w:val="24"/>
          <w:szCs w:val="24"/>
        </w:rPr>
        <w:t>by</w:t>
      </w:r>
      <w:r w:rsidR="00A73B62" w:rsidRPr="002B63C2">
        <w:rPr>
          <w:rFonts w:ascii="Times New Roman" w:hAnsi="Times New Roman" w:cs="Times New Roman"/>
          <w:sz w:val="24"/>
          <w:szCs w:val="24"/>
        </w:rPr>
        <w:t xml:space="preserve"> the hot wall was removed from the channel through the cold wall</w:t>
      </w:r>
      <w:r w:rsidR="00FF62A4" w:rsidRPr="002B63C2">
        <w:rPr>
          <w:rFonts w:ascii="Times New Roman" w:hAnsi="Times New Roman" w:cs="Times New Roman"/>
          <w:sz w:val="24"/>
          <w:szCs w:val="24"/>
        </w:rPr>
        <w:t xml:space="preserve"> so</w:t>
      </w:r>
      <w:r w:rsidR="00A73B62" w:rsidRPr="002B63C2">
        <w:rPr>
          <w:rFonts w:ascii="Times New Roman" w:hAnsi="Times New Roman" w:cs="Times New Roman"/>
          <w:sz w:val="24"/>
          <w:szCs w:val="24"/>
        </w:rPr>
        <w:t xml:space="preserve"> there was no bulk temperature rise. </w:t>
      </w:r>
      <w:r w:rsidR="002B63C2" w:rsidRPr="002B63C2">
        <w:rPr>
          <w:rFonts w:ascii="Times New Roman" w:hAnsi="Times New Roman" w:cs="Times New Roman"/>
          <w:sz w:val="24"/>
          <w:szCs w:val="24"/>
        </w:rPr>
        <w:t>Results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 xml:space="preserve">showed </w:t>
      </w:r>
      <w:r w:rsidR="00960FE0">
        <w:rPr>
          <w:rFonts w:ascii="Times New Roman" w:hAnsi="Times New Roman" w:cs="Times New Roman"/>
          <w:sz w:val="24"/>
          <w:szCs w:val="24"/>
        </w:rPr>
        <w:t>that</w:t>
      </w:r>
      <w:r w:rsidR="002B63C2" w:rsidRPr="002B63C2">
        <w:rPr>
          <w:rFonts w:ascii="Times New Roman" w:hAnsi="Times New Roman" w:cs="Times New Roman"/>
          <w:sz w:val="24"/>
          <w:szCs w:val="24"/>
        </w:rPr>
        <w:t xml:space="preserve"> velocity fluctuations</w:t>
      </w:r>
      <w:r w:rsidR="00960FE0">
        <w:rPr>
          <w:rFonts w:ascii="Times New Roman" w:hAnsi="Times New Roman" w:cs="Times New Roman"/>
          <w:sz w:val="24"/>
          <w:szCs w:val="24"/>
        </w:rPr>
        <w:t xml:space="preserve"> are </w:t>
      </w:r>
      <w:proofErr w:type="gramStart"/>
      <w:r w:rsidR="00960FE0">
        <w:rPr>
          <w:rFonts w:ascii="Times New Roman" w:hAnsi="Times New Roman" w:cs="Times New Roman"/>
          <w:sz w:val="24"/>
          <w:szCs w:val="24"/>
        </w:rPr>
        <w:t>minimum</w:t>
      </w:r>
      <w:proofErr w:type="gramEnd"/>
      <w:r w:rsidR="002B63C2" w:rsidRPr="002B63C2">
        <w:rPr>
          <w:rFonts w:ascii="Times New Roman" w:hAnsi="Times New Roman" w:cs="Times New Roman"/>
          <w:sz w:val="24"/>
          <w:szCs w:val="24"/>
        </w:rPr>
        <w:t xml:space="preserve"> at the</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center because there was no mean velocity gradient at</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that location. However, the temperature fluctuations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remained large near the center of the channel. Since</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there is energy transfer from the heated to the cooled</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wall, the whole domain contains temperature gradients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including the center of the channel</w:t>
      </w:r>
      <w:r w:rsidR="00353D23">
        <w:rPr>
          <w:rFonts w:ascii="Times New Roman" w:hAnsi="Times New Roman" w:cs="Times New Roman"/>
          <w:sz w:val="24"/>
          <w:szCs w:val="24"/>
        </w:rPr>
        <w:t xml:space="preserve">. </w:t>
      </w:r>
      <w:r w:rsidR="00A73B62" w:rsidRPr="00A73B62">
        <w:rPr>
          <w:rFonts w:ascii="Times New Roman" w:hAnsi="Times New Roman" w:cs="Times New Roman"/>
          <w:sz w:val="24"/>
          <w:szCs w:val="24"/>
        </w:rPr>
        <w:t xml:space="preserve">The compressible formulation of the dynamic SGS model was utilized in a staggered grid finite volume method </w:t>
      </w:r>
      <w:r w:rsidR="00BF135B">
        <w:rPr>
          <w:rFonts w:ascii="Times New Roman" w:hAnsi="Times New Roman" w:cs="Times New Roman"/>
          <w:sz w:val="24"/>
          <w:szCs w:val="24"/>
        </w:rPr>
        <w:t>that wa</w:t>
      </w:r>
      <w:r w:rsidR="00A73B62" w:rsidRPr="00A73B62">
        <w:rPr>
          <w:rFonts w:ascii="Times New Roman" w:hAnsi="Times New Roman" w:cs="Times New Roman"/>
          <w:sz w:val="24"/>
          <w:szCs w:val="24"/>
        </w:rPr>
        <w:t xml:space="preserve">s fully implicit. </w:t>
      </w:r>
    </w:p>
    <w:p w:rsidR="00C5244F" w:rsidRDefault="00C5244F" w:rsidP="007F55C5">
      <w:pPr>
        <w:autoSpaceDE w:val="0"/>
        <w:autoSpaceDN w:val="0"/>
        <w:adjustRightInd w:val="0"/>
        <w:spacing w:after="0" w:line="480" w:lineRule="auto"/>
        <w:jc w:val="both"/>
        <w:rPr>
          <w:rFonts w:ascii="Times New Roman" w:hAnsi="Times New Roman" w:cs="Times New Roman"/>
          <w:sz w:val="24"/>
          <w:szCs w:val="24"/>
        </w:rPr>
      </w:pPr>
    </w:p>
    <w:p w:rsidR="007F55C5" w:rsidRDefault="007F55C5" w:rsidP="00C5244F">
      <w:pPr>
        <w:autoSpaceDE w:val="0"/>
        <w:autoSpaceDN w:val="0"/>
        <w:adjustRightInd w:val="0"/>
        <w:spacing w:after="0" w:line="480" w:lineRule="auto"/>
        <w:ind w:firstLine="720"/>
        <w:jc w:val="both"/>
        <w:rPr>
          <w:rFonts w:ascii="Times New Roman" w:hAnsi="Times New Roman" w:cs="Times New Roman"/>
          <w:sz w:val="24"/>
          <w:szCs w:val="24"/>
        </w:rPr>
      </w:pPr>
      <w:r w:rsidRPr="007F55C5">
        <w:rPr>
          <w:rFonts w:ascii="Times New Roman" w:hAnsi="Times New Roman" w:cs="Times New Roman"/>
          <w:sz w:val="24"/>
          <w:szCs w:val="24"/>
        </w:rPr>
        <w:t xml:space="preserve">Nicoud and </w:t>
      </w:r>
      <w:proofErr w:type="spellStart"/>
      <w:r w:rsidRPr="007F55C5">
        <w:rPr>
          <w:rFonts w:ascii="Times New Roman" w:hAnsi="Times New Roman" w:cs="Times New Roman"/>
          <w:sz w:val="24"/>
          <w:szCs w:val="24"/>
        </w:rPr>
        <w:t>Poinsot</w:t>
      </w:r>
      <w:proofErr w:type="spellEnd"/>
      <w:r w:rsidRPr="007F55C5">
        <w:rPr>
          <w:rFonts w:ascii="Times New Roman" w:hAnsi="Times New Roman" w:cs="Times New Roman"/>
          <w:sz w:val="24"/>
          <w:szCs w:val="24"/>
        </w:rPr>
        <w:t xml:space="preserve"> </w:t>
      </w:r>
      <w:r w:rsidR="000E6E13">
        <w:rPr>
          <w:rFonts w:ascii="Times New Roman" w:hAnsi="Times New Roman" w:cs="Times New Roman"/>
          <w:sz w:val="24"/>
          <w:szCs w:val="24"/>
        </w:rPr>
        <w:t>[2</w:t>
      </w:r>
      <w:r w:rsidR="00C61DE8">
        <w:rPr>
          <w:rFonts w:ascii="Times New Roman" w:hAnsi="Times New Roman" w:cs="Times New Roman"/>
          <w:sz w:val="24"/>
          <w:szCs w:val="24"/>
        </w:rPr>
        <w:t>5</w:t>
      </w:r>
      <w:r w:rsidR="000E6E13">
        <w:rPr>
          <w:rFonts w:ascii="Times New Roman" w:hAnsi="Times New Roman" w:cs="Times New Roman"/>
          <w:sz w:val="24"/>
          <w:szCs w:val="24"/>
        </w:rPr>
        <w:t>]</w:t>
      </w:r>
      <w:r w:rsidRPr="007F55C5">
        <w:rPr>
          <w:rFonts w:ascii="Times New Roman" w:hAnsi="Times New Roman" w:cs="Times New Roman"/>
          <w:sz w:val="24"/>
          <w:szCs w:val="24"/>
        </w:rPr>
        <w:t xml:space="preserve"> applied DNS to a very</w:t>
      </w:r>
      <w:r>
        <w:rPr>
          <w:rFonts w:ascii="Times New Roman" w:hAnsi="Times New Roman" w:cs="Times New Roman"/>
          <w:sz w:val="24"/>
          <w:szCs w:val="24"/>
        </w:rPr>
        <w:t xml:space="preserve"> </w:t>
      </w:r>
      <w:r w:rsidRPr="007F55C5">
        <w:rPr>
          <w:rFonts w:ascii="Times New Roman" w:hAnsi="Times New Roman" w:cs="Times New Roman"/>
          <w:sz w:val="24"/>
          <w:szCs w:val="24"/>
        </w:rPr>
        <w:t>similar configuration and pointed out that some of the</w:t>
      </w:r>
      <w:r>
        <w:rPr>
          <w:rFonts w:ascii="Times New Roman" w:hAnsi="Times New Roman" w:cs="Times New Roman"/>
          <w:sz w:val="24"/>
          <w:szCs w:val="24"/>
        </w:rPr>
        <w:t xml:space="preserve"> </w:t>
      </w:r>
      <w:r w:rsidRPr="007F55C5">
        <w:rPr>
          <w:rFonts w:ascii="Times New Roman" w:hAnsi="Times New Roman" w:cs="Times New Roman"/>
          <w:sz w:val="24"/>
          <w:szCs w:val="24"/>
        </w:rPr>
        <w:t>observed effects might be explained through the different</w:t>
      </w:r>
      <w:r>
        <w:rPr>
          <w:rFonts w:ascii="Times New Roman" w:hAnsi="Times New Roman" w:cs="Times New Roman"/>
          <w:sz w:val="24"/>
          <w:szCs w:val="24"/>
        </w:rPr>
        <w:t xml:space="preserve"> </w:t>
      </w:r>
      <w:r w:rsidRPr="007F55C5">
        <w:rPr>
          <w:rFonts w:ascii="Times New Roman" w:hAnsi="Times New Roman" w:cs="Times New Roman"/>
          <w:sz w:val="24"/>
          <w:szCs w:val="24"/>
        </w:rPr>
        <w:t>local values of Reynolds number obtained near</w:t>
      </w:r>
      <w:r>
        <w:rPr>
          <w:rFonts w:ascii="Times New Roman" w:hAnsi="Times New Roman" w:cs="Times New Roman"/>
          <w:sz w:val="24"/>
          <w:szCs w:val="24"/>
        </w:rPr>
        <w:t xml:space="preserve"> </w:t>
      </w:r>
      <w:r w:rsidRPr="007F55C5">
        <w:rPr>
          <w:rFonts w:ascii="Times New Roman" w:hAnsi="Times New Roman" w:cs="Times New Roman"/>
          <w:sz w:val="24"/>
          <w:szCs w:val="24"/>
        </w:rPr>
        <w:t xml:space="preserve">the hot and cold walls. </w:t>
      </w:r>
      <w:r w:rsidR="000636C5">
        <w:rPr>
          <w:rFonts w:ascii="Times New Roman" w:hAnsi="Times New Roman" w:cs="Times New Roman"/>
          <w:sz w:val="24"/>
          <w:szCs w:val="24"/>
        </w:rPr>
        <w:t>A</w:t>
      </w:r>
      <w:r w:rsidRPr="007F55C5">
        <w:rPr>
          <w:rFonts w:ascii="Times New Roman" w:hAnsi="Times New Roman" w:cs="Times New Roman"/>
          <w:sz w:val="24"/>
          <w:szCs w:val="24"/>
        </w:rPr>
        <w:t xml:space="preserve"> higher Reynolds number</w:t>
      </w:r>
      <w:r>
        <w:rPr>
          <w:rFonts w:ascii="Times New Roman" w:hAnsi="Times New Roman" w:cs="Times New Roman"/>
          <w:sz w:val="24"/>
          <w:szCs w:val="24"/>
        </w:rPr>
        <w:t xml:space="preserve"> </w:t>
      </w:r>
      <w:r w:rsidRPr="007F55C5">
        <w:rPr>
          <w:rFonts w:ascii="Times New Roman" w:hAnsi="Times New Roman" w:cs="Times New Roman"/>
          <w:sz w:val="24"/>
          <w:szCs w:val="24"/>
        </w:rPr>
        <w:t xml:space="preserve">was observed near </w:t>
      </w:r>
      <w:r w:rsidR="003E49A5">
        <w:rPr>
          <w:rFonts w:ascii="Times New Roman" w:hAnsi="Times New Roman" w:cs="Times New Roman"/>
          <w:sz w:val="24"/>
          <w:szCs w:val="24"/>
        </w:rPr>
        <w:t xml:space="preserve">the </w:t>
      </w:r>
      <w:r w:rsidRPr="007F55C5">
        <w:rPr>
          <w:rFonts w:ascii="Times New Roman" w:hAnsi="Times New Roman" w:cs="Times New Roman"/>
          <w:sz w:val="24"/>
          <w:szCs w:val="24"/>
        </w:rPr>
        <w:t xml:space="preserve">cold wall and </w:t>
      </w:r>
      <w:r w:rsidR="004D0D79">
        <w:rPr>
          <w:rFonts w:ascii="Times New Roman" w:hAnsi="Times New Roman" w:cs="Times New Roman"/>
          <w:sz w:val="24"/>
          <w:szCs w:val="24"/>
        </w:rPr>
        <w:t xml:space="preserve">a </w:t>
      </w:r>
      <w:r w:rsidRPr="007F55C5">
        <w:rPr>
          <w:rFonts w:ascii="Times New Roman" w:hAnsi="Times New Roman" w:cs="Times New Roman"/>
          <w:sz w:val="24"/>
          <w:szCs w:val="24"/>
        </w:rPr>
        <w:t>lower one was found</w:t>
      </w:r>
      <w:r>
        <w:rPr>
          <w:rFonts w:ascii="Times New Roman" w:hAnsi="Times New Roman" w:cs="Times New Roman"/>
          <w:sz w:val="24"/>
          <w:szCs w:val="24"/>
        </w:rPr>
        <w:t xml:space="preserve"> </w:t>
      </w:r>
      <w:r w:rsidRPr="007F55C5">
        <w:rPr>
          <w:rFonts w:ascii="Times New Roman" w:hAnsi="Times New Roman" w:cs="Times New Roman"/>
          <w:sz w:val="24"/>
          <w:szCs w:val="24"/>
        </w:rPr>
        <w:t>near the hot wall. The variations in Reynolds number</w:t>
      </w:r>
      <w:r>
        <w:rPr>
          <w:rFonts w:ascii="Times New Roman" w:hAnsi="Times New Roman" w:cs="Times New Roman"/>
          <w:sz w:val="24"/>
          <w:szCs w:val="24"/>
        </w:rPr>
        <w:t xml:space="preserve"> </w:t>
      </w:r>
      <w:r w:rsidRPr="007F55C5">
        <w:rPr>
          <w:rFonts w:ascii="Times New Roman" w:hAnsi="Times New Roman" w:cs="Times New Roman"/>
          <w:sz w:val="24"/>
          <w:szCs w:val="24"/>
        </w:rPr>
        <w:t>were thought to be responsible for a variation in</w:t>
      </w:r>
      <w:r>
        <w:rPr>
          <w:rFonts w:ascii="Times New Roman" w:hAnsi="Times New Roman" w:cs="Times New Roman"/>
          <w:sz w:val="24"/>
          <w:szCs w:val="24"/>
        </w:rPr>
        <w:t xml:space="preserve"> </w:t>
      </w:r>
      <w:r w:rsidRPr="007F55C5">
        <w:rPr>
          <w:rFonts w:ascii="Times New Roman" w:hAnsi="Times New Roman" w:cs="Times New Roman"/>
          <w:sz w:val="24"/>
          <w:szCs w:val="24"/>
        </w:rPr>
        <w:t>the size of the turbulent structures. The structures</w:t>
      </w:r>
      <w:r>
        <w:rPr>
          <w:rFonts w:ascii="Times New Roman" w:hAnsi="Times New Roman" w:cs="Times New Roman"/>
          <w:sz w:val="24"/>
          <w:szCs w:val="24"/>
        </w:rPr>
        <w:t xml:space="preserve"> </w:t>
      </w:r>
      <w:r w:rsidRPr="007F55C5">
        <w:rPr>
          <w:rFonts w:ascii="Times New Roman" w:hAnsi="Times New Roman" w:cs="Times New Roman"/>
          <w:sz w:val="24"/>
          <w:szCs w:val="24"/>
        </w:rPr>
        <w:t xml:space="preserve">near the hot wall were much larger than </w:t>
      </w:r>
      <w:r w:rsidR="004D0D79">
        <w:rPr>
          <w:rFonts w:ascii="Times New Roman" w:hAnsi="Times New Roman" w:cs="Times New Roman"/>
          <w:sz w:val="24"/>
          <w:szCs w:val="24"/>
        </w:rPr>
        <w:t>those near</w:t>
      </w:r>
      <w:r>
        <w:rPr>
          <w:rFonts w:ascii="Times New Roman" w:hAnsi="Times New Roman" w:cs="Times New Roman"/>
          <w:sz w:val="24"/>
          <w:szCs w:val="24"/>
        </w:rPr>
        <w:t xml:space="preserve"> </w:t>
      </w:r>
      <w:r w:rsidRPr="007F55C5">
        <w:rPr>
          <w:rFonts w:ascii="Times New Roman" w:hAnsi="Times New Roman" w:cs="Times New Roman"/>
          <w:sz w:val="24"/>
          <w:szCs w:val="24"/>
        </w:rPr>
        <w:t>the cold wall. These different Reynolds numbers were</w:t>
      </w:r>
      <w:r>
        <w:rPr>
          <w:rFonts w:ascii="Times New Roman" w:hAnsi="Times New Roman" w:cs="Times New Roman"/>
          <w:sz w:val="24"/>
          <w:szCs w:val="24"/>
        </w:rPr>
        <w:t xml:space="preserve"> </w:t>
      </w:r>
      <w:r w:rsidRPr="007F55C5">
        <w:rPr>
          <w:rFonts w:ascii="Times New Roman" w:hAnsi="Times New Roman" w:cs="Times New Roman"/>
          <w:sz w:val="24"/>
          <w:szCs w:val="24"/>
        </w:rPr>
        <w:t>obviously due to different density and viscosity values</w:t>
      </w:r>
      <w:r>
        <w:rPr>
          <w:rFonts w:ascii="Times New Roman" w:hAnsi="Times New Roman" w:cs="Times New Roman"/>
          <w:sz w:val="24"/>
          <w:szCs w:val="24"/>
        </w:rPr>
        <w:t xml:space="preserve"> </w:t>
      </w:r>
      <w:r w:rsidRPr="007F55C5">
        <w:rPr>
          <w:rFonts w:ascii="Times New Roman" w:hAnsi="Times New Roman" w:cs="Times New Roman"/>
          <w:sz w:val="24"/>
          <w:szCs w:val="24"/>
        </w:rPr>
        <w:t>which were functions of temperature.</w:t>
      </w:r>
      <w:r w:rsidR="00801F25">
        <w:rPr>
          <w:rFonts w:ascii="Times New Roman" w:hAnsi="Times New Roman" w:cs="Times New Roman"/>
          <w:sz w:val="24"/>
          <w:szCs w:val="24"/>
        </w:rPr>
        <w:t xml:space="preserve"> </w:t>
      </w:r>
      <w:r w:rsidR="00913557">
        <w:rPr>
          <w:rFonts w:ascii="Times New Roman" w:hAnsi="Times New Roman" w:cs="Times New Roman"/>
          <w:sz w:val="24"/>
          <w:szCs w:val="24"/>
        </w:rPr>
        <w:t xml:space="preserve">This configuration </w:t>
      </w:r>
      <w:r w:rsidR="00927210">
        <w:rPr>
          <w:rFonts w:ascii="Times New Roman" w:hAnsi="Times New Roman" w:cs="Times New Roman"/>
          <w:sz w:val="24"/>
          <w:szCs w:val="24"/>
        </w:rPr>
        <w:t>will be explained in more detail in the LES validation chapter of this proposal.</w:t>
      </w:r>
    </w:p>
    <w:p w:rsidR="000636C5" w:rsidRDefault="000636C5" w:rsidP="00C5244F">
      <w:pPr>
        <w:autoSpaceDE w:val="0"/>
        <w:autoSpaceDN w:val="0"/>
        <w:adjustRightInd w:val="0"/>
        <w:spacing w:after="0" w:line="480" w:lineRule="auto"/>
        <w:ind w:firstLine="720"/>
        <w:jc w:val="both"/>
        <w:rPr>
          <w:rFonts w:ascii="Times New Roman" w:hAnsi="Times New Roman" w:cs="Times New Roman"/>
          <w:sz w:val="24"/>
          <w:szCs w:val="24"/>
        </w:rPr>
      </w:pPr>
    </w:p>
    <w:p w:rsidR="00B0303E" w:rsidRDefault="00B0303E" w:rsidP="00C5244F">
      <w:pPr>
        <w:autoSpaceDE w:val="0"/>
        <w:autoSpaceDN w:val="0"/>
        <w:adjustRightInd w:val="0"/>
        <w:spacing w:after="0" w:line="480" w:lineRule="auto"/>
        <w:ind w:firstLine="720"/>
        <w:jc w:val="both"/>
        <w:rPr>
          <w:rFonts w:ascii="Times New Roman" w:hAnsi="Times New Roman" w:cs="Times New Roman"/>
          <w:sz w:val="24"/>
          <w:szCs w:val="24"/>
        </w:rPr>
      </w:pPr>
    </w:p>
    <w:p w:rsidR="00D97569" w:rsidRDefault="00D97569" w:rsidP="007F55C5">
      <w:pPr>
        <w:autoSpaceDE w:val="0"/>
        <w:autoSpaceDN w:val="0"/>
        <w:adjustRightInd w:val="0"/>
        <w:spacing w:after="0" w:line="480" w:lineRule="auto"/>
        <w:jc w:val="both"/>
        <w:rPr>
          <w:rFonts w:ascii="Times New Roman" w:hAnsi="Times New Roman" w:cs="Times New Roman"/>
          <w:sz w:val="24"/>
          <w:szCs w:val="24"/>
        </w:rPr>
      </w:pPr>
    </w:p>
    <w:p w:rsidR="0038162F" w:rsidRPr="0038162F" w:rsidRDefault="00191B52" w:rsidP="009A39B8">
      <w:pPr>
        <w:pStyle w:val="ListParagraph"/>
        <w:numPr>
          <w:ilvl w:val="2"/>
          <w:numId w:val="3"/>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Natural convection heat transfer</w:t>
      </w:r>
    </w:p>
    <w:p w:rsidR="00A248B3" w:rsidRDefault="00264630" w:rsidP="00DA77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Modeling </w:t>
      </w:r>
      <w:r w:rsidR="00A248B3">
        <w:rPr>
          <w:rFonts w:ascii="Times New Roman" w:hAnsi="Times New Roman" w:cs="Times New Roman"/>
          <w:sz w:val="24"/>
          <w:szCs w:val="24"/>
        </w:rPr>
        <w:t xml:space="preserve">transport in thermal boundary layers is the main </w:t>
      </w:r>
      <w:r w:rsidR="00DA7783">
        <w:rPr>
          <w:rFonts w:ascii="Times New Roman" w:hAnsi="Times New Roman" w:cs="Times New Roman"/>
          <w:sz w:val="24"/>
          <w:szCs w:val="24"/>
        </w:rPr>
        <w:t xml:space="preserve">objective of this proposal. The </w:t>
      </w:r>
      <w:r w:rsidR="00A248B3">
        <w:rPr>
          <w:rFonts w:ascii="Times New Roman" w:hAnsi="Times New Roman" w:cs="Times New Roman"/>
          <w:sz w:val="24"/>
          <w:szCs w:val="24"/>
        </w:rPr>
        <w:t>target configuration correspond</w:t>
      </w:r>
      <w:r w:rsidR="00BB4AA2">
        <w:rPr>
          <w:rFonts w:ascii="Times New Roman" w:hAnsi="Times New Roman" w:cs="Times New Roman"/>
          <w:sz w:val="24"/>
          <w:szCs w:val="24"/>
        </w:rPr>
        <w:t>s</w:t>
      </w:r>
      <w:r w:rsidR="00A248B3">
        <w:rPr>
          <w:rFonts w:ascii="Times New Roman" w:hAnsi="Times New Roman" w:cs="Times New Roman"/>
          <w:sz w:val="24"/>
          <w:szCs w:val="24"/>
        </w:rPr>
        <w:t xml:space="preserve"> to </w:t>
      </w:r>
      <w:r w:rsidR="00BB4AA2">
        <w:rPr>
          <w:rFonts w:ascii="Times New Roman" w:hAnsi="Times New Roman" w:cs="Times New Roman"/>
          <w:sz w:val="24"/>
          <w:szCs w:val="24"/>
        </w:rPr>
        <w:t>a</w:t>
      </w:r>
      <w:r w:rsidR="00EA2052">
        <w:rPr>
          <w:rFonts w:ascii="Times New Roman" w:hAnsi="Times New Roman" w:cs="Times New Roman"/>
          <w:sz w:val="24"/>
          <w:szCs w:val="24"/>
        </w:rPr>
        <w:t xml:space="preserve"> non-</w:t>
      </w:r>
      <w:r w:rsidR="00F26C89">
        <w:rPr>
          <w:rFonts w:ascii="Times New Roman" w:hAnsi="Times New Roman" w:cs="Times New Roman"/>
          <w:sz w:val="24"/>
          <w:szCs w:val="24"/>
        </w:rPr>
        <w:t>homogeneous</w:t>
      </w:r>
      <w:r w:rsidR="00BB4AA2">
        <w:rPr>
          <w:rFonts w:ascii="Times New Roman" w:hAnsi="Times New Roman" w:cs="Times New Roman"/>
          <w:sz w:val="24"/>
          <w:szCs w:val="24"/>
        </w:rPr>
        <w:t xml:space="preserve"> </w:t>
      </w:r>
      <w:r w:rsidR="00A248B3">
        <w:rPr>
          <w:rFonts w:ascii="Times New Roman" w:hAnsi="Times New Roman" w:cs="Times New Roman"/>
          <w:sz w:val="24"/>
          <w:szCs w:val="24"/>
        </w:rPr>
        <w:t>natural convecting shear layer obtained through the interaction of a hot surface in quiescent surrounding fluid.</w:t>
      </w:r>
      <w:r w:rsidR="00A812AC">
        <w:rPr>
          <w:rFonts w:ascii="Times New Roman" w:hAnsi="Times New Roman" w:cs="Times New Roman"/>
          <w:sz w:val="24"/>
          <w:szCs w:val="24"/>
        </w:rPr>
        <w:t xml:space="preserve"> This configuration has been extensively studied analytically, experimentally and more recently computationally. A</w:t>
      </w:r>
      <w:r w:rsidR="0021570B">
        <w:rPr>
          <w:rFonts w:ascii="Times New Roman" w:hAnsi="Times New Roman" w:cs="Times New Roman"/>
          <w:sz w:val="24"/>
          <w:szCs w:val="24"/>
        </w:rPr>
        <w:t xml:space="preserve"> </w:t>
      </w:r>
      <w:r w:rsidR="00A812AC">
        <w:rPr>
          <w:rFonts w:ascii="Times New Roman" w:hAnsi="Times New Roman" w:cs="Times New Roman"/>
          <w:sz w:val="24"/>
          <w:szCs w:val="24"/>
        </w:rPr>
        <w:t xml:space="preserve">similarity solution was carried out by Ostrach </w:t>
      </w:r>
      <w:r w:rsidR="003E108A">
        <w:rPr>
          <w:rFonts w:ascii="Times New Roman" w:hAnsi="Times New Roman" w:cs="Times New Roman"/>
          <w:sz w:val="24"/>
          <w:szCs w:val="24"/>
        </w:rPr>
        <w:t>[2</w:t>
      </w:r>
      <w:r w:rsidR="00C61DE8">
        <w:rPr>
          <w:rFonts w:ascii="Times New Roman" w:hAnsi="Times New Roman" w:cs="Times New Roman"/>
          <w:sz w:val="24"/>
          <w:szCs w:val="24"/>
        </w:rPr>
        <w:t>6</w:t>
      </w:r>
      <w:r w:rsidR="003E108A">
        <w:rPr>
          <w:rFonts w:ascii="Times New Roman" w:hAnsi="Times New Roman" w:cs="Times New Roman"/>
          <w:sz w:val="24"/>
          <w:szCs w:val="24"/>
        </w:rPr>
        <w:t xml:space="preserve">] </w:t>
      </w:r>
      <w:r w:rsidR="00A812AC">
        <w:rPr>
          <w:rFonts w:ascii="Times New Roman" w:hAnsi="Times New Roman" w:cs="Times New Roman"/>
          <w:sz w:val="24"/>
          <w:szCs w:val="24"/>
        </w:rPr>
        <w:t>for various Prandtl numbers which were in good agreement with previous e</w:t>
      </w:r>
      <w:r w:rsidR="00B2538F">
        <w:rPr>
          <w:rFonts w:ascii="Times New Roman" w:hAnsi="Times New Roman" w:cs="Times New Roman"/>
          <w:sz w:val="24"/>
          <w:szCs w:val="24"/>
        </w:rPr>
        <w:t xml:space="preserve">xperiments and is now </w:t>
      </w:r>
      <w:r w:rsidR="00596CD9">
        <w:rPr>
          <w:rFonts w:ascii="Times New Roman" w:hAnsi="Times New Roman" w:cs="Times New Roman"/>
          <w:sz w:val="24"/>
          <w:szCs w:val="24"/>
        </w:rPr>
        <w:t>a</w:t>
      </w:r>
      <w:r w:rsidR="00B2538F">
        <w:rPr>
          <w:rFonts w:ascii="Times New Roman" w:hAnsi="Times New Roman" w:cs="Times New Roman"/>
          <w:sz w:val="24"/>
          <w:szCs w:val="24"/>
        </w:rPr>
        <w:t xml:space="preserve"> classical</w:t>
      </w:r>
      <w:r w:rsidR="00147EED">
        <w:rPr>
          <w:rFonts w:ascii="Times New Roman" w:hAnsi="Times New Roman" w:cs="Times New Roman"/>
          <w:sz w:val="24"/>
          <w:szCs w:val="24"/>
        </w:rPr>
        <w:t xml:space="preserve"> problem for flows in the laminar </w:t>
      </w:r>
      <w:r w:rsidR="00B2538F">
        <w:rPr>
          <w:rFonts w:ascii="Times New Roman" w:hAnsi="Times New Roman" w:cs="Times New Roman"/>
          <w:sz w:val="24"/>
          <w:szCs w:val="24"/>
        </w:rPr>
        <w:t xml:space="preserve">regime. </w:t>
      </w:r>
    </w:p>
    <w:p w:rsidR="00250854" w:rsidRDefault="00250854" w:rsidP="00995891">
      <w:pPr>
        <w:autoSpaceDE w:val="0"/>
        <w:autoSpaceDN w:val="0"/>
        <w:adjustRightInd w:val="0"/>
        <w:spacing w:after="0" w:line="480" w:lineRule="auto"/>
        <w:ind w:firstLine="720"/>
        <w:jc w:val="both"/>
        <w:rPr>
          <w:rFonts w:ascii="Times New Roman" w:hAnsi="Times New Roman" w:cs="Times New Roman"/>
          <w:sz w:val="24"/>
          <w:szCs w:val="24"/>
        </w:rPr>
      </w:pPr>
      <w:r w:rsidRPr="00250854">
        <w:rPr>
          <w:rFonts w:ascii="Times New Roman" w:hAnsi="Times New Roman" w:cs="Times New Roman"/>
          <w:sz w:val="24"/>
          <w:szCs w:val="24"/>
        </w:rPr>
        <w:t>Turbulent natural convection boundary layer next to a heated vertical</w:t>
      </w:r>
      <w:r>
        <w:rPr>
          <w:rFonts w:ascii="Times New Roman" w:hAnsi="Times New Roman" w:cs="Times New Roman"/>
          <w:sz w:val="24"/>
          <w:szCs w:val="24"/>
        </w:rPr>
        <w:t xml:space="preserve"> </w:t>
      </w:r>
      <w:r w:rsidRPr="00250854">
        <w:rPr>
          <w:rFonts w:ascii="Times New Roman" w:hAnsi="Times New Roman" w:cs="Times New Roman"/>
          <w:sz w:val="24"/>
          <w:szCs w:val="24"/>
        </w:rPr>
        <w:t xml:space="preserve">surface was analyzed by George &amp; Capp </w:t>
      </w:r>
      <w:r w:rsidR="00E24C55">
        <w:rPr>
          <w:rFonts w:ascii="Times New Roman" w:hAnsi="Times New Roman" w:cs="Times New Roman"/>
          <w:sz w:val="24"/>
          <w:szCs w:val="24"/>
        </w:rPr>
        <w:t>[</w:t>
      </w:r>
      <w:r w:rsidR="00C61DE8">
        <w:rPr>
          <w:rFonts w:ascii="Times New Roman" w:hAnsi="Times New Roman" w:cs="Times New Roman"/>
          <w:sz w:val="24"/>
          <w:szCs w:val="24"/>
        </w:rPr>
        <w:t>27</w:t>
      </w:r>
      <w:r w:rsidR="00E24C55">
        <w:rPr>
          <w:rFonts w:ascii="Times New Roman" w:hAnsi="Times New Roman" w:cs="Times New Roman"/>
          <w:sz w:val="24"/>
          <w:szCs w:val="24"/>
        </w:rPr>
        <w:t>]</w:t>
      </w:r>
      <w:r w:rsidRPr="00250854">
        <w:rPr>
          <w:rFonts w:ascii="Times New Roman" w:hAnsi="Times New Roman" w:cs="Times New Roman"/>
          <w:sz w:val="24"/>
          <w:szCs w:val="24"/>
        </w:rPr>
        <w:t xml:space="preserve"> </w:t>
      </w:r>
      <w:r w:rsidR="00351E6B">
        <w:rPr>
          <w:rFonts w:ascii="Times New Roman" w:hAnsi="Times New Roman" w:cs="Times New Roman"/>
          <w:sz w:val="24"/>
          <w:szCs w:val="24"/>
        </w:rPr>
        <w:t>using</w:t>
      </w:r>
      <w:r w:rsidRPr="00250854">
        <w:rPr>
          <w:rFonts w:ascii="Times New Roman" w:hAnsi="Times New Roman" w:cs="Times New Roman"/>
          <w:sz w:val="24"/>
          <w:szCs w:val="24"/>
        </w:rPr>
        <w:t xml:space="preserve"> classical scaling</w:t>
      </w:r>
      <w:r>
        <w:rPr>
          <w:rFonts w:ascii="Times New Roman" w:hAnsi="Times New Roman" w:cs="Times New Roman"/>
          <w:sz w:val="24"/>
          <w:szCs w:val="24"/>
        </w:rPr>
        <w:t xml:space="preserve"> </w:t>
      </w:r>
      <w:r w:rsidRPr="00250854">
        <w:rPr>
          <w:rFonts w:ascii="Times New Roman" w:hAnsi="Times New Roman" w:cs="Times New Roman"/>
          <w:sz w:val="24"/>
          <w:szCs w:val="24"/>
        </w:rPr>
        <w:t>arguments. In this theoretical investigation, the boundary layer</w:t>
      </w:r>
      <w:r>
        <w:rPr>
          <w:rFonts w:ascii="Times New Roman" w:hAnsi="Times New Roman" w:cs="Times New Roman"/>
          <w:sz w:val="24"/>
          <w:szCs w:val="24"/>
        </w:rPr>
        <w:t xml:space="preserve"> </w:t>
      </w:r>
      <w:r w:rsidRPr="00250854">
        <w:rPr>
          <w:rFonts w:ascii="Times New Roman" w:hAnsi="Times New Roman" w:cs="Times New Roman"/>
          <w:sz w:val="24"/>
          <w:szCs w:val="24"/>
        </w:rPr>
        <w:t>is treated in two parts. An inner region in which the mean convection</w:t>
      </w:r>
      <w:r>
        <w:rPr>
          <w:rFonts w:ascii="Times New Roman" w:hAnsi="Times New Roman" w:cs="Times New Roman"/>
          <w:sz w:val="24"/>
          <w:szCs w:val="24"/>
        </w:rPr>
        <w:t xml:space="preserve"> </w:t>
      </w:r>
      <w:r w:rsidRPr="00250854">
        <w:rPr>
          <w:rFonts w:ascii="Times New Roman" w:hAnsi="Times New Roman" w:cs="Times New Roman"/>
          <w:sz w:val="24"/>
          <w:szCs w:val="24"/>
        </w:rPr>
        <w:t>ter</w:t>
      </w:r>
      <w:r>
        <w:rPr>
          <w:rFonts w:ascii="Times New Roman" w:hAnsi="Times New Roman" w:cs="Times New Roman"/>
          <w:sz w:val="24"/>
          <w:szCs w:val="24"/>
        </w:rPr>
        <w:t>ms are negligible and is identifi</w:t>
      </w:r>
      <w:r w:rsidRPr="00250854">
        <w:rPr>
          <w:rFonts w:ascii="Times New Roman" w:hAnsi="Times New Roman" w:cs="Times New Roman"/>
          <w:sz w:val="24"/>
          <w:szCs w:val="24"/>
        </w:rPr>
        <w:t>ed as</w:t>
      </w:r>
      <w:r w:rsidR="00CD6A42">
        <w:rPr>
          <w:rFonts w:ascii="Times New Roman" w:hAnsi="Times New Roman" w:cs="Times New Roman"/>
          <w:sz w:val="24"/>
          <w:szCs w:val="24"/>
        </w:rPr>
        <w:t xml:space="preserve"> a</w:t>
      </w:r>
      <w:r w:rsidRPr="00250854">
        <w:rPr>
          <w:rFonts w:ascii="Times New Roman" w:hAnsi="Times New Roman" w:cs="Times New Roman"/>
          <w:sz w:val="24"/>
          <w:szCs w:val="24"/>
        </w:rPr>
        <w:t xml:space="preserve"> constant heat </w:t>
      </w:r>
      <w:r w:rsidR="00D76313">
        <w:rPr>
          <w:rFonts w:ascii="Times New Roman" w:hAnsi="Times New Roman" w:cs="Times New Roman"/>
          <w:sz w:val="24"/>
          <w:szCs w:val="24"/>
        </w:rPr>
        <w:t>fl</w:t>
      </w:r>
      <w:r w:rsidRPr="00250854">
        <w:rPr>
          <w:rFonts w:ascii="Times New Roman" w:hAnsi="Times New Roman" w:cs="Times New Roman"/>
          <w:sz w:val="24"/>
          <w:szCs w:val="24"/>
        </w:rPr>
        <w:t>ux layer</w:t>
      </w:r>
      <w:r>
        <w:rPr>
          <w:rFonts w:ascii="Times New Roman" w:hAnsi="Times New Roman" w:cs="Times New Roman"/>
          <w:sz w:val="24"/>
          <w:szCs w:val="24"/>
        </w:rPr>
        <w:t xml:space="preserve"> </w:t>
      </w:r>
      <w:r w:rsidRPr="00250854">
        <w:rPr>
          <w:rFonts w:ascii="Times New Roman" w:hAnsi="Times New Roman" w:cs="Times New Roman"/>
          <w:sz w:val="24"/>
          <w:szCs w:val="24"/>
        </w:rPr>
        <w:t xml:space="preserve">and an outer region </w:t>
      </w:r>
      <w:r w:rsidR="00A537B1">
        <w:rPr>
          <w:rFonts w:ascii="Times New Roman" w:hAnsi="Times New Roman" w:cs="Times New Roman"/>
          <w:sz w:val="24"/>
          <w:szCs w:val="24"/>
        </w:rPr>
        <w:t xml:space="preserve">which makes up most of the boundary layer (log-region) where conduction terms are </w:t>
      </w:r>
      <w:proofErr w:type="spellStart"/>
      <w:r w:rsidR="00A537B1">
        <w:rPr>
          <w:rFonts w:ascii="Times New Roman" w:hAnsi="Times New Roman" w:cs="Times New Roman"/>
          <w:sz w:val="24"/>
          <w:szCs w:val="24"/>
        </w:rPr>
        <w:t>neglibible</w:t>
      </w:r>
      <w:proofErr w:type="spellEnd"/>
      <w:r w:rsidRPr="00250854">
        <w:rPr>
          <w:rFonts w:ascii="Times New Roman" w:hAnsi="Times New Roman" w:cs="Times New Roman"/>
          <w:sz w:val="24"/>
          <w:szCs w:val="24"/>
        </w:rPr>
        <w:t>. In this work, universal</w:t>
      </w:r>
      <w:r w:rsidR="00672B94">
        <w:rPr>
          <w:rFonts w:ascii="Times New Roman" w:hAnsi="Times New Roman" w:cs="Times New Roman"/>
          <w:sz w:val="24"/>
          <w:szCs w:val="24"/>
        </w:rPr>
        <w:t xml:space="preserve"> </w:t>
      </w:r>
      <w:r w:rsidRPr="00250854">
        <w:rPr>
          <w:rFonts w:ascii="Times New Roman" w:hAnsi="Times New Roman" w:cs="Times New Roman"/>
          <w:sz w:val="24"/>
          <w:szCs w:val="24"/>
        </w:rPr>
        <w:t>velocity and temperature pro</w:t>
      </w:r>
      <w:r w:rsidR="00672B94">
        <w:rPr>
          <w:rFonts w:ascii="Times New Roman" w:hAnsi="Times New Roman" w:cs="Times New Roman"/>
          <w:sz w:val="24"/>
          <w:szCs w:val="24"/>
        </w:rPr>
        <w:t>fil</w:t>
      </w:r>
      <w:r w:rsidRPr="00250854">
        <w:rPr>
          <w:rFonts w:ascii="Times New Roman" w:hAnsi="Times New Roman" w:cs="Times New Roman"/>
          <w:sz w:val="24"/>
          <w:szCs w:val="24"/>
        </w:rPr>
        <w:t>es for asymptotic values of Rayleigh</w:t>
      </w:r>
      <w:r w:rsidR="00672B94">
        <w:rPr>
          <w:rFonts w:ascii="Times New Roman" w:hAnsi="Times New Roman" w:cs="Times New Roman"/>
          <w:sz w:val="24"/>
          <w:szCs w:val="24"/>
        </w:rPr>
        <w:t xml:space="preserve"> </w:t>
      </w:r>
      <w:r w:rsidRPr="00250854">
        <w:rPr>
          <w:rFonts w:ascii="Times New Roman" w:hAnsi="Times New Roman" w:cs="Times New Roman"/>
          <w:sz w:val="24"/>
          <w:szCs w:val="24"/>
        </w:rPr>
        <w:t xml:space="preserve">number </w:t>
      </w:r>
      <w:r w:rsidR="00FE572E">
        <w:rPr>
          <w:rFonts w:ascii="Times New Roman" w:hAnsi="Times New Roman" w:cs="Times New Roman"/>
          <w:sz w:val="24"/>
          <w:szCs w:val="24"/>
        </w:rPr>
        <w:t>(approaching</w:t>
      </w:r>
      <w:r w:rsidRPr="00250854">
        <w:rPr>
          <w:rFonts w:ascii="Times New Roman" w:hAnsi="Times New Roman" w:cs="Times New Roman"/>
          <w:sz w:val="24"/>
          <w:szCs w:val="24"/>
        </w:rPr>
        <w:t xml:space="preserve"> in</w:t>
      </w:r>
      <w:r w:rsidR="00B42D7B">
        <w:rPr>
          <w:rFonts w:ascii="Times New Roman" w:hAnsi="Times New Roman" w:cs="Times New Roman"/>
          <w:sz w:val="24"/>
          <w:szCs w:val="24"/>
        </w:rPr>
        <w:t>fi</w:t>
      </w:r>
      <w:r w:rsidRPr="00250854">
        <w:rPr>
          <w:rFonts w:ascii="Times New Roman" w:hAnsi="Times New Roman" w:cs="Times New Roman"/>
          <w:sz w:val="24"/>
          <w:szCs w:val="24"/>
        </w:rPr>
        <w:t>nity</w:t>
      </w:r>
      <w:r w:rsidR="00FE572E">
        <w:rPr>
          <w:rFonts w:ascii="Times New Roman" w:hAnsi="Times New Roman" w:cs="Times New Roman"/>
          <w:sz w:val="24"/>
          <w:szCs w:val="24"/>
        </w:rPr>
        <w:t>)</w:t>
      </w:r>
      <w:r w:rsidRPr="00250854">
        <w:rPr>
          <w:rFonts w:ascii="Times New Roman" w:hAnsi="Times New Roman" w:cs="Times New Roman"/>
          <w:sz w:val="24"/>
          <w:szCs w:val="24"/>
        </w:rPr>
        <w:t xml:space="preserve"> are suggested for both constant heat</w:t>
      </w:r>
      <w:r w:rsidR="00672B94">
        <w:rPr>
          <w:rFonts w:ascii="Times New Roman" w:hAnsi="Times New Roman" w:cs="Times New Roman"/>
          <w:sz w:val="24"/>
          <w:szCs w:val="24"/>
        </w:rPr>
        <w:t xml:space="preserve"> </w:t>
      </w:r>
      <w:r w:rsidR="0027689F">
        <w:rPr>
          <w:rFonts w:ascii="Times New Roman" w:hAnsi="Times New Roman" w:cs="Times New Roman"/>
          <w:sz w:val="24"/>
          <w:szCs w:val="24"/>
        </w:rPr>
        <w:t>fl</w:t>
      </w:r>
      <w:r w:rsidRPr="00250854">
        <w:rPr>
          <w:rFonts w:ascii="Times New Roman" w:hAnsi="Times New Roman" w:cs="Times New Roman"/>
          <w:sz w:val="24"/>
          <w:szCs w:val="24"/>
        </w:rPr>
        <w:t>ux and constant temperature boundary conditions. The proposed theory</w:t>
      </w:r>
      <w:r w:rsidR="00C4306F">
        <w:rPr>
          <w:rFonts w:ascii="Times New Roman" w:hAnsi="Times New Roman" w:cs="Times New Roman"/>
          <w:sz w:val="24"/>
          <w:szCs w:val="24"/>
        </w:rPr>
        <w:t xml:space="preserve"> </w:t>
      </w:r>
      <w:r w:rsidRPr="00250854">
        <w:rPr>
          <w:rFonts w:ascii="Times New Roman" w:hAnsi="Times New Roman" w:cs="Times New Roman"/>
          <w:sz w:val="24"/>
          <w:szCs w:val="24"/>
        </w:rPr>
        <w:t>was modi</w:t>
      </w:r>
      <w:r w:rsidR="00C4306F">
        <w:rPr>
          <w:rFonts w:ascii="Times New Roman" w:hAnsi="Times New Roman" w:cs="Times New Roman"/>
          <w:sz w:val="24"/>
          <w:szCs w:val="24"/>
        </w:rPr>
        <w:t>fi</w:t>
      </w:r>
      <w:r w:rsidRPr="00250854">
        <w:rPr>
          <w:rFonts w:ascii="Times New Roman" w:hAnsi="Times New Roman" w:cs="Times New Roman"/>
          <w:sz w:val="24"/>
          <w:szCs w:val="24"/>
        </w:rPr>
        <w:t xml:space="preserve">ed later by </w:t>
      </w:r>
      <w:proofErr w:type="spellStart"/>
      <w:r w:rsidRPr="00250854">
        <w:rPr>
          <w:rFonts w:ascii="Times New Roman" w:hAnsi="Times New Roman" w:cs="Times New Roman"/>
          <w:sz w:val="24"/>
          <w:szCs w:val="24"/>
        </w:rPr>
        <w:t>Wosnik</w:t>
      </w:r>
      <w:proofErr w:type="spellEnd"/>
      <w:r w:rsidRPr="00250854">
        <w:rPr>
          <w:rFonts w:ascii="Times New Roman" w:hAnsi="Times New Roman" w:cs="Times New Roman"/>
          <w:sz w:val="24"/>
          <w:szCs w:val="24"/>
        </w:rPr>
        <w:t xml:space="preserve"> &amp; George </w:t>
      </w:r>
      <w:r w:rsidR="00DC2284">
        <w:rPr>
          <w:rFonts w:ascii="Times New Roman" w:hAnsi="Times New Roman" w:cs="Times New Roman"/>
          <w:sz w:val="24"/>
          <w:szCs w:val="24"/>
        </w:rPr>
        <w:t>[2</w:t>
      </w:r>
      <w:r w:rsidR="00C61DE8">
        <w:rPr>
          <w:rFonts w:ascii="Times New Roman" w:hAnsi="Times New Roman" w:cs="Times New Roman"/>
          <w:sz w:val="24"/>
          <w:szCs w:val="24"/>
        </w:rPr>
        <w:t>8</w:t>
      </w:r>
      <w:r w:rsidR="00DC2284">
        <w:rPr>
          <w:rFonts w:ascii="Times New Roman" w:hAnsi="Times New Roman" w:cs="Times New Roman"/>
          <w:sz w:val="24"/>
          <w:szCs w:val="24"/>
        </w:rPr>
        <w:t xml:space="preserve">] </w:t>
      </w:r>
      <w:r w:rsidRPr="00250854">
        <w:rPr>
          <w:rFonts w:ascii="Times New Roman" w:hAnsi="Times New Roman" w:cs="Times New Roman"/>
          <w:sz w:val="24"/>
          <w:szCs w:val="24"/>
        </w:rPr>
        <w:t>and it was claimed</w:t>
      </w:r>
      <w:r w:rsidR="00A85EE6">
        <w:rPr>
          <w:rFonts w:ascii="Times New Roman" w:hAnsi="Times New Roman" w:cs="Times New Roman"/>
          <w:sz w:val="24"/>
          <w:szCs w:val="24"/>
        </w:rPr>
        <w:t xml:space="preserve"> </w:t>
      </w:r>
      <w:r w:rsidRPr="00250854">
        <w:rPr>
          <w:rFonts w:ascii="Times New Roman" w:hAnsi="Times New Roman" w:cs="Times New Roman"/>
          <w:sz w:val="24"/>
          <w:szCs w:val="24"/>
        </w:rPr>
        <w:t>that the new scaling functions were valid both in the limit of in</w:t>
      </w:r>
      <w:r w:rsidR="00A85EE6">
        <w:rPr>
          <w:rFonts w:ascii="Times New Roman" w:hAnsi="Times New Roman" w:cs="Times New Roman"/>
          <w:sz w:val="24"/>
          <w:szCs w:val="24"/>
        </w:rPr>
        <w:t>fi</w:t>
      </w:r>
      <w:r w:rsidRPr="00250854">
        <w:rPr>
          <w:rFonts w:ascii="Times New Roman" w:hAnsi="Times New Roman" w:cs="Times New Roman"/>
          <w:sz w:val="24"/>
          <w:szCs w:val="24"/>
        </w:rPr>
        <w:t>nite</w:t>
      </w:r>
      <w:r w:rsidR="00A85EE6">
        <w:rPr>
          <w:rFonts w:ascii="Times New Roman" w:hAnsi="Times New Roman" w:cs="Times New Roman"/>
          <w:sz w:val="24"/>
          <w:szCs w:val="24"/>
        </w:rPr>
        <w:t xml:space="preserve"> </w:t>
      </w:r>
      <w:r w:rsidR="00F47990">
        <w:rPr>
          <w:rFonts w:ascii="Times New Roman" w:hAnsi="Times New Roman" w:cs="Times New Roman"/>
          <w:sz w:val="24"/>
          <w:szCs w:val="24"/>
        </w:rPr>
        <w:t>R</w:t>
      </w:r>
      <w:r w:rsidRPr="00250854">
        <w:rPr>
          <w:rFonts w:ascii="Times New Roman" w:hAnsi="Times New Roman" w:cs="Times New Roman"/>
          <w:sz w:val="24"/>
          <w:szCs w:val="24"/>
        </w:rPr>
        <w:t>ayleigh number and for any position downstream well into the turbulent</w:t>
      </w:r>
      <w:r w:rsidR="00F47990">
        <w:rPr>
          <w:rFonts w:ascii="Times New Roman" w:hAnsi="Times New Roman" w:cs="Times New Roman"/>
          <w:sz w:val="24"/>
          <w:szCs w:val="24"/>
        </w:rPr>
        <w:t xml:space="preserve"> </w:t>
      </w:r>
      <w:r w:rsidRPr="00250854">
        <w:rPr>
          <w:rFonts w:ascii="Times New Roman" w:hAnsi="Times New Roman" w:cs="Times New Roman"/>
          <w:sz w:val="24"/>
          <w:szCs w:val="24"/>
        </w:rPr>
        <w:t xml:space="preserve">regime. </w:t>
      </w:r>
    </w:p>
    <w:p w:rsidR="00995891" w:rsidRPr="00062F5F" w:rsidRDefault="00995891" w:rsidP="00995891">
      <w:pPr>
        <w:autoSpaceDE w:val="0"/>
        <w:autoSpaceDN w:val="0"/>
        <w:adjustRightInd w:val="0"/>
        <w:spacing w:after="0" w:line="480" w:lineRule="auto"/>
        <w:ind w:firstLine="720"/>
        <w:jc w:val="both"/>
        <w:rPr>
          <w:rFonts w:ascii="Times New Roman" w:hAnsi="Times New Roman" w:cs="Times New Roman"/>
          <w:sz w:val="24"/>
          <w:szCs w:val="24"/>
        </w:rPr>
      </w:pPr>
    </w:p>
    <w:p w:rsidR="00A97CD0" w:rsidRPr="00F77806" w:rsidRDefault="00ED6A03" w:rsidP="00576309">
      <w:pPr>
        <w:autoSpaceDE w:val="0"/>
        <w:autoSpaceDN w:val="0"/>
        <w:adjustRightInd w:val="0"/>
        <w:spacing w:after="0" w:line="480" w:lineRule="auto"/>
        <w:ind w:firstLine="720"/>
        <w:jc w:val="both"/>
        <w:rPr>
          <w:rFonts w:ascii="Times New Roman" w:hAnsi="Times New Roman" w:cs="Times New Roman"/>
          <w:b/>
          <w:sz w:val="24"/>
          <w:szCs w:val="24"/>
        </w:rPr>
      </w:pPr>
      <w:r w:rsidRPr="00F77806">
        <w:rPr>
          <w:rFonts w:ascii="Times New Roman" w:hAnsi="Times New Roman" w:cs="Times New Roman"/>
          <w:sz w:val="24"/>
          <w:szCs w:val="24"/>
        </w:rPr>
        <w:t>Turbulent transport in a natural conve</w:t>
      </w:r>
      <w:r w:rsidR="002776E1" w:rsidRPr="00F77806">
        <w:rPr>
          <w:rFonts w:ascii="Times New Roman" w:hAnsi="Times New Roman" w:cs="Times New Roman"/>
          <w:sz w:val="24"/>
          <w:szCs w:val="24"/>
        </w:rPr>
        <w:t xml:space="preserve">ction </w:t>
      </w:r>
      <w:r w:rsidR="00960FE0">
        <w:rPr>
          <w:rFonts w:ascii="Times New Roman" w:hAnsi="Times New Roman" w:cs="Times New Roman"/>
          <w:sz w:val="24"/>
          <w:szCs w:val="24"/>
        </w:rPr>
        <w:t xml:space="preserve">flow </w:t>
      </w:r>
      <w:r w:rsidR="002776E1" w:rsidRPr="00F77806">
        <w:rPr>
          <w:rFonts w:ascii="Times New Roman" w:hAnsi="Times New Roman" w:cs="Times New Roman"/>
          <w:sz w:val="24"/>
          <w:szCs w:val="24"/>
        </w:rPr>
        <w:t xml:space="preserve">along a vertical </w:t>
      </w:r>
      <w:r w:rsidRPr="00F77806">
        <w:rPr>
          <w:rFonts w:ascii="Times New Roman" w:hAnsi="Times New Roman" w:cs="Times New Roman"/>
          <w:sz w:val="24"/>
          <w:szCs w:val="24"/>
        </w:rPr>
        <w:t xml:space="preserve">at plate </w:t>
      </w:r>
      <w:r w:rsidR="00995891">
        <w:rPr>
          <w:rFonts w:ascii="Times New Roman" w:hAnsi="Times New Roman" w:cs="Times New Roman"/>
          <w:sz w:val="24"/>
          <w:szCs w:val="24"/>
        </w:rPr>
        <w:t>h</w:t>
      </w:r>
      <w:r w:rsidRPr="00F77806">
        <w:rPr>
          <w:rFonts w:ascii="Times New Roman" w:hAnsi="Times New Roman" w:cs="Times New Roman"/>
          <w:sz w:val="24"/>
          <w:szCs w:val="24"/>
        </w:rPr>
        <w:t xml:space="preserve">as </w:t>
      </w:r>
      <w:r w:rsidR="009A0F6A" w:rsidRPr="00F77806">
        <w:rPr>
          <w:rFonts w:ascii="Times New Roman" w:hAnsi="Times New Roman" w:cs="Times New Roman"/>
          <w:sz w:val="24"/>
          <w:szCs w:val="24"/>
        </w:rPr>
        <w:t>been studied e</w:t>
      </w:r>
      <w:r w:rsidRPr="00F77806">
        <w:rPr>
          <w:rFonts w:ascii="Times New Roman" w:hAnsi="Times New Roman" w:cs="Times New Roman"/>
          <w:sz w:val="24"/>
          <w:szCs w:val="24"/>
        </w:rPr>
        <w:t xml:space="preserve">xperimentally </w:t>
      </w:r>
      <w:r w:rsidR="009A0F6A" w:rsidRPr="00F77806">
        <w:rPr>
          <w:rFonts w:ascii="Times New Roman" w:hAnsi="Times New Roman" w:cs="Times New Roman"/>
          <w:sz w:val="24"/>
          <w:szCs w:val="24"/>
        </w:rPr>
        <w:t>a</w:t>
      </w:r>
      <w:r w:rsidRPr="00F77806">
        <w:rPr>
          <w:rFonts w:ascii="Times New Roman" w:hAnsi="Times New Roman" w:cs="Times New Roman"/>
          <w:sz w:val="24"/>
          <w:szCs w:val="24"/>
        </w:rPr>
        <w:t xml:space="preserve">nd it was shown that the large eddy motions play an important role on the turbulent transport. Tsuji &amp; Nagano </w:t>
      </w:r>
      <w:r w:rsidR="00311FC6">
        <w:rPr>
          <w:rFonts w:ascii="Times New Roman" w:hAnsi="Times New Roman" w:cs="Times New Roman"/>
          <w:sz w:val="24"/>
          <w:szCs w:val="24"/>
        </w:rPr>
        <w:t>[</w:t>
      </w:r>
      <w:r w:rsidR="00C61DE8">
        <w:rPr>
          <w:rFonts w:ascii="Times New Roman" w:hAnsi="Times New Roman" w:cs="Times New Roman"/>
          <w:sz w:val="24"/>
          <w:szCs w:val="24"/>
        </w:rPr>
        <w:t>29</w:t>
      </w:r>
      <w:r w:rsidR="00311FC6">
        <w:rPr>
          <w:rFonts w:ascii="Times New Roman" w:hAnsi="Times New Roman" w:cs="Times New Roman"/>
          <w:sz w:val="24"/>
          <w:szCs w:val="24"/>
        </w:rPr>
        <w:t>]</w:t>
      </w:r>
      <w:r w:rsidRPr="00F77806">
        <w:rPr>
          <w:rFonts w:ascii="Times New Roman" w:hAnsi="Times New Roman" w:cs="Times New Roman"/>
          <w:sz w:val="24"/>
          <w:szCs w:val="24"/>
        </w:rPr>
        <w:t xml:space="preserve"> performed an experimental study of natural convecting heat transfer boundary layer in detail compared to previous researches. Characteristics of the </w:t>
      </w:r>
      <w:r w:rsidRPr="00F77806">
        <w:rPr>
          <w:rFonts w:ascii="Times New Roman" w:hAnsi="Times New Roman" w:cs="Times New Roman"/>
          <w:sz w:val="24"/>
          <w:szCs w:val="24"/>
        </w:rPr>
        <w:lastRenderedPageBreak/>
        <w:t>near wall region w</w:t>
      </w:r>
      <w:r w:rsidR="00995891">
        <w:rPr>
          <w:rFonts w:ascii="Times New Roman" w:hAnsi="Times New Roman" w:cs="Times New Roman"/>
          <w:sz w:val="24"/>
          <w:szCs w:val="24"/>
        </w:rPr>
        <w:t>ere</w:t>
      </w:r>
      <w:r w:rsidRPr="00F77806">
        <w:rPr>
          <w:rFonts w:ascii="Times New Roman" w:hAnsi="Times New Roman" w:cs="Times New Roman"/>
          <w:sz w:val="24"/>
          <w:szCs w:val="24"/>
        </w:rPr>
        <w:t xml:space="preserve"> studied and applicability of the conventional analogy between heat and momentum transfer and the concept of the viscous sublayer for natural convection were investigated. The structure of turbulent natural convection boundary layer was studied further by Tsuji &amp;</w:t>
      </w:r>
      <w:r w:rsidR="00B83964" w:rsidRPr="00F77806">
        <w:rPr>
          <w:rFonts w:ascii="Times New Roman" w:hAnsi="Times New Roman" w:cs="Times New Roman"/>
          <w:sz w:val="24"/>
          <w:szCs w:val="24"/>
        </w:rPr>
        <w:t xml:space="preserve"> </w:t>
      </w:r>
      <w:r w:rsidRPr="00F77806">
        <w:rPr>
          <w:rFonts w:ascii="Times New Roman" w:hAnsi="Times New Roman" w:cs="Times New Roman"/>
          <w:sz w:val="24"/>
          <w:szCs w:val="24"/>
        </w:rPr>
        <w:t xml:space="preserve">Nagano </w:t>
      </w:r>
      <w:r w:rsidR="00311FC6">
        <w:rPr>
          <w:rFonts w:ascii="Times New Roman" w:hAnsi="Times New Roman" w:cs="Times New Roman"/>
          <w:sz w:val="24"/>
          <w:szCs w:val="24"/>
        </w:rPr>
        <w:t>[</w:t>
      </w:r>
      <w:r w:rsidR="00C61DE8">
        <w:rPr>
          <w:rFonts w:ascii="Times New Roman" w:hAnsi="Times New Roman" w:cs="Times New Roman"/>
          <w:sz w:val="24"/>
          <w:szCs w:val="24"/>
        </w:rPr>
        <w:t>30</w:t>
      </w:r>
      <w:r w:rsidR="00311FC6">
        <w:rPr>
          <w:rFonts w:ascii="Times New Roman" w:hAnsi="Times New Roman" w:cs="Times New Roman"/>
          <w:sz w:val="24"/>
          <w:szCs w:val="24"/>
        </w:rPr>
        <w:t>]</w:t>
      </w:r>
      <w:r w:rsidRPr="00F77806">
        <w:rPr>
          <w:rFonts w:ascii="Times New Roman" w:hAnsi="Times New Roman" w:cs="Times New Roman"/>
          <w:sz w:val="24"/>
          <w:szCs w:val="24"/>
        </w:rPr>
        <w:t xml:space="preserve"> and it was shown that this </w:t>
      </w:r>
      <w:r w:rsidR="002C55A5">
        <w:rPr>
          <w:rFonts w:ascii="Times New Roman" w:hAnsi="Times New Roman" w:cs="Times New Roman"/>
          <w:sz w:val="24"/>
          <w:szCs w:val="24"/>
        </w:rPr>
        <w:t>flow</w:t>
      </w:r>
      <w:r w:rsidRPr="00F77806">
        <w:rPr>
          <w:rFonts w:ascii="Times New Roman" w:hAnsi="Times New Roman" w:cs="Times New Roman"/>
          <w:sz w:val="24"/>
          <w:szCs w:val="24"/>
        </w:rPr>
        <w:t xml:space="preserve"> has a unique turbulent structure which is rarely seen in other turbulent boundary layers.</w:t>
      </w:r>
      <w:r w:rsidR="00070CA2">
        <w:rPr>
          <w:rFonts w:ascii="Times New Roman" w:hAnsi="Times New Roman" w:cs="Times New Roman"/>
          <w:sz w:val="24"/>
          <w:szCs w:val="24"/>
        </w:rPr>
        <w:t xml:space="preserve"> </w:t>
      </w:r>
    </w:p>
    <w:p w:rsidR="000053DE" w:rsidRDefault="000053DE" w:rsidP="000053DE">
      <w:pPr>
        <w:autoSpaceDE w:val="0"/>
        <w:autoSpaceDN w:val="0"/>
        <w:adjustRightInd w:val="0"/>
        <w:spacing w:after="0" w:line="240" w:lineRule="auto"/>
        <w:rPr>
          <w:rFonts w:ascii="NewCenturySchlbk-Roman~1d" w:hAnsi="NewCenturySchlbk-Roman~1d" w:cs="NewCenturySchlbk-Roman~1d"/>
          <w:sz w:val="24"/>
          <w:szCs w:val="24"/>
        </w:rPr>
      </w:pPr>
    </w:p>
    <w:p w:rsidR="002A04E3" w:rsidRDefault="000053DE" w:rsidP="000053DE">
      <w:pPr>
        <w:autoSpaceDE w:val="0"/>
        <w:autoSpaceDN w:val="0"/>
        <w:adjustRightInd w:val="0"/>
        <w:spacing w:after="0" w:line="480" w:lineRule="auto"/>
        <w:jc w:val="both"/>
        <w:rPr>
          <w:rFonts w:ascii="Times New Roman" w:hAnsi="Times New Roman" w:cs="Times New Roman"/>
          <w:sz w:val="24"/>
          <w:szCs w:val="24"/>
        </w:rPr>
      </w:pPr>
      <w:r w:rsidRPr="000053DE">
        <w:rPr>
          <w:rFonts w:ascii="Times New Roman" w:hAnsi="Times New Roman" w:cs="Times New Roman"/>
          <w:sz w:val="24"/>
          <w:szCs w:val="24"/>
        </w:rPr>
        <w:t xml:space="preserve">Natural convecting boundary layer has also been studied numerically. Many investigations have been carried out and useful results </w:t>
      </w:r>
      <w:r w:rsidR="00995891">
        <w:rPr>
          <w:rFonts w:ascii="Times New Roman" w:hAnsi="Times New Roman" w:cs="Times New Roman"/>
          <w:sz w:val="24"/>
          <w:szCs w:val="24"/>
        </w:rPr>
        <w:t>have been</w:t>
      </w:r>
      <w:r w:rsidRPr="000053DE">
        <w:rPr>
          <w:rFonts w:ascii="Times New Roman" w:hAnsi="Times New Roman" w:cs="Times New Roman"/>
          <w:sz w:val="24"/>
          <w:szCs w:val="24"/>
        </w:rPr>
        <w:t xml:space="preserve"> proposed.</w:t>
      </w:r>
      <w:r w:rsidR="002A04E3">
        <w:rPr>
          <w:rFonts w:ascii="Times New Roman" w:hAnsi="Times New Roman" w:cs="Times New Roman"/>
          <w:sz w:val="24"/>
          <w:szCs w:val="24"/>
        </w:rPr>
        <w:t xml:space="preserve"> Con</w:t>
      </w:r>
      <w:r w:rsidR="00420689">
        <w:rPr>
          <w:rFonts w:ascii="Times New Roman" w:hAnsi="Times New Roman" w:cs="Times New Roman"/>
          <w:sz w:val="24"/>
          <w:szCs w:val="24"/>
        </w:rPr>
        <w:t>sidering RANS computations, a v</w:t>
      </w:r>
      <w:r w:rsidR="002A04E3" w:rsidRPr="00420689">
        <w:rPr>
          <w:rFonts w:ascii="Times New Roman" w:hAnsi="Times New Roman" w:cs="Times New Roman"/>
          <w:sz w:val="24"/>
          <w:szCs w:val="24"/>
          <w:vertAlign w:val="superscript"/>
        </w:rPr>
        <w:t>2</w:t>
      </w:r>
      <w:r w:rsidR="002A04E3">
        <w:rPr>
          <w:rFonts w:ascii="Times New Roman" w:hAnsi="Times New Roman" w:cs="Times New Roman"/>
          <w:sz w:val="24"/>
          <w:szCs w:val="24"/>
        </w:rPr>
        <w:t>-</w:t>
      </w:r>
      <w:r w:rsidR="002A04E3" w:rsidRPr="00420689">
        <w:rPr>
          <w:rFonts w:ascii="Times New Roman" w:hAnsi="Times New Roman" w:cs="Times New Roman"/>
          <w:i/>
          <w:sz w:val="24"/>
          <w:szCs w:val="24"/>
        </w:rPr>
        <w:t>f</w:t>
      </w:r>
      <w:r w:rsidR="00420689">
        <w:rPr>
          <w:rFonts w:ascii="Times New Roman" w:hAnsi="Times New Roman" w:cs="Times New Roman"/>
          <w:sz w:val="24"/>
          <w:szCs w:val="24"/>
        </w:rPr>
        <w:t xml:space="preserve"> and a k-ε</w:t>
      </w:r>
      <w:r w:rsidR="002A04E3">
        <w:rPr>
          <w:rFonts w:ascii="Times New Roman" w:hAnsi="Times New Roman" w:cs="Times New Roman"/>
          <w:sz w:val="24"/>
          <w:szCs w:val="24"/>
        </w:rPr>
        <w:t xml:space="preserve"> model were compared with the experimental data for two different g</w:t>
      </w:r>
      <w:r w:rsidR="000D41F3">
        <w:rPr>
          <w:rFonts w:ascii="Times New Roman" w:hAnsi="Times New Roman" w:cs="Times New Roman"/>
          <w:sz w:val="24"/>
          <w:szCs w:val="24"/>
        </w:rPr>
        <w:t xml:space="preserve">eometries by </w:t>
      </w:r>
      <w:proofErr w:type="spellStart"/>
      <w:r w:rsidR="000D41F3">
        <w:rPr>
          <w:rFonts w:ascii="Times New Roman" w:hAnsi="Times New Roman" w:cs="Times New Roman"/>
          <w:sz w:val="24"/>
          <w:szCs w:val="24"/>
        </w:rPr>
        <w:t>Tiezen</w:t>
      </w:r>
      <w:proofErr w:type="spellEnd"/>
      <w:r w:rsidR="000D41F3">
        <w:rPr>
          <w:rFonts w:ascii="Times New Roman" w:hAnsi="Times New Roman" w:cs="Times New Roman"/>
          <w:sz w:val="24"/>
          <w:szCs w:val="24"/>
        </w:rPr>
        <w:t xml:space="preserve"> et al [3</w:t>
      </w:r>
      <w:r w:rsidR="00C61DE8">
        <w:rPr>
          <w:rFonts w:ascii="Times New Roman" w:hAnsi="Times New Roman" w:cs="Times New Roman"/>
          <w:sz w:val="24"/>
          <w:szCs w:val="24"/>
        </w:rPr>
        <w:t>1</w:t>
      </w:r>
      <w:r w:rsidR="000D41F3">
        <w:rPr>
          <w:rFonts w:ascii="Times New Roman" w:hAnsi="Times New Roman" w:cs="Times New Roman"/>
          <w:sz w:val="24"/>
          <w:szCs w:val="24"/>
        </w:rPr>
        <w:t>]</w:t>
      </w:r>
      <w:r w:rsidR="00BB710C">
        <w:rPr>
          <w:rFonts w:ascii="Times New Roman" w:hAnsi="Times New Roman" w:cs="Times New Roman"/>
          <w:sz w:val="24"/>
          <w:szCs w:val="24"/>
        </w:rPr>
        <w:t xml:space="preserve"> while at CTR </w:t>
      </w:r>
      <w:r w:rsidR="00695E1E">
        <w:rPr>
          <w:rFonts w:ascii="Times New Roman" w:hAnsi="Times New Roman" w:cs="Times New Roman"/>
          <w:sz w:val="24"/>
          <w:szCs w:val="24"/>
        </w:rPr>
        <w:t>Stanford</w:t>
      </w:r>
      <w:r w:rsidR="00BB710C">
        <w:rPr>
          <w:rFonts w:ascii="Times New Roman" w:hAnsi="Times New Roman" w:cs="Times New Roman"/>
          <w:sz w:val="24"/>
          <w:szCs w:val="24"/>
        </w:rPr>
        <w:t xml:space="preserve"> University</w:t>
      </w:r>
      <w:r w:rsidR="002A04E3">
        <w:rPr>
          <w:rFonts w:ascii="Times New Roman" w:hAnsi="Times New Roman" w:cs="Times New Roman"/>
          <w:sz w:val="24"/>
          <w:szCs w:val="24"/>
        </w:rPr>
        <w:t xml:space="preserve">. The two </w:t>
      </w:r>
      <w:r w:rsidR="002C7736">
        <w:rPr>
          <w:rFonts w:ascii="Times New Roman" w:hAnsi="Times New Roman" w:cs="Times New Roman"/>
          <w:sz w:val="24"/>
          <w:szCs w:val="24"/>
        </w:rPr>
        <w:t>case studies</w:t>
      </w:r>
      <w:r w:rsidR="002A04E3">
        <w:rPr>
          <w:rFonts w:ascii="Times New Roman" w:hAnsi="Times New Roman" w:cs="Times New Roman"/>
          <w:sz w:val="24"/>
          <w:szCs w:val="24"/>
        </w:rPr>
        <w:t xml:space="preserve"> were a vertical plate and a differentially heated cavity. Three treatments of buoyancy/turbulence coupling were comp</w:t>
      </w:r>
      <w:r w:rsidR="00D73563">
        <w:rPr>
          <w:rFonts w:ascii="Times New Roman" w:hAnsi="Times New Roman" w:cs="Times New Roman"/>
          <w:sz w:val="24"/>
          <w:szCs w:val="24"/>
        </w:rPr>
        <w:t>ared and it was shown that</w:t>
      </w:r>
      <w:r w:rsidR="00856941">
        <w:rPr>
          <w:rFonts w:ascii="Times New Roman" w:hAnsi="Times New Roman" w:cs="Times New Roman"/>
          <w:sz w:val="24"/>
          <w:szCs w:val="24"/>
        </w:rPr>
        <w:t xml:space="preserve"> the</w:t>
      </w:r>
      <w:r w:rsidR="00D73563">
        <w:rPr>
          <w:rFonts w:ascii="Times New Roman" w:hAnsi="Times New Roman" w:cs="Times New Roman"/>
          <w:sz w:val="24"/>
          <w:szCs w:val="24"/>
        </w:rPr>
        <w:t xml:space="preserve"> v</w:t>
      </w:r>
      <w:r w:rsidR="00D73563" w:rsidRPr="00420689">
        <w:rPr>
          <w:rFonts w:ascii="Times New Roman" w:hAnsi="Times New Roman" w:cs="Times New Roman"/>
          <w:sz w:val="24"/>
          <w:szCs w:val="24"/>
          <w:vertAlign w:val="superscript"/>
        </w:rPr>
        <w:t>2</w:t>
      </w:r>
      <w:r w:rsidR="00D73563">
        <w:rPr>
          <w:rFonts w:ascii="Times New Roman" w:hAnsi="Times New Roman" w:cs="Times New Roman"/>
          <w:sz w:val="24"/>
          <w:szCs w:val="24"/>
        </w:rPr>
        <w:t>-</w:t>
      </w:r>
      <w:r w:rsidR="00D73563" w:rsidRPr="00420689">
        <w:rPr>
          <w:rFonts w:ascii="Times New Roman" w:hAnsi="Times New Roman" w:cs="Times New Roman"/>
          <w:i/>
          <w:sz w:val="24"/>
          <w:szCs w:val="24"/>
        </w:rPr>
        <w:t>f</w:t>
      </w:r>
      <w:r w:rsidR="002A04E3">
        <w:rPr>
          <w:rFonts w:ascii="Times New Roman" w:hAnsi="Times New Roman" w:cs="Times New Roman"/>
          <w:sz w:val="24"/>
          <w:szCs w:val="24"/>
        </w:rPr>
        <w:t xml:space="preserve">, model together with employment of a buoyant production term which was defined based on generalized diffusion hypothesis yielded the best results. </w:t>
      </w:r>
    </w:p>
    <w:p w:rsidR="00376A1B" w:rsidRPr="00376A1B" w:rsidRDefault="00376A1B" w:rsidP="00376A1B">
      <w:pPr>
        <w:autoSpaceDE w:val="0"/>
        <w:autoSpaceDN w:val="0"/>
        <w:adjustRightInd w:val="0"/>
        <w:spacing w:after="0" w:line="480" w:lineRule="auto"/>
        <w:jc w:val="both"/>
        <w:rPr>
          <w:rFonts w:ascii="Times New Roman" w:hAnsi="Times New Roman" w:cs="Times New Roman"/>
          <w:sz w:val="24"/>
          <w:szCs w:val="24"/>
        </w:rPr>
      </w:pPr>
    </w:p>
    <w:p w:rsidR="00F662EB" w:rsidRDefault="001D2D47" w:rsidP="001D2D47">
      <w:pPr>
        <w:autoSpaceDE w:val="0"/>
        <w:autoSpaceDN w:val="0"/>
        <w:adjustRightInd w:val="0"/>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Peng</w:t>
      </w:r>
      <w:proofErr w:type="spellEnd"/>
      <w:r>
        <w:rPr>
          <w:rFonts w:ascii="Times New Roman" w:hAnsi="Times New Roman" w:cs="Times New Roman"/>
          <w:sz w:val="24"/>
          <w:szCs w:val="24"/>
        </w:rPr>
        <w:t xml:space="preserve"> &amp; Davidson [3</w:t>
      </w:r>
      <w:r w:rsidR="00C61DE8">
        <w:rPr>
          <w:rFonts w:ascii="Times New Roman" w:hAnsi="Times New Roman" w:cs="Times New Roman"/>
          <w:sz w:val="24"/>
          <w:szCs w:val="24"/>
        </w:rPr>
        <w:t>2</w:t>
      </w:r>
      <w:r>
        <w:rPr>
          <w:rFonts w:ascii="Times New Roman" w:hAnsi="Times New Roman" w:cs="Times New Roman"/>
          <w:sz w:val="24"/>
          <w:szCs w:val="24"/>
        </w:rPr>
        <w:t xml:space="preserve">] </w:t>
      </w:r>
      <w:r w:rsidR="00376A1B">
        <w:rPr>
          <w:rFonts w:ascii="Times New Roman" w:hAnsi="Times New Roman" w:cs="Times New Roman"/>
          <w:sz w:val="24"/>
          <w:szCs w:val="24"/>
        </w:rPr>
        <w:t>studied the LES of turbulent fl</w:t>
      </w:r>
      <w:r w:rsidR="00376A1B" w:rsidRPr="00376A1B">
        <w:rPr>
          <w:rFonts w:ascii="Times New Roman" w:hAnsi="Times New Roman" w:cs="Times New Roman"/>
          <w:sz w:val="24"/>
          <w:szCs w:val="24"/>
        </w:rPr>
        <w:t>ow in a co</w:t>
      </w:r>
      <w:r w:rsidR="00376A1B">
        <w:rPr>
          <w:rFonts w:ascii="Times New Roman" w:hAnsi="Times New Roman" w:cs="Times New Roman"/>
          <w:sz w:val="24"/>
          <w:szCs w:val="24"/>
        </w:rPr>
        <w:t>nfined</w:t>
      </w:r>
      <w:r w:rsidR="00376A1B" w:rsidRPr="00376A1B">
        <w:rPr>
          <w:rFonts w:ascii="Times New Roman" w:hAnsi="Times New Roman" w:cs="Times New Roman"/>
          <w:sz w:val="24"/>
          <w:szCs w:val="24"/>
        </w:rPr>
        <w:t xml:space="preserve"> cavity and compared the results with the experiment of </w:t>
      </w:r>
      <w:proofErr w:type="spellStart"/>
      <w:r w:rsidR="00376A1B" w:rsidRPr="00376A1B">
        <w:rPr>
          <w:rFonts w:ascii="Times New Roman" w:hAnsi="Times New Roman" w:cs="Times New Roman"/>
          <w:sz w:val="24"/>
          <w:szCs w:val="24"/>
        </w:rPr>
        <w:t>Tian</w:t>
      </w:r>
      <w:proofErr w:type="spellEnd"/>
      <w:r w:rsidR="00376A1B" w:rsidRPr="00376A1B">
        <w:rPr>
          <w:rFonts w:ascii="Times New Roman" w:hAnsi="Times New Roman" w:cs="Times New Roman"/>
          <w:sz w:val="24"/>
          <w:szCs w:val="24"/>
        </w:rPr>
        <w:t xml:space="preserve"> &amp;</w:t>
      </w:r>
      <w:r w:rsidR="00912768">
        <w:rPr>
          <w:rFonts w:ascii="Times New Roman" w:hAnsi="Times New Roman" w:cs="Times New Roman"/>
          <w:sz w:val="24"/>
          <w:szCs w:val="24"/>
        </w:rPr>
        <w:t xml:space="preserve"> </w:t>
      </w:r>
      <w:proofErr w:type="spellStart"/>
      <w:r w:rsidR="00376A1B" w:rsidRPr="00376A1B">
        <w:rPr>
          <w:rFonts w:ascii="Times New Roman" w:hAnsi="Times New Roman" w:cs="Times New Roman"/>
          <w:sz w:val="24"/>
          <w:szCs w:val="24"/>
        </w:rPr>
        <w:t>Karayiannis</w:t>
      </w:r>
      <w:proofErr w:type="spellEnd"/>
      <w:r w:rsidR="00376A1B" w:rsidRPr="00376A1B">
        <w:rPr>
          <w:rFonts w:ascii="Times New Roman" w:hAnsi="Times New Roman" w:cs="Times New Roman"/>
          <w:sz w:val="24"/>
          <w:szCs w:val="24"/>
        </w:rPr>
        <w:t xml:space="preserve"> </w:t>
      </w:r>
      <w:r w:rsidR="00E71599">
        <w:rPr>
          <w:rFonts w:ascii="Times New Roman" w:hAnsi="Times New Roman" w:cs="Times New Roman"/>
          <w:sz w:val="24"/>
          <w:szCs w:val="24"/>
        </w:rPr>
        <w:t>[3</w:t>
      </w:r>
      <w:r w:rsidR="00C61DE8">
        <w:rPr>
          <w:rFonts w:ascii="Times New Roman" w:hAnsi="Times New Roman" w:cs="Times New Roman"/>
          <w:sz w:val="24"/>
          <w:szCs w:val="24"/>
        </w:rPr>
        <w:t>3</w:t>
      </w:r>
      <w:r w:rsidR="00E71599">
        <w:rPr>
          <w:rFonts w:ascii="Times New Roman" w:hAnsi="Times New Roman" w:cs="Times New Roman"/>
          <w:sz w:val="24"/>
          <w:szCs w:val="24"/>
        </w:rPr>
        <w:t>]</w:t>
      </w:r>
      <w:r w:rsidR="00376A1B" w:rsidRPr="00376A1B">
        <w:rPr>
          <w:rFonts w:ascii="Times New Roman" w:hAnsi="Times New Roman" w:cs="Times New Roman"/>
          <w:sz w:val="24"/>
          <w:szCs w:val="24"/>
        </w:rPr>
        <w:t xml:space="preserve"> and </w:t>
      </w:r>
      <w:proofErr w:type="spellStart"/>
      <w:r w:rsidR="00376A1B" w:rsidRPr="00376A1B">
        <w:rPr>
          <w:rFonts w:ascii="Times New Roman" w:hAnsi="Times New Roman" w:cs="Times New Roman"/>
          <w:sz w:val="24"/>
          <w:szCs w:val="24"/>
        </w:rPr>
        <w:t>Tian</w:t>
      </w:r>
      <w:proofErr w:type="spellEnd"/>
      <w:r w:rsidR="00376A1B" w:rsidRPr="00376A1B">
        <w:rPr>
          <w:rFonts w:ascii="Times New Roman" w:hAnsi="Times New Roman" w:cs="Times New Roman"/>
          <w:sz w:val="24"/>
          <w:szCs w:val="24"/>
        </w:rPr>
        <w:t xml:space="preserve"> &amp; </w:t>
      </w:r>
      <w:proofErr w:type="spellStart"/>
      <w:r w:rsidR="00376A1B" w:rsidRPr="00376A1B">
        <w:rPr>
          <w:rFonts w:ascii="Times New Roman" w:hAnsi="Times New Roman" w:cs="Times New Roman"/>
          <w:sz w:val="24"/>
          <w:szCs w:val="24"/>
        </w:rPr>
        <w:t>Karayiannis</w:t>
      </w:r>
      <w:proofErr w:type="spellEnd"/>
      <w:r w:rsidR="00376A1B" w:rsidRPr="00376A1B">
        <w:rPr>
          <w:rFonts w:ascii="Times New Roman" w:hAnsi="Times New Roman" w:cs="Times New Roman"/>
          <w:sz w:val="24"/>
          <w:szCs w:val="24"/>
        </w:rPr>
        <w:t xml:space="preserve"> </w:t>
      </w:r>
      <w:r w:rsidR="00E71599">
        <w:rPr>
          <w:rFonts w:ascii="Times New Roman" w:hAnsi="Times New Roman" w:cs="Times New Roman"/>
          <w:sz w:val="24"/>
          <w:szCs w:val="24"/>
        </w:rPr>
        <w:t>[3</w:t>
      </w:r>
      <w:r w:rsidR="00C61DE8">
        <w:rPr>
          <w:rFonts w:ascii="Times New Roman" w:hAnsi="Times New Roman" w:cs="Times New Roman"/>
          <w:sz w:val="24"/>
          <w:szCs w:val="24"/>
        </w:rPr>
        <w:t>4</w:t>
      </w:r>
      <w:r w:rsidR="00E71599">
        <w:rPr>
          <w:rFonts w:ascii="Times New Roman" w:hAnsi="Times New Roman" w:cs="Times New Roman"/>
          <w:sz w:val="24"/>
          <w:szCs w:val="24"/>
        </w:rPr>
        <w:t>]</w:t>
      </w:r>
      <w:r w:rsidR="00376A1B" w:rsidRPr="00376A1B">
        <w:rPr>
          <w:rFonts w:ascii="Times New Roman" w:hAnsi="Times New Roman" w:cs="Times New Roman"/>
          <w:sz w:val="24"/>
          <w:szCs w:val="24"/>
        </w:rPr>
        <w:t>. It was shown</w:t>
      </w:r>
      <w:r w:rsidR="00912768">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that mean </w:t>
      </w:r>
      <w:r w:rsidR="00912768">
        <w:rPr>
          <w:rFonts w:ascii="Times New Roman" w:hAnsi="Times New Roman" w:cs="Times New Roman"/>
          <w:sz w:val="24"/>
          <w:szCs w:val="24"/>
        </w:rPr>
        <w:t>fl</w:t>
      </w:r>
      <w:r w:rsidR="00376A1B" w:rsidRPr="00376A1B">
        <w:rPr>
          <w:rFonts w:ascii="Times New Roman" w:hAnsi="Times New Roman" w:cs="Times New Roman"/>
          <w:sz w:val="24"/>
          <w:szCs w:val="24"/>
        </w:rPr>
        <w:t>ow quantities were in good agreement with the experimental</w:t>
      </w:r>
      <w:r w:rsidR="00912768">
        <w:rPr>
          <w:rFonts w:ascii="Times New Roman" w:hAnsi="Times New Roman" w:cs="Times New Roman"/>
          <w:sz w:val="24"/>
          <w:szCs w:val="24"/>
        </w:rPr>
        <w:t xml:space="preserve"> </w:t>
      </w:r>
      <w:r w:rsidR="00BF7DD2">
        <w:rPr>
          <w:rFonts w:ascii="Times New Roman" w:hAnsi="Times New Roman" w:cs="Times New Roman"/>
          <w:sz w:val="24"/>
          <w:szCs w:val="24"/>
        </w:rPr>
        <w:t>results. H</w:t>
      </w:r>
      <w:r w:rsidR="00376A1B" w:rsidRPr="00376A1B">
        <w:rPr>
          <w:rFonts w:ascii="Times New Roman" w:hAnsi="Times New Roman" w:cs="Times New Roman"/>
          <w:sz w:val="24"/>
          <w:szCs w:val="24"/>
        </w:rPr>
        <w:t>owever, there were some discrepancies in the prediction of turbulence statistics especially in the shear layer region between the</w:t>
      </w:r>
      <w:r w:rsidR="000234DD">
        <w:rPr>
          <w:rFonts w:ascii="Times New Roman" w:hAnsi="Times New Roman" w:cs="Times New Roman"/>
          <w:sz w:val="24"/>
          <w:szCs w:val="24"/>
        </w:rPr>
        <w:t xml:space="preserve"> </w:t>
      </w:r>
      <w:r w:rsidR="008B284A">
        <w:rPr>
          <w:rFonts w:ascii="Times New Roman" w:hAnsi="Times New Roman" w:cs="Times New Roman"/>
          <w:sz w:val="24"/>
          <w:szCs w:val="24"/>
        </w:rPr>
        <w:t>wall boundary layer fl</w:t>
      </w:r>
      <w:r w:rsidR="00376A1B" w:rsidRPr="00376A1B">
        <w:rPr>
          <w:rFonts w:ascii="Times New Roman" w:hAnsi="Times New Roman" w:cs="Times New Roman"/>
          <w:sz w:val="24"/>
          <w:szCs w:val="24"/>
        </w:rPr>
        <w:t xml:space="preserve">ow and the cavity core region. It </w:t>
      </w:r>
      <w:r w:rsidR="002C7736">
        <w:rPr>
          <w:rFonts w:ascii="Times New Roman" w:hAnsi="Times New Roman" w:cs="Times New Roman"/>
          <w:sz w:val="24"/>
          <w:szCs w:val="24"/>
        </w:rPr>
        <w:t>was</w:t>
      </w:r>
      <w:r w:rsidR="00376A1B" w:rsidRPr="00376A1B">
        <w:rPr>
          <w:rFonts w:ascii="Times New Roman" w:hAnsi="Times New Roman" w:cs="Times New Roman"/>
          <w:sz w:val="24"/>
          <w:szCs w:val="24"/>
        </w:rPr>
        <w:t xml:space="preserve"> suggested</w:t>
      </w:r>
      <w:r w:rsidR="008B284A">
        <w:rPr>
          <w:rFonts w:ascii="Times New Roman" w:hAnsi="Times New Roman" w:cs="Times New Roman"/>
          <w:sz w:val="24"/>
          <w:szCs w:val="24"/>
        </w:rPr>
        <w:t xml:space="preserve"> </w:t>
      </w:r>
      <w:r w:rsidR="00376A1B" w:rsidRPr="00376A1B">
        <w:rPr>
          <w:rFonts w:ascii="Times New Roman" w:hAnsi="Times New Roman" w:cs="Times New Roman"/>
          <w:sz w:val="24"/>
          <w:szCs w:val="24"/>
        </w:rPr>
        <w:t>that special a</w:t>
      </w:r>
      <w:r w:rsidR="008B284A">
        <w:rPr>
          <w:rFonts w:ascii="Times New Roman" w:hAnsi="Times New Roman" w:cs="Times New Roman"/>
          <w:sz w:val="24"/>
          <w:szCs w:val="24"/>
        </w:rPr>
        <w:t>ttention should be paid to the fl</w:t>
      </w:r>
      <w:r w:rsidR="00376A1B" w:rsidRPr="00376A1B">
        <w:rPr>
          <w:rFonts w:ascii="Times New Roman" w:hAnsi="Times New Roman" w:cs="Times New Roman"/>
          <w:sz w:val="24"/>
          <w:szCs w:val="24"/>
        </w:rPr>
        <w:t>ow physics and numerical</w:t>
      </w:r>
      <w:r w:rsidR="007A28CD">
        <w:rPr>
          <w:rFonts w:ascii="Times New Roman" w:hAnsi="Times New Roman" w:cs="Times New Roman"/>
          <w:sz w:val="24"/>
          <w:szCs w:val="24"/>
        </w:rPr>
        <w:t xml:space="preserve"> </w:t>
      </w:r>
      <w:r w:rsidR="00376A1B" w:rsidRPr="00376A1B">
        <w:rPr>
          <w:rFonts w:ascii="Times New Roman" w:hAnsi="Times New Roman" w:cs="Times New Roman"/>
          <w:sz w:val="24"/>
          <w:szCs w:val="24"/>
        </w:rPr>
        <w:t>treatment in this region. A comparative study of LES of turbulent</w:t>
      </w:r>
      <w:r w:rsidR="007A28CD">
        <w:rPr>
          <w:rFonts w:ascii="Times New Roman" w:hAnsi="Times New Roman" w:cs="Times New Roman"/>
          <w:sz w:val="24"/>
          <w:szCs w:val="24"/>
        </w:rPr>
        <w:t xml:space="preserve"> </w:t>
      </w:r>
      <w:r w:rsidR="00376A1B" w:rsidRPr="00376A1B">
        <w:rPr>
          <w:rFonts w:ascii="Times New Roman" w:hAnsi="Times New Roman" w:cs="Times New Roman"/>
          <w:sz w:val="24"/>
          <w:szCs w:val="24"/>
        </w:rPr>
        <w:t>buoyant</w:t>
      </w:r>
      <w:r w:rsidR="007A28CD">
        <w:rPr>
          <w:rFonts w:ascii="Times New Roman" w:hAnsi="Times New Roman" w:cs="Times New Roman"/>
          <w:sz w:val="24"/>
          <w:szCs w:val="24"/>
        </w:rPr>
        <w:t xml:space="preserve"> fl</w:t>
      </w:r>
      <w:r w:rsidR="00376A1B" w:rsidRPr="00376A1B">
        <w:rPr>
          <w:rFonts w:ascii="Times New Roman" w:hAnsi="Times New Roman" w:cs="Times New Roman"/>
          <w:sz w:val="24"/>
          <w:szCs w:val="24"/>
        </w:rPr>
        <w:t>ow in a cavity with different SGS models and grid resolutions</w:t>
      </w:r>
      <w:r w:rsidR="00371DD1">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was also performed by </w:t>
      </w:r>
      <w:proofErr w:type="spellStart"/>
      <w:r w:rsidR="00376A1B" w:rsidRPr="00376A1B">
        <w:rPr>
          <w:rFonts w:ascii="Times New Roman" w:hAnsi="Times New Roman" w:cs="Times New Roman"/>
          <w:sz w:val="24"/>
          <w:szCs w:val="24"/>
        </w:rPr>
        <w:t>Peng</w:t>
      </w:r>
      <w:proofErr w:type="spellEnd"/>
      <w:r w:rsidR="00376A1B" w:rsidRPr="00376A1B">
        <w:rPr>
          <w:rFonts w:ascii="Times New Roman" w:hAnsi="Times New Roman" w:cs="Times New Roman"/>
          <w:sz w:val="24"/>
          <w:szCs w:val="24"/>
        </w:rPr>
        <w:t xml:space="preserve"> &amp; Davidson </w:t>
      </w:r>
      <w:r w:rsidR="005E11D9">
        <w:rPr>
          <w:rFonts w:ascii="Times New Roman" w:hAnsi="Times New Roman" w:cs="Times New Roman"/>
          <w:sz w:val="24"/>
          <w:szCs w:val="24"/>
        </w:rPr>
        <w:t>[</w:t>
      </w:r>
      <w:r w:rsidR="00C61DE8">
        <w:rPr>
          <w:rFonts w:ascii="Times New Roman" w:hAnsi="Times New Roman" w:cs="Times New Roman"/>
          <w:sz w:val="24"/>
          <w:szCs w:val="24"/>
        </w:rPr>
        <w:t>35</w:t>
      </w:r>
      <w:r w:rsidR="005E11D9">
        <w:rPr>
          <w:rFonts w:ascii="Times New Roman" w:hAnsi="Times New Roman" w:cs="Times New Roman"/>
          <w:sz w:val="24"/>
          <w:szCs w:val="24"/>
        </w:rPr>
        <w:t>]</w:t>
      </w:r>
      <w:r w:rsidR="00772752">
        <w:rPr>
          <w:rFonts w:ascii="Times New Roman" w:hAnsi="Times New Roman" w:cs="Times New Roman"/>
          <w:sz w:val="24"/>
          <w:szCs w:val="24"/>
        </w:rPr>
        <w:t>.</w:t>
      </w:r>
      <w:r w:rsidR="00376A1B" w:rsidRPr="00376A1B">
        <w:rPr>
          <w:rFonts w:ascii="Times New Roman" w:hAnsi="Times New Roman" w:cs="Times New Roman"/>
          <w:sz w:val="24"/>
          <w:szCs w:val="24"/>
        </w:rPr>
        <w:t xml:space="preserve"> It was shown</w:t>
      </w:r>
      <w:r w:rsidR="00D3617A">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that although the proposed SGS model was able to predict mean </w:t>
      </w:r>
      <w:r w:rsidR="00371DD1">
        <w:rPr>
          <w:rFonts w:ascii="Times New Roman" w:hAnsi="Times New Roman" w:cs="Times New Roman"/>
          <w:sz w:val="24"/>
          <w:szCs w:val="24"/>
        </w:rPr>
        <w:t>fl</w:t>
      </w:r>
      <w:r w:rsidR="00376A1B" w:rsidRPr="00376A1B">
        <w:rPr>
          <w:rFonts w:ascii="Times New Roman" w:hAnsi="Times New Roman" w:cs="Times New Roman"/>
          <w:sz w:val="24"/>
          <w:szCs w:val="24"/>
        </w:rPr>
        <w:t>ow</w:t>
      </w:r>
      <w:r w:rsidR="00371DD1">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quantities, it was </w:t>
      </w:r>
      <w:r w:rsidR="00376A1B" w:rsidRPr="00376A1B">
        <w:rPr>
          <w:rFonts w:ascii="Times New Roman" w:hAnsi="Times New Roman" w:cs="Times New Roman"/>
          <w:sz w:val="24"/>
          <w:szCs w:val="24"/>
        </w:rPr>
        <w:lastRenderedPageBreak/>
        <w:t>unable to recreate the turbulence quantities particularly</w:t>
      </w:r>
      <w:r w:rsidR="0015366A">
        <w:rPr>
          <w:rFonts w:ascii="Times New Roman" w:hAnsi="Times New Roman" w:cs="Times New Roman"/>
          <w:sz w:val="24"/>
          <w:szCs w:val="24"/>
        </w:rPr>
        <w:t xml:space="preserve"> </w:t>
      </w:r>
      <w:r w:rsidR="00376A1B" w:rsidRPr="00376A1B">
        <w:rPr>
          <w:rFonts w:ascii="Times New Roman" w:hAnsi="Times New Roman" w:cs="Times New Roman"/>
          <w:sz w:val="24"/>
          <w:szCs w:val="24"/>
        </w:rPr>
        <w:t>in the core region. It was</w:t>
      </w:r>
      <w:r w:rsidR="0015366A">
        <w:rPr>
          <w:rFonts w:ascii="Times New Roman" w:hAnsi="Times New Roman" w:cs="Times New Roman"/>
          <w:sz w:val="24"/>
          <w:szCs w:val="24"/>
        </w:rPr>
        <w:t xml:space="preserve"> also shown that the energetic fl</w:t>
      </w:r>
      <w:r w:rsidR="00376A1B" w:rsidRPr="00376A1B">
        <w:rPr>
          <w:rFonts w:ascii="Times New Roman" w:hAnsi="Times New Roman" w:cs="Times New Roman"/>
          <w:sz w:val="24"/>
          <w:szCs w:val="24"/>
        </w:rPr>
        <w:t>ow structures</w:t>
      </w:r>
      <w:r w:rsidR="0015366A">
        <w:rPr>
          <w:rFonts w:ascii="Times New Roman" w:hAnsi="Times New Roman" w:cs="Times New Roman"/>
          <w:sz w:val="24"/>
          <w:szCs w:val="24"/>
        </w:rPr>
        <w:t xml:space="preserve"> </w:t>
      </w:r>
      <w:r w:rsidR="00376A1B" w:rsidRPr="00376A1B">
        <w:rPr>
          <w:rFonts w:ascii="Times New Roman" w:hAnsi="Times New Roman" w:cs="Times New Roman"/>
          <w:sz w:val="24"/>
          <w:szCs w:val="24"/>
        </w:rPr>
        <w:t>which are enhanced by buoyancy in the boundary layer along the</w:t>
      </w:r>
      <w:r w:rsidR="00BB7793">
        <w:rPr>
          <w:rFonts w:ascii="Times New Roman" w:hAnsi="Times New Roman" w:cs="Times New Roman"/>
          <w:sz w:val="24"/>
          <w:szCs w:val="24"/>
        </w:rPr>
        <w:t xml:space="preserve"> </w:t>
      </w:r>
      <w:r w:rsidR="00376A1B" w:rsidRPr="00376A1B">
        <w:rPr>
          <w:rFonts w:ascii="Times New Roman" w:hAnsi="Times New Roman" w:cs="Times New Roman"/>
          <w:sz w:val="24"/>
          <w:szCs w:val="24"/>
        </w:rPr>
        <w:t>heated and cooled walls of the cavity, exist in the outer layer neighboring</w:t>
      </w:r>
      <w:r w:rsidR="00BB7793">
        <w:rPr>
          <w:rFonts w:ascii="Times New Roman" w:hAnsi="Times New Roman" w:cs="Times New Roman"/>
          <w:sz w:val="24"/>
          <w:szCs w:val="24"/>
        </w:rPr>
        <w:t xml:space="preserve"> </w:t>
      </w:r>
      <w:r w:rsidR="00376A1B" w:rsidRPr="00376A1B">
        <w:rPr>
          <w:rFonts w:ascii="Times New Roman" w:hAnsi="Times New Roman" w:cs="Times New Roman"/>
          <w:sz w:val="24"/>
          <w:szCs w:val="24"/>
        </w:rPr>
        <w:t>the nearly stagnant core region of the cavity.</w:t>
      </w:r>
      <w:r w:rsidR="00E06582">
        <w:rPr>
          <w:rFonts w:ascii="Times New Roman" w:hAnsi="Times New Roman" w:cs="Times New Roman"/>
          <w:sz w:val="24"/>
          <w:szCs w:val="24"/>
        </w:rPr>
        <w:t xml:space="preserve"> </w:t>
      </w:r>
      <w:r w:rsidR="00F662EB" w:rsidRPr="00F662EB">
        <w:rPr>
          <w:rFonts w:ascii="Times New Roman" w:hAnsi="Times New Roman" w:cs="Times New Roman"/>
          <w:sz w:val="24"/>
          <w:szCs w:val="24"/>
        </w:rPr>
        <w:t xml:space="preserve">Using DNS, </w:t>
      </w:r>
      <w:r w:rsidR="002C7736">
        <w:rPr>
          <w:rFonts w:ascii="Times New Roman" w:hAnsi="Times New Roman" w:cs="Times New Roman"/>
          <w:sz w:val="24"/>
          <w:szCs w:val="24"/>
        </w:rPr>
        <w:t>n</w:t>
      </w:r>
      <w:bookmarkStart w:id="0" w:name="_GoBack"/>
      <w:bookmarkEnd w:id="0"/>
      <w:r w:rsidR="00F662EB" w:rsidRPr="00F662EB">
        <w:rPr>
          <w:rFonts w:ascii="Times New Roman" w:hAnsi="Times New Roman" w:cs="Times New Roman"/>
          <w:sz w:val="24"/>
          <w:szCs w:val="24"/>
        </w:rPr>
        <w:t>atural convection between two vertical differentially heated</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 xml:space="preserve">walls was studied by </w:t>
      </w:r>
      <w:proofErr w:type="spellStart"/>
      <w:r w:rsidR="00F662EB" w:rsidRPr="00F662EB">
        <w:rPr>
          <w:rFonts w:ascii="Times New Roman" w:hAnsi="Times New Roman" w:cs="Times New Roman"/>
          <w:sz w:val="24"/>
          <w:szCs w:val="24"/>
        </w:rPr>
        <w:t>Nieuwstadt</w:t>
      </w:r>
      <w:proofErr w:type="spellEnd"/>
      <w:r w:rsidR="00F662EB" w:rsidRPr="00F662EB">
        <w:rPr>
          <w:rFonts w:ascii="Times New Roman" w:hAnsi="Times New Roman" w:cs="Times New Roman"/>
          <w:sz w:val="24"/>
          <w:szCs w:val="24"/>
        </w:rPr>
        <w:t xml:space="preserve"> &amp; </w:t>
      </w:r>
      <w:proofErr w:type="spellStart"/>
      <w:r w:rsidR="00F662EB" w:rsidRPr="00F662EB">
        <w:rPr>
          <w:rFonts w:ascii="Times New Roman" w:hAnsi="Times New Roman" w:cs="Times New Roman"/>
          <w:sz w:val="24"/>
          <w:szCs w:val="24"/>
        </w:rPr>
        <w:t>Ve</w:t>
      </w:r>
      <w:r w:rsidR="00772752">
        <w:rPr>
          <w:rFonts w:ascii="Times New Roman" w:hAnsi="Times New Roman" w:cs="Times New Roman"/>
          <w:sz w:val="24"/>
          <w:szCs w:val="24"/>
        </w:rPr>
        <w:t>rsteegh</w:t>
      </w:r>
      <w:proofErr w:type="spellEnd"/>
      <w:r w:rsidR="00772752">
        <w:rPr>
          <w:rFonts w:ascii="Times New Roman" w:hAnsi="Times New Roman" w:cs="Times New Roman"/>
          <w:sz w:val="24"/>
          <w:szCs w:val="24"/>
        </w:rPr>
        <w:t xml:space="preserve"> [</w:t>
      </w:r>
      <w:r w:rsidR="00C61DE8">
        <w:rPr>
          <w:rFonts w:ascii="Times New Roman" w:hAnsi="Times New Roman" w:cs="Times New Roman"/>
          <w:sz w:val="24"/>
          <w:szCs w:val="24"/>
        </w:rPr>
        <w:t>36</w:t>
      </w:r>
      <w:r w:rsidR="00772752">
        <w:rPr>
          <w:rFonts w:ascii="Times New Roman" w:hAnsi="Times New Roman" w:cs="Times New Roman"/>
          <w:sz w:val="24"/>
          <w:szCs w:val="24"/>
        </w:rPr>
        <w:t>]</w:t>
      </w:r>
      <w:r w:rsidR="00F662EB" w:rsidRPr="00F662EB">
        <w:rPr>
          <w:rFonts w:ascii="Times New Roman" w:hAnsi="Times New Roman" w:cs="Times New Roman"/>
          <w:sz w:val="24"/>
          <w:szCs w:val="24"/>
        </w:rPr>
        <w:t>. The major topic</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of investigation in this study was the self</w:t>
      </w:r>
      <w:r w:rsidR="00F662EB">
        <w:rPr>
          <w:rFonts w:ascii="Times New Roman" w:hAnsi="Times New Roman" w:cs="Times New Roman"/>
          <w:sz w:val="24"/>
          <w:szCs w:val="24"/>
        </w:rPr>
        <w:t>-</w:t>
      </w:r>
      <w:r w:rsidR="00F662EB" w:rsidRPr="00F662EB">
        <w:rPr>
          <w:rFonts w:ascii="Times New Roman" w:hAnsi="Times New Roman" w:cs="Times New Roman"/>
          <w:sz w:val="24"/>
          <w:szCs w:val="24"/>
        </w:rPr>
        <w:t>similarity behavior of the</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results following the scaling hypothesis proposed by George &amp; Capp</w:t>
      </w:r>
      <w:r w:rsidR="00F662EB">
        <w:rPr>
          <w:rFonts w:ascii="Times New Roman" w:hAnsi="Times New Roman" w:cs="Times New Roman"/>
          <w:sz w:val="24"/>
          <w:szCs w:val="24"/>
        </w:rPr>
        <w:t xml:space="preserve"> </w:t>
      </w:r>
      <w:r w:rsidR="00846AF9">
        <w:rPr>
          <w:rFonts w:ascii="Times New Roman" w:hAnsi="Times New Roman" w:cs="Times New Roman"/>
          <w:sz w:val="24"/>
          <w:szCs w:val="24"/>
        </w:rPr>
        <w:t>[2</w:t>
      </w:r>
      <w:r w:rsidR="00C61DE8">
        <w:rPr>
          <w:rFonts w:ascii="Times New Roman" w:hAnsi="Times New Roman" w:cs="Times New Roman"/>
          <w:sz w:val="24"/>
          <w:szCs w:val="24"/>
        </w:rPr>
        <w:t>7</w:t>
      </w:r>
      <w:r w:rsidR="00846AF9">
        <w:rPr>
          <w:rFonts w:ascii="Times New Roman" w:hAnsi="Times New Roman" w:cs="Times New Roman"/>
          <w:sz w:val="24"/>
          <w:szCs w:val="24"/>
        </w:rPr>
        <w:t>]</w:t>
      </w:r>
      <w:r w:rsidR="00F662EB" w:rsidRPr="00F662EB">
        <w:rPr>
          <w:rFonts w:ascii="Times New Roman" w:hAnsi="Times New Roman" w:cs="Times New Roman"/>
          <w:sz w:val="24"/>
          <w:szCs w:val="24"/>
        </w:rPr>
        <w:t>. It was shown that the proposed scaling approach leads to self</w:t>
      </w:r>
      <w:r w:rsidR="00F4757C">
        <w:rPr>
          <w:rFonts w:ascii="Times New Roman" w:hAnsi="Times New Roman" w:cs="Times New Roman"/>
          <w:sz w:val="24"/>
          <w:szCs w:val="24"/>
        </w:rPr>
        <w:t>-</w:t>
      </w:r>
      <w:r w:rsidR="00F662EB" w:rsidRPr="00F662EB">
        <w:rPr>
          <w:rFonts w:ascii="Times New Roman" w:hAnsi="Times New Roman" w:cs="Times New Roman"/>
          <w:sz w:val="24"/>
          <w:szCs w:val="24"/>
        </w:rPr>
        <w:t>similarity</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for the mean temperature pro</w:t>
      </w:r>
      <w:r w:rsidR="00F662EB">
        <w:rPr>
          <w:rFonts w:ascii="Times New Roman" w:hAnsi="Times New Roman" w:cs="Times New Roman"/>
          <w:sz w:val="24"/>
          <w:szCs w:val="24"/>
        </w:rPr>
        <w:t>fil</w:t>
      </w:r>
      <w:r w:rsidR="00F662EB" w:rsidRPr="00F662EB">
        <w:rPr>
          <w:rFonts w:ascii="Times New Roman" w:hAnsi="Times New Roman" w:cs="Times New Roman"/>
          <w:sz w:val="24"/>
          <w:szCs w:val="24"/>
        </w:rPr>
        <w:t>e but it fails for the mean</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velocity pro</w:t>
      </w:r>
      <w:r w:rsidR="00763BF9">
        <w:rPr>
          <w:rFonts w:ascii="Times New Roman" w:hAnsi="Times New Roman" w:cs="Times New Roman"/>
          <w:sz w:val="24"/>
          <w:szCs w:val="24"/>
        </w:rPr>
        <w:t>fil</w:t>
      </w:r>
      <w:r w:rsidR="00F662EB" w:rsidRPr="00F662EB">
        <w:rPr>
          <w:rFonts w:ascii="Times New Roman" w:hAnsi="Times New Roman" w:cs="Times New Roman"/>
          <w:sz w:val="24"/>
          <w:szCs w:val="24"/>
        </w:rPr>
        <w:t xml:space="preserve">e. In another study, </w:t>
      </w:r>
      <w:proofErr w:type="spellStart"/>
      <w:r w:rsidR="00F662EB" w:rsidRPr="00F662EB">
        <w:rPr>
          <w:rFonts w:ascii="Times New Roman" w:hAnsi="Times New Roman" w:cs="Times New Roman"/>
          <w:sz w:val="24"/>
          <w:szCs w:val="24"/>
        </w:rPr>
        <w:t>Versteegh</w:t>
      </w:r>
      <w:proofErr w:type="spellEnd"/>
      <w:r w:rsidR="00F662EB" w:rsidRPr="00F662EB">
        <w:rPr>
          <w:rFonts w:ascii="Times New Roman" w:hAnsi="Times New Roman" w:cs="Times New Roman"/>
          <w:sz w:val="24"/>
          <w:szCs w:val="24"/>
        </w:rPr>
        <w:t xml:space="preserve"> &amp; </w:t>
      </w:r>
      <w:proofErr w:type="spellStart"/>
      <w:r w:rsidR="00F662EB" w:rsidRPr="00F662EB">
        <w:rPr>
          <w:rFonts w:ascii="Times New Roman" w:hAnsi="Times New Roman" w:cs="Times New Roman"/>
          <w:sz w:val="24"/>
          <w:szCs w:val="24"/>
        </w:rPr>
        <w:t>Nieuwstadt</w:t>
      </w:r>
      <w:proofErr w:type="spellEnd"/>
      <w:r w:rsidR="00F662EB" w:rsidRPr="00F662EB">
        <w:rPr>
          <w:rFonts w:ascii="Times New Roman" w:hAnsi="Times New Roman" w:cs="Times New Roman"/>
          <w:sz w:val="24"/>
          <w:szCs w:val="24"/>
        </w:rPr>
        <w:t xml:space="preserve"> </w:t>
      </w:r>
      <w:r w:rsidR="00C61DE8">
        <w:rPr>
          <w:rFonts w:ascii="Times New Roman" w:hAnsi="Times New Roman" w:cs="Times New Roman"/>
          <w:sz w:val="24"/>
          <w:szCs w:val="24"/>
        </w:rPr>
        <w:t>[37</w:t>
      </w:r>
      <w:r w:rsidR="00A810E0">
        <w:rPr>
          <w:rFonts w:ascii="Times New Roman" w:hAnsi="Times New Roman" w:cs="Times New Roman"/>
          <w:sz w:val="24"/>
          <w:szCs w:val="24"/>
        </w:rPr>
        <w:t xml:space="preserve">] </w:t>
      </w:r>
      <w:r w:rsidR="00F662EB" w:rsidRPr="00F662EB">
        <w:rPr>
          <w:rFonts w:ascii="Times New Roman" w:hAnsi="Times New Roman" w:cs="Times New Roman"/>
          <w:sz w:val="24"/>
          <w:szCs w:val="24"/>
        </w:rPr>
        <w:t>investigated the turbulent budgets</w:t>
      </w:r>
      <w:r w:rsidR="00964936">
        <w:rPr>
          <w:rFonts w:ascii="Times New Roman" w:hAnsi="Times New Roman" w:cs="Times New Roman"/>
          <w:sz w:val="24"/>
          <w:szCs w:val="24"/>
        </w:rPr>
        <w:t xml:space="preserve"> of natural convection in an infi</w:t>
      </w:r>
      <w:r w:rsidR="00F662EB" w:rsidRPr="00F662EB">
        <w:rPr>
          <w:rFonts w:ascii="Times New Roman" w:hAnsi="Times New Roman" w:cs="Times New Roman"/>
          <w:sz w:val="24"/>
          <w:szCs w:val="24"/>
        </w:rPr>
        <w:t>nite,</w:t>
      </w:r>
      <w:r w:rsidR="0071085B">
        <w:rPr>
          <w:rFonts w:ascii="Times New Roman" w:hAnsi="Times New Roman" w:cs="Times New Roman"/>
          <w:sz w:val="24"/>
          <w:szCs w:val="24"/>
        </w:rPr>
        <w:t xml:space="preserve"> </w:t>
      </w:r>
      <w:r w:rsidR="00F662EB" w:rsidRPr="00F662EB">
        <w:rPr>
          <w:rFonts w:ascii="Times New Roman" w:hAnsi="Times New Roman" w:cs="Times New Roman"/>
          <w:sz w:val="24"/>
          <w:szCs w:val="24"/>
        </w:rPr>
        <w:t>differentially heated, vertical channel. It was found that close to the</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wall, the shear production of turbulence was negative. It was also mentioned</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that modeling of pressure strain and transport</w:t>
      </w:r>
      <w:r w:rsidR="00BF7DD2">
        <w:rPr>
          <w:rFonts w:ascii="Times New Roman" w:hAnsi="Times New Roman" w:cs="Times New Roman"/>
          <w:sz w:val="24"/>
          <w:szCs w:val="24"/>
        </w:rPr>
        <w:t xml:space="preserve"> as separate</w:t>
      </w:r>
      <w:r w:rsidR="00F662EB" w:rsidRPr="00F662EB">
        <w:rPr>
          <w:rFonts w:ascii="Times New Roman" w:hAnsi="Times New Roman" w:cs="Times New Roman"/>
          <w:sz w:val="24"/>
          <w:szCs w:val="24"/>
        </w:rPr>
        <w:t xml:space="preserve"> terms </w:t>
      </w:r>
      <w:r w:rsidR="009F65F4">
        <w:rPr>
          <w:rFonts w:ascii="Times New Roman" w:hAnsi="Times New Roman" w:cs="Times New Roman"/>
          <w:sz w:val="24"/>
          <w:szCs w:val="24"/>
        </w:rPr>
        <w:t>is</w:t>
      </w:r>
      <w:r w:rsidR="00F662EB" w:rsidRPr="00F662EB">
        <w:rPr>
          <w:rFonts w:ascii="Times New Roman" w:hAnsi="Times New Roman" w:cs="Times New Roman"/>
          <w:sz w:val="24"/>
          <w:szCs w:val="24"/>
        </w:rPr>
        <w:t xml:space="preserve"> not a good idea while the combination of these terms</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behaves in a more continuous way especially near wall.</w:t>
      </w:r>
    </w:p>
    <w:p w:rsidR="00290A43" w:rsidRPr="00F662EB" w:rsidRDefault="00290A43" w:rsidP="0070758C">
      <w:pPr>
        <w:autoSpaceDE w:val="0"/>
        <w:autoSpaceDN w:val="0"/>
        <w:adjustRightInd w:val="0"/>
        <w:spacing w:after="0" w:line="480" w:lineRule="auto"/>
        <w:jc w:val="both"/>
        <w:rPr>
          <w:rFonts w:ascii="Times New Roman" w:hAnsi="Times New Roman" w:cs="Times New Roman"/>
          <w:sz w:val="24"/>
          <w:szCs w:val="24"/>
        </w:rPr>
      </w:pPr>
    </w:p>
    <w:p w:rsidR="00F662EB" w:rsidRPr="00051B4B" w:rsidRDefault="00051B4B" w:rsidP="00F662EB">
      <w:pPr>
        <w:spacing w:line="480" w:lineRule="auto"/>
        <w:jc w:val="both"/>
        <w:rPr>
          <w:rFonts w:ascii="Times New Roman" w:hAnsi="Times New Roman" w:cs="Times New Roman"/>
          <w:b/>
          <w:sz w:val="28"/>
          <w:szCs w:val="28"/>
        </w:rPr>
      </w:pPr>
      <w:proofErr w:type="gramStart"/>
      <w:r w:rsidRPr="00051B4B">
        <w:rPr>
          <w:rFonts w:ascii="Times New Roman" w:hAnsi="Times New Roman" w:cs="Times New Roman"/>
          <w:b/>
          <w:sz w:val="28"/>
          <w:szCs w:val="28"/>
        </w:rPr>
        <w:t>1.4  Boundary</w:t>
      </w:r>
      <w:proofErr w:type="gramEnd"/>
      <w:r w:rsidRPr="00051B4B">
        <w:rPr>
          <w:rFonts w:ascii="Times New Roman" w:hAnsi="Times New Roman" w:cs="Times New Roman"/>
          <w:b/>
          <w:sz w:val="28"/>
          <w:szCs w:val="28"/>
        </w:rPr>
        <w:t xml:space="preserve"> Layer Combustion </w:t>
      </w:r>
      <w:r w:rsidR="00342D59">
        <w:rPr>
          <w:rFonts w:ascii="Times New Roman" w:hAnsi="Times New Roman" w:cs="Times New Roman"/>
          <w:b/>
          <w:sz w:val="28"/>
          <w:szCs w:val="28"/>
        </w:rPr>
        <w:t>– Flame  spread</w:t>
      </w:r>
    </w:p>
    <w:p w:rsidR="00E83C41" w:rsidRPr="00077ABB" w:rsidRDefault="00E83C41" w:rsidP="00E83C41">
      <w:pPr>
        <w:spacing w:line="480" w:lineRule="auto"/>
        <w:ind w:firstLine="600"/>
        <w:jc w:val="both"/>
        <w:rPr>
          <w:rFonts w:ascii="Times New Roman" w:eastAsiaTheme="minorEastAsia" w:hAnsi="Times New Roman" w:cs="Times New Roman"/>
          <w:sz w:val="24"/>
          <w:szCs w:val="24"/>
        </w:rPr>
      </w:pPr>
      <w:r w:rsidRPr="00077ABB">
        <w:rPr>
          <w:rFonts w:ascii="Times New Roman" w:hAnsi="Times New Roman" w:cs="Times New Roman"/>
          <w:sz w:val="24"/>
          <w:szCs w:val="24"/>
        </w:rPr>
        <w:t xml:space="preserve">The main, long-term objective of this work is the </w:t>
      </w:r>
      <w:r w:rsidR="00F1782E" w:rsidRPr="00077ABB">
        <w:rPr>
          <w:rFonts w:ascii="Times New Roman" w:hAnsi="Times New Roman" w:cs="Times New Roman"/>
          <w:sz w:val="24"/>
          <w:szCs w:val="24"/>
        </w:rPr>
        <w:t xml:space="preserve">detailed </w:t>
      </w:r>
      <w:r w:rsidRPr="00077ABB">
        <w:rPr>
          <w:rFonts w:ascii="Times New Roman" w:hAnsi="Times New Roman" w:cs="Times New Roman"/>
          <w:sz w:val="24"/>
          <w:szCs w:val="24"/>
        </w:rPr>
        <w:t xml:space="preserve">study of diffusion flame-spread along vertical walls. The literature and experimental </w:t>
      </w:r>
      <w:r w:rsidR="0092091A">
        <w:rPr>
          <w:rFonts w:ascii="Times New Roman" w:hAnsi="Times New Roman" w:cs="Times New Roman"/>
          <w:sz w:val="24"/>
          <w:szCs w:val="24"/>
        </w:rPr>
        <w:t>results</w:t>
      </w:r>
      <w:r w:rsidRPr="00077ABB">
        <w:rPr>
          <w:rFonts w:ascii="Times New Roman" w:hAnsi="Times New Roman" w:cs="Times New Roman"/>
          <w:sz w:val="24"/>
          <w:szCs w:val="24"/>
        </w:rPr>
        <w:t xml:space="preserve"> for this </w:t>
      </w:r>
      <w:r w:rsidR="00E82DB7">
        <w:rPr>
          <w:rFonts w:ascii="Times New Roman" w:hAnsi="Times New Roman" w:cs="Times New Roman"/>
          <w:sz w:val="24"/>
          <w:szCs w:val="24"/>
        </w:rPr>
        <w:t>configuration</w:t>
      </w:r>
      <w:r w:rsidRPr="00077ABB">
        <w:rPr>
          <w:rFonts w:ascii="Times New Roman" w:hAnsi="Times New Roman" w:cs="Times New Roman"/>
          <w:sz w:val="24"/>
          <w:szCs w:val="24"/>
        </w:rPr>
        <w:t xml:space="preserve"> is wide </w:t>
      </w:r>
      <w:r w:rsidR="00DC4C99">
        <w:rPr>
          <w:rFonts w:ascii="Times New Roman" w:hAnsi="Times New Roman" w:cs="Times New Roman"/>
          <w:sz w:val="24"/>
          <w:szCs w:val="24"/>
        </w:rPr>
        <w:t>providing an ample database for flame spread validation</w:t>
      </w:r>
      <w:r w:rsidR="00B870C6">
        <w:rPr>
          <w:rFonts w:ascii="Times New Roman" w:hAnsi="Times New Roman" w:cs="Times New Roman"/>
          <w:sz w:val="24"/>
          <w:szCs w:val="24"/>
        </w:rPr>
        <w:t xml:space="preserve"> cases</w:t>
      </w:r>
      <w:r w:rsidRPr="00077ABB">
        <w:rPr>
          <w:rFonts w:ascii="Times New Roman" w:hAnsi="Times New Roman" w:cs="Times New Roman"/>
          <w:sz w:val="24"/>
          <w:szCs w:val="24"/>
        </w:rPr>
        <w:t xml:space="preserve">. Studies starting with de </w:t>
      </w:r>
      <w:proofErr w:type="spellStart"/>
      <w:r w:rsidRPr="00077ABB">
        <w:rPr>
          <w:rFonts w:ascii="Times New Roman" w:hAnsi="Times New Roman" w:cs="Times New Roman"/>
          <w:sz w:val="24"/>
          <w:szCs w:val="24"/>
        </w:rPr>
        <w:t>Ris</w:t>
      </w:r>
      <w:proofErr w:type="spellEnd"/>
      <w:r w:rsidRPr="00077ABB">
        <w:rPr>
          <w:rFonts w:ascii="Times New Roman" w:hAnsi="Times New Roman" w:cs="Times New Roman"/>
          <w:sz w:val="24"/>
          <w:szCs w:val="24"/>
        </w:rPr>
        <w:t xml:space="preserve"> [</w:t>
      </w:r>
      <w:r w:rsidR="00077ABB">
        <w:rPr>
          <w:rFonts w:ascii="Times New Roman" w:hAnsi="Times New Roman" w:cs="Times New Roman"/>
          <w:sz w:val="24"/>
          <w:szCs w:val="24"/>
        </w:rPr>
        <w:t>3</w:t>
      </w:r>
      <w:r w:rsidR="00E641F2">
        <w:rPr>
          <w:rFonts w:ascii="Times New Roman" w:hAnsi="Times New Roman" w:cs="Times New Roman"/>
          <w:sz w:val="24"/>
          <w:szCs w:val="24"/>
        </w:rPr>
        <w:t>8</w:t>
      </w:r>
      <w:r w:rsidRPr="00077ABB">
        <w:rPr>
          <w:rFonts w:ascii="Times New Roman" w:hAnsi="Times New Roman" w:cs="Times New Roman"/>
          <w:sz w:val="24"/>
          <w:szCs w:val="24"/>
        </w:rPr>
        <w:t xml:space="preserve">] and followed by </w:t>
      </w:r>
      <w:proofErr w:type="spellStart"/>
      <w:r w:rsidRPr="00077ABB">
        <w:rPr>
          <w:rFonts w:ascii="Times New Roman" w:hAnsi="Times New Roman" w:cs="Times New Roman"/>
          <w:sz w:val="24"/>
          <w:szCs w:val="24"/>
        </w:rPr>
        <w:t>Altenkirch</w:t>
      </w:r>
      <w:proofErr w:type="spellEnd"/>
      <w:r w:rsidRPr="00077ABB">
        <w:rPr>
          <w:rFonts w:ascii="Times New Roman" w:hAnsi="Times New Roman" w:cs="Times New Roman"/>
          <w:sz w:val="24"/>
          <w:szCs w:val="24"/>
        </w:rPr>
        <w:t xml:space="preserve"> et al. [</w:t>
      </w:r>
      <w:r w:rsidR="00077ABB">
        <w:rPr>
          <w:rFonts w:ascii="Times New Roman" w:hAnsi="Times New Roman" w:cs="Times New Roman"/>
          <w:sz w:val="24"/>
          <w:szCs w:val="24"/>
        </w:rPr>
        <w:t>3</w:t>
      </w:r>
      <w:r w:rsidR="00E641F2">
        <w:rPr>
          <w:rFonts w:ascii="Times New Roman" w:hAnsi="Times New Roman" w:cs="Times New Roman"/>
          <w:sz w:val="24"/>
          <w:szCs w:val="24"/>
        </w:rPr>
        <w:t>9</w:t>
      </w:r>
      <w:r w:rsidRPr="00077ABB">
        <w:rPr>
          <w:rFonts w:ascii="Times New Roman" w:hAnsi="Times New Roman" w:cs="Times New Roman"/>
          <w:sz w:val="24"/>
          <w:szCs w:val="24"/>
        </w:rPr>
        <w:t>], Zhou et al. [</w:t>
      </w:r>
      <w:r w:rsidR="00E641F2">
        <w:rPr>
          <w:rFonts w:ascii="Times New Roman" w:hAnsi="Times New Roman" w:cs="Times New Roman"/>
          <w:sz w:val="24"/>
          <w:szCs w:val="24"/>
        </w:rPr>
        <w:t>40</w:t>
      </w:r>
      <w:r w:rsidRPr="00077ABB">
        <w:rPr>
          <w:rFonts w:ascii="Times New Roman" w:hAnsi="Times New Roman" w:cs="Times New Roman"/>
          <w:sz w:val="24"/>
          <w:szCs w:val="24"/>
        </w:rPr>
        <w:t xml:space="preserve">], </w:t>
      </w:r>
      <w:proofErr w:type="spellStart"/>
      <w:r w:rsidRPr="00077ABB">
        <w:rPr>
          <w:rFonts w:ascii="Times New Roman" w:hAnsi="Times New Roman" w:cs="Times New Roman"/>
          <w:sz w:val="24"/>
          <w:szCs w:val="24"/>
        </w:rPr>
        <w:t>Wichman</w:t>
      </w:r>
      <w:proofErr w:type="spellEnd"/>
      <w:r w:rsidRPr="00077ABB">
        <w:rPr>
          <w:rFonts w:ascii="Times New Roman" w:hAnsi="Times New Roman" w:cs="Times New Roman"/>
          <w:sz w:val="24"/>
          <w:szCs w:val="24"/>
        </w:rPr>
        <w:t xml:space="preserve"> et al. [</w:t>
      </w:r>
      <w:r w:rsidR="00077ABB">
        <w:rPr>
          <w:rFonts w:ascii="Times New Roman" w:hAnsi="Times New Roman" w:cs="Times New Roman"/>
          <w:sz w:val="24"/>
          <w:szCs w:val="24"/>
        </w:rPr>
        <w:t>4</w:t>
      </w:r>
      <w:r w:rsidR="00E641F2">
        <w:rPr>
          <w:rFonts w:ascii="Times New Roman" w:hAnsi="Times New Roman" w:cs="Times New Roman"/>
          <w:sz w:val="24"/>
          <w:szCs w:val="24"/>
        </w:rPr>
        <w:t>1</w:t>
      </w:r>
      <w:r w:rsidR="00077ABB">
        <w:rPr>
          <w:rFonts w:ascii="Times New Roman" w:hAnsi="Times New Roman" w:cs="Times New Roman"/>
          <w:sz w:val="24"/>
          <w:szCs w:val="24"/>
        </w:rPr>
        <w:t>-4</w:t>
      </w:r>
      <w:r w:rsidR="00E641F2">
        <w:rPr>
          <w:rFonts w:ascii="Times New Roman" w:hAnsi="Times New Roman" w:cs="Times New Roman"/>
          <w:sz w:val="24"/>
          <w:szCs w:val="24"/>
        </w:rPr>
        <w:t>2</w:t>
      </w:r>
      <w:r w:rsidRPr="00077ABB">
        <w:rPr>
          <w:rFonts w:ascii="Times New Roman" w:hAnsi="Times New Roman" w:cs="Times New Roman"/>
          <w:sz w:val="24"/>
          <w:szCs w:val="24"/>
        </w:rPr>
        <w:t xml:space="preserve">], and </w:t>
      </w:r>
      <w:proofErr w:type="spellStart"/>
      <w:r w:rsidRPr="00077ABB">
        <w:rPr>
          <w:rFonts w:ascii="Times New Roman" w:hAnsi="Times New Roman" w:cs="Times New Roman"/>
          <w:sz w:val="24"/>
          <w:szCs w:val="24"/>
        </w:rPr>
        <w:t>Bhattacharjee</w:t>
      </w:r>
      <w:proofErr w:type="spellEnd"/>
      <w:r w:rsidRPr="00077ABB">
        <w:rPr>
          <w:rFonts w:ascii="Times New Roman" w:hAnsi="Times New Roman" w:cs="Times New Roman"/>
          <w:sz w:val="24"/>
          <w:szCs w:val="24"/>
        </w:rPr>
        <w:t xml:space="preserve"> et al. [</w:t>
      </w:r>
      <w:r w:rsidR="00077ABB">
        <w:rPr>
          <w:rFonts w:ascii="Times New Roman" w:hAnsi="Times New Roman" w:cs="Times New Roman"/>
          <w:sz w:val="24"/>
          <w:szCs w:val="24"/>
        </w:rPr>
        <w:t>4</w:t>
      </w:r>
      <w:r w:rsidR="00E641F2">
        <w:rPr>
          <w:rFonts w:ascii="Times New Roman" w:hAnsi="Times New Roman" w:cs="Times New Roman"/>
          <w:sz w:val="24"/>
          <w:szCs w:val="24"/>
        </w:rPr>
        <w:t>3</w:t>
      </w:r>
      <w:r w:rsidR="00077ABB">
        <w:rPr>
          <w:rFonts w:ascii="Times New Roman" w:hAnsi="Times New Roman" w:cs="Times New Roman"/>
          <w:sz w:val="24"/>
          <w:szCs w:val="24"/>
        </w:rPr>
        <w:t>-4</w:t>
      </w:r>
      <w:r w:rsidR="00E641F2">
        <w:rPr>
          <w:rFonts w:ascii="Times New Roman" w:hAnsi="Times New Roman" w:cs="Times New Roman"/>
          <w:sz w:val="24"/>
          <w:szCs w:val="24"/>
        </w:rPr>
        <w:t>4</w:t>
      </w:r>
      <w:r w:rsidRPr="00077ABB">
        <w:rPr>
          <w:rFonts w:ascii="Times New Roman" w:hAnsi="Times New Roman" w:cs="Times New Roman"/>
          <w:sz w:val="24"/>
          <w:szCs w:val="24"/>
        </w:rPr>
        <w:t xml:space="preserve">] have focused on opposed flow flame spread (air flow opposed to the spread direction). Other studies have focused on vertical flame spread (wind-aided or concurrent flow spread). Concurrent flow flame spread rates are faster than opposed flow flame spread rates and are inherently unsteady, accelerating as pyrolysis heights increase. </w:t>
      </w:r>
      <w:proofErr w:type="spellStart"/>
      <w:r w:rsidRPr="00077ABB">
        <w:rPr>
          <w:rFonts w:ascii="Times New Roman" w:hAnsi="Times New Roman" w:cs="Times New Roman"/>
          <w:sz w:val="24"/>
          <w:szCs w:val="24"/>
        </w:rPr>
        <w:t>Markstein</w:t>
      </w:r>
      <w:proofErr w:type="spellEnd"/>
      <w:r w:rsidRPr="00077ABB">
        <w:rPr>
          <w:rFonts w:ascii="Times New Roman" w:hAnsi="Times New Roman" w:cs="Times New Roman"/>
          <w:sz w:val="24"/>
          <w:szCs w:val="24"/>
        </w:rPr>
        <w:t xml:space="preserve"> and de </w:t>
      </w:r>
      <w:proofErr w:type="spellStart"/>
      <w:r w:rsidRPr="00077ABB">
        <w:rPr>
          <w:rFonts w:ascii="Times New Roman" w:hAnsi="Times New Roman" w:cs="Times New Roman"/>
          <w:sz w:val="24"/>
          <w:szCs w:val="24"/>
        </w:rPr>
        <w:t>Ris</w:t>
      </w:r>
      <w:proofErr w:type="spellEnd"/>
      <w:r w:rsidRPr="00077ABB">
        <w:rPr>
          <w:rFonts w:ascii="Times New Roman" w:hAnsi="Times New Roman" w:cs="Times New Roman"/>
          <w:sz w:val="24"/>
          <w:szCs w:val="24"/>
        </w:rPr>
        <w:t xml:space="preserve"> [</w:t>
      </w:r>
      <w:r w:rsidR="0029378E">
        <w:rPr>
          <w:rFonts w:ascii="Times New Roman" w:hAnsi="Times New Roman" w:cs="Times New Roman"/>
          <w:sz w:val="24"/>
          <w:szCs w:val="24"/>
        </w:rPr>
        <w:t>4</w:t>
      </w:r>
      <w:r w:rsidR="006A1053">
        <w:rPr>
          <w:rFonts w:ascii="Times New Roman" w:hAnsi="Times New Roman" w:cs="Times New Roman"/>
          <w:sz w:val="24"/>
          <w:szCs w:val="24"/>
        </w:rPr>
        <w:t>5</w:t>
      </w:r>
      <w:r w:rsidRPr="00077ABB">
        <w:rPr>
          <w:rFonts w:ascii="Times New Roman" w:hAnsi="Times New Roman" w:cs="Times New Roman"/>
          <w:sz w:val="24"/>
          <w:szCs w:val="24"/>
        </w:rPr>
        <w:t xml:space="preserve">] </w:t>
      </w:r>
      <w:r w:rsidRPr="00077ABB">
        <w:rPr>
          <w:rFonts w:ascii="Times New Roman" w:hAnsi="Times New Roman" w:cs="Times New Roman"/>
          <w:sz w:val="24"/>
          <w:szCs w:val="24"/>
        </w:rPr>
        <w:lastRenderedPageBreak/>
        <w:t xml:space="preserve">investigated upward fire spread over textiles. They found an accelerating flame spread rate and characterized it by a power-law relationship between pyrolysis spread rate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oMath>
      <w:r w:rsidRPr="00077ABB">
        <w:rPr>
          <w:rFonts w:ascii="Times New Roman" w:hAnsi="Times New Roman" w:cs="Times New Roman"/>
          <w:i/>
          <w:iCs/>
          <w:sz w:val="24"/>
          <w:szCs w:val="24"/>
        </w:rPr>
        <w:t xml:space="preserve"> </w:t>
      </w:r>
      <w:r w:rsidRPr="00077ABB">
        <w:rPr>
          <w:rFonts w:ascii="Times New Roman" w:hAnsi="Times New Roman" w:cs="Times New Roman"/>
          <w:sz w:val="24"/>
          <w:szCs w:val="24"/>
        </w:rPr>
        <w:t xml:space="preserve">and pyrolysis </w:t>
      </w:r>
      <w:proofErr w:type="gramStart"/>
      <w:r w:rsidRPr="00077ABB">
        <w:rPr>
          <w:rFonts w:ascii="Times New Roman" w:hAnsi="Times New Roman" w:cs="Times New Roman"/>
          <w:sz w:val="24"/>
          <w:szCs w:val="24"/>
        </w:rPr>
        <w:t xml:space="preserve">height </w:t>
      </w:r>
      <m:oMath>
        <m:sSub>
          <m:sSubPr>
            <m:ctrlPr>
              <w:rPr>
                <w:rFonts w:ascii="Cambria Math" w:hAnsi="Cambria Math" w:cs="Times New Roman"/>
                <w:i/>
                <w:sz w:val="24"/>
                <w:szCs w:val="24"/>
              </w:rPr>
            </m:ctrlPr>
          </m:sSubPr>
          <m:e>
            <w:proofErr w:type="gramEnd"/>
            <m:r>
              <w:rPr>
                <w:rFonts w:ascii="Cambria Math" w:hAnsi="Cambria Math" w:cs="Times New Roman"/>
                <w:sz w:val="24"/>
                <w:szCs w:val="24"/>
              </w:rPr>
              <m:t>H</m:t>
            </m:r>
          </m:e>
          <m:sub>
            <m:r>
              <w:rPr>
                <w:rFonts w:ascii="Cambria Math" w:hAnsi="Cambria Math" w:cs="Times New Roman"/>
                <w:sz w:val="24"/>
                <w:szCs w:val="24"/>
              </w:rPr>
              <m:t>p</m:t>
            </m:r>
          </m:sub>
        </m:sSub>
      </m:oMath>
      <w:r w:rsidRPr="00077ABB">
        <w:rPr>
          <w:rFonts w:ascii="Times New Roman" w:hAnsi="Times New Roman" w:cs="Times New Roman"/>
          <w:i/>
          <w:iCs/>
          <w:sz w:val="24"/>
          <w:szCs w:val="24"/>
        </w:rPr>
        <w:t xml:space="preserve"> </w:t>
      </w:r>
      <w:r w:rsidRPr="00077AB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r>
          <w:rPr>
            <w:rFonts w:ascii="Cambria Math" w:hAnsi="Cambria Math" w:cs="Times New Roman"/>
            <w:sz w:val="24"/>
            <w:szCs w:val="24"/>
          </w:rPr>
          <m:t>=β</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p</m:t>
            </m:r>
          </m:sub>
          <m:sup>
            <m:r>
              <w:rPr>
                <w:rFonts w:ascii="Cambria Math" w:hAnsi="Cambria Math" w:cs="Times New Roman"/>
                <w:sz w:val="24"/>
                <w:szCs w:val="24"/>
              </w:rPr>
              <m:t>n</m:t>
            </m:r>
          </m:sup>
        </m:sSubSup>
      </m:oMath>
      <w:r w:rsidRPr="00077ABB">
        <w:rPr>
          <w:rFonts w:ascii="Times New Roman" w:eastAsiaTheme="minorEastAsia" w:hAnsi="Times New Roman" w:cs="Times New Roman"/>
          <w:sz w:val="24"/>
          <w:szCs w:val="24"/>
        </w:rPr>
        <w:t xml:space="preserve">. </w:t>
      </w:r>
      <w:proofErr w:type="spellStart"/>
      <w:r w:rsidRPr="00077ABB">
        <w:rPr>
          <w:rFonts w:ascii="Times New Roman" w:hAnsi="Times New Roman" w:cs="Times New Roman"/>
          <w:sz w:val="24"/>
          <w:szCs w:val="24"/>
        </w:rPr>
        <w:t>Orloff</w:t>
      </w:r>
      <w:proofErr w:type="spellEnd"/>
      <w:r w:rsidRPr="00077ABB">
        <w:rPr>
          <w:rFonts w:ascii="Times New Roman" w:hAnsi="Times New Roman" w:cs="Times New Roman"/>
          <w:sz w:val="24"/>
          <w:szCs w:val="24"/>
        </w:rPr>
        <w:t xml:space="preserve"> et al. [</w:t>
      </w:r>
      <w:r w:rsidR="002B62AB">
        <w:rPr>
          <w:rFonts w:ascii="Times New Roman" w:hAnsi="Times New Roman" w:cs="Times New Roman"/>
          <w:sz w:val="24"/>
          <w:szCs w:val="24"/>
        </w:rPr>
        <w:t>4</w:t>
      </w:r>
      <w:r w:rsidR="00D81067">
        <w:rPr>
          <w:rFonts w:ascii="Times New Roman" w:hAnsi="Times New Roman" w:cs="Times New Roman"/>
          <w:sz w:val="24"/>
          <w:szCs w:val="24"/>
        </w:rPr>
        <w:t>6</w:t>
      </w:r>
      <w:r w:rsidRPr="00077ABB">
        <w:rPr>
          <w:rFonts w:ascii="Times New Roman" w:hAnsi="Times New Roman" w:cs="Times New Roman"/>
          <w:sz w:val="24"/>
          <w:szCs w:val="24"/>
        </w:rPr>
        <w:t xml:space="preserve">] examined the upward fire spread rate for vertical </w:t>
      </w:r>
      <w:proofErr w:type="spellStart"/>
      <w:r w:rsidRPr="00077ABB">
        <w:rPr>
          <w:rFonts w:ascii="Times New Roman" w:hAnsi="Times New Roman" w:cs="Times New Roman"/>
          <w:sz w:val="24"/>
          <w:szCs w:val="24"/>
        </w:rPr>
        <w:t>polymethyl</w:t>
      </w:r>
      <w:proofErr w:type="spellEnd"/>
      <w:r w:rsidRPr="00077ABB">
        <w:rPr>
          <w:rFonts w:ascii="Times New Roman" w:hAnsi="Times New Roman" w:cs="Times New Roman"/>
          <w:sz w:val="24"/>
          <w:szCs w:val="24"/>
        </w:rPr>
        <w:t xml:space="preserve"> methacrylate (PMMA). With 4.5 cm thick, 41 cm wide, and 157 cm high vertical PMMA slabs, they observed flame spread remained relatively constant for pyrolysis heights from 10 to 15 cm and subsequently became proportional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oMath>
      <w:r w:rsidRPr="00077AB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r>
          <w:rPr>
            <w:rFonts w:ascii="Cambria Math" w:hAnsi="Cambria Math" w:cs="Times New Roman"/>
            <w:sz w:val="24"/>
            <w:szCs w:val="24"/>
          </w:rPr>
          <m:t>=0.0041</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p</m:t>
            </m:r>
          </m:sub>
          <m:sup>
            <m:r>
              <w:rPr>
                <w:rFonts w:ascii="Cambria Math" w:hAnsi="Cambria Math" w:cs="Times New Roman"/>
                <w:sz w:val="24"/>
                <w:szCs w:val="24"/>
              </w:rPr>
              <m:t>0.964</m:t>
            </m:r>
          </m:sup>
        </m:sSubSup>
      </m:oMath>
      <w:r w:rsidRPr="00077ABB">
        <w:rPr>
          <w:rFonts w:ascii="Times New Roman" w:eastAsiaTheme="minorEastAsia" w:hAnsi="Times New Roman" w:cs="Times New Roman"/>
          <w:sz w:val="24"/>
          <w:szCs w:val="24"/>
        </w:rPr>
        <w:t xml:space="preserve">. </w:t>
      </w:r>
    </w:p>
    <w:p w:rsidR="00E83C41" w:rsidRDefault="00E83C41" w:rsidP="00E83C41">
      <w:pPr>
        <w:spacing w:line="480" w:lineRule="auto"/>
        <w:jc w:val="both"/>
        <w:rPr>
          <w:rFonts w:ascii="Times New Roman" w:eastAsiaTheme="minorEastAsia" w:hAnsi="Times New Roman" w:cs="Times New Roman"/>
          <w:sz w:val="24"/>
          <w:szCs w:val="24"/>
        </w:rPr>
      </w:pPr>
    </w:p>
    <w:p w:rsidR="00E83C41" w:rsidRPr="00E83C41" w:rsidRDefault="00E83C41" w:rsidP="00E83C41">
      <w:pPr>
        <w:autoSpaceDE w:val="0"/>
        <w:autoSpaceDN w:val="0"/>
        <w:adjustRightInd w:val="0"/>
        <w:spacing w:after="0" w:line="480" w:lineRule="auto"/>
        <w:ind w:firstLine="600"/>
        <w:jc w:val="both"/>
        <w:rPr>
          <w:rFonts w:ascii="Times New Roman" w:hAnsi="Times New Roman" w:cs="Times New Roman"/>
          <w:sz w:val="24"/>
          <w:szCs w:val="24"/>
        </w:rPr>
      </w:pPr>
      <w:r w:rsidRPr="00E83C41">
        <w:rPr>
          <w:rFonts w:ascii="Times New Roman" w:hAnsi="Times New Roman" w:cs="Times New Roman"/>
          <w:sz w:val="24"/>
          <w:szCs w:val="24"/>
        </w:rPr>
        <w:t xml:space="preserve">Fire behavior of PMMA was studied comprehensively by </w:t>
      </w:r>
      <w:proofErr w:type="spellStart"/>
      <w:r w:rsidRPr="00E83C41">
        <w:rPr>
          <w:rFonts w:ascii="Times New Roman" w:hAnsi="Times New Roman" w:cs="Times New Roman"/>
          <w:sz w:val="24"/>
          <w:szCs w:val="24"/>
        </w:rPr>
        <w:t>Tewarson</w:t>
      </w:r>
      <w:proofErr w:type="spellEnd"/>
      <w:r w:rsidRPr="00E83C41">
        <w:rPr>
          <w:rFonts w:ascii="Times New Roman" w:hAnsi="Times New Roman" w:cs="Times New Roman"/>
          <w:sz w:val="24"/>
          <w:szCs w:val="24"/>
        </w:rPr>
        <w:t xml:space="preserve"> and Ogden [</w:t>
      </w:r>
      <w:r w:rsidR="00751F4F">
        <w:rPr>
          <w:rFonts w:ascii="Times New Roman" w:hAnsi="Times New Roman" w:cs="Times New Roman"/>
          <w:sz w:val="24"/>
          <w:szCs w:val="24"/>
        </w:rPr>
        <w:t>4</w:t>
      </w:r>
      <w:r w:rsidR="00FD17BB">
        <w:rPr>
          <w:rFonts w:ascii="Times New Roman" w:hAnsi="Times New Roman" w:cs="Times New Roman"/>
          <w:sz w:val="24"/>
          <w:szCs w:val="24"/>
        </w:rPr>
        <w:t>7</w:t>
      </w:r>
      <w:r w:rsidRPr="00E83C41">
        <w:rPr>
          <w:rFonts w:ascii="Times New Roman" w:hAnsi="Times New Roman" w:cs="Times New Roman"/>
          <w:sz w:val="24"/>
          <w:szCs w:val="24"/>
        </w:rPr>
        <w:t xml:space="preserve">]. They also found flame spread rates accelerate for upward spread. The total heat fluxes to the solid flame region ranged from 20 </w:t>
      </w:r>
      <w:proofErr w:type="gramStart"/>
      <w:r w:rsidRPr="00E83C41">
        <w:rPr>
          <w:rFonts w:ascii="Times New Roman" w:hAnsi="Times New Roman" w:cs="Times New Roman"/>
          <w:sz w:val="24"/>
          <w:szCs w:val="24"/>
        </w:rPr>
        <w:t xml:space="preserve">to 30 kW/m2 for 0.61 m PMMA samples, which agreed with the analysis by </w:t>
      </w:r>
      <w:proofErr w:type="spellStart"/>
      <w:r w:rsidRPr="00E83C41">
        <w:rPr>
          <w:rFonts w:ascii="Times New Roman" w:hAnsi="Times New Roman" w:cs="Times New Roman"/>
          <w:sz w:val="24"/>
          <w:szCs w:val="24"/>
        </w:rPr>
        <w:t>Quintiere</w:t>
      </w:r>
      <w:proofErr w:type="spellEnd"/>
      <w:r w:rsidRPr="00E83C41">
        <w:rPr>
          <w:rFonts w:ascii="Times New Roman" w:hAnsi="Times New Roman" w:cs="Times New Roman"/>
          <w:sz w:val="24"/>
          <w:szCs w:val="24"/>
        </w:rPr>
        <w:t xml:space="preserve"> et al. [</w:t>
      </w:r>
      <w:r w:rsidR="00E659C7">
        <w:rPr>
          <w:rFonts w:ascii="Times New Roman" w:hAnsi="Times New Roman" w:cs="Times New Roman"/>
          <w:sz w:val="24"/>
          <w:szCs w:val="24"/>
        </w:rPr>
        <w:t>4</w:t>
      </w:r>
      <w:r w:rsidR="00FD17BB">
        <w:rPr>
          <w:rFonts w:ascii="Times New Roman" w:hAnsi="Times New Roman" w:cs="Times New Roman"/>
          <w:sz w:val="24"/>
          <w:szCs w:val="24"/>
        </w:rPr>
        <w:t>8</w:t>
      </w:r>
      <w:r w:rsidRPr="00E83C41">
        <w:rPr>
          <w:rFonts w:ascii="Times New Roman" w:hAnsi="Times New Roman" w:cs="Times New Roman"/>
          <w:sz w:val="24"/>
          <w:szCs w:val="24"/>
        </w:rPr>
        <w:t>]</w:t>
      </w:r>
      <w:proofErr w:type="gramEnd"/>
      <w:r w:rsidRPr="00E83C41">
        <w:rPr>
          <w:rFonts w:ascii="Times New Roman" w:hAnsi="Times New Roman" w:cs="Times New Roman"/>
          <w:sz w:val="24"/>
          <w:szCs w:val="24"/>
        </w:rPr>
        <w:t>. Wu et al. [</w:t>
      </w:r>
      <w:r w:rsidR="00E659C7">
        <w:rPr>
          <w:rFonts w:ascii="Times New Roman" w:hAnsi="Times New Roman" w:cs="Times New Roman"/>
          <w:sz w:val="24"/>
          <w:szCs w:val="24"/>
        </w:rPr>
        <w:t>4</w:t>
      </w:r>
      <w:r w:rsidR="00FD17BB">
        <w:rPr>
          <w:rFonts w:ascii="Times New Roman" w:hAnsi="Times New Roman" w:cs="Times New Roman"/>
          <w:sz w:val="24"/>
          <w:szCs w:val="24"/>
        </w:rPr>
        <w:t>9</w:t>
      </w:r>
      <w:r w:rsidRPr="00E83C41">
        <w:rPr>
          <w:rFonts w:ascii="Times New Roman" w:hAnsi="Times New Roman" w:cs="Times New Roman"/>
          <w:sz w:val="24"/>
          <w:szCs w:val="24"/>
        </w:rPr>
        <w:t xml:space="preserve">] conducted a 5 m high PMMA vertical wall panel experiment. The heat release rate and pyrolysis heights increased exponentially as a function of time. Total heat fluxes to the fuel surface varied from 30 </w:t>
      </w:r>
      <w:proofErr w:type="gramStart"/>
      <w:r w:rsidRPr="00E83C41">
        <w:rPr>
          <w:rFonts w:ascii="Times New Roman" w:hAnsi="Times New Roman" w:cs="Times New Roman"/>
          <w:sz w:val="24"/>
          <w:szCs w:val="24"/>
        </w:rPr>
        <w:t>to 40 kW/m2</w:t>
      </w:r>
      <w:proofErr w:type="gramEnd"/>
      <w:r w:rsidRPr="00E83C41">
        <w:rPr>
          <w:rFonts w:ascii="Times New Roman" w:hAnsi="Times New Roman" w:cs="Times New Roman"/>
          <w:sz w:val="24"/>
          <w:szCs w:val="24"/>
        </w:rPr>
        <w:t>.</w:t>
      </w:r>
    </w:p>
    <w:p w:rsidR="00F53885" w:rsidRDefault="00F53885" w:rsidP="00A677EB">
      <w:pPr>
        <w:spacing w:line="480" w:lineRule="auto"/>
        <w:jc w:val="both"/>
        <w:rPr>
          <w:rFonts w:ascii="Times New Roman" w:hAnsi="Times New Roman" w:cs="Times New Roman"/>
          <w:sz w:val="24"/>
          <w:szCs w:val="24"/>
        </w:rPr>
      </w:pPr>
    </w:p>
    <w:p w:rsidR="00290A43" w:rsidRDefault="00290A43" w:rsidP="00290A43">
      <w:pPr>
        <w:pStyle w:val="ListParagraph"/>
        <w:numPr>
          <w:ilvl w:val="1"/>
          <w:numId w:val="3"/>
        </w:numPr>
        <w:spacing w:line="480" w:lineRule="auto"/>
        <w:jc w:val="both"/>
        <w:rPr>
          <w:rFonts w:ascii="Times New Roman" w:hAnsi="Times New Roman" w:cs="Times New Roman"/>
          <w:b/>
          <w:sz w:val="28"/>
          <w:szCs w:val="28"/>
        </w:rPr>
      </w:pPr>
      <w:r w:rsidRPr="00290A43">
        <w:rPr>
          <w:rFonts w:ascii="Times New Roman" w:hAnsi="Times New Roman" w:cs="Times New Roman"/>
          <w:b/>
          <w:sz w:val="28"/>
          <w:szCs w:val="28"/>
        </w:rPr>
        <w:t>Outline of current work</w:t>
      </w:r>
    </w:p>
    <w:p w:rsidR="00290A43" w:rsidRDefault="00290A43" w:rsidP="00290A43">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objective of this dissertation is to present the development of an in-house low-</w:t>
      </w:r>
      <w:proofErr w:type="spellStart"/>
      <w:r>
        <w:rPr>
          <w:rFonts w:ascii="Times New Roman" w:hAnsi="Times New Roman" w:cs="Times New Roman"/>
          <w:sz w:val="24"/>
          <w:szCs w:val="24"/>
        </w:rPr>
        <w:t>mach</w:t>
      </w:r>
      <w:proofErr w:type="spellEnd"/>
      <w:r>
        <w:rPr>
          <w:rFonts w:ascii="Times New Roman" w:hAnsi="Times New Roman" w:cs="Times New Roman"/>
          <w:sz w:val="24"/>
          <w:szCs w:val="24"/>
        </w:rPr>
        <w:t xml:space="preserve"> number boundary layer solve</w:t>
      </w:r>
      <w:r w:rsidR="005B6A09">
        <w:rPr>
          <w:rFonts w:ascii="Times New Roman" w:hAnsi="Times New Roman" w:cs="Times New Roman"/>
          <w:sz w:val="24"/>
          <w:szCs w:val="24"/>
        </w:rPr>
        <w:t>r</w:t>
      </w:r>
      <w:r>
        <w:rPr>
          <w:rFonts w:ascii="Times New Roman" w:hAnsi="Times New Roman" w:cs="Times New Roman"/>
          <w:sz w:val="24"/>
          <w:szCs w:val="24"/>
        </w:rPr>
        <w:t xml:space="preserve"> with LES capabilities. The main feature of this new software is its ability to handle variable density flows while using advanced turbulence models. It is intended to be a prediction tool that can provide high-fidelity, high resolution numerical studies of laboratory experimental configurations. This proposal </w:t>
      </w:r>
      <w:r w:rsidR="00FC348E">
        <w:rPr>
          <w:rFonts w:ascii="Times New Roman" w:hAnsi="Times New Roman" w:cs="Times New Roman"/>
          <w:sz w:val="24"/>
          <w:szCs w:val="24"/>
        </w:rPr>
        <w:t xml:space="preserve">organized as follows: The numerical methods and LES variable density developments are discussed and presented in Chapter 2. Chapter 3 presents validation studies of forced convection boundary layers and classical results from </w:t>
      </w:r>
      <w:r w:rsidR="00B907E1">
        <w:rPr>
          <w:rFonts w:ascii="Times New Roman" w:hAnsi="Times New Roman" w:cs="Times New Roman"/>
          <w:sz w:val="24"/>
          <w:szCs w:val="24"/>
        </w:rPr>
        <w:t xml:space="preserve">laminar and </w:t>
      </w:r>
      <w:r w:rsidR="00B907E1">
        <w:rPr>
          <w:rFonts w:ascii="Times New Roman" w:hAnsi="Times New Roman" w:cs="Times New Roman"/>
          <w:sz w:val="24"/>
          <w:szCs w:val="24"/>
        </w:rPr>
        <w:lastRenderedPageBreak/>
        <w:t xml:space="preserve">turbulent flows with and without heat transfer. Chapter 4 presents another validation study conducted in the natural convection regime, results from the classical Ostrach solution is presented as well as the classical result from Tsuji &amp; Nagao and the fidelity of the code is established. Lastly, Chapter 5 presents the direction and outline of future work, including further development and validation plans to address turbulent boundary layer combustion problems. </w:t>
      </w: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AD3495" w:rsidRDefault="00AD3495" w:rsidP="00290A43">
      <w:pPr>
        <w:spacing w:line="480" w:lineRule="auto"/>
        <w:jc w:val="both"/>
        <w:rPr>
          <w:rFonts w:ascii="Times New Roman" w:hAnsi="Times New Roman" w:cs="Times New Roman"/>
          <w:sz w:val="24"/>
          <w:szCs w:val="24"/>
        </w:rPr>
      </w:pPr>
    </w:p>
    <w:p w:rsidR="00AD3495" w:rsidRDefault="00AD3495" w:rsidP="00290A43">
      <w:pPr>
        <w:spacing w:line="480" w:lineRule="auto"/>
        <w:jc w:val="both"/>
        <w:rPr>
          <w:rFonts w:ascii="Times New Roman" w:hAnsi="Times New Roman" w:cs="Times New Roman"/>
          <w:sz w:val="24"/>
          <w:szCs w:val="24"/>
        </w:rPr>
      </w:pPr>
    </w:p>
    <w:p w:rsidR="00AD3495" w:rsidRDefault="00AD3495" w:rsidP="00290A43">
      <w:pPr>
        <w:spacing w:line="480" w:lineRule="auto"/>
        <w:jc w:val="both"/>
        <w:rPr>
          <w:rFonts w:ascii="Times New Roman" w:hAnsi="Times New Roman" w:cs="Times New Roman"/>
          <w:sz w:val="24"/>
          <w:szCs w:val="24"/>
        </w:rPr>
      </w:pPr>
    </w:p>
    <w:p w:rsidR="00AD3495" w:rsidRDefault="00AD3495" w:rsidP="00290A43">
      <w:pPr>
        <w:spacing w:line="480" w:lineRule="auto"/>
        <w:jc w:val="both"/>
        <w:rPr>
          <w:rFonts w:ascii="Times New Roman" w:hAnsi="Times New Roman" w:cs="Times New Roman"/>
          <w:sz w:val="24"/>
          <w:szCs w:val="24"/>
        </w:rPr>
      </w:pPr>
    </w:p>
    <w:p w:rsidR="00876310" w:rsidRDefault="00876310" w:rsidP="00290A43">
      <w:pPr>
        <w:spacing w:line="480" w:lineRule="auto"/>
        <w:jc w:val="both"/>
        <w:rPr>
          <w:rFonts w:ascii="Times New Roman" w:hAnsi="Times New Roman" w:cs="Times New Roman"/>
          <w:sz w:val="24"/>
          <w:szCs w:val="24"/>
        </w:rPr>
      </w:pPr>
    </w:p>
    <w:p w:rsidR="00876310" w:rsidRDefault="00876310"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290A43">
      <w:pPr>
        <w:spacing w:line="480" w:lineRule="auto"/>
        <w:jc w:val="both"/>
        <w:rPr>
          <w:rFonts w:ascii="Times New Roman" w:hAnsi="Times New Roman" w:cs="Times New Roman"/>
          <w:sz w:val="24"/>
          <w:szCs w:val="24"/>
        </w:rPr>
      </w:pPr>
    </w:p>
    <w:p w:rsidR="000B788D" w:rsidRDefault="000B788D" w:rsidP="000B788D">
      <w:pPr>
        <w:spacing w:line="480" w:lineRule="auto"/>
        <w:jc w:val="both"/>
        <w:rPr>
          <w:rFonts w:ascii="Times New Roman" w:hAnsi="Times New Roman" w:cs="Times New Roman"/>
          <w:b/>
          <w:sz w:val="28"/>
          <w:szCs w:val="28"/>
        </w:rPr>
      </w:pPr>
      <w:r w:rsidRPr="00FC0CAD">
        <w:rPr>
          <w:rFonts w:ascii="Times New Roman" w:hAnsi="Times New Roman" w:cs="Times New Roman"/>
          <w:b/>
          <w:sz w:val="28"/>
          <w:szCs w:val="28"/>
        </w:rPr>
        <w:lastRenderedPageBreak/>
        <w:t>References</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Spalart</w:t>
      </w:r>
      <w:proofErr w:type="spellEnd"/>
      <w:r>
        <w:rPr>
          <w:rFonts w:ascii="Times New Roman" w:hAnsi="Times New Roman" w:cs="Times New Roman"/>
          <w:sz w:val="24"/>
          <w:szCs w:val="24"/>
        </w:rPr>
        <w:t xml:space="preserve">, P.R., “Strategies for turbulence modeling and simulations”, Int. J. Heat and Fluid Flow (2000), 21, 252-263.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Chapman, D.R., “Computational aerodynamics, development and outlook”.  AIAA J 17 1293-1313. </w:t>
      </w:r>
    </w:p>
    <w:p w:rsidR="00EE404F" w:rsidRDefault="00EE404F" w:rsidP="00EE404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EE404F">
        <w:rPr>
          <w:rFonts w:ascii="Times New Roman" w:hAnsi="Times New Roman" w:cs="Times New Roman"/>
          <w:sz w:val="24"/>
          <w:szCs w:val="24"/>
        </w:rPr>
        <w:t>Balaras</w:t>
      </w:r>
      <w:proofErr w:type="spellEnd"/>
      <w:r w:rsidRPr="00EE404F">
        <w:rPr>
          <w:rFonts w:ascii="Times New Roman" w:hAnsi="Times New Roman" w:cs="Times New Roman"/>
          <w:sz w:val="24"/>
          <w:szCs w:val="24"/>
        </w:rPr>
        <w:t xml:space="preserve"> E, </w:t>
      </w:r>
      <w:proofErr w:type="spellStart"/>
      <w:r w:rsidRPr="00EE404F">
        <w:rPr>
          <w:rFonts w:ascii="Times New Roman" w:hAnsi="Times New Roman" w:cs="Times New Roman"/>
          <w:sz w:val="24"/>
          <w:szCs w:val="24"/>
        </w:rPr>
        <w:t>Benocci</w:t>
      </w:r>
      <w:proofErr w:type="spellEnd"/>
      <w:r w:rsidRPr="00EE404F">
        <w:rPr>
          <w:rFonts w:ascii="Times New Roman" w:hAnsi="Times New Roman" w:cs="Times New Roman"/>
          <w:sz w:val="24"/>
          <w:szCs w:val="24"/>
        </w:rPr>
        <w:t xml:space="preserve"> C, </w:t>
      </w:r>
      <w:proofErr w:type="spellStart"/>
      <w:r w:rsidRPr="00EE404F">
        <w:rPr>
          <w:rFonts w:ascii="Times New Roman" w:hAnsi="Times New Roman" w:cs="Times New Roman"/>
          <w:sz w:val="24"/>
          <w:szCs w:val="24"/>
        </w:rPr>
        <w:t>Piomelli</w:t>
      </w:r>
      <w:proofErr w:type="spellEnd"/>
      <w:r w:rsidRPr="00EE404F">
        <w:rPr>
          <w:rFonts w:ascii="Times New Roman" w:hAnsi="Times New Roman" w:cs="Times New Roman"/>
          <w:sz w:val="24"/>
          <w:szCs w:val="24"/>
        </w:rPr>
        <w:t xml:space="preserve"> U. Two layer approximate boundary conditions</w:t>
      </w:r>
      <w:r>
        <w:rPr>
          <w:rFonts w:ascii="Times New Roman" w:hAnsi="Times New Roman" w:cs="Times New Roman"/>
          <w:sz w:val="24"/>
          <w:szCs w:val="24"/>
        </w:rPr>
        <w:t xml:space="preserve"> </w:t>
      </w:r>
      <w:r w:rsidRPr="00EE404F">
        <w:rPr>
          <w:rFonts w:ascii="Times New Roman" w:hAnsi="Times New Roman" w:cs="Times New Roman"/>
          <w:sz w:val="24"/>
          <w:szCs w:val="24"/>
        </w:rPr>
        <w:t>for large-eddy simulations. AIAA J 1996</w:t>
      </w:r>
      <w:proofErr w:type="gramStart"/>
      <w:r w:rsidRPr="00EE404F">
        <w:rPr>
          <w:rFonts w:ascii="Times New Roman" w:hAnsi="Times New Roman" w:cs="Times New Roman"/>
          <w:sz w:val="24"/>
          <w:szCs w:val="24"/>
        </w:rPr>
        <w:t>;34:1111</w:t>
      </w:r>
      <w:proofErr w:type="gramEnd"/>
      <w:r w:rsidRPr="00EE404F">
        <w:rPr>
          <w:rFonts w:ascii="Times New Roman" w:hAnsi="Times New Roman" w:cs="Times New Roman"/>
          <w:sz w:val="24"/>
          <w:szCs w:val="24"/>
        </w:rPr>
        <w:t>–9.</w:t>
      </w:r>
    </w:p>
    <w:p w:rsidR="00EE404F" w:rsidRPr="00EE404F" w:rsidRDefault="00EE404F" w:rsidP="00EE404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EE404F">
        <w:rPr>
          <w:rFonts w:ascii="Times New Roman" w:hAnsi="Times New Roman" w:cs="Times New Roman"/>
          <w:sz w:val="24"/>
          <w:szCs w:val="24"/>
        </w:rPr>
        <w:t>Piomelli</w:t>
      </w:r>
      <w:proofErr w:type="spellEnd"/>
      <w:r w:rsidRPr="00EE404F">
        <w:rPr>
          <w:rFonts w:ascii="Times New Roman" w:hAnsi="Times New Roman" w:cs="Times New Roman"/>
          <w:sz w:val="24"/>
          <w:szCs w:val="24"/>
        </w:rPr>
        <w:t xml:space="preserve"> U, </w:t>
      </w:r>
      <w:proofErr w:type="spellStart"/>
      <w:r w:rsidRPr="00EE404F">
        <w:rPr>
          <w:rFonts w:ascii="Times New Roman" w:hAnsi="Times New Roman" w:cs="Times New Roman"/>
          <w:sz w:val="24"/>
          <w:szCs w:val="24"/>
        </w:rPr>
        <w:t>Balaras</w:t>
      </w:r>
      <w:proofErr w:type="spellEnd"/>
      <w:r w:rsidRPr="00EE404F">
        <w:rPr>
          <w:rFonts w:ascii="Times New Roman" w:hAnsi="Times New Roman" w:cs="Times New Roman"/>
          <w:sz w:val="24"/>
          <w:szCs w:val="24"/>
        </w:rPr>
        <w:t xml:space="preserve"> </w:t>
      </w:r>
      <w:proofErr w:type="spellStart"/>
      <w:r w:rsidRPr="00EE404F">
        <w:rPr>
          <w:rFonts w:ascii="Times New Roman" w:hAnsi="Times New Roman" w:cs="Times New Roman"/>
          <w:sz w:val="24"/>
          <w:szCs w:val="24"/>
        </w:rPr>
        <w:t>E.Wall</w:t>
      </w:r>
      <w:proofErr w:type="spellEnd"/>
      <w:r w:rsidRPr="00EE404F">
        <w:rPr>
          <w:rFonts w:ascii="Times New Roman" w:hAnsi="Times New Roman" w:cs="Times New Roman"/>
          <w:sz w:val="24"/>
          <w:szCs w:val="24"/>
        </w:rPr>
        <w:t xml:space="preserve">-layer models for large-eddy simulations. </w:t>
      </w:r>
      <w:proofErr w:type="spellStart"/>
      <w:r w:rsidRPr="00EE404F">
        <w:rPr>
          <w:rFonts w:ascii="Times New Roman" w:hAnsi="Times New Roman" w:cs="Times New Roman"/>
          <w:sz w:val="24"/>
          <w:szCs w:val="24"/>
        </w:rPr>
        <w:t>Annu</w:t>
      </w:r>
      <w:proofErr w:type="spellEnd"/>
      <w:r w:rsidRPr="00EE404F">
        <w:rPr>
          <w:rFonts w:ascii="Times New Roman" w:hAnsi="Times New Roman" w:cs="Times New Roman"/>
          <w:sz w:val="24"/>
          <w:szCs w:val="24"/>
        </w:rPr>
        <w:t xml:space="preserve"> Rev</w:t>
      </w:r>
    </w:p>
    <w:p w:rsidR="00EE404F" w:rsidRDefault="00EE404F" w:rsidP="00EE404F">
      <w:pPr>
        <w:autoSpaceDE w:val="0"/>
        <w:autoSpaceDN w:val="0"/>
        <w:adjustRightInd w:val="0"/>
        <w:spacing w:after="0" w:line="480" w:lineRule="auto"/>
        <w:jc w:val="both"/>
        <w:rPr>
          <w:rFonts w:ascii="Times New Roman" w:hAnsi="Times New Roman" w:cs="Times New Roman"/>
          <w:sz w:val="24"/>
          <w:szCs w:val="24"/>
        </w:rPr>
      </w:pPr>
      <w:r w:rsidRPr="00EE404F">
        <w:rPr>
          <w:rFonts w:ascii="Times New Roman" w:hAnsi="Times New Roman" w:cs="Times New Roman"/>
          <w:sz w:val="24"/>
          <w:szCs w:val="24"/>
        </w:rPr>
        <w:t xml:space="preserve">Fluid </w:t>
      </w:r>
      <w:proofErr w:type="spellStart"/>
      <w:r w:rsidRPr="00EE404F">
        <w:rPr>
          <w:rFonts w:ascii="Times New Roman" w:hAnsi="Times New Roman" w:cs="Times New Roman"/>
          <w:sz w:val="24"/>
          <w:szCs w:val="24"/>
        </w:rPr>
        <w:t>Mech</w:t>
      </w:r>
      <w:proofErr w:type="spellEnd"/>
      <w:r w:rsidRPr="00EE404F">
        <w:rPr>
          <w:rFonts w:ascii="Times New Roman" w:hAnsi="Times New Roman" w:cs="Times New Roman"/>
          <w:sz w:val="24"/>
          <w:szCs w:val="24"/>
        </w:rPr>
        <w:t xml:space="preserve"> 2002</w:t>
      </w:r>
      <w:proofErr w:type="gramStart"/>
      <w:r w:rsidRPr="00EE404F">
        <w:rPr>
          <w:rFonts w:ascii="Times New Roman" w:hAnsi="Times New Roman" w:cs="Times New Roman"/>
          <w:sz w:val="24"/>
          <w:szCs w:val="24"/>
        </w:rPr>
        <w:t>;34:349</w:t>
      </w:r>
      <w:proofErr w:type="gramEnd"/>
      <w:r w:rsidRPr="00EE404F">
        <w:rPr>
          <w:rFonts w:ascii="Times New Roman" w:hAnsi="Times New Roman" w:cs="Times New Roman"/>
          <w:sz w:val="24"/>
          <w:szCs w:val="24"/>
        </w:rPr>
        <w:t>–74.</w:t>
      </w:r>
    </w:p>
    <w:p w:rsidR="000B788D" w:rsidRPr="0037251D" w:rsidRDefault="000B788D" w:rsidP="000B788D">
      <w:pPr>
        <w:spacing w:line="480" w:lineRule="auto"/>
        <w:jc w:val="both"/>
        <w:rPr>
          <w:rFonts w:ascii="Times New Roman" w:hAnsi="Times New Roman" w:cs="Times New Roman"/>
          <w:b/>
          <w:sz w:val="24"/>
          <w:szCs w:val="24"/>
        </w:rPr>
      </w:pPr>
      <w:r>
        <w:rPr>
          <w:rFonts w:ascii="Times New Roman" w:hAnsi="Times New Roman" w:cs="Times New Roman"/>
          <w:sz w:val="24"/>
          <w:szCs w:val="24"/>
        </w:rPr>
        <w:t>[</w:t>
      </w:r>
      <w:r w:rsidR="000545A1">
        <w:rPr>
          <w:rFonts w:ascii="Times New Roman" w:hAnsi="Times New Roman" w:cs="Times New Roman"/>
          <w:sz w:val="24"/>
          <w:szCs w:val="24"/>
        </w:rPr>
        <w:t>5</w:t>
      </w:r>
      <w:r>
        <w:rPr>
          <w:rFonts w:ascii="Times New Roman" w:hAnsi="Times New Roman" w:cs="Times New Roman"/>
          <w:sz w:val="24"/>
          <w:szCs w:val="24"/>
        </w:rPr>
        <w:t xml:space="preserve">] </w:t>
      </w:r>
      <w:r w:rsidRPr="00E077B3">
        <w:rPr>
          <w:rStyle w:val="st1"/>
          <w:rFonts w:ascii="Times New Roman" w:hAnsi="Times New Roman" w:cs="Times New Roman"/>
          <w:color w:val="000000"/>
          <w:sz w:val="24"/>
          <w:szCs w:val="24"/>
        </w:rPr>
        <w:t xml:space="preserve">Kim, J., </w:t>
      </w:r>
      <w:proofErr w:type="spellStart"/>
      <w:r w:rsidRPr="00E077B3">
        <w:rPr>
          <w:rStyle w:val="st1"/>
          <w:rFonts w:ascii="Times New Roman" w:hAnsi="Times New Roman" w:cs="Times New Roman"/>
          <w:color w:val="000000"/>
          <w:sz w:val="24"/>
          <w:szCs w:val="24"/>
        </w:rPr>
        <w:t>Moin</w:t>
      </w:r>
      <w:proofErr w:type="spellEnd"/>
      <w:r w:rsidRPr="00E077B3">
        <w:rPr>
          <w:rStyle w:val="st1"/>
          <w:rFonts w:ascii="Times New Roman" w:hAnsi="Times New Roman" w:cs="Times New Roman"/>
          <w:color w:val="000000"/>
          <w:sz w:val="24"/>
          <w:szCs w:val="24"/>
        </w:rPr>
        <w:t>, P., Moser, R., "</w:t>
      </w:r>
      <w:r w:rsidRPr="0037251D">
        <w:rPr>
          <w:rStyle w:val="Emphasis"/>
          <w:rFonts w:ascii="Times New Roman" w:hAnsi="Times New Roman" w:cs="Times New Roman"/>
          <w:b w:val="0"/>
          <w:color w:val="000000"/>
          <w:sz w:val="24"/>
          <w:szCs w:val="24"/>
        </w:rPr>
        <w:t>Turbulence statistics in fully developed channel flow at low Reynolds number</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J</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 xml:space="preserve">Fluid </w:t>
      </w:r>
      <w:proofErr w:type="spellStart"/>
      <w:r w:rsidRPr="0037251D">
        <w:rPr>
          <w:rStyle w:val="Emphasis"/>
          <w:rFonts w:ascii="Times New Roman" w:hAnsi="Times New Roman" w:cs="Times New Roman"/>
          <w:b w:val="0"/>
          <w:color w:val="000000"/>
          <w:sz w:val="24"/>
          <w:szCs w:val="24"/>
        </w:rPr>
        <w:t>Mech</w:t>
      </w:r>
      <w:proofErr w:type="spellEnd"/>
      <w:r w:rsidRPr="0037251D">
        <w:rPr>
          <w:rStyle w:val="st1"/>
          <w:rFonts w:ascii="Times New Roman" w:hAnsi="Times New Roman" w:cs="Times New Roman"/>
          <w:b/>
          <w:color w:val="000000"/>
          <w:sz w:val="24"/>
          <w:szCs w:val="24"/>
        </w:rPr>
        <w:t xml:space="preserve"> </w:t>
      </w:r>
      <w:r w:rsidRPr="0037251D">
        <w:rPr>
          <w:rStyle w:val="st1"/>
          <w:rFonts w:ascii="Times New Roman" w:hAnsi="Times New Roman" w:cs="Times New Roman"/>
          <w:color w:val="000000"/>
          <w:sz w:val="24"/>
          <w:szCs w:val="24"/>
        </w:rPr>
        <w:t>(1987),</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177</w:t>
      </w:r>
      <w:r w:rsidRPr="0037251D">
        <w:rPr>
          <w:rStyle w:val="st1"/>
          <w:rFonts w:ascii="Times New Roman" w:hAnsi="Times New Roman" w:cs="Times New Roman"/>
          <w:b/>
          <w:color w:val="000000"/>
          <w:sz w:val="24"/>
          <w:szCs w:val="24"/>
        </w:rPr>
        <w:t xml:space="preserve">, </w:t>
      </w:r>
      <w:r w:rsidRPr="0037251D">
        <w:rPr>
          <w:rStyle w:val="st1"/>
          <w:rFonts w:ascii="Times New Roman" w:hAnsi="Times New Roman" w:cs="Times New Roman"/>
          <w:color w:val="000000"/>
          <w:sz w:val="24"/>
          <w:szCs w:val="24"/>
        </w:rPr>
        <w:t>133-166</w:t>
      </w:r>
      <w:r w:rsidRPr="0037251D">
        <w:rPr>
          <w:rStyle w:val="st1"/>
          <w:rFonts w:ascii="Times New Roman" w:hAnsi="Times New Roman" w:cs="Times New Roman"/>
          <w:b/>
          <w:color w:val="000000"/>
          <w:sz w:val="24"/>
          <w:szCs w:val="24"/>
        </w:rPr>
        <w:t xml:space="preserve">.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0545A1">
        <w:rPr>
          <w:rFonts w:ascii="Times New Roman" w:hAnsi="Times New Roman" w:cs="Times New Roman"/>
          <w:sz w:val="24"/>
          <w:szCs w:val="24"/>
        </w:rPr>
        <w:t>6</w:t>
      </w:r>
      <w:r>
        <w:rPr>
          <w:rFonts w:ascii="Times New Roman" w:hAnsi="Times New Roman" w:cs="Times New Roman"/>
          <w:sz w:val="24"/>
          <w:szCs w:val="24"/>
        </w:rPr>
        <w:t xml:space="preserve">] Moser, R., Kim, J., Mansour, N., “Direct Numerical Simulation of turbulent channel flow up to Re = 590”, Physics of Fluids (1999),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11, 4, 943-945.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0545A1">
        <w:rPr>
          <w:rFonts w:ascii="Times New Roman" w:hAnsi="Times New Roman" w:cs="Times New Roman"/>
          <w:sz w:val="24"/>
          <w:szCs w:val="24"/>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Leonardi</w:t>
      </w:r>
      <w:proofErr w:type="spellEnd"/>
      <w:r>
        <w:rPr>
          <w:rFonts w:ascii="Times New Roman" w:hAnsi="Times New Roman" w:cs="Times New Roman"/>
          <w:sz w:val="24"/>
          <w:szCs w:val="24"/>
        </w:rPr>
        <w:t xml:space="preserve">, S., “Turbulent channel flow with roughness: direct numerical simulations”, PhD Thesis (2002), University of Rome, La </w:t>
      </w:r>
      <w:proofErr w:type="spellStart"/>
      <w:r>
        <w:rPr>
          <w:rFonts w:ascii="Times New Roman" w:hAnsi="Times New Roman" w:cs="Times New Roman"/>
          <w:sz w:val="24"/>
          <w:szCs w:val="24"/>
        </w:rPr>
        <w:t>Sapienza</w:t>
      </w:r>
      <w:bookmarkStart w:id="1" w:name="bib14"/>
      <w:bookmarkEnd w:id="1"/>
      <w:proofErr w:type="spellEnd"/>
      <w:r>
        <w:rPr>
          <w:rFonts w:ascii="Times New Roman" w:hAnsi="Times New Roman" w:cs="Times New Roman"/>
          <w:sz w:val="24"/>
          <w:szCs w:val="24"/>
        </w:rPr>
        <w:t>.</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0545A1">
        <w:rPr>
          <w:rFonts w:ascii="Times New Roman" w:hAnsi="Times New Roman" w:cs="Times New Roman"/>
          <w:sz w:val="24"/>
          <w:szCs w:val="24"/>
        </w:rPr>
        <w:t>8</w:t>
      </w:r>
      <w:r>
        <w:rPr>
          <w:rFonts w:ascii="Times New Roman" w:hAnsi="Times New Roman" w:cs="Times New Roman"/>
          <w:sz w:val="24"/>
          <w:szCs w:val="24"/>
        </w:rPr>
        <w:t xml:space="preserve">] Jimenez J,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w:t>
      </w:r>
      <w:r w:rsidRPr="00FA0DD8">
        <w:rPr>
          <w:rFonts w:ascii="Times New Roman" w:hAnsi="Times New Roman" w:cs="Times New Roman"/>
          <w:sz w:val="24"/>
          <w:szCs w:val="24"/>
        </w:rPr>
        <w:t xml:space="preserve"> The minimal flow unit in near-wall turbulence. </w:t>
      </w:r>
      <w:r w:rsidRPr="00FA0DD8">
        <w:rPr>
          <w:rFonts w:ascii="Times New Roman" w:hAnsi="Times New Roman" w:cs="Times New Roman"/>
          <w:i/>
          <w:iCs/>
          <w:sz w:val="24"/>
          <w:szCs w:val="24"/>
        </w:rPr>
        <w:t xml:space="preserve">J. Fluid </w:t>
      </w:r>
      <w:proofErr w:type="spellStart"/>
      <w:r w:rsidRPr="00FA0DD8">
        <w:rPr>
          <w:rFonts w:ascii="Times New Roman" w:hAnsi="Times New Roman" w:cs="Times New Roman"/>
          <w:i/>
          <w:iCs/>
          <w:sz w:val="24"/>
          <w:szCs w:val="24"/>
        </w:rPr>
        <w:t>Mech</w:t>
      </w:r>
      <w:proofErr w:type="spellEnd"/>
      <w:r>
        <w:rPr>
          <w:rFonts w:ascii="Times New Roman" w:hAnsi="Times New Roman" w:cs="Times New Roman"/>
          <w:i/>
          <w:iCs/>
          <w:sz w:val="24"/>
          <w:szCs w:val="24"/>
        </w:rPr>
        <w:t xml:space="preserve"> (1991) </w:t>
      </w:r>
      <w:r w:rsidRPr="00FA0DD8">
        <w:rPr>
          <w:rFonts w:ascii="Times New Roman" w:hAnsi="Times New Roman" w:cs="Times New Roman"/>
          <w:i/>
          <w:iCs/>
          <w:sz w:val="24"/>
          <w:szCs w:val="24"/>
        </w:rPr>
        <w:t>.</w:t>
      </w:r>
      <w:r w:rsidRPr="00FA0DD8">
        <w:rPr>
          <w:rFonts w:ascii="Times New Roman" w:hAnsi="Times New Roman" w:cs="Times New Roman"/>
          <w:sz w:val="24"/>
          <w:szCs w:val="24"/>
        </w:rPr>
        <w:t>225:213–40</w:t>
      </w:r>
      <w:r>
        <w:rPr>
          <w:rFonts w:ascii="Times New Roman" w:hAnsi="Times New Roman" w:cs="Times New Roman"/>
          <w:sz w:val="24"/>
          <w:szCs w:val="24"/>
        </w:rPr>
        <w:t xml:space="preserve"> </w:t>
      </w:r>
    </w:p>
    <w:p w:rsidR="000B788D" w:rsidRPr="001D0018" w:rsidRDefault="000B788D" w:rsidP="000B788D">
      <w:pPr>
        <w:pStyle w:val="HTMLPreformatted"/>
        <w:spacing w:line="480" w:lineRule="auto"/>
        <w:jc w:val="both"/>
        <w:rPr>
          <w:rFonts w:ascii="Times New Roman" w:hAnsi="Times New Roman" w:cs="Times New Roman"/>
          <w:sz w:val="24"/>
          <w:szCs w:val="24"/>
        </w:rPr>
      </w:pPr>
      <w:r w:rsidRPr="001D0018">
        <w:rPr>
          <w:rFonts w:ascii="Times New Roman" w:hAnsi="Times New Roman" w:cs="Times New Roman"/>
          <w:sz w:val="24"/>
          <w:szCs w:val="24"/>
        </w:rPr>
        <w:t>[</w:t>
      </w:r>
      <w:r w:rsidR="006D5F13">
        <w:rPr>
          <w:rFonts w:ascii="Times New Roman" w:hAnsi="Times New Roman" w:cs="Times New Roman"/>
          <w:sz w:val="24"/>
          <w:szCs w:val="24"/>
        </w:rPr>
        <w:t>9</w:t>
      </w:r>
      <w:r w:rsidRPr="001D0018">
        <w:rPr>
          <w:rFonts w:ascii="Times New Roman" w:hAnsi="Times New Roman" w:cs="Times New Roman"/>
          <w:sz w:val="24"/>
          <w:szCs w:val="24"/>
        </w:rPr>
        <w:t xml:space="preserve">] </w:t>
      </w:r>
      <w:r>
        <w:rPr>
          <w:rFonts w:ascii="Times New Roman" w:hAnsi="Times New Roman" w:cs="Times New Roman"/>
          <w:sz w:val="24"/>
          <w:szCs w:val="24"/>
        </w:rPr>
        <w:t xml:space="preserve">Jimenez, J., </w:t>
      </w:r>
      <w:r w:rsidRPr="001D0018">
        <w:rPr>
          <w:rFonts w:ascii="Times New Roman" w:hAnsi="Times New Roman" w:cs="Times New Roman"/>
          <w:sz w:val="24"/>
          <w:szCs w:val="24"/>
        </w:rPr>
        <w:t>Hoyas,</w:t>
      </w:r>
      <w:r>
        <w:rPr>
          <w:rFonts w:ascii="Times New Roman" w:hAnsi="Times New Roman" w:cs="Times New Roman"/>
          <w:sz w:val="24"/>
          <w:szCs w:val="24"/>
        </w:rPr>
        <w:t xml:space="preserve"> S., </w:t>
      </w:r>
      <w:r w:rsidRPr="001D0018">
        <w:rPr>
          <w:rFonts w:ascii="Times New Roman" w:hAnsi="Times New Roman" w:cs="Times New Roman"/>
          <w:sz w:val="24"/>
          <w:szCs w:val="24"/>
        </w:rPr>
        <w:t xml:space="preserve">"Turbulent fluctuations above the buffer </w:t>
      </w:r>
      <w:r>
        <w:rPr>
          <w:rFonts w:ascii="Times New Roman" w:hAnsi="Times New Roman" w:cs="Times New Roman"/>
          <w:sz w:val="24"/>
          <w:szCs w:val="24"/>
        </w:rPr>
        <w:t xml:space="preserve">layer of wall-bounded </w:t>
      </w:r>
      <w:r w:rsidRPr="001D0018">
        <w:rPr>
          <w:rFonts w:ascii="Times New Roman" w:hAnsi="Times New Roman" w:cs="Times New Roman"/>
          <w:sz w:val="24"/>
          <w:szCs w:val="24"/>
        </w:rPr>
        <w:t xml:space="preserve">flows", J. Fluid </w:t>
      </w:r>
      <w:proofErr w:type="spellStart"/>
      <w:r w:rsidRPr="001D0018">
        <w:rPr>
          <w:rFonts w:ascii="Times New Roman" w:hAnsi="Times New Roman" w:cs="Times New Roman"/>
          <w:sz w:val="24"/>
          <w:szCs w:val="24"/>
        </w:rPr>
        <w:t>Mech.</w:t>
      </w:r>
      <w:r>
        <w:rPr>
          <w:rFonts w:ascii="Times New Roman" w:hAnsi="Times New Roman" w:cs="Times New Roman"/>
          <w:sz w:val="24"/>
          <w:szCs w:val="24"/>
        </w:rPr>
        <w:t>Vol</w:t>
      </w:r>
      <w:proofErr w:type="spellEnd"/>
      <w:r>
        <w:rPr>
          <w:rFonts w:ascii="Times New Roman" w:hAnsi="Times New Roman" w:cs="Times New Roman"/>
          <w:sz w:val="24"/>
          <w:szCs w:val="24"/>
        </w:rPr>
        <w:t xml:space="preserve"> (2008). 611. </w:t>
      </w:r>
      <w:r w:rsidRPr="001D0018">
        <w:rPr>
          <w:rFonts w:ascii="Times New Roman" w:hAnsi="Times New Roman" w:cs="Times New Roman"/>
          <w:sz w:val="24"/>
          <w:szCs w:val="24"/>
        </w:rPr>
        <w:t>215-236.</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0"/>
          <w:szCs w:val="20"/>
        </w:rPr>
      </w:pPr>
      <w:r>
        <w:rPr>
          <w:rFonts w:ascii="Times New Roman" w:hAnsi="Times New Roman" w:cs="Times New Roman"/>
          <w:sz w:val="24"/>
          <w:szCs w:val="24"/>
        </w:rPr>
        <w:lastRenderedPageBreak/>
        <w:t>[</w:t>
      </w:r>
      <w:r w:rsidR="006D5F13">
        <w:rPr>
          <w:rFonts w:ascii="Times New Roman" w:hAnsi="Times New Roman" w:cs="Times New Roman"/>
          <w:sz w:val="24"/>
          <w:szCs w:val="24"/>
        </w:rPr>
        <w:t>10</w:t>
      </w:r>
      <w:r>
        <w:rPr>
          <w:rFonts w:ascii="Times New Roman" w:hAnsi="Times New Roman" w:cs="Times New Roman"/>
          <w:sz w:val="24"/>
          <w:szCs w:val="24"/>
        </w:rPr>
        <w:t>] Hoyas, S., Jimenez, J., “Scaling of velocity fluctuations in turbulent channels up to Re</w:t>
      </w:r>
      <w:r w:rsidRPr="008A08F0">
        <w:rPr>
          <w:rFonts w:ascii="Times New Roman" w:hAnsi="Times New Roman" w:cs="Times New Roman"/>
          <w:sz w:val="24"/>
          <w:szCs w:val="24"/>
          <w:vertAlign w:val="subscript"/>
        </w:rPr>
        <w:t>t</w:t>
      </w:r>
      <w:r>
        <w:rPr>
          <w:rFonts w:ascii="Times New Roman" w:hAnsi="Times New Roman" w:cs="Times New Roman"/>
          <w:sz w:val="24"/>
          <w:szCs w:val="24"/>
        </w:rPr>
        <w:t xml:space="preserve"> = 2000”, Physics of Fluids (2006),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18, 011702. </w:t>
      </w:r>
      <w:r w:rsidRPr="001D0018">
        <w:rPr>
          <w:rFonts w:ascii="Courier New" w:eastAsia="Times New Roman" w:hAnsi="Courier New" w:cs="Courier New"/>
          <w:sz w:val="20"/>
          <w:szCs w:val="20"/>
        </w:rPr>
        <w:t xml:space="preserve">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6D5F13">
        <w:rPr>
          <w:rFonts w:ascii="Times New Roman" w:hAnsi="Times New Roman" w:cs="Times New Roman"/>
          <w:sz w:val="24"/>
          <w:szCs w:val="24"/>
        </w:rPr>
        <w:t>11</w:t>
      </w:r>
      <w:r>
        <w:rPr>
          <w:rFonts w:ascii="Times New Roman" w:hAnsi="Times New Roman" w:cs="Times New Roman"/>
          <w:sz w:val="24"/>
          <w:szCs w:val="24"/>
        </w:rPr>
        <w:t xml:space="preserve">] Lund, T.S.,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“Large eddy simulation of concave wall boundary layer”, Int. J. Heat and Fluid Flow (1996),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17, 290-295.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6D5F13">
        <w:rPr>
          <w:rFonts w:ascii="Times New Roman" w:hAnsi="Times New Roman" w:cs="Times New Roman"/>
          <w:sz w:val="24"/>
          <w:szCs w:val="24"/>
        </w:rPr>
        <w:t>12</w:t>
      </w:r>
      <w:r>
        <w:rPr>
          <w:rFonts w:ascii="Times New Roman" w:hAnsi="Times New Roman" w:cs="Times New Roman"/>
          <w:sz w:val="24"/>
          <w:szCs w:val="24"/>
        </w:rPr>
        <w:t xml:space="preserve">]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Mahesh, K., “Direct Numerical Simulations: A tool in turbulence research”, Ann. Rev. Fluid. Mechanics (1998),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30, 539-578.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3</w:t>
      </w:r>
      <w:r>
        <w:rPr>
          <w:rFonts w:ascii="Times New Roman" w:hAnsi="Times New Roman" w:cs="Times New Roman"/>
          <w:sz w:val="24"/>
          <w:szCs w:val="24"/>
        </w:rPr>
        <w:t xml:space="preserve">] Keating, A., “Large eddy simulation of heat transfer in turbulent channel flow and in the turbulent flow downstream of a backward facing step”, PhD Thesis (2003), University of Queensland.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Spalart</w:t>
      </w:r>
      <w:proofErr w:type="spellEnd"/>
      <w:r>
        <w:rPr>
          <w:rFonts w:ascii="Times New Roman" w:hAnsi="Times New Roman" w:cs="Times New Roman"/>
          <w:sz w:val="24"/>
          <w:szCs w:val="24"/>
        </w:rPr>
        <w:t>, P.R.,</w:t>
      </w:r>
      <w:r w:rsidRPr="00333FD6">
        <w:rPr>
          <w:rFonts w:ascii="Times New Roman" w:hAnsi="Times New Roman" w:cs="Times New Roman"/>
          <w:sz w:val="24"/>
          <w:szCs w:val="24"/>
        </w:rPr>
        <w:t xml:space="preserve"> </w:t>
      </w:r>
      <w:r>
        <w:rPr>
          <w:rFonts w:ascii="Times New Roman" w:hAnsi="Times New Roman" w:cs="Times New Roman"/>
          <w:sz w:val="24"/>
          <w:szCs w:val="24"/>
        </w:rPr>
        <w:t>“</w:t>
      </w:r>
      <w:r w:rsidRPr="00333FD6">
        <w:rPr>
          <w:rFonts w:ascii="Times New Roman" w:hAnsi="Times New Roman" w:cs="Times New Roman"/>
          <w:sz w:val="24"/>
          <w:szCs w:val="24"/>
        </w:rPr>
        <w:t xml:space="preserve">Direct simulation of a turbulent boundary layer up to </w:t>
      </w:r>
      <w:proofErr w:type="spellStart"/>
      <w:r w:rsidRPr="00333FD6">
        <w:rPr>
          <w:rFonts w:ascii="Times New Roman" w:eastAsia="cmmi10" w:hAnsi="Times New Roman" w:cs="Times New Roman"/>
          <w:sz w:val="24"/>
          <w:szCs w:val="24"/>
        </w:rPr>
        <w:t>Re</w:t>
      </w:r>
      <w:r w:rsidRPr="008E7296">
        <w:rPr>
          <w:rFonts w:ascii="Times New Roman" w:eastAsia="cmmi7" w:hAnsi="Times New Roman" w:cs="Times New Roman"/>
          <w:sz w:val="24"/>
          <w:szCs w:val="24"/>
          <w:vertAlign w:val="subscript"/>
        </w:rPr>
        <w:t>θ</w:t>
      </w:r>
      <w:proofErr w:type="spellEnd"/>
      <w:r w:rsidRPr="00333FD6">
        <w:rPr>
          <w:rFonts w:ascii="Times New Roman" w:eastAsia="cmmi7" w:hAnsi="Times New Roman" w:cs="Times New Roman"/>
          <w:sz w:val="24"/>
          <w:szCs w:val="24"/>
        </w:rPr>
        <w:t xml:space="preserve"> </w:t>
      </w:r>
      <w:r>
        <w:rPr>
          <w:rFonts w:ascii="Times New Roman" w:hAnsi="Times New Roman" w:cs="Times New Roman"/>
          <w:sz w:val="24"/>
          <w:szCs w:val="24"/>
        </w:rPr>
        <w:t xml:space="preserve">= 1410”, (1988), </w:t>
      </w:r>
      <w:r w:rsidRPr="00333FD6">
        <w:rPr>
          <w:rFonts w:ascii="Times New Roman" w:hAnsi="Times New Roman" w:cs="Times New Roman"/>
          <w:sz w:val="24"/>
          <w:szCs w:val="24"/>
        </w:rPr>
        <w:t>J. Fluid Mech. 187, 61–98.</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5</w:t>
      </w:r>
      <w:r>
        <w:rPr>
          <w:rFonts w:ascii="Times New Roman" w:hAnsi="Times New Roman" w:cs="Times New Roman"/>
          <w:sz w:val="24"/>
          <w:szCs w:val="24"/>
        </w:rPr>
        <w:t xml:space="preserve">] Le, H.,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Kim, J., “Direct numerical </w:t>
      </w:r>
      <w:proofErr w:type="spellStart"/>
      <w:r>
        <w:rPr>
          <w:rFonts w:ascii="Times New Roman" w:hAnsi="Times New Roman" w:cs="Times New Roman"/>
          <w:sz w:val="24"/>
          <w:szCs w:val="24"/>
        </w:rPr>
        <w:t>simuations</w:t>
      </w:r>
      <w:proofErr w:type="spellEnd"/>
      <w:r>
        <w:rPr>
          <w:rFonts w:ascii="Times New Roman" w:hAnsi="Times New Roman" w:cs="Times New Roman"/>
          <w:sz w:val="24"/>
          <w:szCs w:val="24"/>
        </w:rPr>
        <w:t xml:space="preserve"> of turbulent flow over a backward facing step” Journal of Fluid Mechanics (1997),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330, 349-374.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6]</w:t>
      </w:r>
      <w:r>
        <w:rPr>
          <w:rFonts w:ascii="Times New Roman" w:hAnsi="Times New Roman" w:cs="Times New Roman"/>
          <w:sz w:val="24"/>
          <w:szCs w:val="24"/>
        </w:rPr>
        <w:t xml:space="preserve"> Lee S, </w:t>
      </w:r>
      <w:proofErr w:type="spellStart"/>
      <w:r>
        <w:rPr>
          <w:rFonts w:ascii="Times New Roman" w:hAnsi="Times New Roman" w:cs="Times New Roman"/>
          <w:sz w:val="24"/>
          <w:szCs w:val="24"/>
        </w:rPr>
        <w:t>Lele</w:t>
      </w:r>
      <w:proofErr w:type="spellEnd"/>
      <w:r>
        <w:rPr>
          <w:rFonts w:ascii="Times New Roman" w:hAnsi="Times New Roman" w:cs="Times New Roman"/>
          <w:sz w:val="24"/>
          <w:szCs w:val="24"/>
        </w:rPr>
        <w:t xml:space="preserve"> SK,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w:t>
      </w:r>
      <w:r w:rsidRPr="007B6794">
        <w:rPr>
          <w:rFonts w:ascii="Times New Roman" w:hAnsi="Times New Roman" w:cs="Times New Roman"/>
          <w:sz w:val="24"/>
          <w:szCs w:val="24"/>
        </w:rPr>
        <w:t xml:space="preserve"> </w:t>
      </w:r>
      <w:r>
        <w:rPr>
          <w:rFonts w:ascii="Times New Roman" w:hAnsi="Times New Roman" w:cs="Times New Roman"/>
          <w:sz w:val="24"/>
          <w:szCs w:val="24"/>
        </w:rPr>
        <w:t>“</w:t>
      </w:r>
      <w:r w:rsidRPr="007B6794">
        <w:rPr>
          <w:rFonts w:ascii="Times New Roman" w:hAnsi="Times New Roman" w:cs="Times New Roman"/>
          <w:sz w:val="24"/>
          <w:szCs w:val="24"/>
        </w:rPr>
        <w:t>Simulation</w:t>
      </w:r>
      <w:r>
        <w:rPr>
          <w:rFonts w:ascii="Times New Roman" w:hAnsi="Times New Roman" w:cs="Times New Roman"/>
          <w:sz w:val="24"/>
          <w:szCs w:val="24"/>
        </w:rPr>
        <w:t xml:space="preserve"> </w:t>
      </w:r>
      <w:r w:rsidRPr="007B6794">
        <w:rPr>
          <w:rFonts w:ascii="Times New Roman" w:hAnsi="Times New Roman" w:cs="Times New Roman"/>
          <w:sz w:val="24"/>
          <w:szCs w:val="24"/>
        </w:rPr>
        <w:t>of spatially e</w:t>
      </w:r>
      <w:r>
        <w:rPr>
          <w:rFonts w:ascii="Times New Roman" w:hAnsi="Times New Roman" w:cs="Times New Roman"/>
          <w:sz w:val="24"/>
          <w:szCs w:val="24"/>
        </w:rPr>
        <w:t xml:space="preserve">volving compressible turbulence </w:t>
      </w:r>
      <w:r w:rsidRPr="007B6794">
        <w:rPr>
          <w:rFonts w:ascii="Times New Roman" w:hAnsi="Times New Roman" w:cs="Times New Roman"/>
          <w:sz w:val="24"/>
          <w:szCs w:val="24"/>
        </w:rPr>
        <w:t>and the applicability of Taylor’</w:t>
      </w:r>
      <w:r>
        <w:rPr>
          <w:rFonts w:ascii="Times New Roman" w:hAnsi="Times New Roman" w:cs="Times New Roman"/>
          <w:sz w:val="24"/>
          <w:szCs w:val="24"/>
        </w:rPr>
        <w:t xml:space="preserve">s hypothesis”. </w:t>
      </w:r>
      <w:r>
        <w:rPr>
          <w:rFonts w:ascii="Times New Roman" w:hAnsi="Times New Roman" w:cs="Times New Roman"/>
          <w:iCs/>
          <w:sz w:val="24"/>
          <w:szCs w:val="24"/>
        </w:rPr>
        <w:t xml:space="preserve">Physics of </w:t>
      </w:r>
      <w:r w:rsidRPr="007B6794">
        <w:rPr>
          <w:rFonts w:ascii="Times New Roman" w:hAnsi="Times New Roman" w:cs="Times New Roman"/>
          <w:iCs/>
          <w:sz w:val="24"/>
          <w:szCs w:val="24"/>
        </w:rPr>
        <w:t xml:space="preserve"> Fluids</w:t>
      </w:r>
      <w:r>
        <w:rPr>
          <w:rFonts w:ascii="Times New Roman" w:hAnsi="Times New Roman" w:cs="Times New Roman"/>
          <w:iCs/>
          <w:sz w:val="24"/>
          <w:szCs w:val="24"/>
        </w:rPr>
        <w:t xml:space="preserve"> (1992)</w:t>
      </w:r>
      <w:r>
        <w:rPr>
          <w:rFonts w:ascii="Times New Roman" w:hAnsi="Times New Roman" w:cs="Times New Roman"/>
          <w:i/>
          <w:iCs/>
          <w:sz w:val="24"/>
          <w:szCs w:val="24"/>
        </w:rPr>
        <w:t xml:space="preserve">, </w:t>
      </w:r>
      <w:proofErr w:type="spellStart"/>
      <w:r w:rsidRPr="007B6794">
        <w:rPr>
          <w:rFonts w:ascii="Times New Roman" w:hAnsi="Times New Roman" w:cs="Times New Roman"/>
          <w:iCs/>
          <w:sz w:val="24"/>
          <w:szCs w:val="24"/>
        </w:rPr>
        <w:t>vol</w:t>
      </w:r>
      <w:proofErr w:type="spellEnd"/>
      <w:r w:rsidRPr="007B6794">
        <w:rPr>
          <w:rFonts w:ascii="Times New Roman" w:hAnsi="Times New Roman" w:cs="Times New Roman"/>
          <w:i/>
          <w:iCs/>
          <w:sz w:val="24"/>
          <w:szCs w:val="24"/>
        </w:rPr>
        <w:t xml:space="preserve"> </w:t>
      </w:r>
      <w:r>
        <w:rPr>
          <w:rFonts w:ascii="Times New Roman" w:hAnsi="Times New Roman" w:cs="Times New Roman"/>
          <w:sz w:val="24"/>
          <w:szCs w:val="24"/>
        </w:rPr>
        <w:t xml:space="preserve">4, </w:t>
      </w:r>
      <w:r w:rsidRPr="007B6794">
        <w:rPr>
          <w:rFonts w:ascii="Times New Roman" w:hAnsi="Times New Roman" w:cs="Times New Roman"/>
          <w:sz w:val="24"/>
          <w:szCs w:val="24"/>
        </w:rPr>
        <w:t>1521–30</w:t>
      </w:r>
      <w:r>
        <w:rPr>
          <w:rFonts w:ascii="Times New Roman" w:hAnsi="Times New Roman" w:cs="Times New Roman"/>
          <w:sz w:val="24"/>
          <w:szCs w:val="24"/>
        </w:rPr>
        <w:t>.</w:t>
      </w:r>
    </w:p>
    <w:p w:rsidR="000B788D" w:rsidRPr="002141EB" w:rsidRDefault="000B788D" w:rsidP="000B788D">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sz w:val="24"/>
          <w:szCs w:val="24"/>
        </w:rPr>
        <w:t>[1</w:t>
      </w:r>
      <w:r w:rsidR="006D5F13">
        <w:rPr>
          <w:rFonts w:ascii="Times New Roman" w:hAnsi="Times New Roman" w:cs="Times New Roman"/>
          <w:sz w:val="24"/>
          <w:szCs w:val="24"/>
        </w:rPr>
        <w:t>7</w:t>
      </w:r>
      <w:r>
        <w:rPr>
          <w:rFonts w:ascii="Times New Roman" w:hAnsi="Times New Roman" w:cs="Times New Roman"/>
          <w:sz w:val="24"/>
          <w:szCs w:val="24"/>
        </w:rPr>
        <w:t xml:space="preserve">] Y, Na.,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“Direct numerical simulation of turbulent boundary layers with adverse pressure gradient and separation”, Tech Report TF-68 (1996), </w:t>
      </w:r>
      <w:proofErr w:type="spellStart"/>
      <w:r>
        <w:rPr>
          <w:rFonts w:ascii="Times New Roman" w:hAnsi="Times New Roman" w:cs="Times New Roman"/>
          <w:sz w:val="24"/>
          <w:szCs w:val="24"/>
        </w:rPr>
        <w:t>Themoscience</w:t>
      </w:r>
      <w:proofErr w:type="spellEnd"/>
      <w:r>
        <w:rPr>
          <w:rFonts w:ascii="Times New Roman" w:hAnsi="Times New Roman" w:cs="Times New Roman"/>
          <w:sz w:val="24"/>
          <w:szCs w:val="24"/>
        </w:rPr>
        <w:t xml:space="preserve"> Division, Department of Mechanical Engineering, Stanford University.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sidRPr="002141EB">
        <w:rPr>
          <w:rFonts w:ascii="Times New Roman" w:hAnsi="Times New Roman" w:cs="Times New Roman"/>
          <w:bCs/>
          <w:sz w:val="24"/>
          <w:szCs w:val="24"/>
        </w:rPr>
        <w:t>Akselvoll</w:t>
      </w:r>
      <w:proofErr w:type="spellEnd"/>
      <w:r w:rsidRPr="002141EB">
        <w:rPr>
          <w:rFonts w:ascii="Times New Roman" w:hAnsi="Times New Roman" w:cs="Times New Roman"/>
          <w:bCs/>
          <w:sz w:val="24"/>
          <w:szCs w:val="24"/>
        </w:rPr>
        <w:t xml:space="preserve">, K. </w:t>
      </w:r>
      <w:r w:rsidRPr="002141EB">
        <w:rPr>
          <w:rFonts w:ascii="Times New Roman" w:hAnsi="Times New Roman" w:cs="Times New Roman"/>
          <w:sz w:val="24"/>
          <w:szCs w:val="24"/>
        </w:rPr>
        <w:t xml:space="preserve">&amp; </w:t>
      </w:r>
      <w:proofErr w:type="spellStart"/>
      <w:r w:rsidRPr="002141EB">
        <w:rPr>
          <w:rFonts w:ascii="Times New Roman" w:hAnsi="Times New Roman" w:cs="Times New Roman"/>
          <w:bCs/>
          <w:sz w:val="24"/>
          <w:szCs w:val="24"/>
        </w:rPr>
        <w:t>Moin</w:t>
      </w:r>
      <w:proofErr w:type="spellEnd"/>
      <w:r w:rsidRPr="002141EB">
        <w:rPr>
          <w:rFonts w:ascii="Times New Roman" w:hAnsi="Times New Roman" w:cs="Times New Roman"/>
          <w:bCs/>
          <w:sz w:val="24"/>
          <w:szCs w:val="24"/>
        </w:rPr>
        <w:t>, P</w:t>
      </w:r>
      <w:r w:rsidRPr="002141EB">
        <w:rPr>
          <w:rFonts w:ascii="Times New Roman" w:hAnsi="Times New Roman" w:cs="Times New Roman"/>
          <w:b/>
          <w:bCs/>
          <w:sz w:val="24"/>
          <w:szCs w:val="24"/>
        </w:rPr>
        <w:t xml:space="preserve">. </w:t>
      </w:r>
      <w:r>
        <w:rPr>
          <w:rFonts w:ascii="Times New Roman" w:hAnsi="Times New Roman" w:cs="Times New Roman"/>
          <w:bCs/>
          <w:sz w:val="24"/>
          <w:szCs w:val="24"/>
        </w:rPr>
        <w:t>“</w:t>
      </w:r>
      <w:r w:rsidRPr="002141EB">
        <w:rPr>
          <w:rFonts w:ascii="Times New Roman" w:hAnsi="Times New Roman" w:cs="Times New Roman"/>
          <w:sz w:val="24"/>
          <w:szCs w:val="24"/>
        </w:rPr>
        <w:t xml:space="preserve">Large-eddy simulation of turbulent confined </w:t>
      </w:r>
      <w:proofErr w:type="spellStart"/>
      <w:r w:rsidRPr="002141EB">
        <w:rPr>
          <w:rFonts w:ascii="Times New Roman" w:hAnsi="Times New Roman" w:cs="Times New Roman"/>
          <w:sz w:val="24"/>
          <w:szCs w:val="24"/>
        </w:rPr>
        <w:t>coannular</w:t>
      </w:r>
      <w:proofErr w:type="spellEnd"/>
      <w:r w:rsidRPr="002141EB">
        <w:rPr>
          <w:rFonts w:ascii="Times New Roman" w:hAnsi="Times New Roman" w:cs="Times New Roman"/>
          <w:sz w:val="24"/>
          <w:szCs w:val="24"/>
        </w:rPr>
        <w:t xml:space="preserve"> jets</w:t>
      </w:r>
      <w:r>
        <w:rPr>
          <w:rFonts w:ascii="Times New Roman" w:hAnsi="Times New Roman" w:cs="Times New Roman"/>
          <w:sz w:val="24"/>
          <w:szCs w:val="24"/>
        </w:rPr>
        <w:t>”</w:t>
      </w:r>
      <w:r w:rsidRPr="002141EB">
        <w:rPr>
          <w:rFonts w:ascii="Times New Roman" w:hAnsi="Times New Roman" w:cs="Times New Roman"/>
          <w:sz w:val="24"/>
          <w:szCs w:val="24"/>
        </w:rPr>
        <w:t>,</w:t>
      </w:r>
      <w:r>
        <w:rPr>
          <w:rFonts w:ascii="Times New Roman" w:hAnsi="Times New Roman" w:cs="Times New Roman"/>
          <w:sz w:val="24"/>
          <w:szCs w:val="24"/>
        </w:rPr>
        <w:t xml:space="preserve"> Journal of Fluid </w:t>
      </w:r>
      <w:proofErr w:type="spellStart"/>
      <w:r>
        <w:rPr>
          <w:rFonts w:ascii="Times New Roman" w:hAnsi="Times New Roman" w:cs="Times New Roman"/>
          <w:sz w:val="24"/>
          <w:szCs w:val="24"/>
        </w:rPr>
        <w:t>Mech</w:t>
      </w:r>
      <w:proofErr w:type="spellEnd"/>
      <w:r>
        <w:rPr>
          <w:rFonts w:ascii="Times New Roman" w:hAnsi="Times New Roman" w:cs="Times New Roman"/>
          <w:sz w:val="24"/>
          <w:szCs w:val="24"/>
        </w:rPr>
        <w:t xml:space="preserve"> (1996),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315, </w:t>
      </w:r>
      <w:r w:rsidRPr="002141EB">
        <w:rPr>
          <w:rFonts w:ascii="Times New Roman" w:hAnsi="Times New Roman" w:cs="Times New Roman"/>
          <w:sz w:val="24"/>
          <w:szCs w:val="24"/>
        </w:rPr>
        <w:t>387</w:t>
      </w:r>
      <w:r>
        <w:rPr>
          <w:rFonts w:ascii="Times New Roman" w:hAnsi="Times New Roman" w:cs="Times New Roman"/>
          <w:sz w:val="24"/>
          <w:szCs w:val="24"/>
        </w:rPr>
        <w:t>-41</w:t>
      </w:r>
      <w:r w:rsidRPr="002141EB">
        <w:rPr>
          <w:rFonts w:ascii="Times New Roman" w:hAnsi="Times New Roman" w:cs="Times New Roman"/>
          <w:sz w:val="24"/>
          <w:szCs w:val="24"/>
        </w:rPr>
        <w:t>1</w:t>
      </w:r>
      <w:r>
        <w:rPr>
          <w:rFonts w:ascii="Times New Roman" w:hAnsi="Times New Roman" w:cs="Times New Roman"/>
          <w:sz w:val="24"/>
          <w:szCs w:val="24"/>
        </w:rPr>
        <w:t>.</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9</w:t>
      </w:r>
      <w:r>
        <w:rPr>
          <w:rFonts w:ascii="Times New Roman" w:hAnsi="Times New Roman" w:cs="Times New Roman"/>
          <w:sz w:val="24"/>
          <w:szCs w:val="24"/>
        </w:rPr>
        <w:t xml:space="preserve">] </w:t>
      </w:r>
      <w:r w:rsidRPr="00216E9F">
        <w:rPr>
          <w:rFonts w:ascii="Times New Roman" w:hAnsi="Times New Roman" w:cs="Times New Roman"/>
          <w:sz w:val="24"/>
          <w:szCs w:val="24"/>
        </w:rPr>
        <w:t xml:space="preserve">P. Batten, U. Goldberg, and S. </w:t>
      </w:r>
      <w:proofErr w:type="spellStart"/>
      <w:r w:rsidRPr="00216E9F">
        <w:rPr>
          <w:rFonts w:ascii="Times New Roman" w:hAnsi="Times New Roman" w:cs="Times New Roman"/>
          <w:sz w:val="24"/>
          <w:szCs w:val="24"/>
        </w:rPr>
        <w:t>Chakravarthy</w:t>
      </w:r>
      <w:proofErr w:type="spellEnd"/>
      <w:r w:rsidRPr="00216E9F">
        <w:rPr>
          <w:rFonts w:ascii="Times New Roman" w:hAnsi="Times New Roman" w:cs="Times New Roman"/>
          <w:sz w:val="24"/>
          <w:szCs w:val="24"/>
        </w:rPr>
        <w:t xml:space="preserve">, Interfacing statistical turbulence closures with large-eddy simulation, </w:t>
      </w:r>
      <w:r>
        <w:rPr>
          <w:rFonts w:ascii="Times New Roman" w:hAnsi="Times New Roman" w:cs="Times New Roman"/>
          <w:sz w:val="24"/>
          <w:szCs w:val="24"/>
        </w:rPr>
        <w:t xml:space="preserve">AIAA </w:t>
      </w:r>
      <w:r w:rsidRPr="00216E9F">
        <w:rPr>
          <w:rFonts w:ascii="Times New Roman" w:hAnsi="Times New Roman" w:cs="Times New Roman"/>
          <w:sz w:val="24"/>
          <w:szCs w:val="24"/>
        </w:rPr>
        <w:t>J</w:t>
      </w:r>
      <w:r>
        <w:rPr>
          <w:rFonts w:ascii="Times New Roman" w:hAnsi="Times New Roman" w:cs="Times New Roman"/>
          <w:sz w:val="24"/>
          <w:szCs w:val="24"/>
        </w:rPr>
        <w:t xml:space="preserve"> (2004,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42(3):485–492. </w:t>
      </w:r>
    </w:p>
    <w:p w:rsidR="000B788D" w:rsidRDefault="000B788D" w:rsidP="000B788D">
      <w:pPr>
        <w:pStyle w:val="PlainText"/>
        <w:spacing w:before="0" w:beforeAutospacing="0" w:after="90" w:afterAutospacing="0" w:line="480" w:lineRule="auto"/>
        <w:jc w:val="both"/>
        <w:rPr>
          <w:lang w:val="en-GB"/>
        </w:rPr>
      </w:pPr>
      <w:r>
        <w:lastRenderedPageBreak/>
        <w:t>[</w:t>
      </w:r>
      <w:r w:rsidR="006D5F13">
        <w:t>20</w:t>
      </w:r>
      <w:r>
        <w:t xml:space="preserve">] </w:t>
      </w:r>
      <w:r w:rsidRPr="00776F20">
        <w:rPr>
          <w:lang w:val="en-GB"/>
        </w:rPr>
        <w:t xml:space="preserve">A. </w:t>
      </w:r>
      <w:proofErr w:type="spellStart"/>
      <w:r w:rsidRPr="00776F20">
        <w:rPr>
          <w:lang w:val="en-GB"/>
        </w:rPr>
        <w:t>Celani</w:t>
      </w:r>
      <w:proofErr w:type="spellEnd"/>
      <w:r w:rsidRPr="00776F20">
        <w:rPr>
          <w:lang w:val="en-GB"/>
        </w:rPr>
        <w:t xml:space="preserve">, M. </w:t>
      </w:r>
      <w:proofErr w:type="spellStart"/>
      <w:r w:rsidRPr="00776F20">
        <w:rPr>
          <w:lang w:val="en-GB"/>
        </w:rPr>
        <w:t>Cenci</w:t>
      </w:r>
      <w:r>
        <w:rPr>
          <w:lang w:val="en-GB"/>
        </w:rPr>
        <w:t>ni</w:t>
      </w:r>
      <w:proofErr w:type="spellEnd"/>
      <w:r>
        <w:rPr>
          <w:lang w:val="en-GB"/>
        </w:rPr>
        <w:t xml:space="preserve">, A. </w:t>
      </w:r>
      <w:proofErr w:type="spellStart"/>
      <w:r>
        <w:rPr>
          <w:lang w:val="en-GB"/>
        </w:rPr>
        <w:t>Mazzino</w:t>
      </w:r>
      <w:proofErr w:type="spellEnd"/>
      <w:r>
        <w:rPr>
          <w:lang w:val="en-GB"/>
        </w:rPr>
        <w:t xml:space="preserve">, M. </w:t>
      </w:r>
      <w:proofErr w:type="spellStart"/>
      <w:proofErr w:type="gramStart"/>
      <w:r>
        <w:rPr>
          <w:lang w:val="en-GB"/>
        </w:rPr>
        <w:t>Vergassola</w:t>
      </w:r>
      <w:proofErr w:type="spellEnd"/>
      <w:r>
        <w:rPr>
          <w:lang w:val="en-GB"/>
        </w:rPr>
        <w:t> ,</w:t>
      </w:r>
      <w:proofErr w:type="gramEnd"/>
      <w:r w:rsidRPr="00776F20">
        <w:rPr>
          <w:lang w:val="en-GB"/>
        </w:rPr>
        <w:t xml:space="preserve"> </w:t>
      </w:r>
      <w:r>
        <w:rPr>
          <w:lang w:val="en-GB"/>
        </w:rPr>
        <w:t>“</w:t>
      </w:r>
      <w:r w:rsidRPr="00776F20">
        <w:rPr>
          <w:iCs/>
          <w:lang w:val="en-GB"/>
        </w:rPr>
        <w:t>Active and passive fields face to face</w:t>
      </w:r>
      <w:r>
        <w:rPr>
          <w:iCs/>
          <w:lang w:val="en-GB"/>
        </w:rPr>
        <w:t>”</w:t>
      </w:r>
      <w:r w:rsidRPr="00776F20">
        <w:rPr>
          <w:lang w:val="en-GB"/>
        </w:rPr>
        <w:t xml:space="preserve"> New J. </w:t>
      </w:r>
      <w:proofErr w:type="spellStart"/>
      <w:r w:rsidRPr="00776F20">
        <w:rPr>
          <w:lang w:val="en-GB"/>
        </w:rPr>
        <w:t>Phys</w:t>
      </w:r>
      <w:proofErr w:type="spellEnd"/>
      <w:r>
        <w:rPr>
          <w:lang w:val="en-GB"/>
        </w:rPr>
        <w:t xml:space="preserve"> (2004)</w:t>
      </w:r>
      <w:r w:rsidRPr="00776F20">
        <w:rPr>
          <w:lang w:val="en-GB"/>
        </w:rPr>
        <w:t xml:space="preserve">. </w:t>
      </w:r>
      <w:proofErr w:type="spellStart"/>
      <w:r>
        <w:rPr>
          <w:lang w:val="en-GB"/>
        </w:rPr>
        <w:t>vol</w:t>
      </w:r>
      <w:proofErr w:type="spellEnd"/>
      <w:r>
        <w:rPr>
          <w:lang w:val="en-GB"/>
        </w:rPr>
        <w:t xml:space="preserve"> </w:t>
      </w:r>
      <w:r w:rsidRPr="00776F20">
        <w:rPr>
          <w:lang w:val="en-GB"/>
        </w:rPr>
        <w:t>6, 1-35. </w:t>
      </w:r>
    </w:p>
    <w:p w:rsidR="000B788D" w:rsidRDefault="000B788D" w:rsidP="000B788D">
      <w:pPr>
        <w:pStyle w:val="PlainText"/>
        <w:spacing w:before="0" w:beforeAutospacing="0" w:after="90" w:afterAutospacing="0" w:line="480" w:lineRule="auto"/>
        <w:jc w:val="both"/>
        <w:rPr>
          <w:lang w:val="en-GB"/>
        </w:rPr>
      </w:pPr>
      <w:r>
        <w:rPr>
          <w:lang w:val="en-GB"/>
        </w:rPr>
        <w:t>[</w:t>
      </w:r>
      <w:r w:rsidR="006D5F13">
        <w:rPr>
          <w:lang w:val="en-GB"/>
        </w:rPr>
        <w:t>21</w:t>
      </w:r>
      <w:r>
        <w:rPr>
          <w:lang w:val="en-GB"/>
        </w:rPr>
        <w:t xml:space="preserve">] Kim, J., </w:t>
      </w:r>
      <w:proofErr w:type="spellStart"/>
      <w:r>
        <w:rPr>
          <w:lang w:val="en-GB"/>
        </w:rPr>
        <w:t>Moin</w:t>
      </w:r>
      <w:proofErr w:type="spellEnd"/>
      <w:r>
        <w:rPr>
          <w:lang w:val="en-GB"/>
        </w:rPr>
        <w:t xml:space="preserve">, P., “Transport of passive scalars in a turbulent channel flow”, Turbulent Shear Flows (1989), </w:t>
      </w:r>
      <w:proofErr w:type="spellStart"/>
      <w:r>
        <w:rPr>
          <w:lang w:val="en-GB"/>
        </w:rPr>
        <w:t>vol</w:t>
      </w:r>
      <w:proofErr w:type="spellEnd"/>
      <w:r>
        <w:rPr>
          <w:lang w:val="en-GB"/>
        </w:rPr>
        <w:t xml:space="preserve"> 6, Springer, Berlin.</w:t>
      </w:r>
    </w:p>
    <w:p w:rsidR="000B788D" w:rsidRDefault="000B788D" w:rsidP="000B788D">
      <w:pPr>
        <w:pStyle w:val="PlainText"/>
        <w:spacing w:before="0" w:beforeAutospacing="0" w:after="90" w:afterAutospacing="0" w:line="480" w:lineRule="auto"/>
        <w:jc w:val="both"/>
        <w:rPr>
          <w:lang w:val="en-GB"/>
        </w:rPr>
      </w:pPr>
      <w:r>
        <w:rPr>
          <w:lang w:val="en-GB"/>
        </w:rPr>
        <w:t>[</w:t>
      </w:r>
      <w:r w:rsidR="006D5F13">
        <w:rPr>
          <w:lang w:val="en-GB"/>
        </w:rPr>
        <w:t>22</w:t>
      </w:r>
      <w:r>
        <w:rPr>
          <w:lang w:val="en-GB"/>
        </w:rPr>
        <w:t xml:space="preserve">] </w:t>
      </w:r>
      <w:proofErr w:type="spellStart"/>
      <w:r>
        <w:t>Kasagi</w:t>
      </w:r>
      <w:proofErr w:type="spellEnd"/>
      <w:r>
        <w:t>, N., Iida, O.</w:t>
      </w:r>
      <w:r w:rsidRPr="000D3163">
        <w:t>, ‘‘Progress in Direct Numerical Simulation of Turbule</w:t>
      </w:r>
      <w:r>
        <w:t>n</w:t>
      </w:r>
      <w:r w:rsidRPr="000D3163">
        <w:t xml:space="preserve">t Heat Transfer,’’ </w:t>
      </w:r>
      <w:r w:rsidRPr="000D3163">
        <w:rPr>
          <w:iCs/>
        </w:rPr>
        <w:t>Proceedings of the 5th ASME/JSME Joint Thermal</w:t>
      </w:r>
      <w:r w:rsidRPr="000D3163">
        <w:rPr>
          <w:lang w:val="en-GB"/>
        </w:rPr>
        <w:t xml:space="preserve"> </w:t>
      </w:r>
      <w:r w:rsidRPr="000D3163">
        <w:rPr>
          <w:iCs/>
        </w:rPr>
        <w:t>Engineering Conference</w:t>
      </w:r>
      <w:r>
        <w:t xml:space="preserve"> (1999)</w:t>
      </w:r>
      <w:r w:rsidRPr="000D3163">
        <w:t>, San Diego, CA.</w:t>
      </w:r>
    </w:p>
    <w:p w:rsidR="000B788D" w:rsidRDefault="000B788D" w:rsidP="000B788D">
      <w:pPr>
        <w:pStyle w:val="PlainText"/>
        <w:spacing w:before="0" w:beforeAutospacing="0" w:after="90" w:afterAutospacing="0" w:line="480" w:lineRule="auto"/>
        <w:jc w:val="both"/>
        <w:rPr>
          <w:lang w:val="en-GB"/>
        </w:rPr>
      </w:pPr>
      <w:r>
        <w:rPr>
          <w:lang w:val="en-GB"/>
        </w:rPr>
        <w:t>[</w:t>
      </w:r>
      <w:r w:rsidR="006D5F13">
        <w:rPr>
          <w:lang w:val="en-GB"/>
        </w:rPr>
        <w:t>23</w:t>
      </w:r>
      <w:r>
        <w:rPr>
          <w:lang w:val="en-GB"/>
        </w:rPr>
        <w:t xml:space="preserve">] </w:t>
      </w:r>
      <w:proofErr w:type="spellStart"/>
      <w:r>
        <w:rPr>
          <w:lang w:val="en-GB"/>
        </w:rPr>
        <w:t>Kasagi</w:t>
      </w:r>
      <w:proofErr w:type="spellEnd"/>
      <w:r>
        <w:rPr>
          <w:lang w:val="en-GB"/>
        </w:rPr>
        <w:t xml:space="preserve">, N., Tomita, Y., Kuroda, A., “Direct numerical simulation of passive scalar field in a turbulent channel flow”, Journal of Heat Transfer (1992), </w:t>
      </w:r>
      <w:proofErr w:type="spellStart"/>
      <w:r>
        <w:rPr>
          <w:lang w:val="en-GB"/>
        </w:rPr>
        <w:t>vol</w:t>
      </w:r>
      <w:proofErr w:type="spellEnd"/>
      <w:r>
        <w:rPr>
          <w:lang w:val="en-GB"/>
        </w:rPr>
        <w:t xml:space="preserve"> 114, 598-606.</w:t>
      </w:r>
    </w:p>
    <w:p w:rsidR="000B788D" w:rsidRDefault="000B788D" w:rsidP="000B788D">
      <w:pPr>
        <w:pStyle w:val="PlainText"/>
        <w:spacing w:before="0" w:beforeAutospacing="0" w:after="90" w:afterAutospacing="0" w:line="480" w:lineRule="auto"/>
        <w:jc w:val="both"/>
        <w:rPr>
          <w:lang w:val="en-GB"/>
        </w:rPr>
      </w:pPr>
      <w:r>
        <w:rPr>
          <w:lang w:val="en-GB"/>
        </w:rPr>
        <w:t>[2</w:t>
      </w:r>
      <w:r w:rsidR="006D5F13">
        <w:rPr>
          <w:lang w:val="en-GB"/>
        </w:rPr>
        <w:t>4</w:t>
      </w:r>
      <w:r>
        <w:rPr>
          <w:lang w:val="en-GB"/>
        </w:rPr>
        <w:t xml:space="preserve">] Kawamura, H., Abe, H., Matsuo, Y., “Direct numerical simulation of turbulent heat transfer in channel flow with respect to Reynolds and Prandtl number effects”, Int. Journal of Heat and Fluid Flow (1999), </w:t>
      </w:r>
      <w:proofErr w:type="spellStart"/>
      <w:r>
        <w:rPr>
          <w:lang w:val="en-GB"/>
        </w:rPr>
        <w:t>vol</w:t>
      </w:r>
      <w:proofErr w:type="spellEnd"/>
      <w:r>
        <w:rPr>
          <w:lang w:val="en-GB"/>
        </w:rPr>
        <w:t xml:space="preserve"> 20, 196-207. </w:t>
      </w:r>
    </w:p>
    <w:p w:rsidR="000B788D" w:rsidRDefault="000B788D" w:rsidP="000B788D">
      <w:pPr>
        <w:pStyle w:val="PlainText"/>
        <w:spacing w:before="0" w:beforeAutospacing="0" w:after="90" w:afterAutospacing="0" w:line="480" w:lineRule="auto"/>
        <w:jc w:val="both"/>
        <w:rPr>
          <w:lang w:val="en-GB"/>
        </w:rPr>
      </w:pPr>
      <w:r>
        <w:rPr>
          <w:lang w:val="en-GB"/>
        </w:rPr>
        <w:t>[</w:t>
      </w:r>
      <w:r w:rsidR="006D5F13">
        <w:rPr>
          <w:lang w:val="en-GB"/>
        </w:rPr>
        <w:t>25</w:t>
      </w:r>
      <w:r>
        <w:rPr>
          <w:lang w:val="en-GB"/>
        </w:rPr>
        <w:t xml:space="preserve">] Wang, W., </w:t>
      </w:r>
      <w:proofErr w:type="spellStart"/>
      <w:r>
        <w:rPr>
          <w:lang w:val="en-GB"/>
        </w:rPr>
        <w:t>Plechter</w:t>
      </w:r>
      <w:proofErr w:type="spellEnd"/>
      <w:r>
        <w:rPr>
          <w:lang w:val="en-GB"/>
        </w:rPr>
        <w:t xml:space="preserve">, R., “On the large eddy simulation of a turbulent channel flow with significant heat transfer”, Physics of Fluids, </w:t>
      </w:r>
      <w:proofErr w:type="spellStart"/>
      <w:r>
        <w:rPr>
          <w:lang w:val="en-GB"/>
        </w:rPr>
        <w:t>vol</w:t>
      </w:r>
      <w:proofErr w:type="spellEnd"/>
      <w:r>
        <w:rPr>
          <w:lang w:val="en-GB"/>
        </w:rPr>
        <w:t xml:space="preserve"> 8, No 12, pp3354- 3366. </w:t>
      </w:r>
    </w:p>
    <w:p w:rsidR="000B788D" w:rsidRDefault="000B788D" w:rsidP="000B788D">
      <w:pPr>
        <w:pStyle w:val="PlainText"/>
        <w:spacing w:before="0" w:beforeAutospacing="0" w:after="90" w:afterAutospacing="0" w:line="480" w:lineRule="auto"/>
        <w:jc w:val="both"/>
        <w:rPr>
          <w:lang w:val="en-GB"/>
        </w:rPr>
      </w:pPr>
      <w:r>
        <w:rPr>
          <w:lang w:val="en-GB"/>
        </w:rPr>
        <w:t>[2</w:t>
      </w:r>
      <w:r w:rsidR="006D5F13">
        <w:rPr>
          <w:lang w:val="en-GB"/>
        </w:rPr>
        <w:t>6</w:t>
      </w:r>
      <w:r>
        <w:rPr>
          <w:lang w:val="en-GB"/>
        </w:rPr>
        <w:t xml:space="preserve">] Nicoud, F., </w:t>
      </w:r>
      <w:proofErr w:type="spellStart"/>
      <w:r>
        <w:rPr>
          <w:lang w:val="en-GB"/>
        </w:rPr>
        <w:t>Poinsot</w:t>
      </w:r>
      <w:proofErr w:type="spellEnd"/>
      <w:r>
        <w:rPr>
          <w:lang w:val="en-GB"/>
        </w:rPr>
        <w:t xml:space="preserve">, T., “Direct numerical simulation of a channel flow with variable properties”, </w:t>
      </w:r>
      <w:r>
        <w:t>First International Symposium on Turbulence and Shear Flow Phenomena (1999)</w:t>
      </w:r>
      <w:r>
        <w:rPr>
          <w:color w:val="FF0000"/>
        </w:rPr>
        <w:t xml:space="preserve">, </w:t>
      </w:r>
      <w:r>
        <w:t>S. Banerjee and J. Eaton Editors, Santa Barbara, USA.</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130F85">
        <w:rPr>
          <w:rFonts w:ascii="Times New Roman" w:hAnsi="Times New Roman" w:cs="Times New Roman"/>
          <w:sz w:val="24"/>
          <w:szCs w:val="24"/>
          <w:lang w:val="en-GB"/>
        </w:rPr>
        <w:t>[2</w:t>
      </w:r>
      <w:r w:rsidR="006D5F13">
        <w:rPr>
          <w:rFonts w:ascii="Times New Roman" w:hAnsi="Times New Roman" w:cs="Times New Roman"/>
          <w:sz w:val="24"/>
          <w:szCs w:val="24"/>
          <w:lang w:val="en-GB"/>
        </w:rPr>
        <w:t>7</w:t>
      </w:r>
      <w:r w:rsidRPr="00130F85">
        <w:rPr>
          <w:rFonts w:ascii="Times New Roman" w:hAnsi="Times New Roman" w:cs="Times New Roman"/>
          <w:sz w:val="24"/>
          <w:szCs w:val="24"/>
          <w:lang w:val="en-GB"/>
        </w:rPr>
        <w:t xml:space="preserve">] </w:t>
      </w:r>
      <w:r w:rsidRPr="00130F85">
        <w:rPr>
          <w:rFonts w:ascii="Times New Roman" w:hAnsi="Times New Roman" w:cs="Times New Roman"/>
          <w:sz w:val="24"/>
          <w:szCs w:val="24"/>
        </w:rPr>
        <w:t>O</w:t>
      </w:r>
      <w:r>
        <w:rPr>
          <w:rFonts w:ascii="Times New Roman" w:hAnsi="Times New Roman" w:cs="Times New Roman"/>
          <w:sz w:val="24"/>
          <w:szCs w:val="24"/>
        </w:rPr>
        <w:t>strach, S. “</w:t>
      </w:r>
      <w:r w:rsidRPr="00130F85">
        <w:rPr>
          <w:rFonts w:ascii="Times New Roman" w:hAnsi="Times New Roman" w:cs="Times New Roman"/>
          <w:sz w:val="24"/>
          <w:szCs w:val="24"/>
        </w:rPr>
        <w:t>An analy</w:t>
      </w:r>
      <w:r>
        <w:rPr>
          <w:rFonts w:ascii="Times New Roman" w:hAnsi="Times New Roman" w:cs="Times New Roman"/>
          <w:sz w:val="24"/>
          <w:szCs w:val="24"/>
        </w:rPr>
        <w:t>sis of laminar free-convection fl</w:t>
      </w:r>
      <w:r w:rsidRPr="00130F85">
        <w:rPr>
          <w:rFonts w:ascii="Times New Roman" w:hAnsi="Times New Roman" w:cs="Times New Roman"/>
          <w:sz w:val="24"/>
          <w:szCs w:val="24"/>
        </w:rPr>
        <w:t>ow and</w:t>
      </w:r>
      <w:r>
        <w:rPr>
          <w:rFonts w:ascii="Times New Roman" w:hAnsi="Times New Roman" w:cs="Times New Roman"/>
          <w:sz w:val="24"/>
          <w:szCs w:val="24"/>
        </w:rPr>
        <w:t xml:space="preserve"> </w:t>
      </w:r>
      <w:r w:rsidRPr="00130F85">
        <w:rPr>
          <w:rFonts w:ascii="Times New Roman" w:hAnsi="Times New Roman" w:cs="Times New Roman"/>
          <w:sz w:val="24"/>
          <w:szCs w:val="24"/>
        </w:rPr>
        <w:t>heat transfer about a plate parallel to the direction of the generating</w:t>
      </w:r>
      <w:r>
        <w:rPr>
          <w:rFonts w:ascii="Times New Roman" w:hAnsi="Times New Roman" w:cs="Times New Roman"/>
          <w:sz w:val="24"/>
          <w:szCs w:val="24"/>
        </w:rPr>
        <w:t xml:space="preserve"> </w:t>
      </w:r>
      <w:r w:rsidRPr="00130F85">
        <w:rPr>
          <w:rFonts w:ascii="Times New Roman" w:hAnsi="Times New Roman" w:cs="Times New Roman"/>
          <w:sz w:val="24"/>
          <w:szCs w:val="24"/>
        </w:rPr>
        <w:t>body force</w:t>
      </w:r>
      <w:r>
        <w:rPr>
          <w:rFonts w:ascii="Times New Roman" w:hAnsi="Times New Roman" w:cs="Times New Roman"/>
          <w:sz w:val="24"/>
          <w:szCs w:val="24"/>
        </w:rPr>
        <w:t>”</w:t>
      </w:r>
      <w:r w:rsidRPr="00130F85">
        <w:rPr>
          <w:rFonts w:ascii="Times New Roman" w:hAnsi="Times New Roman" w:cs="Times New Roman"/>
          <w:sz w:val="24"/>
          <w:szCs w:val="24"/>
        </w:rPr>
        <w:t>. Report 1111</w:t>
      </w:r>
      <w:r>
        <w:rPr>
          <w:rFonts w:ascii="Times New Roman" w:hAnsi="Times New Roman" w:cs="Times New Roman"/>
          <w:sz w:val="24"/>
          <w:szCs w:val="24"/>
        </w:rPr>
        <w:t xml:space="preserve"> (1999)</w:t>
      </w:r>
      <w:r w:rsidRPr="00130F85">
        <w:rPr>
          <w:rFonts w:ascii="Times New Roman" w:hAnsi="Times New Roman" w:cs="Times New Roman"/>
          <w:sz w:val="24"/>
          <w:szCs w:val="24"/>
        </w:rPr>
        <w:t>. NACA.</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[2</w:t>
      </w:r>
      <w:r w:rsidR="006D5F13">
        <w:rPr>
          <w:rFonts w:ascii="Times New Roman" w:hAnsi="Times New Roman" w:cs="Times New Roman"/>
          <w:sz w:val="24"/>
          <w:szCs w:val="24"/>
        </w:rPr>
        <w:t>8</w:t>
      </w:r>
      <w:r>
        <w:rPr>
          <w:rFonts w:ascii="Times New Roman" w:hAnsi="Times New Roman" w:cs="Times New Roman"/>
          <w:sz w:val="24"/>
          <w:szCs w:val="24"/>
        </w:rPr>
        <w:t xml:space="preserve">] </w:t>
      </w:r>
      <w:r w:rsidRPr="003B3CAE">
        <w:rPr>
          <w:rFonts w:ascii="Times New Roman" w:hAnsi="Times New Roman" w:cs="Times New Roman"/>
          <w:sz w:val="24"/>
          <w:szCs w:val="24"/>
        </w:rPr>
        <w:t>G</w:t>
      </w:r>
      <w:r>
        <w:rPr>
          <w:rFonts w:ascii="Times New Roman" w:hAnsi="Times New Roman" w:cs="Times New Roman"/>
          <w:sz w:val="24"/>
          <w:szCs w:val="24"/>
        </w:rPr>
        <w:t xml:space="preserve">eorge, W. K., </w:t>
      </w:r>
      <w:r w:rsidRPr="003B3CAE">
        <w:rPr>
          <w:rFonts w:ascii="Times New Roman" w:hAnsi="Times New Roman" w:cs="Times New Roman"/>
          <w:sz w:val="24"/>
          <w:szCs w:val="24"/>
        </w:rPr>
        <w:t>C</w:t>
      </w:r>
      <w:r>
        <w:rPr>
          <w:rFonts w:ascii="Times New Roman" w:hAnsi="Times New Roman" w:cs="Times New Roman"/>
          <w:sz w:val="24"/>
          <w:szCs w:val="24"/>
        </w:rPr>
        <w:t>app, S. P.,</w:t>
      </w:r>
      <w:r w:rsidRPr="003B3CAE">
        <w:rPr>
          <w:rFonts w:ascii="Times New Roman" w:hAnsi="Times New Roman" w:cs="Times New Roman"/>
          <w:sz w:val="24"/>
          <w:szCs w:val="24"/>
        </w:rPr>
        <w:t xml:space="preserve"> </w:t>
      </w:r>
      <w:r>
        <w:rPr>
          <w:rFonts w:ascii="Times New Roman" w:hAnsi="Times New Roman" w:cs="Times New Roman"/>
          <w:sz w:val="24"/>
          <w:szCs w:val="24"/>
        </w:rPr>
        <w:t>“</w:t>
      </w:r>
      <w:r w:rsidRPr="003B3CAE">
        <w:rPr>
          <w:rFonts w:ascii="Times New Roman" w:hAnsi="Times New Roman" w:cs="Times New Roman"/>
          <w:sz w:val="24"/>
          <w:szCs w:val="24"/>
        </w:rPr>
        <w:t>A theory for natural convection turbulent boundary layers next to heated vertical surfaces</w:t>
      </w:r>
      <w:r>
        <w:rPr>
          <w:rFonts w:ascii="Times New Roman" w:hAnsi="Times New Roman" w:cs="Times New Roman"/>
          <w:sz w:val="24"/>
          <w:szCs w:val="24"/>
        </w:rPr>
        <w:t>”</w:t>
      </w:r>
      <w:r w:rsidRPr="003B3CAE">
        <w:rPr>
          <w:rFonts w:ascii="Times New Roman" w:hAnsi="Times New Roman" w:cs="Times New Roman"/>
          <w:sz w:val="24"/>
          <w:szCs w:val="24"/>
        </w:rPr>
        <w:t xml:space="preserve">. </w:t>
      </w:r>
      <w:r w:rsidRPr="003B3CAE">
        <w:rPr>
          <w:rFonts w:ascii="Times New Roman" w:hAnsi="Times New Roman" w:cs="Times New Roman"/>
          <w:iCs/>
          <w:sz w:val="24"/>
          <w:szCs w:val="24"/>
        </w:rPr>
        <w:t>International</w:t>
      </w:r>
      <w:r w:rsidRPr="003B3CAE">
        <w:rPr>
          <w:rFonts w:ascii="Times New Roman" w:hAnsi="Times New Roman" w:cs="Times New Roman"/>
          <w:sz w:val="24"/>
          <w:szCs w:val="24"/>
        </w:rPr>
        <w:t xml:space="preserve"> </w:t>
      </w:r>
      <w:r w:rsidRPr="003B3CAE">
        <w:rPr>
          <w:rFonts w:ascii="Times New Roman" w:hAnsi="Times New Roman" w:cs="Times New Roman"/>
          <w:iCs/>
          <w:sz w:val="24"/>
          <w:szCs w:val="24"/>
        </w:rPr>
        <w:t xml:space="preserve">Journal of Heat and Mass Transfer (1979), </w:t>
      </w:r>
      <w:proofErr w:type="spellStart"/>
      <w:r w:rsidRPr="003B3CAE">
        <w:rPr>
          <w:rFonts w:ascii="Times New Roman" w:hAnsi="Times New Roman" w:cs="Times New Roman"/>
          <w:iCs/>
          <w:sz w:val="24"/>
          <w:szCs w:val="24"/>
        </w:rPr>
        <w:t>vol</w:t>
      </w:r>
      <w:proofErr w:type="spellEnd"/>
      <w:r w:rsidRPr="003B3CAE">
        <w:rPr>
          <w:rFonts w:ascii="Times New Roman" w:hAnsi="Times New Roman" w:cs="Times New Roman"/>
          <w:iCs/>
          <w:sz w:val="24"/>
          <w:szCs w:val="24"/>
        </w:rPr>
        <w:t xml:space="preserve"> </w:t>
      </w:r>
      <w:r w:rsidRPr="003B3CAE">
        <w:rPr>
          <w:rFonts w:ascii="Times New Roman" w:hAnsi="Times New Roman" w:cs="Times New Roman"/>
          <w:b/>
          <w:bCs/>
          <w:sz w:val="24"/>
          <w:szCs w:val="24"/>
        </w:rPr>
        <w:t>22</w:t>
      </w:r>
      <w:r>
        <w:rPr>
          <w:rFonts w:ascii="Times New Roman" w:hAnsi="Times New Roman" w:cs="Times New Roman"/>
          <w:sz w:val="24"/>
          <w:szCs w:val="24"/>
        </w:rPr>
        <w:t>, 813-</w:t>
      </w:r>
      <w:r w:rsidRPr="003B3CAE">
        <w:rPr>
          <w:rFonts w:ascii="Times New Roman" w:hAnsi="Times New Roman" w:cs="Times New Roman"/>
          <w:sz w:val="24"/>
          <w:szCs w:val="24"/>
        </w:rPr>
        <w:t>826.</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3B4DEC">
        <w:rPr>
          <w:rFonts w:ascii="Times New Roman" w:hAnsi="Times New Roman" w:cs="Times New Roman"/>
          <w:sz w:val="24"/>
          <w:szCs w:val="24"/>
        </w:rPr>
        <w:lastRenderedPageBreak/>
        <w:t>[2</w:t>
      </w:r>
      <w:r w:rsidR="006D5F13">
        <w:rPr>
          <w:rFonts w:ascii="Times New Roman" w:hAnsi="Times New Roman" w:cs="Times New Roman"/>
          <w:sz w:val="24"/>
          <w:szCs w:val="24"/>
        </w:rPr>
        <w:t>9</w:t>
      </w:r>
      <w:r w:rsidRPr="003B4DEC">
        <w:rPr>
          <w:rFonts w:ascii="Times New Roman" w:hAnsi="Times New Roman" w:cs="Times New Roman"/>
          <w:sz w:val="24"/>
          <w:szCs w:val="24"/>
        </w:rPr>
        <w:t xml:space="preserve">] </w:t>
      </w:r>
      <w:proofErr w:type="spellStart"/>
      <w:r w:rsidRPr="003B4DEC">
        <w:rPr>
          <w:rFonts w:ascii="Times New Roman" w:hAnsi="Times New Roman" w:cs="Times New Roman"/>
          <w:sz w:val="24"/>
          <w:szCs w:val="24"/>
        </w:rPr>
        <w:t>W</w:t>
      </w:r>
      <w:r>
        <w:rPr>
          <w:rFonts w:ascii="Times New Roman" w:hAnsi="Times New Roman" w:cs="Times New Roman"/>
          <w:sz w:val="24"/>
          <w:szCs w:val="24"/>
        </w:rPr>
        <w:t>osnik</w:t>
      </w:r>
      <w:proofErr w:type="spellEnd"/>
      <w:r w:rsidRPr="003B4DEC">
        <w:rPr>
          <w:rFonts w:ascii="Times New Roman" w:hAnsi="Times New Roman" w:cs="Times New Roman"/>
          <w:sz w:val="24"/>
          <w:szCs w:val="24"/>
        </w:rPr>
        <w:t>, M. &amp; G</w:t>
      </w:r>
      <w:r>
        <w:rPr>
          <w:rFonts w:ascii="Times New Roman" w:hAnsi="Times New Roman" w:cs="Times New Roman"/>
          <w:sz w:val="24"/>
          <w:szCs w:val="24"/>
        </w:rPr>
        <w:t>eorge, W. K.,</w:t>
      </w:r>
      <w:r w:rsidRPr="003B4DEC">
        <w:rPr>
          <w:rFonts w:ascii="Times New Roman" w:hAnsi="Times New Roman" w:cs="Times New Roman"/>
          <w:sz w:val="24"/>
          <w:szCs w:val="24"/>
        </w:rPr>
        <w:t xml:space="preserve"> </w:t>
      </w:r>
      <w:r>
        <w:rPr>
          <w:rFonts w:ascii="Times New Roman" w:hAnsi="Times New Roman" w:cs="Times New Roman"/>
          <w:sz w:val="24"/>
          <w:szCs w:val="24"/>
        </w:rPr>
        <w:t>“</w:t>
      </w:r>
      <w:r w:rsidRPr="003B4DEC">
        <w:rPr>
          <w:rFonts w:ascii="Times New Roman" w:hAnsi="Times New Roman" w:cs="Times New Roman"/>
          <w:sz w:val="24"/>
          <w:szCs w:val="24"/>
        </w:rPr>
        <w:t>Another look at the turbulent natural convection boundary layer next to heated vertical surfaces</w:t>
      </w:r>
      <w:r>
        <w:rPr>
          <w:rFonts w:ascii="Times New Roman" w:hAnsi="Times New Roman" w:cs="Times New Roman"/>
          <w:sz w:val="24"/>
          <w:szCs w:val="24"/>
        </w:rPr>
        <w:t>”</w:t>
      </w:r>
      <w:r w:rsidRPr="003B4DEC">
        <w:rPr>
          <w:rFonts w:ascii="Times New Roman" w:hAnsi="Times New Roman" w:cs="Times New Roman"/>
          <w:sz w:val="24"/>
          <w:szCs w:val="24"/>
        </w:rPr>
        <w:t xml:space="preserve">. In </w:t>
      </w:r>
      <w:r w:rsidRPr="003B4DEC">
        <w:rPr>
          <w:rFonts w:ascii="Times New Roman" w:hAnsi="Times New Roman" w:cs="Times New Roman"/>
          <w:iCs/>
          <w:sz w:val="24"/>
          <w:szCs w:val="24"/>
        </w:rPr>
        <w:t>ICHMT Symposium on Turbulence, Heat and Mass Transfer (1995)</w:t>
      </w:r>
      <w:r w:rsidRPr="003B4DEC">
        <w:rPr>
          <w:rFonts w:ascii="Times New Roman" w:hAnsi="Times New Roman" w:cs="Times New Roman"/>
          <w:sz w:val="24"/>
          <w:szCs w:val="24"/>
        </w:rPr>
        <w:t>. Lisbon.</w:t>
      </w:r>
    </w:p>
    <w:p w:rsidR="000B788D" w:rsidRDefault="000B788D" w:rsidP="000B788D">
      <w:pPr>
        <w:autoSpaceDE w:val="0"/>
        <w:autoSpaceDN w:val="0"/>
        <w:adjustRightInd w:val="0"/>
        <w:spacing w:after="0" w:line="240" w:lineRule="auto"/>
        <w:rPr>
          <w:rFonts w:ascii="Times New Roman" w:hAnsi="Times New Roman" w:cs="Times New Roman"/>
          <w:sz w:val="24"/>
          <w:szCs w:val="24"/>
        </w:rPr>
      </w:pPr>
    </w:p>
    <w:p w:rsidR="000B788D" w:rsidRDefault="000B788D" w:rsidP="000B788D">
      <w:pPr>
        <w:autoSpaceDE w:val="0"/>
        <w:autoSpaceDN w:val="0"/>
        <w:adjustRightInd w:val="0"/>
        <w:spacing w:after="0" w:line="240" w:lineRule="auto"/>
        <w:rPr>
          <w:rFonts w:ascii="Times New Roman" w:hAnsi="Times New Roman" w:cs="Times New Roman"/>
          <w:sz w:val="24"/>
          <w:szCs w:val="24"/>
        </w:rPr>
      </w:pP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C0674F">
        <w:rPr>
          <w:rFonts w:ascii="Times New Roman" w:hAnsi="Times New Roman" w:cs="Times New Roman"/>
          <w:sz w:val="24"/>
          <w:szCs w:val="24"/>
        </w:rPr>
        <w:t>[</w:t>
      </w:r>
      <w:r w:rsidR="006D5F13">
        <w:rPr>
          <w:rFonts w:ascii="Times New Roman" w:hAnsi="Times New Roman" w:cs="Times New Roman"/>
          <w:sz w:val="24"/>
          <w:szCs w:val="24"/>
        </w:rPr>
        <w:t>30</w:t>
      </w:r>
      <w:r w:rsidRPr="00C0674F">
        <w:rPr>
          <w:rFonts w:ascii="Times New Roman" w:hAnsi="Times New Roman" w:cs="Times New Roman"/>
          <w:sz w:val="24"/>
          <w:szCs w:val="24"/>
        </w:rPr>
        <w:t xml:space="preserve">] </w:t>
      </w:r>
      <w:r w:rsidRPr="00143858">
        <w:rPr>
          <w:rFonts w:ascii="Times New Roman" w:hAnsi="Times New Roman" w:cs="Times New Roman"/>
          <w:sz w:val="24"/>
          <w:szCs w:val="24"/>
        </w:rPr>
        <w:t>Tsuji, T. &amp; Nagano, Y.</w:t>
      </w:r>
      <w:r>
        <w:rPr>
          <w:rFonts w:ascii="Times New Roman" w:hAnsi="Times New Roman" w:cs="Times New Roman"/>
          <w:sz w:val="24"/>
          <w:szCs w:val="24"/>
        </w:rPr>
        <w:t>,</w:t>
      </w:r>
      <w:r w:rsidRPr="00143858">
        <w:rPr>
          <w:rFonts w:ascii="Times New Roman" w:hAnsi="Times New Roman" w:cs="Times New Roman"/>
          <w:sz w:val="24"/>
          <w:szCs w:val="24"/>
        </w:rPr>
        <w:t xml:space="preserve"> “Characteristics of a turbulent natural convection boundary layer along a vertical flat plate”. </w:t>
      </w:r>
      <w:r w:rsidRPr="00143858">
        <w:rPr>
          <w:rFonts w:ascii="Times New Roman" w:hAnsi="Times New Roman" w:cs="Times New Roman"/>
          <w:iCs/>
          <w:sz w:val="24"/>
          <w:szCs w:val="24"/>
        </w:rPr>
        <w:t>International</w:t>
      </w:r>
      <w:r w:rsidRPr="00143858">
        <w:rPr>
          <w:rFonts w:ascii="Times New Roman" w:hAnsi="Times New Roman" w:cs="Times New Roman"/>
          <w:sz w:val="24"/>
          <w:szCs w:val="24"/>
        </w:rPr>
        <w:t xml:space="preserve"> </w:t>
      </w:r>
      <w:r w:rsidRPr="00143858">
        <w:rPr>
          <w:rFonts w:ascii="Times New Roman" w:hAnsi="Times New Roman" w:cs="Times New Roman"/>
          <w:iCs/>
          <w:sz w:val="24"/>
          <w:szCs w:val="24"/>
        </w:rPr>
        <w:t>Journal of Heat and Mass Transfer (1988</w:t>
      </w:r>
      <w:r>
        <w:rPr>
          <w:rFonts w:ascii="Times New Roman" w:hAnsi="Times New Roman" w:cs="Times New Roman"/>
          <w:iCs/>
          <w:sz w:val="24"/>
          <w:szCs w:val="24"/>
        </w:rPr>
        <w:t>a)</w:t>
      </w:r>
      <w:r w:rsidRPr="00143858">
        <w:rPr>
          <w:rFonts w:ascii="Times New Roman" w:hAnsi="Times New Roman" w:cs="Times New Roman"/>
          <w:iCs/>
          <w:sz w:val="24"/>
          <w:szCs w:val="24"/>
        </w:rPr>
        <w:t xml:space="preserve">, </w:t>
      </w:r>
      <w:proofErr w:type="spellStart"/>
      <w:r w:rsidRPr="00143858">
        <w:rPr>
          <w:rFonts w:ascii="Times New Roman" w:hAnsi="Times New Roman" w:cs="Times New Roman"/>
          <w:iCs/>
          <w:sz w:val="24"/>
          <w:szCs w:val="24"/>
        </w:rPr>
        <w:t>vol</w:t>
      </w:r>
      <w:proofErr w:type="spellEnd"/>
      <w:r w:rsidRPr="00143858">
        <w:rPr>
          <w:rFonts w:ascii="Times New Roman" w:hAnsi="Times New Roman" w:cs="Times New Roman"/>
          <w:iCs/>
          <w:sz w:val="24"/>
          <w:szCs w:val="24"/>
        </w:rPr>
        <w:t xml:space="preserve"> </w:t>
      </w:r>
      <w:r w:rsidRPr="00143858">
        <w:rPr>
          <w:rFonts w:ascii="Times New Roman" w:hAnsi="Times New Roman" w:cs="Times New Roman"/>
          <w:bCs/>
          <w:sz w:val="24"/>
          <w:szCs w:val="24"/>
        </w:rPr>
        <w:t>31</w:t>
      </w:r>
      <w:r>
        <w:rPr>
          <w:rFonts w:ascii="Times New Roman" w:hAnsi="Times New Roman" w:cs="Times New Roman"/>
          <w:sz w:val="24"/>
          <w:szCs w:val="24"/>
        </w:rPr>
        <w:t>, 1723-</w:t>
      </w:r>
      <w:r w:rsidRPr="00143858">
        <w:rPr>
          <w:rFonts w:ascii="Times New Roman" w:hAnsi="Times New Roman" w:cs="Times New Roman"/>
          <w:sz w:val="24"/>
          <w:szCs w:val="24"/>
        </w:rPr>
        <w:t>1734.</w:t>
      </w:r>
    </w:p>
    <w:p w:rsidR="000B788D" w:rsidRPr="00EA0F26" w:rsidRDefault="000B788D" w:rsidP="000B788D">
      <w:pPr>
        <w:autoSpaceDE w:val="0"/>
        <w:autoSpaceDN w:val="0"/>
        <w:adjustRightInd w:val="0"/>
        <w:spacing w:after="0" w:line="480" w:lineRule="auto"/>
        <w:rPr>
          <w:rFonts w:ascii="Times New Roman" w:hAnsi="Times New Roman" w:cs="Times New Roman"/>
          <w:sz w:val="24"/>
          <w:szCs w:val="24"/>
        </w:rPr>
      </w:pPr>
      <w:r w:rsidRPr="00EA0F26">
        <w:rPr>
          <w:rFonts w:ascii="Times New Roman" w:hAnsi="Times New Roman" w:cs="Times New Roman"/>
          <w:sz w:val="24"/>
          <w:szCs w:val="24"/>
        </w:rPr>
        <w:t>[</w:t>
      </w:r>
      <w:r w:rsidR="006D5F13">
        <w:rPr>
          <w:rFonts w:ascii="Times New Roman" w:hAnsi="Times New Roman" w:cs="Times New Roman"/>
          <w:sz w:val="24"/>
          <w:szCs w:val="24"/>
        </w:rPr>
        <w:t>31</w:t>
      </w:r>
      <w:r w:rsidRPr="00EA0F26">
        <w:rPr>
          <w:rFonts w:ascii="Times New Roman" w:hAnsi="Times New Roman" w:cs="Times New Roman"/>
          <w:sz w:val="24"/>
          <w:szCs w:val="24"/>
        </w:rPr>
        <w:t xml:space="preserve">] Tsuji, T. &amp; Nagano, Y., “Turbulence measurements in a natural convection boundary layer along a vertical fat plate”. </w:t>
      </w:r>
      <w:r w:rsidRPr="00EA0F26">
        <w:rPr>
          <w:rFonts w:ascii="Times New Roman" w:hAnsi="Times New Roman" w:cs="Times New Roman"/>
          <w:iCs/>
          <w:sz w:val="24"/>
          <w:szCs w:val="24"/>
        </w:rPr>
        <w:t>International</w:t>
      </w:r>
      <w:r w:rsidRPr="00EA0F26">
        <w:rPr>
          <w:rFonts w:ascii="Times New Roman" w:hAnsi="Times New Roman" w:cs="Times New Roman"/>
          <w:sz w:val="24"/>
          <w:szCs w:val="24"/>
        </w:rPr>
        <w:t xml:space="preserve"> </w:t>
      </w:r>
      <w:r w:rsidRPr="00EA0F26">
        <w:rPr>
          <w:rFonts w:ascii="Times New Roman" w:hAnsi="Times New Roman" w:cs="Times New Roman"/>
          <w:iCs/>
          <w:sz w:val="24"/>
          <w:szCs w:val="24"/>
        </w:rPr>
        <w:t xml:space="preserve">Journal of Heat and Mass Transfer (1988b), </w:t>
      </w:r>
      <w:proofErr w:type="spellStart"/>
      <w:r w:rsidRPr="00EA0F26">
        <w:rPr>
          <w:rFonts w:ascii="Times New Roman" w:hAnsi="Times New Roman" w:cs="Times New Roman"/>
          <w:iCs/>
          <w:sz w:val="24"/>
          <w:szCs w:val="24"/>
        </w:rPr>
        <w:t>vol</w:t>
      </w:r>
      <w:proofErr w:type="spellEnd"/>
      <w:r w:rsidRPr="00EA0F26">
        <w:rPr>
          <w:rFonts w:ascii="Times New Roman" w:hAnsi="Times New Roman" w:cs="Times New Roman"/>
          <w:i/>
          <w:iCs/>
          <w:sz w:val="24"/>
          <w:szCs w:val="24"/>
        </w:rPr>
        <w:t xml:space="preserve"> </w:t>
      </w:r>
      <w:r w:rsidRPr="00EA0F26">
        <w:rPr>
          <w:rFonts w:ascii="Times New Roman" w:hAnsi="Times New Roman" w:cs="Times New Roman"/>
          <w:bCs/>
          <w:sz w:val="24"/>
          <w:szCs w:val="24"/>
        </w:rPr>
        <w:t>31</w:t>
      </w:r>
      <w:r w:rsidRPr="00EA0F26">
        <w:rPr>
          <w:rFonts w:ascii="Times New Roman" w:hAnsi="Times New Roman" w:cs="Times New Roman"/>
          <w:b/>
          <w:bCs/>
          <w:sz w:val="24"/>
          <w:szCs w:val="24"/>
        </w:rPr>
        <w:t xml:space="preserve"> </w:t>
      </w:r>
      <w:r w:rsidRPr="00EA0F26">
        <w:rPr>
          <w:rFonts w:ascii="Times New Roman" w:hAnsi="Times New Roman" w:cs="Times New Roman"/>
          <w:sz w:val="24"/>
          <w:szCs w:val="24"/>
        </w:rPr>
        <w:t xml:space="preserve">(10), 2101-2111. </w:t>
      </w:r>
    </w:p>
    <w:p w:rsidR="000B788D" w:rsidRDefault="006D5F13" w:rsidP="000B788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[32</w:t>
      </w:r>
      <w:r w:rsidR="000B788D" w:rsidRPr="004D44B2">
        <w:rPr>
          <w:rFonts w:ascii="Times New Roman" w:hAnsi="Times New Roman" w:cs="Times New Roman"/>
          <w:sz w:val="24"/>
          <w:szCs w:val="24"/>
        </w:rPr>
        <w:t xml:space="preserve">] </w:t>
      </w:r>
      <w:proofErr w:type="spellStart"/>
      <w:r w:rsidR="000B788D" w:rsidRPr="004D44B2">
        <w:rPr>
          <w:rFonts w:ascii="Times New Roman" w:hAnsi="Times New Roman" w:cs="Times New Roman"/>
          <w:sz w:val="24"/>
          <w:szCs w:val="24"/>
        </w:rPr>
        <w:t>T</w:t>
      </w:r>
      <w:r w:rsidR="000B788D">
        <w:rPr>
          <w:rFonts w:ascii="Times New Roman" w:hAnsi="Times New Roman" w:cs="Times New Roman"/>
          <w:sz w:val="24"/>
          <w:szCs w:val="24"/>
        </w:rPr>
        <w:t>ieszen</w:t>
      </w:r>
      <w:proofErr w:type="spellEnd"/>
      <w:r w:rsidR="000B788D">
        <w:rPr>
          <w:rFonts w:ascii="Times New Roman" w:hAnsi="Times New Roman" w:cs="Times New Roman"/>
          <w:sz w:val="24"/>
          <w:szCs w:val="24"/>
        </w:rPr>
        <w:t xml:space="preserve">, </w:t>
      </w:r>
      <w:r w:rsidR="000B788D" w:rsidRPr="004D44B2">
        <w:rPr>
          <w:rFonts w:ascii="Times New Roman" w:hAnsi="Times New Roman" w:cs="Times New Roman"/>
          <w:sz w:val="24"/>
          <w:szCs w:val="24"/>
        </w:rPr>
        <w:t xml:space="preserve">S., </w:t>
      </w:r>
      <w:proofErr w:type="spellStart"/>
      <w:r w:rsidR="000B788D" w:rsidRPr="004D44B2">
        <w:rPr>
          <w:rFonts w:ascii="Times New Roman" w:hAnsi="Times New Roman" w:cs="Times New Roman"/>
          <w:sz w:val="24"/>
          <w:szCs w:val="24"/>
        </w:rPr>
        <w:t>O</w:t>
      </w:r>
      <w:r w:rsidR="000B788D">
        <w:rPr>
          <w:rFonts w:ascii="Times New Roman" w:hAnsi="Times New Roman" w:cs="Times New Roman"/>
          <w:sz w:val="24"/>
          <w:szCs w:val="24"/>
        </w:rPr>
        <w:t>oi</w:t>
      </w:r>
      <w:proofErr w:type="spellEnd"/>
      <w:r w:rsidR="000B788D" w:rsidRPr="004D44B2">
        <w:rPr>
          <w:rFonts w:ascii="Times New Roman" w:hAnsi="Times New Roman" w:cs="Times New Roman"/>
          <w:sz w:val="24"/>
          <w:szCs w:val="24"/>
        </w:rPr>
        <w:t>, A., D</w:t>
      </w:r>
      <w:r w:rsidR="000B788D">
        <w:rPr>
          <w:rFonts w:ascii="Times New Roman" w:hAnsi="Times New Roman" w:cs="Times New Roman"/>
          <w:sz w:val="24"/>
          <w:szCs w:val="24"/>
        </w:rPr>
        <w:t>urbin</w:t>
      </w:r>
      <w:r w:rsidR="000B788D" w:rsidRPr="004D44B2">
        <w:rPr>
          <w:rFonts w:ascii="Times New Roman" w:hAnsi="Times New Roman" w:cs="Times New Roman"/>
          <w:sz w:val="24"/>
          <w:szCs w:val="24"/>
        </w:rPr>
        <w:t xml:space="preserve">, P. &amp; </w:t>
      </w:r>
      <w:proofErr w:type="spellStart"/>
      <w:r w:rsidR="000B788D" w:rsidRPr="004D44B2">
        <w:rPr>
          <w:rFonts w:ascii="Times New Roman" w:hAnsi="Times New Roman" w:cs="Times New Roman"/>
          <w:sz w:val="24"/>
          <w:szCs w:val="24"/>
        </w:rPr>
        <w:t>B</w:t>
      </w:r>
      <w:r w:rsidR="000B788D">
        <w:rPr>
          <w:rFonts w:ascii="Times New Roman" w:hAnsi="Times New Roman" w:cs="Times New Roman"/>
          <w:sz w:val="24"/>
          <w:szCs w:val="24"/>
        </w:rPr>
        <w:t>ehnia</w:t>
      </w:r>
      <w:proofErr w:type="spellEnd"/>
      <w:r w:rsidR="000B788D">
        <w:rPr>
          <w:rFonts w:ascii="Times New Roman" w:hAnsi="Times New Roman" w:cs="Times New Roman"/>
          <w:sz w:val="24"/>
          <w:szCs w:val="24"/>
        </w:rPr>
        <w:t>, M., “</w:t>
      </w:r>
      <w:r w:rsidR="000B788D" w:rsidRPr="004D44B2">
        <w:rPr>
          <w:rFonts w:ascii="Times New Roman" w:hAnsi="Times New Roman" w:cs="Times New Roman"/>
          <w:sz w:val="24"/>
          <w:szCs w:val="24"/>
        </w:rPr>
        <w:t>Modeling of natural convection heat transfer</w:t>
      </w:r>
      <w:r w:rsidR="000B788D">
        <w:rPr>
          <w:rFonts w:ascii="Times New Roman" w:hAnsi="Times New Roman" w:cs="Times New Roman"/>
          <w:sz w:val="24"/>
          <w:szCs w:val="24"/>
        </w:rPr>
        <w:t>”.</w:t>
      </w:r>
      <w:r w:rsidR="000B788D" w:rsidRPr="004D44B2">
        <w:rPr>
          <w:rFonts w:ascii="Times New Roman" w:hAnsi="Times New Roman" w:cs="Times New Roman"/>
          <w:sz w:val="24"/>
          <w:szCs w:val="24"/>
        </w:rPr>
        <w:t xml:space="preserve"> Proceedings of the summer program: Center for t</w:t>
      </w:r>
      <w:r w:rsidR="000B788D">
        <w:rPr>
          <w:rFonts w:ascii="Times New Roman" w:hAnsi="Times New Roman" w:cs="Times New Roman"/>
          <w:sz w:val="24"/>
          <w:szCs w:val="24"/>
        </w:rPr>
        <w:t xml:space="preserve">urbulence research (1998), 287-302.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C50C17">
        <w:rPr>
          <w:rFonts w:ascii="Times New Roman" w:hAnsi="Times New Roman" w:cs="Times New Roman"/>
          <w:sz w:val="24"/>
          <w:szCs w:val="24"/>
        </w:rPr>
        <w:t>[3</w:t>
      </w:r>
      <w:r w:rsidR="006D5F13">
        <w:rPr>
          <w:rFonts w:ascii="Times New Roman" w:hAnsi="Times New Roman" w:cs="Times New Roman"/>
          <w:sz w:val="24"/>
          <w:szCs w:val="24"/>
        </w:rPr>
        <w:t>3</w:t>
      </w:r>
      <w:r w:rsidRPr="00C50C17">
        <w:rPr>
          <w:rFonts w:ascii="Times New Roman" w:hAnsi="Times New Roman" w:cs="Times New Roman"/>
          <w:sz w:val="24"/>
          <w:szCs w:val="24"/>
        </w:rPr>
        <w:t xml:space="preserve">] </w:t>
      </w:r>
      <w:proofErr w:type="spellStart"/>
      <w:r w:rsidRPr="00C50C17">
        <w:rPr>
          <w:rFonts w:ascii="Times New Roman" w:hAnsi="Times New Roman" w:cs="Times New Roman"/>
          <w:sz w:val="24"/>
          <w:szCs w:val="24"/>
        </w:rPr>
        <w:t>P</w:t>
      </w:r>
      <w:r>
        <w:rPr>
          <w:rFonts w:ascii="Times New Roman" w:hAnsi="Times New Roman" w:cs="Times New Roman"/>
          <w:sz w:val="24"/>
          <w:szCs w:val="24"/>
        </w:rPr>
        <w:t>eng</w:t>
      </w:r>
      <w:proofErr w:type="spellEnd"/>
      <w:r>
        <w:rPr>
          <w:rFonts w:ascii="Times New Roman" w:hAnsi="Times New Roman" w:cs="Times New Roman"/>
          <w:sz w:val="24"/>
          <w:szCs w:val="24"/>
        </w:rPr>
        <w:t>, S.,</w:t>
      </w:r>
      <w:r w:rsidRPr="00C50C17">
        <w:rPr>
          <w:rFonts w:ascii="Times New Roman" w:hAnsi="Times New Roman" w:cs="Times New Roman"/>
          <w:sz w:val="24"/>
          <w:szCs w:val="24"/>
        </w:rPr>
        <w:t xml:space="preserve"> D</w:t>
      </w:r>
      <w:r>
        <w:rPr>
          <w:rFonts w:ascii="Times New Roman" w:hAnsi="Times New Roman" w:cs="Times New Roman"/>
          <w:sz w:val="24"/>
          <w:szCs w:val="24"/>
        </w:rPr>
        <w:t>avidson</w:t>
      </w:r>
      <w:r w:rsidRPr="00C50C17">
        <w:rPr>
          <w:rFonts w:ascii="Times New Roman" w:hAnsi="Times New Roman" w:cs="Times New Roman"/>
          <w:sz w:val="24"/>
          <w:szCs w:val="24"/>
        </w:rPr>
        <w:t>, L.</w:t>
      </w:r>
      <w:r>
        <w:rPr>
          <w:rFonts w:ascii="Times New Roman" w:hAnsi="Times New Roman" w:cs="Times New Roman"/>
          <w:sz w:val="24"/>
          <w:szCs w:val="24"/>
        </w:rPr>
        <w:t>,</w:t>
      </w:r>
      <w:r w:rsidRPr="00C50C17">
        <w:rPr>
          <w:rFonts w:ascii="Times New Roman" w:hAnsi="Times New Roman" w:cs="Times New Roman"/>
          <w:i/>
          <w:iCs/>
          <w:sz w:val="24"/>
          <w:szCs w:val="24"/>
        </w:rPr>
        <w:t xml:space="preserve"> </w:t>
      </w:r>
      <w:r>
        <w:rPr>
          <w:rFonts w:ascii="Times New Roman" w:hAnsi="Times New Roman" w:cs="Times New Roman"/>
          <w:i/>
          <w:iCs/>
          <w:sz w:val="24"/>
          <w:szCs w:val="24"/>
        </w:rPr>
        <w:t>“</w:t>
      </w:r>
      <w:r w:rsidRPr="00C50C17">
        <w:rPr>
          <w:rFonts w:ascii="Times New Roman" w:hAnsi="Times New Roman" w:cs="Times New Roman"/>
          <w:sz w:val="24"/>
          <w:szCs w:val="24"/>
        </w:rPr>
        <w:t>Comparative study of LES for turbulent</w:t>
      </w:r>
      <w:r>
        <w:rPr>
          <w:rFonts w:ascii="Times New Roman" w:hAnsi="Times New Roman" w:cs="Times New Roman"/>
          <w:sz w:val="24"/>
          <w:szCs w:val="24"/>
        </w:rPr>
        <w:t xml:space="preserve"> buoyant flow</w:t>
      </w:r>
      <w:r w:rsidRPr="00C50C17">
        <w:rPr>
          <w:rFonts w:ascii="Times New Roman" w:hAnsi="Times New Roman" w:cs="Times New Roman"/>
          <w:sz w:val="24"/>
          <w:szCs w:val="24"/>
        </w:rPr>
        <w:t xml:space="preserve"> in terms of SGS model and grid resolution</w:t>
      </w:r>
      <w:r>
        <w:rPr>
          <w:rFonts w:ascii="Times New Roman" w:hAnsi="Times New Roman" w:cs="Times New Roman"/>
          <w:sz w:val="24"/>
          <w:szCs w:val="24"/>
        </w:rPr>
        <w:t>”</w:t>
      </w:r>
      <w:r w:rsidRPr="00C50C17">
        <w:rPr>
          <w:rFonts w:ascii="Times New Roman" w:hAnsi="Times New Roman" w:cs="Times New Roman"/>
          <w:sz w:val="24"/>
          <w:szCs w:val="24"/>
        </w:rPr>
        <w:t xml:space="preserve">. </w:t>
      </w:r>
      <w:r w:rsidRPr="00ED1DB3">
        <w:rPr>
          <w:rFonts w:ascii="Times New Roman" w:hAnsi="Times New Roman" w:cs="Times New Roman"/>
          <w:sz w:val="24"/>
          <w:szCs w:val="24"/>
        </w:rPr>
        <w:t xml:space="preserve">In </w:t>
      </w:r>
      <w:r w:rsidRPr="00ED1DB3">
        <w:rPr>
          <w:rFonts w:ascii="Times New Roman" w:hAnsi="Times New Roman" w:cs="Times New Roman"/>
          <w:iCs/>
          <w:sz w:val="24"/>
          <w:szCs w:val="24"/>
        </w:rPr>
        <w:t xml:space="preserve">The Second International </w:t>
      </w:r>
      <w:proofErr w:type="spellStart"/>
      <w:r w:rsidRPr="00ED1DB3">
        <w:rPr>
          <w:rFonts w:ascii="Times New Roman" w:hAnsi="Times New Roman" w:cs="Times New Roman"/>
          <w:iCs/>
          <w:sz w:val="24"/>
          <w:szCs w:val="24"/>
        </w:rPr>
        <w:t>Symp</w:t>
      </w:r>
      <w:proofErr w:type="spellEnd"/>
      <w:r w:rsidRPr="00ED1DB3">
        <w:rPr>
          <w:rFonts w:ascii="Times New Roman" w:hAnsi="Times New Roman" w:cs="Times New Roman"/>
          <w:iCs/>
          <w:sz w:val="24"/>
          <w:szCs w:val="24"/>
        </w:rPr>
        <w:t>. on Turbulence and Shear Flow (2001)</w:t>
      </w:r>
      <w:r w:rsidRPr="00ED1DB3">
        <w:rPr>
          <w:rFonts w:ascii="Times New Roman" w:hAnsi="Times New Roman" w:cs="Times New Roman"/>
          <w:sz w:val="24"/>
          <w:szCs w:val="24"/>
        </w:rPr>
        <w:t xml:space="preserve">, </w:t>
      </w:r>
      <w:r w:rsidRPr="00C50C17">
        <w:rPr>
          <w:rFonts w:ascii="Times New Roman" w:hAnsi="Times New Roman" w:cs="Times New Roman"/>
          <w:sz w:val="24"/>
          <w:szCs w:val="24"/>
        </w:rPr>
        <w:t>vol. 2, pp. 455.460. Stockholm.</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w:t>
      </w:r>
      <w:r w:rsidR="006D5F13">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Tian</w:t>
      </w:r>
      <w:proofErr w:type="spellEnd"/>
      <w:r>
        <w:rPr>
          <w:rFonts w:ascii="Times New Roman" w:hAnsi="Times New Roman" w:cs="Times New Roman"/>
          <w:sz w:val="24"/>
          <w:szCs w:val="24"/>
        </w:rPr>
        <w:t xml:space="preserve">, Y.S., </w:t>
      </w:r>
      <w:proofErr w:type="spellStart"/>
      <w:r>
        <w:rPr>
          <w:rFonts w:ascii="Times New Roman" w:hAnsi="Times New Roman" w:cs="Times New Roman"/>
          <w:sz w:val="24"/>
          <w:szCs w:val="24"/>
        </w:rPr>
        <w:t>Karayiannis</w:t>
      </w:r>
      <w:proofErr w:type="spellEnd"/>
      <w:r>
        <w:rPr>
          <w:rFonts w:ascii="Times New Roman" w:hAnsi="Times New Roman" w:cs="Times New Roman"/>
          <w:sz w:val="24"/>
          <w:szCs w:val="24"/>
        </w:rPr>
        <w:t xml:space="preserve">, T.G., “Low turbulence natural convection in an air filled cavity part I: the thermal and fluid flow fields”, Int. Journal of Heat and Mass Transfer (2000a),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43, 849-866.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w:t>
      </w:r>
      <w:r w:rsidR="006D5F13">
        <w:rPr>
          <w:rFonts w:ascii="Times New Roman" w:hAnsi="Times New Roman" w:cs="Times New Roman"/>
          <w:sz w:val="24"/>
          <w:szCs w:val="24"/>
        </w:rPr>
        <w:t>5</w:t>
      </w:r>
      <w:r>
        <w:rPr>
          <w:rFonts w:ascii="Times New Roman" w:hAnsi="Times New Roman" w:cs="Times New Roman"/>
          <w:sz w:val="24"/>
          <w:szCs w:val="24"/>
        </w:rPr>
        <w:t>]</w:t>
      </w:r>
      <w:r w:rsidRPr="0081391B">
        <w:rPr>
          <w:rFonts w:ascii="Times New Roman" w:hAnsi="Times New Roman" w:cs="Times New Roman"/>
          <w:sz w:val="24"/>
          <w:szCs w:val="24"/>
        </w:rPr>
        <w:t xml:space="preserve"> </w:t>
      </w:r>
      <w:proofErr w:type="spellStart"/>
      <w:r>
        <w:rPr>
          <w:rFonts w:ascii="Times New Roman" w:hAnsi="Times New Roman" w:cs="Times New Roman"/>
          <w:sz w:val="24"/>
          <w:szCs w:val="24"/>
        </w:rPr>
        <w:t>Tian</w:t>
      </w:r>
      <w:proofErr w:type="spellEnd"/>
      <w:r>
        <w:rPr>
          <w:rFonts w:ascii="Times New Roman" w:hAnsi="Times New Roman" w:cs="Times New Roman"/>
          <w:sz w:val="24"/>
          <w:szCs w:val="24"/>
        </w:rPr>
        <w:t xml:space="preserve">, Y.S., </w:t>
      </w:r>
      <w:proofErr w:type="spellStart"/>
      <w:r>
        <w:rPr>
          <w:rFonts w:ascii="Times New Roman" w:hAnsi="Times New Roman" w:cs="Times New Roman"/>
          <w:sz w:val="24"/>
          <w:szCs w:val="24"/>
        </w:rPr>
        <w:t>Karayiannis</w:t>
      </w:r>
      <w:proofErr w:type="spellEnd"/>
      <w:r>
        <w:rPr>
          <w:rFonts w:ascii="Times New Roman" w:hAnsi="Times New Roman" w:cs="Times New Roman"/>
          <w:sz w:val="24"/>
          <w:szCs w:val="24"/>
        </w:rPr>
        <w:t xml:space="preserve">, T.G., “Low turbulence natural convection in an air filled cavity part II: the turbulence quantities”, Int. Journal of Heat and Mass Transfer (2000b),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43, 867-884.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w:t>
      </w:r>
      <w:r w:rsidR="006D5F13">
        <w:rPr>
          <w:rFonts w:ascii="Times New Roman" w:hAnsi="Times New Roman" w:cs="Times New Roman"/>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w:t>
      </w:r>
      <w:proofErr w:type="spellEnd"/>
      <w:r>
        <w:rPr>
          <w:rFonts w:ascii="Times New Roman" w:hAnsi="Times New Roman" w:cs="Times New Roman"/>
          <w:sz w:val="24"/>
          <w:szCs w:val="24"/>
        </w:rPr>
        <w:t xml:space="preserve">, S., Davidson, L, “Large eddy simulation for turbulent buoyant flow in a confined cavity”, International Journal of Heat and Fluid Flow (2001),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22, 323-331.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[3</w:t>
      </w:r>
      <w:r w:rsidR="006D5F13">
        <w:rPr>
          <w:rFonts w:ascii="Times New Roman" w:hAnsi="Times New Roman" w:cs="Times New Roman"/>
          <w:sz w:val="24"/>
          <w:szCs w:val="24"/>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Nieuwstadt</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Versteegh</w:t>
      </w:r>
      <w:proofErr w:type="spellEnd"/>
      <w:r>
        <w:rPr>
          <w:rFonts w:ascii="Times New Roman" w:hAnsi="Times New Roman" w:cs="Times New Roman"/>
          <w:sz w:val="24"/>
          <w:szCs w:val="24"/>
        </w:rPr>
        <w:t xml:space="preserve">, T., “Direct numerical simulation of natural convection between two vertically differentially heated walls”, In </w:t>
      </w:r>
      <w:proofErr w:type="spellStart"/>
      <w:r>
        <w:rPr>
          <w:rFonts w:ascii="Times New Roman" w:hAnsi="Times New Roman" w:cs="Times New Roman"/>
          <w:sz w:val="24"/>
          <w:szCs w:val="24"/>
        </w:rPr>
        <w:t>Proc</w:t>
      </w:r>
      <w:proofErr w:type="spellEnd"/>
      <w:r>
        <w:rPr>
          <w:rFonts w:ascii="Times New Roman" w:hAnsi="Times New Roman" w:cs="Times New Roman"/>
          <w:sz w:val="24"/>
          <w:szCs w:val="24"/>
        </w:rPr>
        <w:t xml:space="preserve"> 11</w:t>
      </w:r>
      <w:r w:rsidRPr="00813AB3">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Symp</w:t>
      </w:r>
      <w:proofErr w:type="spellEnd"/>
      <w:r>
        <w:rPr>
          <w:rFonts w:ascii="Times New Roman" w:hAnsi="Times New Roman" w:cs="Times New Roman"/>
          <w:sz w:val="24"/>
          <w:szCs w:val="24"/>
        </w:rPr>
        <w:t xml:space="preserve"> on Turbulent Shear Flows (1997), Grenoble.</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w:t>
      </w:r>
      <w:r w:rsidR="006D5F13">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Pr>
          <w:rFonts w:ascii="Times New Roman" w:hAnsi="Times New Roman" w:cs="Times New Roman"/>
          <w:sz w:val="24"/>
          <w:szCs w:val="24"/>
        </w:rPr>
        <w:t>Versteegh</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Nieuwstadt</w:t>
      </w:r>
      <w:proofErr w:type="spellEnd"/>
      <w:r>
        <w:rPr>
          <w:rFonts w:ascii="Times New Roman" w:hAnsi="Times New Roman" w:cs="Times New Roman"/>
          <w:sz w:val="24"/>
          <w:szCs w:val="24"/>
        </w:rPr>
        <w:t xml:space="preserve">, F., “Turbulent Budgets of natural convection in an infinite differentially heated vertical channel”, Int. Journal of Heat and Fluid Flow (1998),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19, 135-149.</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3</w:t>
      </w:r>
      <w:r w:rsidR="006D5F13">
        <w:rPr>
          <w:rFonts w:ascii="Times New Roman" w:hAnsi="Times New Roman" w:cs="Times New Roman"/>
          <w:sz w:val="24"/>
          <w:szCs w:val="24"/>
        </w:rPr>
        <w:t>9</w:t>
      </w:r>
      <w:r w:rsidRPr="00FE6A64">
        <w:rPr>
          <w:rFonts w:ascii="Times New Roman" w:hAnsi="Times New Roman" w:cs="Times New Roman"/>
          <w:sz w:val="24"/>
          <w:szCs w:val="24"/>
        </w:rPr>
        <w:t xml:space="preserve">] J. N. de </w:t>
      </w:r>
      <w:proofErr w:type="spellStart"/>
      <w:r w:rsidRPr="00FE6A64">
        <w:rPr>
          <w:rFonts w:ascii="Times New Roman" w:hAnsi="Times New Roman" w:cs="Times New Roman"/>
          <w:sz w:val="24"/>
          <w:szCs w:val="24"/>
        </w:rPr>
        <w:t>Ris</w:t>
      </w:r>
      <w:proofErr w:type="spellEnd"/>
      <w:r w:rsidRPr="00FE6A64">
        <w:rPr>
          <w:rFonts w:ascii="Times New Roman" w:hAnsi="Times New Roman" w:cs="Times New Roman"/>
          <w:sz w:val="24"/>
          <w:szCs w:val="24"/>
        </w:rPr>
        <w:t>, “Spread of a Laminar Diffusion Flame,” in 12th Symposium</w:t>
      </w:r>
      <w:r>
        <w:rPr>
          <w:rFonts w:ascii="Times New Roman" w:hAnsi="Times New Roman" w:cs="Times New Roman"/>
          <w:sz w:val="24"/>
          <w:szCs w:val="24"/>
        </w:rPr>
        <w:t xml:space="preserve"> </w:t>
      </w:r>
      <w:r w:rsidRPr="00FE6A64">
        <w:rPr>
          <w:rFonts w:ascii="Times New Roman" w:hAnsi="Times New Roman" w:cs="Times New Roman"/>
          <w:sz w:val="24"/>
          <w:szCs w:val="24"/>
        </w:rPr>
        <w:t>(International) on Combustion, Combustion Institute, Pittsburgh, PA, USA, 1969,</w:t>
      </w:r>
      <w:r>
        <w:rPr>
          <w:rFonts w:ascii="Times New Roman" w:hAnsi="Times New Roman" w:cs="Times New Roman"/>
          <w:sz w:val="24"/>
          <w:szCs w:val="24"/>
        </w:rPr>
        <w:t xml:space="preserve"> </w:t>
      </w:r>
      <w:r w:rsidRPr="00FE6A64">
        <w:rPr>
          <w:rFonts w:ascii="Times New Roman" w:hAnsi="Times New Roman" w:cs="Times New Roman"/>
          <w:sz w:val="24"/>
          <w:szCs w:val="24"/>
        </w:rPr>
        <w:t>pp.241-252.</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sidR="006D5F13">
        <w:rPr>
          <w:rFonts w:ascii="Times New Roman" w:hAnsi="Times New Roman" w:cs="Times New Roman"/>
          <w:sz w:val="24"/>
          <w:szCs w:val="24"/>
        </w:rPr>
        <w:t>40</w:t>
      </w:r>
      <w:r w:rsidRPr="00FE6A64">
        <w:rPr>
          <w:rFonts w:ascii="Times New Roman" w:hAnsi="Times New Roman" w:cs="Times New Roman"/>
          <w:sz w:val="24"/>
          <w:szCs w:val="24"/>
        </w:rPr>
        <w:t xml:space="preserve">] R.A </w:t>
      </w:r>
      <w:proofErr w:type="spellStart"/>
      <w:r w:rsidRPr="00FE6A64">
        <w:rPr>
          <w:rFonts w:ascii="Times New Roman" w:hAnsi="Times New Roman" w:cs="Times New Roman"/>
          <w:sz w:val="24"/>
          <w:szCs w:val="24"/>
        </w:rPr>
        <w:t>Altenkirch</w:t>
      </w:r>
      <w:proofErr w:type="spellEnd"/>
      <w:r w:rsidRPr="00FE6A64">
        <w:rPr>
          <w:rFonts w:ascii="Times New Roman" w:hAnsi="Times New Roman" w:cs="Times New Roman"/>
          <w:sz w:val="24"/>
          <w:szCs w:val="24"/>
        </w:rPr>
        <w:t xml:space="preserve">, R. </w:t>
      </w:r>
      <w:proofErr w:type="spellStart"/>
      <w:r w:rsidRPr="00FE6A64">
        <w:rPr>
          <w:rFonts w:ascii="Times New Roman" w:hAnsi="Times New Roman" w:cs="Times New Roman"/>
          <w:sz w:val="24"/>
          <w:szCs w:val="24"/>
        </w:rPr>
        <w:t>Eichhorn</w:t>
      </w:r>
      <w:proofErr w:type="spellEnd"/>
      <w:r w:rsidRPr="00FE6A64">
        <w:rPr>
          <w:rFonts w:ascii="Times New Roman" w:hAnsi="Times New Roman" w:cs="Times New Roman"/>
          <w:sz w:val="24"/>
          <w:szCs w:val="24"/>
        </w:rPr>
        <w:t>, and P.C. Shang, “Buoyancy Effects on Flames</w:t>
      </w:r>
      <w:r>
        <w:rPr>
          <w:rFonts w:ascii="Times New Roman" w:hAnsi="Times New Roman" w:cs="Times New Roman"/>
          <w:sz w:val="24"/>
          <w:szCs w:val="24"/>
        </w:rPr>
        <w:t xml:space="preserve"> </w:t>
      </w:r>
      <w:r w:rsidRPr="00FE6A64">
        <w:rPr>
          <w:rFonts w:ascii="Times New Roman" w:hAnsi="Times New Roman" w:cs="Times New Roman"/>
          <w:sz w:val="24"/>
          <w:szCs w:val="24"/>
        </w:rPr>
        <w:t>Spreading down Thermally Thin Fuels,” Combustion and Flame, Vol. 37, No. 1,</w:t>
      </w:r>
      <w:r>
        <w:rPr>
          <w:rFonts w:ascii="Times New Roman" w:hAnsi="Times New Roman" w:cs="Times New Roman"/>
          <w:sz w:val="24"/>
          <w:szCs w:val="24"/>
        </w:rPr>
        <w:t xml:space="preserve"> </w:t>
      </w:r>
      <w:r w:rsidRPr="00FE6A64">
        <w:rPr>
          <w:rFonts w:ascii="Times New Roman" w:hAnsi="Times New Roman" w:cs="Times New Roman"/>
          <w:sz w:val="24"/>
          <w:szCs w:val="24"/>
        </w:rPr>
        <w:t>pp. 71-83, 1980.</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roofErr w:type="gramStart"/>
      <w:r w:rsidRPr="00FE6A64">
        <w:rPr>
          <w:rFonts w:ascii="Times New Roman" w:hAnsi="Times New Roman" w:cs="Times New Roman"/>
          <w:sz w:val="24"/>
          <w:szCs w:val="24"/>
        </w:rPr>
        <w:t>[</w:t>
      </w:r>
      <w:r w:rsidR="006D5F13">
        <w:rPr>
          <w:rFonts w:ascii="Times New Roman" w:hAnsi="Times New Roman" w:cs="Times New Roman"/>
          <w:sz w:val="24"/>
          <w:szCs w:val="24"/>
        </w:rPr>
        <w:t>41</w:t>
      </w:r>
      <w:r w:rsidRPr="00FE6A64">
        <w:rPr>
          <w:rFonts w:ascii="Times New Roman" w:hAnsi="Times New Roman" w:cs="Times New Roman"/>
          <w:sz w:val="24"/>
          <w:szCs w:val="24"/>
        </w:rPr>
        <w:t>] L. Zhou, A.C. Fernandez-</w:t>
      </w:r>
      <w:proofErr w:type="spellStart"/>
      <w:r w:rsidRPr="00FE6A64">
        <w:rPr>
          <w:rFonts w:ascii="Times New Roman" w:hAnsi="Times New Roman" w:cs="Times New Roman"/>
          <w:sz w:val="24"/>
          <w:szCs w:val="24"/>
        </w:rPr>
        <w:t>Pello</w:t>
      </w:r>
      <w:proofErr w:type="spellEnd"/>
      <w:r w:rsidRPr="00FE6A64">
        <w:rPr>
          <w:rFonts w:ascii="Times New Roman" w:hAnsi="Times New Roman" w:cs="Times New Roman"/>
          <w:sz w:val="24"/>
          <w:szCs w:val="24"/>
        </w:rPr>
        <w:t>, and R. Cheng, “Flame Spread in an Opposed</w:t>
      </w:r>
      <w:r>
        <w:rPr>
          <w:rFonts w:ascii="Times New Roman" w:hAnsi="Times New Roman" w:cs="Times New Roman"/>
          <w:sz w:val="24"/>
          <w:szCs w:val="24"/>
        </w:rPr>
        <w:t xml:space="preserve"> </w:t>
      </w:r>
      <w:r w:rsidRPr="00FE6A64">
        <w:rPr>
          <w:rFonts w:ascii="Times New Roman" w:hAnsi="Times New Roman" w:cs="Times New Roman"/>
          <w:sz w:val="24"/>
          <w:szCs w:val="24"/>
        </w:rPr>
        <w:t>Turbulent Flow,” Combustion and Flame, Vol. 81, No. 1, pp.40-49, 1990.</w:t>
      </w:r>
      <w:proofErr w:type="gramEnd"/>
      <w:r>
        <w:rPr>
          <w:rFonts w:ascii="Times New Roman" w:hAnsi="Times New Roman" w:cs="Times New Roman"/>
          <w:sz w:val="24"/>
          <w:szCs w:val="24"/>
        </w:rPr>
        <w:t xml:space="preserve"> </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sidR="006D5F13">
        <w:rPr>
          <w:rFonts w:ascii="Times New Roman" w:hAnsi="Times New Roman" w:cs="Times New Roman"/>
          <w:sz w:val="24"/>
          <w:szCs w:val="24"/>
        </w:rPr>
        <w:t>42</w:t>
      </w:r>
      <w:r w:rsidRPr="00FE6A64">
        <w:rPr>
          <w:rFonts w:ascii="Times New Roman" w:hAnsi="Times New Roman" w:cs="Times New Roman"/>
          <w:sz w:val="24"/>
          <w:szCs w:val="24"/>
        </w:rPr>
        <w:t xml:space="preserve">] I.S. </w:t>
      </w:r>
      <w:proofErr w:type="spellStart"/>
      <w:r w:rsidRPr="00FE6A64">
        <w:rPr>
          <w:rFonts w:ascii="Times New Roman" w:hAnsi="Times New Roman" w:cs="Times New Roman"/>
          <w:sz w:val="24"/>
          <w:szCs w:val="24"/>
        </w:rPr>
        <w:t>Wichman</w:t>
      </w:r>
      <w:proofErr w:type="spellEnd"/>
      <w:r w:rsidRPr="00FE6A64">
        <w:rPr>
          <w:rFonts w:ascii="Times New Roman" w:hAnsi="Times New Roman" w:cs="Times New Roman"/>
          <w:sz w:val="24"/>
          <w:szCs w:val="24"/>
        </w:rPr>
        <w:t>, F.A. Williams, and I. Glassman, “Theoretical Aspects of Flame</w:t>
      </w:r>
      <w:r>
        <w:rPr>
          <w:rFonts w:ascii="Times New Roman" w:hAnsi="Times New Roman" w:cs="Times New Roman"/>
          <w:sz w:val="24"/>
          <w:szCs w:val="24"/>
        </w:rPr>
        <w:t xml:space="preserve"> </w:t>
      </w:r>
      <w:r w:rsidRPr="00FE6A64">
        <w:rPr>
          <w:rFonts w:ascii="Times New Roman" w:hAnsi="Times New Roman" w:cs="Times New Roman"/>
          <w:sz w:val="24"/>
          <w:szCs w:val="24"/>
        </w:rPr>
        <w:t>Spread in an Opposed Flow over Flat Surfaces of Solid Fuels,” in 19</w:t>
      </w:r>
      <w:r w:rsidRPr="00FE6A6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FE6A64">
        <w:rPr>
          <w:rFonts w:ascii="Times New Roman" w:hAnsi="Times New Roman" w:cs="Times New Roman"/>
          <w:sz w:val="24"/>
          <w:szCs w:val="24"/>
        </w:rPr>
        <w:t>Symposium(International) on Combustion, Combustion Institute, Pittsburgh, PA,</w:t>
      </w:r>
      <w:r>
        <w:rPr>
          <w:rFonts w:ascii="Times New Roman" w:hAnsi="Times New Roman" w:cs="Times New Roman"/>
          <w:sz w:val="24"/>
          <w:szCs w:val="24"/>
        </w:rPr>
        <w:t xml:space="preserve"> </w:t>
      </w:r>
      <w:r w:rsidRPr="00FE6A64">
        <w:rPr>
          <w:rFonts w:ascii="Times New Roman" w:hAnsi="Times New Roman" w:cs="Times New Roman"/>
          <w:sz w:val="24"/>
          <w:szCs w:val="24"/>
        </w:rPr>
        <w:t>USA, 1982, pp.835-845.</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w:t>
      </w:r>
      <w:r w:rsidR="006D5F13">
        <w:rPr>
          <w:rFonts w:ascii="Times New Roman" w:hAnsi="Times New Roman" w:cs="Times New Roman"/>
          <w:sz w:val="24"/>
          <w:szCs w:val="24"/>
        </w:rPr>
        <w:t>3</w:t>
      </w:r>
      <w:r w:rsidRPr="00FE6A64">
        <w:rPr>
          <w:rFonts w:ascii="Times New Roman" w:hAnsi="Times New Roman" w:cs="Times New Roman"/>
          <w:sz w:val="24"/>
          <w:szCs w:val="24"/>
        </w:rPr>
        <w:t xml:space="preserve">] I.S. </w:t>
      </w:r>
      <w:proofErr w:type="spellStart"/>
      <w:r w:rsidRPr="00FE6A64">
        <w:rPr>
          <w:rFonts w:ascii="Times New Roman" w:hAnsi="Times New Roman" w:cs="Times New Roman"/>
          <w:sz w:val="24"/>
          <w:szCs w:val="24"/>
        </w:rPr>
        <w:t>Wichman</w:t>
      </w:r>
      <w:proofErr w:type="spellEnd"/>
      <w:r w:rsidRPr="00FE6A64">
        <w:rPr>
          <w:rFonts w:ascii="Times New Roman" w:hAnsi="Times New Roman" w:cs="Times New Roman"/>
          <w:sz w:val="24"/>
          <w:szCs w:val="24"/>
        </w:rPr>
        <w:t>, “Theory of Opposed-flow Flame Spread,” Progress in Energy</w:t>
      </w:r>
      <w:r>
        <w:rPr>
          <w:rFonts w:ascii="Times New Roman" w:hAnsi="Times New Roman" w:cs="Times New Roman"/>
          <w:sz w:val="24"/>
          <w:szCs w:val="24"/>
        </w:rPr>
        <w:t xml:space="preserve"> </w:t>
      </w:r>
      <w:r w:rsidRPr="00FE6A64">
        <w:rPr>
          <w:rFonts w:ascii="Times New Roman" w:hAnsi="Times New Roman" w:cs="Times New Roman"/>
          <w:sz w:val="24"/>
          <w:szCs w:val="24"/>
        </w:rPr>
        <w:t>and Combustion Science, Vol. 18, No. 6, 1992, pp. 553-593.</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w:t>
      </w:r>
      <w:r w:rsidR="006D5F13">
        <w:rPr>
          <w:rFonts w:ascii="Times New Roman" w:hAnsi="Times New Roman" w:cs="Times New Roman"/>
          <w:sz w:val="24"/>
          <w:szCs w:val="24"/>
        </w:rPr>
        <w:t>4</w:t>
      </w:r>
      <w:r w:rsidRPr="00FE6A64">
        <w:rPr>
          <w:rFonts w:ascii="Times New Roman" w:hAnsi="Times New Roman" w:cs="Times New Roman"/>
          <w:sz w:val="24"/>
          <w:szCs w:val="24"/>
        </w:rPr>
        <w:t xml:space="preserve">] S. </w:t>
      </w:r>
      <w:proofErr w:type="spellStart"/>
      <w:r w:rsidRPr="00FE6A64">
        <w:rPr>
          <w:rFonts w:ascii="Times New Roman" w:hAnsi="Times New Roman" w:cs="Times New Roman"/>
          <w:sz w:val="24"/>
          <w:szCs w:val="24"/>
        </w:rPr>
        <w:t>Bhattacharjee</w:t>
      </w:r>
      <w:proofErr w:type="spellEnd"/>
      <w:r w:rsidRPr="00FE6A64">
        <w:rPr>
          <w:rFonts w:ascii="Times New Roman" w:hAnsi="Times New Roman" w:cs="Times New Roman"/>
          <w:sz w:val="24"/>
          <w:szCs w:val="24"/>
        </w:rPr>
        <w:t xml:space="preserve">, J. West, and R.A. </w:t>
      </w:r>
      <w:proofErr w:type="spellStart"/>
      <w:r w:rsidRPr="00FE6A64">
        <w:rPr>
          <w:rFonts w:ascii="Times New Roman" w:hAnsi="Times New Roman" w:cs="Times New Roman"/>
          <w:sz w:val="24"/>
          <w:szCs w:val="24"/>
        </w:rPr>
        <w:t>Altenkirch</w:t>
      </w:r>
      <w:proofErr w:type="spellEnd"/>
      <w:r w:rsidRPr="00FE6A64">
        <w:rPr>
          <w:rFonts w:ascii="Times New Roman" w:hAnsi="Times New Roman" w:cs="Times New Roman"/>
          <w:sz w:val="24"/>
          <w:szCs w:val="24"/>
        </w:rPr>
        <w:t>, “Determination of the Spread</w:t>
      </w:r>
      <w:r>
        <w:rPr>
          <w:rFonts w:ascii="Times New Roman" w:hAnsi="Times New Roman" w:cs="Times New Roman"/>
          <w:sz w:val="24"/>
          <w:szCs w:val="24"/>
        </w:rPr>
        <w:t xml:space="preserve"> </w:t>
      </w:r>
      <w:r w:rsidRPr="00FE6A64">
        <w:rPr>
          <w:rFonts w:ascii="Times New Roman" w:hAnsi="Times New Roman" w:cs="Times New Roman"/>
          <w:sz w:val="24"/>
          <w:szCs w:val="24"/>
        </w:rPr>
        <w:t>Rate in Opposed-flow Flame Spread over Thick Solid Fuels in the Thermal</w:t>
      </w:r>
      <w:r>
        <w:rPr>
          <w:rFonts w:ascii="Times New Roman" w:hAnsi="Times New Roman" w:cs="Times New Roman"/>
          <w:sz w:val="24"/>
          <w:szCs w:val="24"/>
        </w:rPr>
        <w:t xml:space="preserve"> </w:t>
      </w:r>
      <w:r w:rsidRPr="00FE6A64">
        <w:rPr>
          <w:rFonts w:ascii="Times New Roman" w:hAnsi="Times New Roman" w:cs="Times New Roman"/>
          <w:sz w:val="24"/>
          <w:szCs w:val="24"/>
        </w:rPr>
        <w:t>Regime,” in 26th Symposium(International) on Combustion, Combustion Institute,</w:t>
      </w:r>
      <w:r>
        <w:rPr>
          <w:rFonts w:ascii="Times New Roman" w:hAnsi="Times New Roman" w:cs="Times New Roman"/>
          <w:sz w:val="24"/>
          <w:szCs w:val="24"/>
        </w:rPr>
        <w:t xml:space="preserve"> </w:t>
      </w:r>
      <w:r w:rsidRPr="00FE6A64">
        <w:rPr>
          <w:rFonts w:ascii="Times New Roman" w:hAnsi="Times New Roman" w:cs="Times New Roman"/>
          <w:sz w:val="24"/>
          <w:szCs w:val="24"/>
        </w:rPr>
        <w:t>Pittsburgh, PA, USA, Vol. 1, 1996, pp. 1477-1485.</w:t>
      </w:r>
      <w:r>
        <w:rPr>
          <w:rFonts w:ascii="Times New Roman" w:hAnsi="Times New Roman" w:cs="Times New Roman"/>
          <w:sz w:val="24"/>
          <w:szCs w:val="24"/>
        </w:rPr>
        <w:t xml:space="preserve"> </w:t>
      </w:r>
    </w:p>
    <w:p w:rsidR="00A333DC"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lastRenderedPageBreak/>
        <w:t>[</w:t>
      </w:r>
      <w:r>
        <w:rPr>
          <w:rFonts w:ascii="Times New Roman" w:hAnsi="Times New Roman" w:cs="Times New Roman"/>
          <w:sz w:val="24"/>
          <w:szCs w:val="24"/>
        </w:rPr>
        <w:t>4</w:t>
      </w:r>
      <w:r w:rsidR="00700827">
        <w:rPr>
          <w:rFonts w:ascii="Times New Roman" w:hAnsi="Times New Roman" w:cs="Times New Roman"/>
          <w:sz w:val="24"/>
          <w:szCs w:val="24"/>
        </w:rPr>
        <w:t>5</w:t>
      </w:r>
      <w:r w:rsidRPr="00FE6A64">
        <w:rPr>
          <w:rFonts w:ascii="Times New Roman" w:hAnsi="Times New Roman" w:cs="Times New Roman"/>
          <w:sz w:val="24"/>
          <w:szCs w:val="24"/>
        </w:rPr>
        <w:t xml:space="preserve">] S. </w:t>
      </w:r>
      <w:proofErr w:type="spellStart"/>
      <w:r w:rsidRPr="00FE6A64">
        <w:rPr>
          <w:rFonts w:ascii="Times New Roman" w:hAnsi="Times New Roman" w:cs="Times New Roman"/>
          <w:sz w:val="24"/>
          <w:szCs w:val="24"/>
        </w:rPr>
        <w:t>Bhattacharjee</w:t>
      </w:r>
      <w:proofErr w:type="spellEnd"/>
      <w:r w:rsidRPr="00FE6A64">
        <w:rPr>
          <w:rFonts w:ascii="Times New Roman" w:hAnsi="Times New Roman" w:cs="Times New Roman"/>
          <w:sz w:val="24"/>
          <w:szCs w:val="24"/>
        </w:rPr>
        <w:t xml:space="preserve">, M. King, S. Takahashi, T. </w:t>
      </w:r>
      <w:proofErr w:type="spellStart"/>
      <w:r w:rsidRPr="00FE6A64">
        <w:rPr>
          <w:rFonts w:ascii="Times New Roman" w:hAnsi="Times New Roman" w:cs="Times New Roman"/>
          <w:sz w:val="24"/>
          <w:szCs w:val="24"/>
        </w:rPr>
        <w:t>Nagumo</w:t>
      </w:r>
      <w:proofErr w:type="spellEnd"/>
      <w:r w:rsidRPr="00FE6A64">
        <w:rPr>
          <w:rFonts w:ascii="Times New Roman" w:hAnsi="Times New Roman" w:cs="Times New Roman"/>
          <w:sz w:val="24"/>
          <w:szCs w:val="24"/>
        </w:rPr>
        <w:t xml:space="preserve">, and K. </w:t>
      </w:r>
      <w:proofErr w:type="spellStart"/>
      <w:r w:rsidRPr="00FE6A64">
        <w:rPr>
          <w:rFonts w:ascii="Times New Roman" w:hAnsi="Times New Roman" w:cs="Times New Roman"/>
          <w:sz w:val="24"/>
          <w:szCs w:val="24"/>
        </w:rPr>
        <w:t>Wakai</w:t>
      </w:r>
      <w:proofErr w:type="spellEnd"/>
      <w:r w:rsidRPr="00FE6A64">
        <w:rPr>
          <w:rFonts w:ascii="Times New Roman" w:hAnsi="Times New Roman" w:cs="Times New Roman"/>
          <w:sz w:val="24"/>
          <w:szCs w:val="24"/>
        </w:rPr>
        <w:t>,</w:t>
      </w:r>
      <w:r>
        <w:rPr>
          <w:rFonts w:ascii="Times New Roman" w:hAnsi="Times New Roman" w:cs="Times New Roman"/>
          <w:sz w:val="24"/>
          <w:szCs w:val="24"/>
        </w:rPr>
        <w:t xml:space="preserve"> </w:t>
      </w:r>
      <w:r w:rsidRPr="00FE6A64">
        <w:rPr>
          <w:rFonts w:ascii="Times New Roman" w:hAnsi="Times New Roman" w:cs="Times New Roman"/>
          <w:sz w:val="24"/>
          <w:szCs w:val="24"/>
        </w:rPr>
        <w:t>“Downward Flame Spread over Poly(methyl) methacrylate,” in 28th Symposium</w:t>
      </w:r>
      <w:r>
        <w:rPr>
          <w:rFonts w:ascii="Times New Roman" w:hAnsi="Times New Roman" w:cs="Times New Roman"/>
          <w:sz w:val="24"/>
          <w:szCs w:val="24"/>
        </w:rPr>
        <w:t xml:space="preserve"> </w:t>
      </w:r>
      <w:r w:rsidRPr="00FE6A64">
        <w:rPr>
          <w:rFonts w:ascii="Times New Roman" w:hAnsi="Times New Roman" w:cs="Times New Roman"/>
          <w:sz w:val="24"/>
          <w:szCs w:val="24"/>
        </w:rPr>
        <w:t>(International) on Combustion, Combustion Institute, Pittsburgh, PA, USA, Vol.</w:t>
      </w:r>
      <w:r>
        <w:rPr>
          <w:rFonts w:ascii="Times New Roman" w:hAnsi="Times New Roman" w:cs="Times New Roman"/>
          <w:sz w:val="24"/>
          <w:szCs w:val="24"/>
        </w:rPr>
        <w:t xml:space="preserve"> </w:t>
      </w:r>
      <w:r w:rsidRPr="00FE6A64">
        <w:rPr>
          <w:rFonts w:ascii="Times New Roman" w:hAnsi="Times New Roman" w:cs="Times New Roman"/>
          <w:sz w:val="24"/>
          <w:szCs w:val="24"/>
        </w:rPr>
        <w:t>28, No. 2, 2000, pp. 2891-2897.</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w:t>
      </w:r>
      <w:r w:rsidR="00700827">
        <w:rPr>
          <w:rFonts w:ascii="Times New Roman" w:hAnsi="Times New Roman" w:cs="Times New Roman"/>
          <w:sz w:val="24"/>
          <w:szCs w:val="24"/>
        </w:rPr>
        <w:t>6</w:t>
      </w:r>
      <w:r w:rsidRPr="00FE6A64">
        <w:rPr>
          <w:rFonts w:ascii="Times New Roman" w:hAnsi="Times New Roman" w:cs="Times New Roman"/>
          <w:sz w:val="24"/>
          <w:szCs w:val="24"/>
        </w:rPr>
        <w:t xml:space="preserve">] G.H. </w:t>
      </w:r>
      <w:proofErr w:type="spellStart"/>
      <w:r w:rsidRPr="00FE6A64">
        <w:rPr>
          <w:rFonts w:ascii="Times New Roman" w:hAnsi="Times New Roman" w:cs="Times New Roman"/>
          <w:sz w:val="24"/>
          <w:szCs w:val="24"/>
        </w:rPr>
        <w:t>Markstein</w:t>
      </w:r>
      <w:proofErr w:type="spellEnd"/>
      <w:r w:rsidRPr="00FE6A64">
        <w:rPr>
          <w:rFonts w:ascii="Times New Roman" w:hAnsi="Times New Roman" w:cs="Times New Roman"/>
          <w:sz w:val="24"/>
          <w:szCs w:val="24"/>
        </w:rPr>
        <w:t xml:space="preserve"> and J.N. de </w:t>
      </w:r>
      <w:proofErr w:type="spellStart"/>
      <w:r w:rsidRPr="00FE6A64">
        <w:rPr>
          <w:rFonts w:ascii="Times New Roman" w:hAnsi="Times New Roman" w:cs="Times New Roman"/>
          <w:sz w:val="24"/>
          <w:szCs w:val="24"/>
        </w:rPr>
        <w:t>Ris</w:t>
      </w:r>
      <w:proofErr w:type="spellEnd"/>
      <w:r w:rsidRPr="00FE6A64">
        <w:rPr>
          <w:rFonts w:ascii="Times New Roman" w:hAnsi="Times New Roman" w:cs="Times New Roman"/>
          <w:sz w:val="24"/>
          <w:szCs w:val="24"/>
        </w:rPr>
        <w:t>, ”Upward Fire Spread over Textiles,” in 14</w:t>
      </w:r>
      <w:r w:rsidRPr="00FE6A6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FE6A64">
        <w:rPr>
          <w:rFonts w:ascii="Times New Roman" w:hAnsi="Times New Roman" w:cs="Times New Roman"/>
          <w:sz w:val="24"/>
          <w:szCs w:val="24"/>
        </w:rPr>
        <w:t>Symposium (International) on Combustion, Combustion Institute, Pittsburgh, PA,</w:t>
      </w:r>
      <w:r>
        <w:rPr>
          <w:rFonts w:ascii="Times New Roman" w:hAnsi="Times New Roman" w:cs="Times New Roman"/>
          <w:sz w:val="24"/>
          <w:szCs w:val="24"/>
        </w:rPr>
        <w:t xml:space="preserve"> </w:t>
      </w:r>
      <w:r w:rsidRPr="00FE6A64">
        <w:rPr>
          <w:rFonts w:ascii="Times New Roman" w:hAnsi="Times New Roman" w:cs="Times New Roman"/>
          <w:sz w:val="24"/>
          <w:szCs w:val="24"/>
        </w:rPr>
        <w:t>USA, 1972, pp. 1085-1097.</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w:t>
      </w:r>
      <w:r w:rsidR="00700827">
        <w:rPr>
          <w:rFonts w:ascii="Times New Roman" w:hAnsi="Times New Roman" w:cs="Times New Roman"/>
          <w:sz w:val="24"/>
          <w:szCs w:val="24"/>
        </w:rPr>
        <w:t>7</w:t>
      </w:r>
      <w:r w:rsidRPr="00FE6A64">
        <w:rPr>
          <w:rFonts w:ascii="Times New Roman" w:hAnsi="Times New Roman" w:cs="Times New Roman"/>
          <w:sz w:val="24"/>
          <w:szCs w:val="24"/>
        </w:rPr>
        <w:t xml:space="preserve">] L. </w:t>
      </w:r>
      <w:proofErr w:type="spellStart"/>
      <w:r w:rsidRPr="00FE6A64">
        <w:rPr>
          <w:rFonts w:ascii="Times New Roman" w:hAnsi="Times New Roman" w:cs="Times New Roman"/>
          <w:sz w:val="24"/>
          <w:szCs w:val="24"/>
        </w:rPr>
        <w:t>Orloff</w:t>
      </w:r>
      <w:proofErr w:type="spellEnd"/>
      <w:r w:rsidRPr="00FE6A64">
        <w:rPr>
          <w:rFonts w:ascii="Times New Roman" w:hAnsi="Times New Roman" w:cs="Times New Roman"/>
          <w:sz w:val="24"/>
          <w:szCs w:val="24"/>
        </w:rPr>
        <w:t xml:space="preserve">, J. de </w:t>
      </w:r>
      <w:proofErr w:type="spellStart"/>
      <w:r w:rsidRPr="00FE6A64">
        <w:rPr>
          <w:rFonts w:ascii="Times New Roman" w:hAnsi="Times New Roman" w:cs="Times New Roman"/>
          <w:sz w:val="24"/>
          <w:szCs w:val="24"/>
        </w:rPr>
        <w:t>Ris</w:t>
      </w:r>
      <w:proofErr w:type="spellEnd"/>
      <w:r w:rsidRPr="00FE6A64">
        <w:rPr>
          <w:rFonts w:ascii="Times New Roman" w:hAnsi="Times New Roman" w:cs="Times New Roman"/>
          <w:sz w:val="24"/>
          <w:szCs w:val="24"/>
        </w:rPr>
        <w:t xml:space="preserve">, and G.H. </w:t>
      </w:r>
      <w:proofErr w:type="spellStart"/>
      <w:r w:rsidRPr="00FE6A64">
        <w:rPr>
          <w:rFonts w:ascii="Times New Roman" w:hAnsi="Times New Roman" w:cs="Times New Roman"/>
          <w:sz w:val="24"/>
          <w:szCs w:val="24"/>
        </w:rPr>
        <w:t>Markstein</w:t>
      </w:r>
      <w:proofErr w:type="spellEnd"/>
      <w:r w:rsidRPr="00FE6A64">
        <w:rPr>
          <w:rFonts w:ascii="Times New Roman" w:hAnsi="Times New Roman" w:cs="Times New Roman"/>
          <w:sz w:val="24"/>
          <w:szCs w:val="24"/>
        </w:rPr>
        <w:t>, ”Upward Turbulent Fire Spread and</w:t>
      </w:r>
      <w:r>
        <w:rPr>
          <w:rFonts w:ascii="Times New Roman" w:hAnsi="Times New Roman" w:cs="Times New Roman"/>
          <w:sz w:val="24"/>
          <w:szCs w:val="24"/>
        </w:rPr>
        <w:t xml:space="preserve"> </w:t>
      </w:r>
      <w:r w:rsidRPr="00FE6A64">
        <w:rPr>
          <w:rFonts w:ascii="Times New Roman" w:hAnsi="Times New Roman" w:cs="Times New Roman"/>
          <w:sz w:val="24"/>
          <w:szCs w:val="24"/>
        </w:rPr>
        <w:t>Burning of Fuel Surface,” in 15th Symposium (International) on Combustion,</w:t>
      </w:r>
      <w:r>
        <w:rPr>
          <w:rFonts w:ascii="Times New Roman" w:hAnsi="Times New Roman" w:cs="Times New Roman"/>
          <w:sz w:val="24"/>
          <w:szCs w:val="24"/>
        </w:rPr>
        <w:t xml:space="preserve"> </w:t>
      </w:r>
      <w:r w:rsidRPr="00FE6A64">
        <w:rPr>
          <w:rFonts w:ascii="Times New Roman" w:hAnsi="Times New Roman" w:cs="Times New Roman"/>
          <w:sz w:val="24"/>
          <w:szCs w:val="24"/>
        </w:rPr>
        <w:t>Combustion Institute, Pittsburgh, PA, USA, 1974, pp.183-192.</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roofErr w:type="gramStart"/>
      <w:r w:rsidRPr="00FE6A64">
        <w:rPr>
          <w:rFonts w:ascii="Times New Roman" w:hAnsi="Times New Roman" w:cs="Times New Roman"/>
          <w:sz w:val="24"/>
          <w:szCs w:val="24"/>
        </w:rPr>
        <w:t>[</w:t>
      </w:r>
      <w:r>
        <w:rPr>
          <w:rFonts w:ascii="Times New Roman" w:hAnsi="Times New Roman" w:cs="Times New Roman"/>
          <w:sz w:val="24"/>
          <w:szCs w:val="24"/>
        </w:rPr>
        <w:t>4</w:t>
      </w:r>
      <w:r w:rsidR="00700827">
        <w:rPr>
          <w:rFonts w:ascii="Times New Roman" w:hAnsi="Times New Roman" w:cs="Times New Roman"/>
          <w:sz w:val="24"/>
          <w:szCs w:val="24"/>
        </w:rPr>
        <w:t>8</w:t>
      </w:r>
      <w:r w:rsidRPr="00FE6A64">
        <w:rPr>
          <w:rFonts w:ascii="Times New Roman" w:hAnsi="Times New Roman" w:cs="Times New Roman"/>
          <w:sz w:val="24"/>
          <w:szCs w:val="24"/>
        </w:rPr>
        <w:t xml:space="preserve">] A. </w:t>
      </w:r>
      <w:proofErr w:type="spellStart"/>
      <w:r w:rsidRPr="00FE6A64">
        <w:rPr>
          <w:rFonts w:ascii="Times New Roman" w:hAnsi="Times New Roman" w:cs="Times New Roman"/>
          <w:sz w:val="24"/>
          <w:szCs w:val="24"/>
        </w:rPr>
        <w:t>Tewarson</w:t>
      </w:r>
      <w:proofErr w:type="spellEnd"/>
      <w:r w:rsidRPr="00FE6A64">
        <w:rPr>
          <w:rFonts w:ascii="Times New Roman" w:hAnsi="Times New Roman" w:cs="Times New Roman"/>
          <w:sz w:val="24"/>
          <w:szCs w:val="24"/>
        </w:rPr>
        <w:t xml:space="preserve"> and S.D. Ogden, “Fire Behavior of </w:t>
      </w:r>
      <w:proofErr w:type="spellStart"/>
      <w:r w:rsidRPr="00FE6A64">
        <w:rPr>
          <w:rFonts w:ascii="Times New Roman" w:hAnsi="Times New Roman" w:cs="Times New Roman"/>
          <w:sz w:val="24"/>
          <w:szCs w:val="24"/>
        </w:rPr>
        <w:t>Polymethylmethacrylate</w:t>
      </w:r>
      <w:proofErr w:type="spellEnd"/>
      <w:r w:rsidRPr="00FE6A64">
        <w:rPr>
          <w:rFonts w:ascii="Times New Roman" w:hAnsi="Times New Roman" w:cs="Times New Roman"/>
          <w:sz w:val="24"/>
          <w:szCs w:val="24"/>
        </w:rPr>
        <w:t>,”</w:t>
      </w:r>
      <w:r>
        <w:rPr>
          <w:rFonts w:ascii="Times New Roman" w:hAnsi="Times New Roman" w:cs="Times New Roman"/>
          <w:sz w:val="24"/>
          <w:szCs w:val="24"/>
        </w:rPr>
        <w:t xml:space="preserve"> </w:t>
      </w:r>
      <w:r w:rsidRPr="00FE6A64">
        <w:rPr>
          <w:rFonts w:ascii="Times New Roman" w:hAnsi="Times New Roman" w:cs="Times New Roman"/>
          <w:sz w:val="24"/>
          <w:szCs w:val="24"/>
        </w:rPr>
        <w:t>Combustion and Flame, Vol. 89, No. 3 and 4, pp. 237-259, 1992.</w:t>
      </w:r>
      <w:proofErr w:type="gramEnd"/>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roofErr w:type="gramStart"/>
      <w:r w:rsidRPr="00FE6A64">
        <w:rPr>
          <w:rFonts w:ascii="Times New Roman" w:hAnsi="Times New Roman" w:cs="Times New Roman"/>
          <w:sz w:val="24"/>
          <w:szCs w:val="24"/>
        </w:rPr>
        <w:t>[</w:t>
      </w:r>
      <w:r>
        <w:rPr>
          <w:rFonts w:ascii="Times New Roman" w:hAnsi="Times New Roman" w:cs="Times New Roman"/>
          <w:sz w:val="24"/>
          <w:szCs w:val="24"/>
        </w:rPr>
        <w:t>4</w:t>
      </w:r>
      <w:r w:rsidR="00700827">
        <w:rPr>
          <w:rFonts w:ascii="Times New Roman" w:hAnsi="Times New Roman" w:cs="Times New Roman"/>
          <w:sz w:val="24"/>
          <w:szCs w:val="24"/>
        </w:rPr>
        <w:t>9</w:t>
      </w:r>
      <w:r w:rsidRPr="00FE6A64">
        <w:rPr>
          <w:rFonts w:ascii="Times New Roman" w:hAnsi="Times New Roman" w:cs="Times New Roman"/>
          <w:sz w:val="24"/>
          <w:szCs w:val="24"/>
        </w:rPr>
        <w:t xml:space="preserve">] J. </w:t>
      </w:r>
      <w:proofErr w:type="spellStart"/>
      <w:r w:rsidRPr="00FE6A64">
        <w:rPr>
          <w:rFonts w:ascii="Times New Roman" w:hAnsi="Times New Roman" w:cs="Times New Roman"/>
          <w:sz w:val="24"/>
          <w:szCs w:val="24"/>
        </w:rPr>
        <w:t>Quintiere</w:t>
      </w:r>
      <w:proofErr w:type="spellEnd"/>
      <w:r w:rsidRPr="00FE6A64">
        <w:rPr>
          <w:rFonts w:ascii="Times New Roman" w:hAnsi="Times New Roman" w:cs="Times New Roman"/>
          <w:sz w:val="24"/>
          <w:szCs w:val="24"/>
        </w:rPr>
        <w:t xml:space="preserve">, M. </w:t>
      </w:r>
      <w:proofErr w:type="spellStart"/>
      <w:r w:rsidRPr="00FE6A64">
        <w:rPr>
          <w:rFonts w:ascii="Times New Roman" w:hAnsi="Times New Roman" w:cs="Times New Roman"/>
          <w:sz w:val="24"/>
          <w:szCs w:val="24"/>
        </w:rPr>
        <w:t>Harkleroad</w:t>
      </w:r>
      <w:proofErr w:type="spellEnd"/>
      <w:r w:rsidRPr="00FE6A64">
        <w:rPr>
          <w:rFonts w:ascii="Times New Roman" w:hAnsi="Times New Roman" w:cs="Times New Roman"/>
          <w:sz w:val="24"/>
          <w:szCs w:val="24"/>
        </w:rPr>
        <w:t xml:space="preserve">, and Y. </w:t>
      </w:r>
      <w:proofErr w:type="spellStart"/>
      <w:r w:rsidRPr="00FE6A64">
        <w:rPr>
          <w:rFonts w:ascii="Times New Roman" w:hAnsi="Times New Roman" w:cs="Times New Roman"/>
          <w:sz w:val="24"/>
          <w:szCs w:val="24"/>
        </w:rPr>
        <w:t>Hasemi</w:t>
      </w:r>
      <w:proofErr w:type="spellEnd"/>
      <w:r w:rsidRPr="00FE6A64">
        <w:rPr>
          <w:rFonts w:ascii="Times New Roman" w:hAnsi="Times New Roman" w:cs="Times New Roman"/>
          <w:sz w:val="24"/>
          <w:szCs w:val="24"/>
        </w:rPr>
        <w:t>, “Wall Flames and Implications</w:t>
      </w:r>
      <w:r>
        <w:rPr>
          <w:rFonts w:ascii="Times New Roman" w:hAnsi="Times New Roman" w:cs="Times New Roman"/>
          <w:sz w:val="24"/>
          <w:szCs w:val="24"/>
        </w:rPr>
        <w:t xml:space="preserve"> </w:t>
      </w:r>
      <w:r w:rsidRPr="00FE6A64">
        <w:rPr>
          <w:rFonts w:ascii="Times New Roman" w:hAnsi="Times New Roman" w:cs="Times New Roman"/>
          <w:sz w:val="24"/>
          <w:szCs w:val="24"/>
        </w:rPr>
        <w:t>for Upward Flame Spread,” Combustion Science and Technology, Vol. 48, No. 3</w:t>
      </w:r>
      <w:r>
        <w:rPr>
          <w:rFonts w:ascii="Times New Roman" w:hAnsi="Times New Roman" w:cs="Times New Roman"/>
          <w:sz w:val="24"/>
          <w:szCs w:val="24"/>
        </w:rPr>
        <w:t xml:space="preserve"> </w:t>
      </w:r>
      <w:r w:rsidRPr="00FE6A64">
        <w:rPr>
          <w:rFonts w:ascii="Times New Roman" w:hAnsi="Times New Roman" w:cs="Times New Roman"/>
          <w:sz w:val="24"/>
          <w:szCs w:val="24"/>
        </w:rPr>
        <w:t>and 4, pp. 191-222, 1985.</w:t>
      </w:r>
      <w:proofErr w:type="gramEnd"/>
    </w:p>
    <w:p w:rsidR="00F16E03" w:rsidRDefault="00A333DC" w:rsidP="0090213D">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sidR="00700827">
        <w:rPr>
          <w:rFonts w:ascii="Times New Roman" w:hAnsi="Times New Roman" w:cs="Times New Roman"/>
          <w:sz w:val="24"/>
          <w:szCs w:val="24"/>
        </w:rPr>
        <w:t>50</w:t>
      </w:r>
      <w:r w:rsidRPr="00FE6A64">
        <w:rPr>
          <w:rFonts w:ascii="Times New Roman" w:hAnsi="Times New Roman" w:cs="Times New Roman"/>
          <w:sz w:val="24"/>
          <w:szCs w:val="24"/>
        </w:rPr>
        <w:t xml:space="preserve">] P.K, Wu, L. </w:t>
      </w:r>
      <w:proofErr w:type="spellStart"/>
      <w:r w:rsidRPr="00FE6A64">
        <w:rPr>
          <w:rFonts w:ascii="Times New Roman" w:hAnsi="Times New Roman" w:cs="Times New Roman"/>
          <w:sz w:val="24"/>
          <w:szCs w:val="24"/>
        </w:rPr>
        <w:t>Orloff</w:t>
      </w:r>
      <w:proofErr w:type="spellEnd"/>
      <w:r w:rsidRPr="00FE6A64">
        <w:rPr>
          <w:rFonts w:ascii="Times New Roman" w:hAnsi="Times New Roman" w:cs="Times New Roman"/>
          <w:sz w:val="24"/>
          <w:szCs w:val="24"/>
        </w:rPr>
        <w:t xml:space="preserve">, and A. </w:t>
      </w:r>
      <w:proofErr w:type="spellStart"/>
      <w:r w:rsidRPr="00FE6A64">
        <w:rPr>
          <w:rFonts w:ascii="Times New Roman" w:hAnsi="Times New Roman" w:cs="Times New Roman"/>
          <w:sz w:val="24"/>
          <w:szCs w:val="24"/>
        </w:rPr>
        <w:t>Tewarson</w:t>
      </w:r>
      <w:proofErr w:type="spellEnd"/>
      <w:r w:rsidRPr="00FE6A64">
        <w:rPr>
          <w:rFonts w:ascii="Times New Roman" w:hAnsi="Times New Roman" w:cs="Times New Roman"/>
          <w:sz w:val="24"/>
          <w:szCs w:val="24"/>
        </w:rPr>
        <w:t>, “Assessment of Material Flammability</w:t>
      </w:r>
      <w:r>
        <w:rPr>
          <w:rFonts w:ascii="Times New Roman" w:hAnsi="Times New Roman" w:cs="Times New Roman"/>
          <w:sz w:val="24"/>
          <w:szCs w:val="24"/>
        </w:rPr>
        <w:t xml:space="preserve"> </w:t>
      </w:r>
      <w:r w:rsidRPr="00FE6A64">
        <w:rPr>
          <w:rFonts w:ascii="Times New Roman" w:hAnsi="Times New Roman" w:cs="Times New Roman"/>
          <w:sz w:val="24"/>
          <w:szCs w:val="24"/>
        </w:rPr>
        <w:t>with the FSG Propagation Model and Laboratory Test Methods,” in 13th Joint</w:t>
      </w:r>
      <w:r>
        <w:rPr>
          <w:rFonts w:ascii="Times New Roman" w:hAnsi="Times New Roman" w:cs="Times New Roman"/>
          <w:sz w:val="24"/>
          <w:szCs w:val="24"/>
        </w:rPr>
        <w:t xml:space="preserve"> </w:t>
      </w:r>
      <w:r w:rsidRPr="00FE6A64">
        <w:rPr>
          <w:rFonts w:ascii="Times New Roman" w:hAnsi="Times New Roman" w:cs="Times New Roman"/>
          <w:sz w:val="24"/>
          <w:szCs w:val="24"/>
        </w:rPr>
        <w:t>Panel Meeting of the UJNR Panel on Fire Research and Safety, NIST,</w:t>
      </w:r>
      <w:r>
        <w:rPr>
          <w:rFonts w:ascii="Times New Roman" w:hAnsi="Times New Roman" w:cs="Times New Roman"/>
          <w:sz w:val="24"/>
          <w:szCs w:val="24"/>
        </w:rPr>
        <w:t xml:space="preserve"> </w:t>
      </w:r>
      <w:r w:rsidRPr="00FE6A64">
        <w:rPr>
          <w:rFonts w:ascii="Times New Roman" w:hAnsi="Times New Roman" w:cs="Times New Roman"/>
          <w:sz w:val="24"/>
          <w:szCs w:val="24"/>
        </w:rPr>
        <w:t>Gaithersburg, MD, USA,1996.</w:t>
      </w:r>
    </w:p>
    <w:sectPr w:rsidR="00F16E0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362" w:rsidRDefault="00345362" w:rsidP="00B05AE2">
      <w:pPr>
        <w:spacing w:after="0" w:line="240" w:lineRule="auto"/>
      </w:pPr>
      <w:r>
        <w:separator/>
      </w:r>
    </w:p>
  </w:endnote>
  <w:endnote w:type="continuationSeparator" w:id="0">
    <w:p w:rsidR="00345362" w:rsidRDefault="00345362" w:rsidP="00B0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NewCenturySchlbk-Roman~1d">
    <w:panose1 w:val="00000000000000000000"/>
    <w:charset w:val="00"/>
    <w:family w:val="auto"/>
    <w:notTrueType/>
    <w:pitch w:val="default"/>
    <w:sig w:usb0="00000003" w:usb1="00000000" w:usb2="00000000" w:usb3="00000000" w:csb0="00000001" w:csb1="00000000"/>
  </w:font>
  <w:font w:name="cmmi10">
    <w:altName w:val="MS Mincho"/>
    <w:panose1 w:val="020B0500000000000000"/>
    <w:charset w:val="00"/>
    <w:family w:val="swiss"/>
    <w:pitch w:val="variable"/>
    <w:sig w:usb0="00000003" w:usb1="00000000" w:usb2="00000000" w:usb3="00000000" w:csb0="00000001" w:csb1="00000000"/>
  </w:font>
  <w:font w:name="cmmi7">
    <w:altName w:val="MS Mincho"/>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8570322"/>
      <w:docPartObj>
        <w:docPartGallery w:val="Page Numbers (Bottom of Page)"/>
        <w:docPartUnique/>
      </w:docPartObj>
    </w:sdtPr>
    <w:sdtEndPr/>
    <w:sdtContent>
      <w:p w:rsidR="00B05AE2" w:rsidRDefault="00FC38C1">
        <w:pPr>
          <w:pStyle w:val="Footer"/>
        </w:pPr>
        <w:r>
          <w:rPr>
            <w:noProof/>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C38C1" w:rsidRDefault="00FC38C1">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2C7736" w:rsidRPr="002C7736">
                                <w:rPr>
                                  <w:noProof/>
                                  <w:color w:val="C0504D" w:themeColor="accent2"/>
                                </w:rPr>
                                <w:t>16</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FC38C1" w:rsidRDefault="00FC38C1">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2C7736" w:rsidRPr="002C7736">
                          <w:rPr>
                            <w:noProof/>
                            <w:color w:val="C0504D" w:themeColor="accent2"/>
                          </w:rPr>
                          <w:t>16</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362" w:rsidRDefault="00345362" w:rsidP="00B05AE2">
      <w:pPr>
        <w:spacing w:after="0" w:line="240" w:lineRule="auto"/>
      </w:pPr>
      <w:r>
        <w:separator/>
      </w:r>
    </w:p>
  </w:footnote>
  <w:footnote w:type="continuationSeparator" w:id="0">
    <w:p w:rsidR="00345362" w:rsidRDefault="00345362" w:rsidP="00B05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1C23"/>
    <w:multiLevelType w:val="multilevel"/>
    <w:tmpl w:val="D0EC90E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58A2009"/>
    <w:multiLevelType w:val="multilevel"/>
    <w:tmpl w:val="87961C3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B793823"/>
    <w:multiLevelType w:val="multilevel"/>
    <w:tmpl w:val="ACBE9056"/>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DF168D0"/>
    <w:multiLevelType w:val="multilevel"/>
    <w:tmpl w:val="A134EE4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90"/>
    <w:rsid w:val="000053DE"/>
    <w:rsid w:val="00005B96"/>
    <w:rsid w:val="00010C7F"/>
    <w:rsid w:val="00012069"/>
    <w:rsid w:val="000135FB"/>
    <w:rsid w:val="000234DD"/>
    <w:rsid w:val="00030455"/>
    <w:rsid w:val="00031B00"/>
    <w:rsid w:val="00031FA7"/>
    <w:rsid w:val="00042590"/>
    <w:rsid w:val="000474C7"/>
    <w:rsid w:val="00047B87"/>
    <w:rsid w:val="00050698"/>
    <w:rsid w:val="00051B4B"/>
    <w:rsid w:val="000545A1"/>
    <w:rsid w:val="00055ED1"/>
    <w:rsid w:val="0006143C"/>
    <w:rsid w:val="00062F5F"/>
    <w:rsid w:val="000636C5"/>
    <w:rsid w:val="00063936"/>
    <w:rsid w:val="00063B97"/>
    <w:rsid w:val="000640D3"/>
    <w:rsid w:val="000643FC"/>
    <w:rsid w:val="000671D2"/>
    <w:rsid w:val="00070CA2"/>
    <w:rsid w:val="00074EEC"/>
    <w:rsid w:val="00077ABB"/>
    <w:rsid w:val="000922FD"/>
    <w:rsid w:val="000A3821"/>
    <w:rsid w:val="000A3BD5"/>
    <w:rsid w:val="000A4E03"/>
    <w:rsid w:val="000B714D"/>
    <w:rsid w:val="000B788D"/>
    <w:rsid w:val="000D3163"/>
    <w:rsid w:val="000D41F3"/>
    <w:rsid w:val="000E489D"/>
    <w:rsid w:val="000E4BBB"/>
    <w:rsid w:val="000E6E13"/>
    <w:rsid w:val="00103C8B"/>
    <w:rsid w:val="001054A6"/>
    <w:rsid w:val="00124E45"/>
    <w:rsid w:val="00125EF4"/>
    <w:rsid w:val="001308D2"/>
    <w:rsid w:val="00130F85"/>
    <w:rsid w:val="00131A5C"/>
    <w:rsid w:val="00134275"/>
    <w:rsid w:val="001357AD"/>
    <w:rsid w:val="00141D92"/>
    <w:rsid w:val="00142D91"/>
    <w:rsid w:val="00143858"/>
    <w:rsid w:val="00147EED"/>
    <w:rsid w:val="00151A15"/>
    <w:rsid w:val="001524E5"/>
    <w:rsid w:val="0015366A"/>
    <w:rsid w:val="0016372E"/>
    <w:rsid w:val="001641F0"/>
    <w:rsid w:val="00170211"/>
    <w:rsid w:val="001709A8"/>
    <w:rsid w:val="00177F7E"/>
    <w:rsid w:val="00180889"/>
    <w:rsid w:val="001865F4"/>
    <w:rsid w:val="00191B52"/>
    <w:rsid w:val="0019207D"/>
    <w:rsid w:val="00192B53"/>
    <w:rsid w:val="00194C96"/>
    <w:rsid w:val="00194EB4"/>
    <w:rsid w:val="00195C5A"/>
    <w:rsid w:val="001B2CA4"/>
    <w:rsid w:val="001B3390"/>
    <w:rsid w:val="001B7826"/>
    <w:rsid w:val="001C0623"/>
    <w:rsid w:val="001D0018"/>
    <w:rsid w:val="001D20D0"/>
    <w:rsid w:val="001D2D47"/>
    <w:rsid w:val="001E523B"/>
    <w:rsid w:val="001F3894"/>
    <w:rsid w:val="00201FF9"/>
    <w:rsid w:val="0020460A"/>
    <w:rsid w:val="00213521"/>
    <w:rsid w:val="002141EB"/>
    <w:rsid w:val="0021570B"/>
    <w:rsid w:val="00216BB9"/>
    <w:rsid w:val="00216E9F"/>
    <w:rsid w:val="00230C6F"/>
    <w:rsid w:val="0023366B"/>
    <w:rsid w:val="002347BF"/>
    <w:rsid w:val="00241AB1"/>
    <w:rsid w:val="0024346A"/>
    <w:rsid w:val="002438AC"/>
    <w:rsid w:val="00246091"/>
    <w:rsid w:val="00250854"/>
    <w:rsid w:val="00254501"/>
    <w:rsid w:val="00257C90"/>
    <w:rsid w:val="00260113"/>
    <w:rsid w:val="00264630"/>
    <w:rsid w:val="002704A8"/>
    <w:rsid w:val="002762C2"/>
    <w:rsid w:val="0027689F"/>
    <w:rsid w:val="002776E1"/>
    <w:rsid w:val="002811BB"/>
    <w:rsid w:val="00290A43"/>
    <w:rsid w:val="00292573"/>
    <w:rsid w:val="0029378E"/>
    <w:rsid w:val="002A04E3"/>
    <w:rsid w:val="002A277D"/>
    <w:rsid w:val="002B0F05"/>
    <w:rsid w:val="002B34BC"/>
    <w:rsid w:val="002B3849"/>
    <w:rsid w:val="002B4E47"/>
    <w:rsid w:val="002B62AB"/>
    <w:rsid w:val="002B63C2"/>
    <w:rsid w:val="002C1808"/>
    <w:rsid w:val="002C3278"/>
    <w:rsid w:val="002C55A5"/>
    <w:rsid w:val="002C7736"/>
    <w:rsid w:val="002E11AD"/>
    <w:rsid w:val="002E234C"/>
    <w:rsid w:val="002E5093"/>
    <w:rsid w:val="002F012D"/>
    <w:rsid w:val="002F160A"/>
    <w:rsid w:val="00310E33"/>
    <w:rsid w:val="00311165"/>
    <w:rsid w:val="00311FC6"/>
    <w:rsid w:val="00311FC8"/>
    <w:rsid w:val="00313655"/>
    <w:rsid w:val="00317EDC"/>
    <w:rsid w:val="0032533A"/>
    <w:rsid w:val="00327D7C"/>
    <w:rsid w:val="003313D0"/>
    <w:rsid w:val="00332569"/>
    <w:rsid w:val="00333FD6"/>
    <w:rsid w:val="00340290"/>
    <w:rsid w:val="00342084"/>
    <w:rsid w:val="00342D59"/>
    <w:rsid w:val="00342DCF"/>
    <w:rsid w:val="00344BBC"/>
    <w:rsid w:val="00345362"/>
    <w:rsid w:val="00347951"/>
    <w:rsid w:val="00347D5F"/>
    <w:rsid w:val="00351E6B"/>
    <w:rsid w:val="00353D23"/>
    <w:rsid w:val="003569A6"/>
    <w:rsid w:val="00357A12"/>
    <w:rsid w:val="0036195B"/>
    <w:rsid w:val="003621E5"/>
    <w:rsid w:val="00364F4E"/>
    <w:rsid w:val="00365E40"/>
    <w:rsid w:val="00371065"/>
    <w:rsid w:val="00371DD1"/>
    <w:rsid w:val="00376417"/>
    <w:rsid w:val="00376A1B"/>
    <w:rsid w:val="0038162F"/>
    <w:rsid w:val="00383EEA"/>
    <w:rsid w:val="00393A75"/>
    <w:rsid w:val="003A63A1"/>
    <w:rsid w:val="003B0AC2"/>
    <w:rsid w:val="003B3CAE"/>
    <w:rsid w:val="003B43EC"/>
    <w:rsid w:val="003B4DEC"/>
    <w:rsid w:val="003B629E"/>
    <w:rsid w:val="003B66B7"/>
    <w:rsid w:val="003C5C3A"/>
    <w:rsid w:val="003C62BB"/>
    <w:rsid w:val="003D0AD9"/>
    <w:rsid w:val="003E108A"/>
    <w:rsid w:val="003E3B93"/>
    <w:rsid w:val="003E3C67"/>
    <w:rsid w:val="003E49A5"/>
    <w:rsid w:val="003F66B6"/>
    <w:rsid w:val="004037F8"/>
    <w:rsid w:val="004078B1"/>
    <w:rsid w:val="004079B9"/>
    <w:rsid w:val="00412E27"/>
    <w:rsid w:val="00417108"/>
    <w:rsid w:val="00420689"/>
    <w:rsid w:val="00432B12"/>
    <w:rsid w:val="00433EED"/>
    <w:rsid w:val="0043646C"/>
    <w:rsid w:val="00437425"/>
    <w:rsid w:val="00437CCD"/>
    <w:rsid w:val="00444126"/>
    <w:rsid w:val="004500F5"/>
    <w:rsid w:val="00452915"/>
    <w:rsid w:val="0046200C"/>
    <w:rsid w:val="00462C7C"/>
    <w:rsid w:val="00465DEF"/>
    <w:rsid w:val="004665FC"/>
    <w:rsid w:val="00470697"/>
    <w:rsid w:val="004715C3"/>
    <w:rsid w:val="004762B1"/>
    <w:rsid w:val="00486747"/>
    <w:rsid w:val="004905D1"/>
    <w:rsid w:val="0049181D"/>
    <w:rsid w:val="00494132"/>
    <w:rsid w:val="004967AA"/>
    <w:rsid w:val="00497727"/>
    <w:rsid w:val="004A63A2"/>
    <w:rsid w:val="004D0D79"/>
    <w:rsid w:val="004D44B2"/>
    <w:rsid w:val="004E0100"/>
    <w:rsid w:val="004E27F0"/>
    <w:rsid w:val="004E5C87"/>
    <w:rsid w:val="004F7603"/>
    <w:rsid w:val="0050008A"/>
    <w:rsid w:val="005057FA"/>
    <w:rsid w:val="005066FF"/>
    <w:rsid w:val="00510EB9"/>
    <w:rsid w:val="00514CBB"/>
    <w:rsid w:val="00516254"/>
    <w:rsid w:val="00516997"/>
    <w:rsid w:val="00516B2D"/>
    <w:rsid w:val="0051786C"/>
    <w:rsid w:val="00517963"/>
    <w:rsid w:val="00524EEF"/>
    <w:rsid w:val="00527571"/>
    <w:rsid w:val="00527E76"/>
    <w:rsid w:val="00530E93"/>
    <w:rsid w:val="00537D2C"/>
    <w:rsid w:val="00540156"/>
    <w:rsid w:val="005407AD"/>
    <w:rsid w:val="005455C2"/>
    <w:rsid w:val="00556D76"/>
    <w:rsid w:val="00557A5B"/>
    <w:rsid w:val="005628F8"/>
    <w:rsid w:val="00564293"/>
    <w:rsid w:val="00565929"/>
    <w:rsid w:val="00570906"/>
    <w:rsid w:val="00572E3F"/>
    <w:rsid w:val="00576309"/>
    <w:rsid w:val="00596AB7"/>
    <w:rsid w:val="00596CD9"/>
    <w:rsid w:val="005A116B"/>
    <w:rsid w:val="005A5103"/>
    <w:rsid w:val="005A535A"/>
    <w:rsid w:val="005B35C5"/>
    <w:rsid w:val="005B4BCA"/>
    <w:rsid w:val="005B6A09"/>
    <w:rsid w:val="005C23A0"/>
    <w:rsid w:val="005C45D3"/>
    <w:rsid w:val="005C6E99"/>
    <w:rsid w:val="005D382F"/>
    <w:rsid w:val="005D5423"/>
    <w:rsid w:val="005E11D9"/>
    <w:rsid w:val="005E321E"/>
    <w:rsid w:val="0060053A"/>
    <w:rsid w:val="00611F69"/>
    <w:rsid w:val="006159D5"/>
    <w:rsid w:val="00624764"/>
    <w:rsid w:val="00625F7A"/>
    <w:rsid w:val="0062638B"/>
    <w:rsid w:val="00642253"/>
    <w:rsid w:val="0064490A"/>
    <w:rsid w:val="006508EF"/>
    <w:rsid w:val="00651E69"/>
    <w:rsid w:val="00654EBC"/>
    <w:rsid w:val="0065798B"/>
    <w:rsid w:val="006605E1"/>
    <w:rsid w:val="00663744"/>
    <w:rsid w:val="00665274"/>
    <w:rsid w:val="00671210"/>
    <w:rsid w:val="00672B94"/>
    <w:rsid w:val="00680D66"/>
    <w:rsid w:val="0068619A"/>
    <w:rsid w:val="0068655D"/>
    <w:rsid w:val="00693669"/>
    <w:rsid w:val="00695E1E"/>
    <w:rsid w:val="006A1053"/>
    <w:rsid w:val="006A55C2"/>
    <w:rsid w:val="006A6B21"/>
    <w:rsid w:val="006A6CCA"/>
    <w:rsid w:val="006D2C2F"/>
    <w:rsid w:val="006D360F"/>
    <w:rsid w:val="006D4505"/>
    <w:rsid w:val="006D5F13"/>
    <w:rsid w:val="006F0366"/>
    <w:rsid w:val="006F6EFC"/>
    <w:rsid w:val="00700827"/>
    <w:rsid w:val="00706FEA"/>
    <w:rsid w:val="0070728C"/>
    <w:rsid w:val="0070758C"/>
    <w:rsid w:val="0071085B"/>
    <w:rsid w:val="00711FAF"/>
    <w:rsid w:val="007206A5"/>
    <w:rsid w:val="00720E0B"/>
    <w:rsid w:val="00725B19"/>
    <w:rsid w:val="00731F36"/>
    <w:rsid w:val="00732289"/>
    <w:rsid w:val="00733364"/>
    <w:rsid w:val="00735132"/>
    <w:rsid w:val="007415E4"/>
    <w:rsid w:val="00751F4F"/>
    <w:rsid w:val="00756926"/>
    <w:rsid w:val="0075778A"/>
    <w:rsid w:val="007600A8"/>
    <w:rsid w:val="00763BF9"/>
    <w:rsid w:val="00772752"/>
    <w:rsid w:val="00772BF4"/>
    <w:rsid w:val="00773D12"/>
    <w:rsid w:val="00774359"/>
    <w:rsid w:val="00775B19"/>
    <w:rsid w:val="00776640"/>
    <w:rsid w:val="00776F20"/>
    <w:rsid w:val="007815A5"/>
    <w:rsid w:val="007818E2"/>
    <w:rsid w:val="007828B1"/>
    <w:rsid w:val="00786FDD"/>
    <w:rsid w:val="00793C71"/>
    <w:rsid w:val="00795C0B"/>
    <w:rsid w:val="007974BB"/>
    <w:rsid w:val="007977AA"/>
    <w:rsid w:val="007977F4"/>
    <w:rsid w:val="007A28CD"/>
    <w:rsid w:val="007B0881"/>
    <w:rsid w:val="007B6794"/>
    <w:rsid w:val="007C3586"/>
    <w:rsid w:val="007C7C8F"/>
    <w:rsid w:val="007D1DA1"/>
    <w:rsid w:val="007E06F7"/>
    <w:rsid w:val="007E12BA"/>
    <w:rsid w:val="007F34BB"/>
    <w:rsid w:val="007F4BCA"/>
    <w:rsid w:val="007F55C5"/>
    <w:rsid w:val="00801F25"/>
    <w:rsid w:val="00805702"/>
    <w:rsid w:val="00805D3B"/>
    <w:rsid w:val="00810027"/>
    <w:rsid w:val="00812BEF"/>
    <w:rsid w:val="0081391B"/>
    <w:rsid w:val="00813AB3"/>
    <w:rsid w:val="008174F9"/>
    <w:rsid w:val="008302F1"/>
    <w:rsid w:val="00831957"/>
    <w:rsid w:val="0083227E"/>
    <w:rsid w:val="00846AF9"/>
    <w:rsid w:val="008519F5"/>
    <w:rsid w:val="008522E2"/>
    <w:rsid w:val="0085355B"/>
    <w:rsid w:val="00856941"/>
    <w:rsid w:val="00860D46"/>
    <w:rsid w:val="00866BAD"/>
    <w:rsid w:val="00866C71"/>
    <w:rsid w:val="00875581"/>
    <w:rsid w:val="00876310"/>
    <w:rsid w:val="0087724F"/>
    <w:rsid w:val="00880AE1"/>
    <w:rsid w:val="00886A38"/>
    <w:rsid w:val="00891179"/>
    <w:rsid w:val="00895A4E"/>
    <w:rsid w:val="008A08F0"/>
    <w:rsid w:val="008B284A"/>
    <w:rsid w:val="008B7790"/>
    <w:rsid w:val="008C0597"/>
    <w:rsid w:val="008C2CF9"/>
    <w:rsid w:val="008C2F4C"/>
    <w:rsid w:val="008C3EA0"/>
    <w:rsid w:val="008C41DA"/>
    <w:rsid w:val="008C6E8C"/>
    <w:rsid w:val="008C7F0A"/>
    <w:rsid w:val="008D099B"/>
    <w:rsid w:val="008D5066"/>
    <w:rsid w:val="008E0493"/>
    <w:rsid w:val="008E2C6C"/>
    <w:rsid w:val="008E3F17"/>
    <w:rsid w:val="008E6779"/>
    <w:rsid w:val="008E7296"/>
    <w:rsid w:val="008F5E33"/>
    <w:rsid w:val="00901D92"/>
    <w:rsid w:val="0090213D"/>
    <w:rsid w:val="009036C9"/>
    <w:rsid w:val="00912768"/>
    <w:rsid w:val="00913557"/>
    <w:rsid w:val="009177BB"/>
    <w:rsid w:val="009204B0"/>
    <w:rsid w:val="0092091A"/>
    <w:rsid w:val="00922B0D"/>
    <w:rsid w:val="00923EF7"/>
    <w:rsid w:val="0092706B"/>
    <w:rsid w:val="009271F4"/>
    <w:rsid w:val="00927210"/>
    <w:rsid w:val="00935146"/>
    <w:rsid w:val="00941C37"/>
    <w:rsid w:val="00946192"/>
    <w:rsid w:val="00950062"/>
    <w:rsid w:val="0095403D"/>
    <w:rsid w:val="00954BC5"/>
    <w:rsid w:val="00960FE0"/>
    <w:rsid w:val="009636B2"/>
    <w:rsid w:val="00964936"/>
    <w:rsid w:val="009654E6"/>
    <w:rsid w:val="00966C00"/>
    <w:rsid w:val="00973A23"/>
    <w:rsid w:val="00974668"/>
    <w:rsid w:val="00975550"/>
    <w:rsid w:val="00977ABE"/>
    <w:rsid w:val="0098295B"/>
    <w:rsid w:val="009837FF"/>
    <w:rsid w:val="00995891"/>
    <w:rsid w:val="009A0F6A"/>
    <w:rsid w:val="009A1130"/>
    <w:rsid w:val="009A39B8"/>
    <w:rsid w:val="009C17B3"/>
    <w:rsid w:val="009C1C4E"/>
    <w:rsid w:val="009D3963"/>
    <w:rsid w:val="009E1789"/>
    <w:rsid w:val="009E7DCC"/>
    <w:rsid w:val="009F09BE"/>
    <w:rsid w:val="009F32E7"/>
    <w:rsid w:val="009F49A7"/>
    <w:rsid w:val="009F4E14"/>
    <w:rsid w:val="009F65F4"/>
    <w:rsid w:val="00A11740"/>
    <w:rsid w:val="00A20A3C"/>
    <w:rsid w:val="00A213AD"/>
    <w:rsid w:val="00A248B3"/>
    <w:rsid w:val="00A27289"/>
    <w:rsid w:val="00A27F7E"/>
    <w:rsid w:val="00A333DC"/>
    <w:rsid w:val="00A33FBC"/>
    <w:rsid w:val="00A457A9"/>
    <w:rsid w:val="00A47C75"/>
    <w:rsid w:val="00A5257F"/>
    <w:rsid w:val="00A537B1"/>
    <w:rsid w:val="00A54BD5"/>
    <w:rsid w:val="00A63D23"/>
    <w:rsid w:val="00A677EB"/>
    <w:rsid w:val="00A73B62"/>
    <w:rsid w:val="00A776D2"/>
    <w:rsid w:val="00A810E0"/>
    <w:rsid w:val="00A812AC"/>
    <w:rsid w:val="00A828D5"/>
    <w:rsid w:val="00A8501C"/>
    <w:rsid w:val="00A85EE6"/>
    <w:rsid w:val="00A90654"/>
    <w:rsid w:val="00A9677A"/>
    <w:rsid w:val="00A97CD0"/>
    <w:rsid w:val="00AA089A"/>
    <w:rsid w:val="00AA0F07"/>
    <w:rsid w:val="00AA33DE"/>
    <w:rsid w:val="00AA6E63"/>
    <w:rsid w:val="00AB08AA"/>
    <w:rsid w:val="00AB6C27"/>
    <w:rsid w:val="00AB7DB5"/>
    <w:rsid w:val="00AD3495"/>
    <w:rsid w:val="00AD4BA8"/>
    <w:rsid w:val="00AD64A8"/>
    <w:rsid w:val="00AE0704"/>
    <w:rsid w:val="00AE47AC"/>
    <w:rsid w:val="00AE4F52"/>
    <w:rsid w:val="00AF1284"/>
    <w:rsid w:val="00AF1D5E"/>
    <w:rsid w:val="00AF370D"/>
    <w:rsid w:val="00AF3809"/>
    <w:rsid w:val="00AF62F9"/>
    <w:rsid w:val="00B028B2"/>
    <w:rsid w:val="00B0303E"/>
    <w:rsid w:val="00B039F5"/>
    <w:rsid w:val="00B05AE2"/>
    <w:rsid w:val="00B1379C"/>
    <w:rsid w:val="00B24E8C"/>
    <w:rsid w:val="00B2538F"/>
    <w:rsid w:val="00B2548E"/>
    <w:rsid w:val="00B4077F"/>
    <w:rsid w:val="00B42D7B"/>
    <w:rsid w:val="00B47A91"/>
    <w:rsid w:val="00B53654"/>
    <w:rsid w:val="00B60D11"/>
    <w:rsid w:val="00B6467A"/>
    <w:rsid w:val="00B75502"/>
    <w:rsid w:val="00B83964"/>
    <w:rsid w:val="00B841D2"/>
    <w:rsid w:val="00B85814"/>
    <w:rsid w:val="00B8612A"/>
    <w:rsid w:val="00B86AC8"/>
    <w:rsid w:val="00B870C6"/>
    <w:rsid w:val="00B907E1"/>
    <w:rsid w:val="00BA07E0"/>
    <w:rsid w:val="00BA610E"/>
    <w:rsid w:val="00BA648B"/>
    <w:rsid w:val="00BA7C94"/>
    <w:rsid w:val="00BB2EC9"/>
    <w:rsid w:val="00BB4AA2"/>
    <w:rsid w:val="00BB4C83"/>
    <w:rsid w:val="00BB50B1"/>
    <w:rsid w:val="00BB710C"/>
    <w:rsid w:val="00BB7793"/>
    <w:rsid w:val="00BC1217"/>
    <w:rsid w:val="00BC3D0C"/>
    <w:rsid w:val="00BD7293"/>
    <w:rsid w:val="00BE3194"/>
    <w:rsid w:val="00BE44C0"/>
    <w:rsid w:val="00BF135B"/>
    <w:rsid w:val="00BF4797"/>
    <w:rsid w:val="00BF6066"/>
    <w:rsid w:val="00BF7DD2"/>
    <w:rsid w:val="00C00BD0"/>
    <w:rsid w:val="00C023D2"/>
    <w:rsid w:val="00C0653E"/>
    <w:rsid w:val="00C0674F"/>
    <w:rsid w:val="00C21C10"/>
    <w:rsid w:val="00C22C46"/>
    <w:rsid w:val="00C35B26"/>
    <w:rsid w:val="00C376DB"/>
    <w:rsid w:val="00C4306F"/>
    <w:rsid w:val="00C43710"/>
    <w:rsid w:val="00C50C17"/>
    <w:rsid w:val="00C5244F"/>
    <w:rsid w:val="00C602CF"/>
    <w:rsid w:val="00C60364"/>
    <w:rsid w:val="00C61DE8"/>
    <w:rsid w:val="00C667B5"/>
    <w:rsid w:val="00C67792"/>
    <w:rsid w:val="00C70CD8"/>
    <w:rsid w:val="00C70D27"/>
    <w:rsid w:val="00C7483F"/>
    <w:rsid w:val="00C8261E"/>
    <w:rsid w:val="00C932BC"/>
    <w:rsid w:val="00C9397A"/>
    <w:rsid w:val="00C97795"/>
    <w:rsid w:val="00CA0D53"/>
    <w:rsid w:val="00CA30B9"/>
    <w:rsid w:val="00CA6264"/>
    <w:rsid w:val="00CB331A"/>
    <w:rsid w:val="00CB5065"/>
    <w:rsid w:val="00CD57B6"/>
    <w:rsid w:val="00CD6A42"/>
    <w:rsid w:val="00CE50A7"/>
    <w:rsid w:val="00CE5EBB"/>
    <w:rsid w:val="00D01C47"/>
    <w:rsid w:val="00D0207F"/>
    <w:rsid w:val="00D15DB5"/>
    <w:rsid w:val="00D24858"/>
    <w:rsid w:val="00D2753F"/>
    <w:rsid w:val="00D3617A"/>
    <w:rsid w:val="00D472A2"/>
    <w:rsid w:val="00D47699"/>
    <w:rsid w:val="00D50726"/>
    <w:rsid w:val="00D55D6D"/>
    <w:rsid w:val="00D600BB"/>
    <w:rsid w:val="00D73563"/>
    <w:rsid w:val="00D75882"/>
    <w:rsid w:val="00D76313"/>
    <w:rsid w:val="00D81067"/>
    <w:rsid w:val="00D85D2F"/>
    <w:rsid w:val="00D94A63"/>
    <w:rsid w:val="00D96414"/>
    <w:rsid w:val="00D97569"/>
    <w:rsid w:val="00DA7783"/>
    <w:rsid w:val="00DC2284"/>
    <w:rsid w:val="00DC292C"/>
    <w:rsid w:val="00DC3803"/>
    <w:rsid w:val="00DC4C99"/>
    <w:rsid w:val="00DC580A"/>
    <w:rsid w:val="00DC5E4A"/>
    <w:rsid w:val="00DD2293"/>
    <w:rsid w:val="00DD26BD"/>
    <w:rsid w:val="00DD3613"/>
    <w:rsid w:val="00DD5646"/>
    <w:rsid w:val="00DE27A3"/>
    <w:rsid w:val="00DE5F15"/>
    <w:rsid w:val="00DF01FD"/>
    <w:rsid w:val="00DF1C1B"/>
    <w:rsid w:val="00DF1C82"/>
    <w:rsid w:val="00E05911"/>
    <w:rsid w:val="00E05BC7"/>
    <w:rsid w:val="00E06582"/>
    <w:rsid w:val="00E07221"/>
    <w:rsid w:val="00E077B3"/>
    <w:rsid w:val="00E124E4"/>
    <w:rsid w:val="00E12E1B"/>
    <w:rsid w:val="00E15E4F"/>
    <w:rsid w:val="00E1746C"/>
    <w:rsid w:val="00E207EA"/>
    <w:rsid w:val="00E24C55"/>
    <w:rsid w:val="00E24E6D"/>
    <w:rsid w:val="00E4101F"/>
    <w:rsid w:val="00E423A3"/>
    <w:rsid w:val="00E4241F"/>
    <w:rsid w:val="00E44A4C"/>
    <w:rsid w:val="00E52BC4"/>
    <w:rsid w:val="00E57B1A"/>
    <w:rsid w:val="00E60CA7"/>
    <w:rsid w:val="00E641F2"/>
    <w:rsid w:val="00E659C7"/>
    <w:rsid w:val="00E71599"/>
    <w:rsid w:val="00E76BE7"/>
    <w:rsid w:val="00E80C76"/>
    <w:rsid w:val="00E8110E"/>
    <w:rsid w:val="00E82DB7"/>
    <w:rsid w:val="00E83C41"/>
    <w:rsid w:val="00E8483A"/>
    <w:rsid w:val="00E86670"/>
    <w:rsid w:val="00E866F0"/>
    <w:rsid w:val="00E91061"/>
    <w:rsid w:val="00E93771"/>
    <w:rsid w:val="00E950D8"/>
    <w:rsid w:val="00EA0F26"/>
    <w:rsid w:val="00EA2052"/>
    <w:rsid w:val="00EA690F"/>
    <w:rsid w:val="00EC08FD"/>
    <w:rsid w:val="00EC61ED"/>
    <w:rsid w:val="00EC65F2"/>
    <w:rsid w:val="00EC6B44"/>
    <w:rsid w:val="00ED1DB3"/>
    <w:rsid w:val="00ED6A03"/>
    <w:rsid w:val="00ED6A99"/>
    <w:rsid w:val="00EE404F"/>
    <w:rsid w:val="00EE507C"/>
    <w:rsid w:val="00EF0953"/>
    <w:rsid w:val="00EF4FF5"/>
    <w:rsid w:val="00EF5B3B"/>
    <w:rsid w:val="00EF5EF4"/>
    <w:rsid w:val="00F02A27"/>
    <w:rsid w:val="00F05C9B"/>
    <w:rsid w:val="00F074CD"/>
    <w:rsid w:val="00F109F7"/>
    <w:rsid w:val="00F15B0D"/>
    <w:rsid w:val="00F16E03"/>
    <w:rsid w:val="00F1782E"/>
    <w:rsid w:val="00F26C89"/>
    <w:rsid w:val="00F27A2D"/>
    <w:rsid w:val="00F3047A"/>
    <w:rsid w:val="00F33F49"/>
    <w:rsid w:val="00F46080"/>
    <w:rsid w:val="00F4757C"/>
    <w:rsid w:val="00F47990"/>
    <w:rsid w:val="00F520AE"/>
    <w:rsid w:val="00F53885"/>
    <w:rsid w:val="00F54F35"/>
    <w:rsid w:val="00F57CD5"/>
    <w:rsid w:val="00F6325B"/>
    <w:rsid w:val="00F64ABC"/>
    <w:rsid w:val="00F662EB"/>
    <w:rsid w:val="00F674BC"/>
    <w:rsid w:val="00F7080F"/>
    <w:rsid w:val="00F75FB5"/>
    <w:rsid w:val="00F77806"/>
    <w:rsid w:val="00F94C31"/>
    <w:rsid w:val="00F97984"/>
    <w:rsid w:val="00FA0DD8"/>
    <w:rsid w:val="00FB0147"/>
    <w:rsid w:val="00FB44D7"/>
    <w:rsid w:val="00FB4921"/>
    <w:rsid w:val="00FB7D95"/>
    <w:rsid w:val="00FC0CAD"/>
    <w:rsid w:val="00FC3246"/>
    <w:rsid w:val="00FC32CB"/>
    <w:rsid w:val="00FC348E"/>
    <w:rsid w:val="00FC38C1"/>
    <w:rsid w:val="00FC6486"/>
    <w:rsid w:val="00FC6A8F"/>
    <w:rsid w:val="00FD17BB"/>
    <w:rsid w:val="00FD1C91"/>
    <w:rsid w:val="00FE0C84"/>
    <w:rsid w:val="00FE101A"/>
    <w:rsid w:val="00FE3C1A"/>
    <w:rsid w:val="00FE3C5D"/>
    <w:rsid w:val="00FE572E"/>
    <w:rsid w:val="00FF42A2"/>
    <w:rsid w:val="00FF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B"/>
    <w:pPr>
      <w:ind w:left="720"/>
      <w:contextualSpacing/>
    </w:pPr>
  </w:style>
  <w:style w:type="paragraph" w:styleId="Header">
    <w:name w:val="header"/>
    <w:basedOn w:val="Normal"/>
    <w:link w:val="HeaderChar"/>
    <w:uiPriority w:val="99"/>
    <w:unhideWhenUsed/>
    <w:rsid w:val="00B0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E2"/>
  </w:style>
  <w:style w:type="paragraph" w:styleId="Footer">
    <w:name w:val="footer"/>
    <w:basedOn w:val="Normal"/>
    <w:link w:val="FooterChar"/>
    <w:uiPriority w:val="99"/>
    <w:unhideWhenUsed/>
    <w:rsid w:val="00B0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E2"/>
  </w:style>
  <w:style w:type="paragraph" w:styleId="BalloonText">
    <w:name w:val="Balloon Text"/>
    <w:basedOn w:val="Normal"/>
    <w:link w:val="BalloonTextChar"/>
    <w:uiPriority w:val="99"/>
    <w:semiHidden/>
    <w:unhideWhenUsed/>
    <w:rsid w:val="007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BB"/>
    <w:rPr>
      <w:rFonts w:ascii="Tahoma" w:hAnsi="Tahoma" w:cs="Tahoma"/>
      <w:sz w:val="16"/>
      <w:szCs w:val="16"/>
    </w:rPr>
  </w:style>
  <w:style w:type="character" w:styleId="Hyperlink">
    <w:name w:val="Hyperlink"/>
    <w:basedOn w:val="DefaultParagraphFont"/>
    <w:uiPriority w:val="99"/>
    <w:semiHidden/>
    <w:unhideWhenUsed/>
    <w:rsid w:val="003313D0"/>
    <w:rPr>
      <w:color w:val="0000FF"/>
      <w:u w:val="single"/>
    </w:rPr>
  </w:style>
  <w:style w:type="paragraph" w:styleId="NormalWeb">
    <w:name w:val="Normal (Web)"/>
    <w:basedOn w:val="Normal"/>
    <w:uiPriority w:val="99"/>
    <w:semiHidden/>
    <w:unhideWhenUsed/>
    <w:rsid w:val="00331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9106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EC65F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5146"/>
    <w:rPr>
      <w:color w:val="808080"/>
    </w:rPr>
  </w:style>
  <w:style w:type="character" w:styleId="Emphasis">
    <w:name w:val="Emphasis"/>
    <w:basedOn w:val="DefaultParagraphFont"/>
    <w:uiPriority w:val="20"/>
    <w:qFormat/>
    <w:rsid w:val="005066FF"/>
    <w:rPr>
      <w:b/>
      <w:bCs/>
      <w:i w:val="0"/>
      <w:iCs w:val="0"/>
    </w:rPr>
  </w:style>
  <w:style w:type="character" w:customStyle="1" w:styleId="st1">
    <w:name w:val="st1"/>
    <w:basedOn w:val="DefaultParagraphFont"/>
    <w:rsid w:val="005066FF"/>
  </w:style>
  <w:style w:type="character" w:customStyle="1" w:styleId="referencetext1">
    <w:name w:val="referencetext1"/>
    <w:basedOn w:val="DefaultParagraphFont"/>
    <w:rsid w:val="007815A5"/>
    <w:rPr>
      <w:vanish w:val="0"/>
      <w:webHidden w:val="0"/>
      <w:specVanish w:val="0"/>
    </w:rPr>
  </w:style>
  <w:style w:type="paragraph" w:styleId="HTMLPreformatted">
    <w:name w:val="HTML Preformatted"/>
    <w:basedOn w:val="Normal"/>
    <w:link w:val="HTMLPreformattedChar"/>
    <w:uiPriority w:val="99"/>
    <w:unhideWhenUsed/>
    <w:rsid w:val="001D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018"/>
    <w:rPr>
      <w:rFonts w:ascii="Courier New" w:eastAsia="Times New Roman" w:hAnsi="Courier New" w:cs="Courier New"/>
      <w:sz w:val="20"/>
      <w:szCs w:val="20"/>
    </w:rPr>
  </w:style>
  <w:style w:type="paragraph" w:styleId="PlainText">
    <w:name w:val="Plain Text"/>
    <w:basedOn w:val="Normal"/>
    <w:link w:val="PlainTextChar"/>
    <w:uiPriority w:val="99"/>
    <w:unhideWhenUsed/>
    <w:rsid w:val="00776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776F2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B"/>
    <w:pPr>
      <w:ind w:left="720"/>
      <w:contextualSpacing/>
    </w:pPr>
  </w:style>
  <w:style w:type="paragraph" w:styleId="Header">
    <w:name w:val="header"/>
    <w:basedOn w:val="Normal"/>
    <w:link w:val="HeaderChar"/>
    <w:uiPriority w:val="99"/>
    <w:unhideWhenUsed/>
    <w:rsid w:val="00B0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E2"/>
  </w:style>
  <w:style w:type="paragraph" w:styleId="Footer">
    <w:name w:val="footer"/>
    <w:basedOn w:val="Normal"/>
    <w:link w:val="FooterChar"/>
    <w:uiPriority w:val="99"/>
    <w:unhideWhenUsed/>
    <w:rsid w:val="00B0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E2"/>
  </w:style>
  <w:style w:type="paragraph" w:styleId="BalloonText">
    <w:name w:val="Balloon Text"/>
    <w:basedOn w:val="Normal"/>
    <w:link w:val="BalloonTextChar"/>
    <w:uiPriority w:val="99"/>
    <w:semiHidden/>
    <w:unhideWhenUsed/>
    <w:rsid w:val="007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BB"/>
    <w:rPr>
      <w:rFonts w:ascii="Tahoma" w:hAnsi="Tahoma" w:cs="Tahoma"/>
      <w:sz w:val="16"/>
      <w:szCs w:val="16"/>
    </w:rPr>
  </w:style>
  <w:style w:type="character" w:styleId="Hyperlink">
    <w:name w:val="Hyperlink"/>
    <w:basedOn w:val="DefaultParagraphFont"/>
    <w:uiPriority w:val="99"/>
    <w:semiHidden/>
    <w:unhideWhenUsed/>
    <w:rsid w:val="003313D0"/>
    <w:rPr>
      <w:color w:val="0000FF"/>
      <w:u w:val="single"/>
    </w:rPr>
  </w:style>
  <w:style w:type="paragraph" w:styleId="NormalWeb">
    <w:name w:val="Normal (Web)"/>
    <w:basedOn w:val="Normal"/>
    <w:uiPriority w:val="99"/>
    <w:semiHidden/>
    <w:unhideWhenUsed/>
    <w:rsid w:val="00331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9106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EC65F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5146"/>
    <w:rPr>
      <w:color w:val="808080"/>
    </w:rPr>
  </w:style>
  <w:style w:type="character" w:styleId="Emphasis">
    <w:name w:val="Emphasis"/>
    <w:basedOn w:val="DefaultParagraphFont"/>
    <w:uiPriority w:val="20"/>
    <w:qFormat/>
    <w:rsid w:val="005066FF"/>
    <w:rPr>
      <w:b/>
      <w:bCs/>
      <w:i w:val="0"/>
      <w:iCs w:val="0"/>
    </w:rPr>
  </w:style>
  <w:style w:type="character" w:customStyle="1" w:styleId="st1">
    <w:name w:val="st1"/>
    <w:basedOn w:val="DefaultParagraphFont"/>
    <w:rsid w:val="005066FF"/>
  </w:style>
  <w:style w:type="character" w:customStyle="1" w:styleId="referencetext1">
    <w:name w:val="referencetext1"/>
    <w:basedOn w:val="DefaultParagraphFont"/>
    <w:rsid w:val="007815A5"/>
    <w:rPr>
      <w:vanish w:val="0"/>
      <w:webHidden w:val="0"/>
      <w:specVanish w:val="0"/>
    </w:rPr>
  </w:style>
  <w:style w:type="paragraph" w:styleId="HTMLPreformatted">
    <w:name w:val="HTML Preformatted"/>
    <w:basedOn w:val="Normal"/>
    <w:link w:val="HTMLPreformattedChar"/>
    <w:uiPriority w:val="99"/>
    <w:unhideWhenUsed/>
    <w:rsid w:val="001D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018"/>
    <w:rPr>
      <w:rFonts w:ascii="Courier New" w:eastAsia="Times New Roman" w:hAnsi="Courier New" w:cs="Courier New"/>
      <w:sz w:val="20"/>
      <w:szCs w:val="20"/>
    </w:rPr>
  </w:style>
  <w:style w:type="paragraph" w:styleId="PlainText">
    <w:name w:val="Plain Text"/>
    <w:basedOn w:val="Normal"/>
    <w:link w:val="PlainTextChar"/>
    <w:uiPriority w:val="99"/>
    <w:unhideWhenUsed/>
    <w:rsid w:val="00776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776F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19255">
      <w:bodyDiv w:val="1"/>
      <w:marLeft w:val="0"/>
      <w:marRight w:val="0"/>
      <w:marTop w:val="0"/>
      <w:marBottom w:val="0"/>
      <w:divBdr>
        <w:top w:val="none" w:sz="0" w:space="0" w:color="auto"/>
        <w:left w:val="none" w:sz="0" w:space="0" w:color="auto"/>
        <w:bottom w:val="none" w:sz="0" w:space="0" w:color="auto"/>
        <w:right w:val="none" w:sz="0" w:space="0" w:color="auto"/>
      </w:divBdr>
      <w:divsChild>
        <w:div w:id="1229416802">
          <w:marLeft w:val="0"/>
          <w:marRight w:val="0"/>
          <w:marTop w:val="0"/>
          <w:marBottom w:val="0"/>
          <w:divBdr>
            <w:top w:val="none" w:sz="0" w:space="0" w:color="auto"/>
            <w:left w:val="none" w:sz="0" w:space="0" w:color="auto"/>
            <w:bottom w:val="none" w:sz="0" w:space="0" w:color="auto"/>
            <w:right w:val="none" w:sz="0" w:space="0" w:color="auto"/>
          </w:divBdr>
          <w:divsChild>
            <w:div w:id="1969427769">
              <w:marLeft w:val="0"/>
              <w:marRight w:val="0"/>
              <w:marTop w:val="0"/>
              <w:marBottom w:val="0"/>
              <w:divBdr>
                <w:top w:val="none" w:sz="0" w:space="0" w:color="auto"/>
                <w:left w:val="none" w:sz="0" w:space="0" w:color="auto"/>
                <w:bottom w:val="none" w:sz="0" w:space="0" w:color="auto"/>
                <w:right w:val="none" w:sz="0" w:space="0" w:color="auto"/>
              </w:divBdr>
              <w:divsChild>
                <w:div w:id="1882328084">
                  <w:marLeft w:val="0"/>
                  <w:marRight w:val="0"/>
                  <w:marTop w:val="0"/>
                  <w:marBottom w:val="0"/>
                  <w:divBdr>
                    <w:top w:val="none" w:sz="0" w:space="0" w:color="auto"/>
                    <w:left w:val="none" w:sz="0" w:space="0" w:color="auto"/>
                    <w:bottom w:val="none" w:sz="0" w:space="0" w:color="auto"/>
                    <w:right w:val="none" w:sz="0" w:space="0" w:color="auto"/>
                  </w:divBdr>
                  <w:divsChild>
                    <w:div w:id="15625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84470">
      <w:bodyDiv w:val="1"/>
      <w:marLeft w:val="0"/>
      <w:marRight w:val="0"/>
      <w:marTop w:val="0"/>
      <w:marBottom w:val="0"/>
      <w:divBdr>
        <w:top w:val="none" w:sz="0" w:space="0" w:color="auto"/>
        <w:left w:val="none" w:sz="0" w:space="0" w:color="auto"/>
        <w:bottom w:val="none" w:sz="0" w:space="0" w:color="auto"/>
        <w:right w:val="none" w:sz="0" w:space="0" w:color="auto"/>
      </w:divBdr>
    </w:div>
    <w:div w:id="637762181">
      <w:bodyDiv w:val="1"/>
      <w:marLeft w:val="0"/>
      <w:marRight w:val="0"/>
      <w:marTop w:val="0"/>
      <w:marBottom w:val="0"/>
      <w:divBdr>
        <w:top w:val="none" w:sz="0" w:space="0" w:color="auto"/>
        <w:left w:val="none" w:sz="0" w:space="0" w:color="auto"/>
        <w:bottom w:val="none" w:sz="0" w:space="0" w:color="auto"/>
        <w:right w:val="none" w:sz="0" w:space="0" w:color="auto"/>
      </w:divBdr>
      <w:divsChild>
        <w:div w:id="2035495226">
          <w:marLeft w:val="0"/>
          <w:marRight w:val="0"/>
          <w:marTop w:val="0"/>
          <w:marBottom w:val="0"/>
          <w:divBdr>
            <w:top w:val="none" w:sz="0" w:space="0" w:color="auto"/>
            <w:left w:val="none" w:sz="0" w:space="0" w:color="auto"/>
            <w:bottom w:val="none" w:sz="0" w:space="0" w:color="auto"/>
            <w:right w:val="none" w:sz="0" w:space="0" w:color="auto"/>
          </w:divBdr>
          <w:divsChild>
            <w:div w:id="1566405299">
              <w:marLeft w:val="0"/>
              <w:marRight w:val="0"/>
              <w:marTop w:val="0"/>
              <w:marBottom w:val="0"/>
              <w:divBdr>
                <w:top w:val="none" w:sz="0" w:space="0" w:color="auto"/>
                <w:left w:val="single" w:sz="6" w:space="0" w:color="CCCCCC"/>
                <w:bottom w:val="single" w:sz="6" w:space="0" w:color="02176E"/>
                <w:right w:val="single" w:sz="6" w:space="0" w:color="02176E"/>
              </w:divBdr>
              <w:divsChild>
                <w:div w:id="1741444374">
                  <w:marLeft w:val="0"/>
                  <w:marRight w:val="0"/>
                  <w:marTop w:val="0"/>
                  <w:marBottom w:val="0"/>
                  <w:divBdr>
                    <w:top w:val="none" w:sz="0" w:space="0" w:color="auto"/>
                    <w:left w:val="none" w:sz="0" w:space="0" w:color="auto"/>
                    <w:bottom w:val="none" w:sz="0" w:space="0" w:color="auto"/>
                    <w:right w:val="none" w:sz="0" w:space="0" w:color="auto"/>
                  </w:divBdr>
                  <w:divsChild>
                    <w:div w:id="12971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3868">
      <w:bodyDiv w:val="1"/>
      <w:marLeft w:val="0"/>
      <w:marRight w:val="0"/>
      <w:marTop w:val="0"/>
      <w:marBottom w:val="0"/>
      <w:divBdr>
        <w:top w:val="none" w:sz="0" w:space="0" w:color="auto"/>
        <w:left w:val="none" w:sz="0" w:space="0" w:color="auto"/>
        <w:bottom w:val="none" w:sz="0" w:space="0" w:color="auto"/>
        <w:right w:val="none" w:sz="0" w:space="0" w:color="auto"/>
      </w:divBdr>
      <w:divsChild>
        <w:div w:id="1943949260">
          <w:marLeft w:val="0"/>
          <w:marRight w:val="0"/>
          <w:marTop w:val="0"/>
          <w:marBottom w:val="0"/>
          <w:divBdr>
            <w:top w:val="none" w:sz="0" w:space="0" w:color="auto"/>
            <w:left w:val="none" w:sz="0" w:space="0" w:color="auto"/>
            <w:bottom w:val="none" w:sz="0" w:space="0" w:color="auto"/>
            <w:right w:val="none" w:sz="0" w:space="0" w:color="auto"/>
          </w:divBdr>
          <w:divsChild>
            <w:div w:id="734739847">
              <w:marLeft w:val="0"/>
              <w:marRight w:val="0"/>
              <w:marTop w:val="0"/>
              <w:marBottom w:val="0"/>
              <w:divBdr>
                <w:top w:val="none" w:sz="0" w:space="0" w:color="auto"/>
                <w:left w:val="single" w:sz="6" w:space="0" w:color="CCCCCC"/>
                <w:bottom w:val="single" w:sz="6" w:space="0" w:color="02176E"/>
                <w:right w:val="single" w:sz="6" w:space="0" w:color="02176E"/>
              </w:divBdr>
              <w:divsChild>
                <w:div w:id="1477264894">
                  <w:marLeft w:val="0"/>
                  <w:marRight w:val="0"/>
                  <w:marTop w:val="0"/>
                  <w:marBottom w:val="0"/>
                  <w:divBdr>
                    <w:top w:val="none" w:sz="0" w:space="0" w:color="auto"/>
                    <w:left w:val="none" w:sz="0" w:space="0" w:color="auto"/>
                    <w:bottom w:val="none" w:sz="0" w:space="0" w:color="auto"/>
                    <w:right w:val="none" w:sz="0" w:space="0" w:color="auto"/>
                  </w:divBdr>
                  <w:divsChild>
                    <w:div w:id="20662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NewCenturySchlbk-Roman~1d">
    <w:panose1 w:val="00000000000000000000"/>
    <w:charset w:val="00"/>
    <w:family w:val="auto"/>
    <w:notTrueType/>
    <w:pitch w:val="default"/>
    <w:sig w:usb0="00000003" w:usb1="00000000" w:usb2="00000000" w:usb3="00000000" w:csb0="00000001" w:csb1="00000000"/>
  </w:font>
  <w:font w:name="cmmi10">
    <w:altName w:val="MS Mincho"/>
    <w:panose1 w:val="020B0500000000000000"/>
    <w:charset w:val="00"/>
    <w:family w:val="swiss"/>
    <w:pitch w:val="variable"/>
    <w:sig w:usb0="00000003" w:usb1="00000000" w:usb2="00000000" w:usb3="00000000" w:csb0="00000001" w:csb1="00000000"/>
  </w:font>
  <w:font w:name="cmmi7">
    <w:altName w:val="MS Mincho"/>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312"/>
    <w:rsid w:val="00064B44"/>
    <w:rsid w:val="007244D4"/>
    <w:rsid w:val="008F113F"/>
    <w:rsid w:val="00B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13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1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5A759-52EB-424E-BB85-FB94680B1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23</Pages>
  <Words>5796</Words>
  <Characters>33042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46</cp:revision>
  <cp:lastPrinted>2011-11-14T00:50:00Z</cp:lastPrinted>
  <dcterms:created xsi:type="dcterms:W3CDTF">2011-11-14T00:05:00Z</dcterms:created>
  <dcterms:modified xsi:type="dcterms:W3CDTF">2011-12-02T02:19:00Z</dcterms:modified>
</cp:coreProperties>
</file>