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E96F" w14:textId="4E71807F" w:rsidR="00014197" w:rsidRDefault="003230D1" w:rsidP="006A0828">
      <w:pPr>
        <w:pStyle w:val="Heading1"/>
      </w:pPr>
      <w:r>
        <w:t>Introduction to the code</w:t>
      </w:r>
    </w:p>
    <w:p w14:paraId="735B7228" w14:textId="332CD154" w:rsidR="003230D1" w:rsidRPr="00C56867" w:rsidRDefault="003230D1" w:rsidP="00C56867">
      <w:pPr>
        <w:pStyle w:val="bodypaper"/>
        <w:rPr>
          <w:b/>
          <w:bCs/>
        </w:rPr>
      </w:pPr>
      <w:r w:rsidRPr="003230D1">
        <w:t xml:space="preserve">This depository contains implementations of </w:t>
      </w:r>
      <w:r w:rsidR="00C56867">
        <w:t xml:space="preserve">the ADM method </w:t>
      </w:r>
      <w:r w:rsidR="00C56867" w:rsidRPr="00C56867">
        <w:t xml:space="preserve">introduced in </w:t>
      </w:r>
      <w:r w:rsidRPr="00C56867">
        <w:t>“</w:t>
      </w:r>
      <w:r w:rsidR="00C56867" w:rsidRPr="00C56867">
        <w:t xml:space="preserve">The Auxiliary Dipole Method (ADM) for fast individualized coil placement for optimal TMS E-field targeting and </w:t>
      </w:r>
      <w:proofErr w:type="spellStart"/>
      <w:r w:rsidR="00C56867" w:rsidRPr="00C56867">
        <w:t>dosaging</w:t>
      </w:r>
      <w:proofErr w:type="spellEnd"/>
      <w:r w:rsidRPr="00C56867">
        <w:t xml:space="preserve">,” </w:t>
      </w:r>
      <w:r w:rsidR="00C56867">
        <w:t xml:space="preserve">available in </w:t>
      </w:r>
      <w:proofErr w:type="spellStart"/>
      <w:r w:rsidR="00C56867">
        <w:t>biorxiv</w:t>
      </w:r>
      <w:proofErr w:type="spellEnd"/>
      <w:r w:rsidR="00C56867">
        <w:t xml:space="preserve"> and under review</w:t>
      </w:r>
      <w:r w:rsidRPr="00C56867">
        <w:t xml:space="preserve"> in </w:t>
      </w:r>
      <w:r w:rsidR="00C56867">
        <w:t>Neuroimage</w:t>
      </w:r>
      <w:r w:rsidRPr="00C56867">
        <w:t xml:space="preserve"> Journal. This document</w:t>
      </w:r>
      <w:r w:rsidRPr="003230D1">
        <w:t xml:space="preserve"> introduces the reader into the code </w:t>
      </w:r>
      <w:r w:rsidR="00EA17AF">
        <w:t>requirements</w:t>
      </w:r>
      <w:r w:rsidRPr="003230D1">
        <w:t>, as well as, provides some mathematical background on the method.</w:t>
      </w:r>
    </w:p>
    <w:p w14:paraId="3E740BC6" w14:textId="2B9AD7DD" w:rsidR="005B0FFA" w:rsidRDefault="005B0FFA" w:rsidP="006A0828">
      <w:pPr>
        <w:pStyle w:val="Heading1"/>
      </w:pPr>
      <w:r>
        <w:t>System requirements</w:t>
      </w:r>
    </w:p>
    <w:p w14:paraId="6083E1A3" w14:textId="33EAB950" w:rsidR="005B0FFA" w:rsidRDefault="00C56867" w:rsidP="00A32D87">
      <w:pPr>
        <w:pStyle w:val="bodypaper"/>
      </w:pPr>
      <w:r>
        <w:t>The ADM code requires</w:t>
      </w:r>
      <w:r w:rsidR="000E2C55">
        <w:t xml:space="preserve"> 64-bit system and either </w:t>
      </w:r>
      <w:r w:rsidR="000E3CF9">
        <w:t>windows</w:t>
      </w:r>
      <w:r w:rsidR="000E2C55">
        <w:t>, MacOS,</w:t>
      </w:r>
      <w:r w:rsidR="000E3CF9">
        <w:t xml:space="preserve"> </w:t>
      </w:r>
      <w:r w:rsidR="007B263D">
        <w:t>or</w:t>
      </w:r>
      <w:r w:rsidR="000E3CF9">
        <w:t xml:space="preserve"> Linux operating systems. </w:t>
      </w:r>
      <w:r>
        <w:t xml:space="preserve">The code requires a </w:t>
      </w:r>
      <w:proofErr w:type="spellStart"/>
      <w:r w:rsidR="000F0F96">
        <w:t>M</w:t>
      </w:r>
      <w:r w:rsidR="000E3CF9">
        <w:t>atlab</w:t>
      </w:r>
      <w:proofErr w:type="spellEnd"/>
      <w:r w:rsidR="000E3CF9">
        <w:t xml:space="preserve"> installation. </w:t>
      </w:r>
      <w:r>
        <w:t xml:space="preserve">To run realistic head simulations a system with at least 8GB of ram is recommended. </w:t>
      </w:r>
      <w:r w:rsidR="000E3CF9">
        <w:t>Fina</w:t>
      </w:r>
      <w:r w:rsidR="00131795">
        <w:t>l</w:t>
      </w:r>
      <w:r w:rsidR="000E3CF9">
        <w:t>ly, th</w:t>
      </w:r>
      <w:r>
        <w:t>is</w:t>
      </w:r>
      <w:r w:rsidR="000E3CF9">
        <w:t xml:space="preserve"> code should work with most versions of </w:t>
      </w:r>
      <w:proofErr w:type="spellStart"/>
      <w:r w:rsidR="000E3CF9">
        <w:t>Matlab</w:t>
      </w:r>
      <w:proofErr w:type="spellEnd"/>
      <w:r w:rsidR="000E3CF9">
        <w:t xml:space="preserve">, however, they have only been tested with </w:t>
      </w:r>
      <w:proofErr w:type="spellStart"/>
      <w:r w:rsidR="000E3CF9">
        <w:t>Matlab</w:t>
      </w:r>
      <w:proofErr w:type="spellEnd"/>
      <w:r w:rsidR="000E3CF9">
        <w:t xml:space="preserve"> 2010b, </w:t>
      </w:r>
      <w:proofErr w:type="spellStart"/>
      <w:r w:rsidR="000E2C55">
        <w:t>Matlab</w:t>
      </w:r>
      <w:proofErr w:type="spellEnd"/>
      <w:r w:rsidR="000E2C55">
        <w:t xml:space="preserve"> 2011a, </w:t>
      </w:r>
      <w:r w:rsidR="000E3CF9">
        <w:t xml:space="preserve">and </w:t>
      </w:r>
      <w:proofErr w:type="spellStart"/>
      <w:r w:rsidR="000E3CF9">
        <w:t>Matlab</w:t>
      </w:r>
      <w:proofErr w:type="spellEnd"/>
      <w:r w:rsidR="000E3CF9">
        <w:t xml:space="preserve"> 201</w:t>
      </w:r>
      <w:r w:rsidR="000E2C55">
        <w:t>7</w:t>
      </w:r>
      <w:r w:rsidR="000E3CF9">
        <w:t xml:space="preserve">-2019 versions. If you experience any problems please let me know the operating system and </w:t>
      </w:r>
      <w:proofErr w:type="spellStart"/>
      <w:r w:rsidR="000E3CF9">
        <w:t>Matlab</w:t>
      </w:r>
      <w:proofErr w:type="spellEnd"/>
      <w:r w:rsidR="000E3CF9">
        <w:t xml:space="preserve"> version,</w:t>
      </w:r>
      <w:r w:rsidR="000E2C55">
        <w:t xml:space="preserve"> and error message</w:t>
      </w:r>
      <w:r w:rsidR="000E3CF9">
        <w:t xml:space="preserve"> so that I can </w:t>
      </w:r>
      <w:r w:rsidR="00AB47E2">
        <w:t xml:space="preserve">provide a fix. </w:t>
      </w:r>
    </w:p>
    <w:p w14:paraId="621BA215" w14:textId="479FE076" w:rsidR="003230D1" w:rsidRDefault="00FD2DFE" w:rsidP="006A0828">
      <w:pPr>
        <w:pStyle w:val="Heading1"/>
      </w:pPr>
      <w:r>
        <w:t>Require</w:t>
      </w:r>
      <w:r w:rsidR="00A32D87">
        <w:t>d</w:t>
      </w:r>
      <w:r>
        <w:t xml:space="preserve"> data structures</w:t>
      </w:r>
      <w:r w:rsidR="00AF7E83">
        <w:t xml:space="preserve"> for running code</w:t>
      </w:r>
    </w:p>
    <w:p w14:paraId="70CF8C6C" w14:textId="77777777" w:rsidR="006D318B" w:rsidRDefault="003230D1" w:rsidP="003230D1">
      <w:pPr>
        <w:pStyle w:val="bodypaper"/>
      </w:pPr>
      <w:r>
        <w:t>Each code requires a dipole representation of the coil, a tetrahedral mesh of the head</w:t>
      </w:r>
      <w:r w:rsidR="0093569A">
        <w:t xml:space="preserve">, and observation points where the E-field is to be evaluated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. </w:t>
      </w:r>
    </w:p>
    <w:p w14:paraId="74CB62F4" w14:textId="5D5F934E" w:rsidR="003230D1" w:rsidRPr="00D56CE6" w:rsidRDefault="001B30F0" w:rsidP="007C5BC6">
      <w:pPr>
        <w:pStyle w:val="bodypaper"/>
        <w:ind w:firstLine="0"/>
      </w:pPr>
      <w:r w:rsidRPr="001B30F0">
        <w:rPr>
          <w:b/>
          <w:bCs/>
        </w:rPr>
        <w:t>Dipole data-structure</w:t>
      </w:r>
      <w:r w:rsidR="007233D3">
        <w:rPr>
          <w:b/>
          <w:bCs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/>
          </w:rPr>
          <m:t>s</m:t>
        </m:r>
      </m:oMath>
      <w:r w:rsidR="00E30E8B" w:rsidRPr="00F45C88">
        <w:rPr>
          <w:iCs/>
        </w:rPr>
        <w:t>,</w:t>
      </w:r>
      <w:r w:rsidR="00D74A3C" w:rsidRPr="00F45C88">
        <w:rPr>
          <w:bCs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/>
          </w:rPr>
          <m:t>s</m:t>
        </m:r>
      </m:oMath>
      <w:r w:rsidR="007233D3" w:rsidRPr="007233D3">
        <w:t>,</w:t>
      </w:r>
      <w:r w:rsidR="000957C5">
        <w:t xml:space="preserve"> </w:t>
      </w:r>
      <w:r w:rsidR="007233D3" w:rsidRPr="007233D3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957C5">
        <w:t>,</w:t>
      </w:r>
      <w:r w:rsidR="000957C5" w:rsidRPr="007233D3">
        <w:t xml:space="preserve"> </w:t>
      </w:r>
      <w:r w:rsidR="007233D3" w:rsidRPr="007233D3">
        <w:t xml:space="preserve">and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7233D3">
        <w:rPr>
          <w:b/>
          <w:bCs/>
        </w:rPr>
        <w:t>)</w:t>
      </w:r>
      <w:r w:rsidRPr="001B30F0">
        <w:rPr>
          <w:b/>
          <w:bCs/>
        </w:rPr>
        <w:t xml:space="preserve">: </w:t>
      </w:r>
      <w:r w:rsidR="003230D1">
        <w:t>The dipole representation of the coil consists cartesian dipole locations</w:t>
      </w:r>
      <w:r w:rsidR="00D74A3C">
        <w:t xml:space="preserve">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/>
          </w:rPr>
          <m:t>s</m:t>
        </m:r>
      </m:oMath>
      <w:r w:rsidR="003230D1">
        <w:t xml:space="preserve">, </w:t>
      </w:r>
      <w:r w:rsidR="00D74A3C">
        <w:t xml:space="preserve">magnetic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/>
          </w:rPr>
          <m:t>s</m:t>
        </m:r>
      </m:oMath>
      <w:r w:rsidR="00D74A3C">
        <w:t xml:space="preserve"> </w:t>
      </w:r>
      <w:r w:rsidR="003230D1">
        <w:t xml:space="preserve">dipole vector, number of dipoles, and time derivative. </w:t>
      </w:r>
      <w:r w:rsidR="00D74A3C">
        <w:t xml:space="preserve">For </w:t>
      </w:r>
      <w:r w:rsidR="003D2138">
        <w:t>magnetic</w:t>
      </w:r>
      <w:r w:rsidR="00D74A3C">
        <w:t xml:space="preserve"> dipole models, the</w:t>
      </w:r>
      <w:r w:rsidR="003230D1">
        <w:t xml:space="preserve"> primary E-field is computed as 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"/>
        <w:gridCol w:w="7621"/>
        <w:gridCol w:w="1050"/>
      </w:tblGrid>
      <w:tr w:rsidR="003230D1" w:rsidRPr="00D56CE6" w14:paraId="6B606FCF" w14:textId="77777777" w:rsidTr="001B30F0">
        <w:trPr>
          <w:cantSplit/>
          <w:trHeight w:val="1134"/>
        </w:trPr>
        <w:tc>
          <w:tcPr>
            <w:tcW w:w="689" w:type="dxa"/>
            <w:vAlign w:val="center"/>
          </w:tcPr>
          <w:p w14:paraId="39A03004" w14:textId="77777777" w:rsidR="003230D1" w:rsidRPr="00D56CE6" w:rsidRDefault="003230D1" w:rsidP="003230D1">
            <w:pPr>
              <w:pStyle w:val="acyeqn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621" w:type="dxa"/>
            <w:vAlign w:val="center"/>
          </w:tcPr>
          <w:p w14:paraId="515EC937" w14:textId="4715C24F" w:rsidR="003230D1" w:rsidRPr="00D56CE6" w:rsidRDefault="00EF2A76" w:rsidP="003230D1">
            <w:pPr>
              <w:pStyle w:val="acyeqn"/>
              <w:rPr>
                <w:rFonts w:ascii="Arial" w:hAnsi="Arial"/>
                <w:sz w:val="22"/>
                <w:szCs w:val="22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sz w:val="22"/>
                        <w:szCs w:val="2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sz w:val="22"/>
                              <w:szCs w:val="22"/>
                            </w:rPr>
                            <m:t>E</m:t>
                          </m:r>
                          <m:ctrlPr>
                            <w:rPr>
                              <w:b/>
                              <w:i w:val="0"/>
                              <w:iCs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sz w:val="22"/>
                              <w:szCs w:val="22"/>
                            </w:rPr>
                            <m:t>r</m:t>
                          </m:r>
                        </m:e>
                      </m:d>
                      <m:r>
                        <w:rPr>
                          <w:sz w:val="22"/>
                          <w:szCs w:val="22"/>
                        </w:rPr>
                        <m:t>=-</m:t>
                      </m:r>
                      <m:f>
                        <m:fPr>
                          <m:ctrlPr>
                            <w:rPr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sz w:val="22"/>
                              <w:szCs w:val="22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2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2"/>
                              <w:szCs w:val="22"/>
                            </w:rPr>
                            <m:t>4π</m:t>
                          </m:r>
                        </m:den>
                      </m:f>
                      <m:r>
                        <w:rPr>
                          <w:sz w:val="22"/>
                          <w:szCs w:val="22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sz w:val="22"/>
                              <w:szCs w:val="22"/>
                            </w:rPr>
                            <m:t>nc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sz w:val="22"/>
                              <w:szCs w:val="22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b/>
                                  <w:bCs/>
                                  <w:i w:val="0"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sz w:val="22"/>
                              <w:szCs w:val="22"/>
                            </w:rPr>
                            <m:t>×∇</m:t>
                          </m:r>
                          <m:f>
                            <m:fPr>
                              <m:ctrlPr>
                                <w:rPr>
                                  <w:i w:val="0"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eastAsia="Cambria Math"/>
                                  <w:i w:val="0"/>
                                  <w:iCs/>
                                  <w:sz w:val="22"/>
                                  <w:szCs w:val="22"/>
                                </w:rPr>
                              </m:ctrlPr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i w:val="0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  <m:r>
                                    <w:rPr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b/>
                                          <w:bCs/>
                                          <w:i w:val="0"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nary>
                    </m:e>
                    <m:e>
                      <m:r>
                        <w:rPr>
                          <w:sz w:val="22"/>
                          <w:szCs w:val="22"/>
                        </w:rPr>
                        <m:t>,</m:t>
                      </m:r>
                    </m:e>
                  </m:mr>
                </m:m>
              </m:oMath>
            </m:oMathPara>
          </w:p>
        </w:tc>
        <w:tc>
          <w:tcPr>
            <w:tcW w:w="1050" w:type="dxa"/>
            <w:vAlign w:val="center"/>
          </w:tcPr>
          <w:p w14:paraId="3C5A32ED" w14:textId="2A226BB6" w:rsidR="003230D1" w:rsidRPr="00D56CE6" w:rsidRDefault="003230D1" w:rsidP="003230D1">
            <w:pPr>
              <w:pStyle w:val="bodypaper"/>
              <w:rPr>
                <w:sz w:val="22"/>
                <w:szCs w:val="22"/>
              </w:rPr>
            </w:pPr>
          </w:p>
        </w:tc>
      </w:tr>
    </w:tbl>
    <w:p w14:paraId="5CEA6B77" w14:textId="65BCC629" w:rsidR="003230D1" w:rsidRDefault="001B30F0" w:rsidP="001B30F0">
      <w:pPr>
        <w:pStyle w:val="bodypaper"/>
        <w:ind w:firstLine="0"/>
      </w:pPr>
      <w:r>
        <w:t>where</w:t>
      </w:r>
      <w:r w:rsidR="000957C5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957C5">
        <w:t xml:space="preserve"> is the time derivative of the current pulse, </w:t>
      </w:r>
      <w:proofErr w:type="spellStart"/>
      <w:r>
        <w:t>nc</w:t>
      </w:r>
      <w:proofErr w:type="spellEnd"/>
      <w:r>
        <w:t xml:space="preserve"> is the number of dipoles,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the permeability of free-space, and </w:t>
      </w:r>
      <m:oMath>
        <m:r>
          <m:rPr>
            <m:sty m:val="b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  <w:iCs/>
        </w:rPr>
        <w:t xml:space="preserve"> </w:t>
      </w:r>
      <w:r>
        <w:t xml:space="preserve">is the </w:t>
      </w:r>
      <w:proofErr w:type="spellStart"/>
      <w:r>
        <w:t>ith</w:t>
      </w:r>
      <w:proofErr w:type="spellEnd"/>
      <w:r>
        <w:t xml:space="preserve"> dipole cartesian location and dipole weight, </w:t>
      </w:r>
      <w:r>
        <w:lastRenderedPageBreak/>
        <w:t xml:space="preserve">respectively. </w:t>
      </w:r>
      <w:r w:rsidR="00D74A3C">
        <w:t xml:space="preserve">For magnetic dipole models, </w:t>
      </w:r>
    </w:p>
    <w:p w14:paraId="2EA38BBA" w14:textId="68149FEA" w:rsidR="00854F66" w:rsidRDefault="001B30F0" w:rsidP="001B30F0">
      <w:pPr>
        <w:pStyle w:val="bodypaper"/>
        <w:ind w:firstLine="0"/>
        <w:rPr>
          <w:iCs/>
        </w:rPr>
      </w:pPr>
      <w:r>
        <w:rPr>
          <w:b/>
          <w:bCs/>
        </w:rPr>
        <w:t>Head mesh</w:t>
      </w:r>
      <w:r w:rsidRPr="001B30F0">
        <w:rPr>
          <w:b/>
          <w:bCs/>
        </w:rPr>
        <w:t xml:space="preserve"> data-structure</w:t>
      </w:r>
      <w:r w:rsidR="001E6B5F">
        <w:rPr>
          <w:b/>
          <w:bCs/>
        </w:rPr>
        <w:t xml:space="preserve"> (</w:t>
      </w:r>
      <m:oMath>
        <m:r>
          <m:rPr>
            <m:sty m:val="bi"/>
          </m:rPr>
          <w:rPr>
            <w:rFonts w:ascii="Cambria Math"/>
          </w:rPr>
          <m:t>te</m:t>
        </m:r>
        <m:r>
          <m:rPr>
            <m:sty m:val="bi"/>
          </m:rPr>
          <w:rPr>
            <w:rFonts w:ascii="Cambria Math"/>
          </w:rPr>
          <m:t>2</m:t>
        </m:r>
        <m:r>
          <m:rPr>
            <m:sty m:val="bi"/>
          </m:rPr>
          <w:rPr>
            <w:rFonts w:ascii="Cambria Math"/>
          </w:rPr>
          <m:t>p,</m:t>
        </m:r>
      </m:oMath>
      <w:r w:rsidR="001E6B5F" w:rsidRPr="001E6B5F">
        <w:rPr>
          <w:iCs/>
        </w:rPr>
        <w:t xml:space="preserve"> </w:t>
      </w:r>
      <m:oMath>
        <m:r>
          <m:rPr>
            <m:sty m:val="bi"/>
          </m:rPr>
          <w:rPr>
            <w:rFonts w:ascii="Cambria Math"/>
          </w:rPr>
          <m:t>p</m:t>
        </m:r>
      </m:oMath>
      <w:r w:rsidR="001E6B5F" w:rsidRPr="001E6B5F">
        <w:rPr>
          <w:iCs/>
        </w:rPr>
        <w:t>,</w:t>
      </w:r>
      <w:r w:rsidR="007233D3">
        <w:rPr>
          <w:iCs/>
        </w:rPr>
        <w:t xml:space="preserve"> and </w:t>
      </w:r>
      <m:oMath>
        <m:r>
          <m:rPr>
            <m:sty m:val="bi"/>
          </m:rPr>
          <w:rPr>
            <w:rFonts w:ascii="Cambria Math"/>
          </w:rPr>
          <m:t>conductivity</m:t>
        </m:r>
      </m:oMath>
      <w:r w:rsidR="001E6B5F">
        <w:rPr>
          <w:b/>
          <w:bCs/>
        </w:rPr>
        <w:t>)</w:t>
      </w:r>
      <w:r w:rsidRPr="001B30F0">
        <w:rPr>
          <w:b/>
          <w:bCs/>
        </w:rPr>
        <w:t>:</w:t>
      </w:r>
      <w:r>
        <w:rPr>
          <w:b/>
          <w:bCs/>
        </w:rPr>
        <w:t xml:space="preserve"> </w:t>
      </w:r>
      <w:r>
        <w:t>The head mesh data structure is in the standard FEM mesh format, which consists of a tetrahedron to point array (</w:t>
      </w:r>
      <m:oMath>
        <m:r>
          <m:rPr>
            <m:sty m:val="bi"/>
          </m:rPr>
          <w:rPr>
            <w:rFonts w:ascii="Cambria Math"/>
          </w:rPr>
          <m:t>te</m:t>
        </m:r>
        <m:r>
          <m:rPr>
            <m:sty m:val="bi"/>
          </m:rPr>
          <w:rPr>
            <w:rFonts w:ascii="Cambria Math"/>
          </w:rPr>
          <m:t>2</m:t>
        </m:r>
        <m:r>
          <m:rPr>
            <m:sty m:val="bi"/>
          </m:rPr>
          <w:rPr>
            <w:rFonts w:ascii="Cambria Math"/>
          </w:rPr>
          <m:t>p</m:t>
        </m:r>
      </m:oMath>
      <w:r>
        <w:t>), point array (</w:t>
      </w:r>
      <m:oMath>
        <m:r>
          <m:rPr>
            <m:sty m:val="bi"/>
          </m:rPr>
          <w:rPr>
            <w:rFonts w:ascii="Cambria Math"/>
          </w:rPr>
          <m:t>p</m:t>
        </m:r>
      </m:oMath>
      <w:r>
        <w:t>), and conductivity array (</w:t>
      </w:r>
      <m:oMath>
        <m:r>
          <m:rPr>
            <m:sty m:val="bi"/>
          </m:rPr>
          <w:rPr>
            <w:rFonts w:ascii="Cambria Math"/>
          </w:rPr>
          <m:t>conductivity</m:t>
        </m:r>
      </m:oMath>
      <w:r>
        <w:t xml:space="preserve">). The point array has 3 dimensional entries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  <w:iCs/>
        </w:rPr>
        <w:t xml:space="preserve"> </w:t>
      </w:r>
      <w:r>
        <w:t xml:space="preserve">with the cartesian location of one mesh point. Tetrahedron to point array has </w:t>
      </w:r>
      <w:r w:rsidR="00B85E5D">
        <w:t xml:space="preserve">4 dimensional </w:t>
      </w:r>
      <w:r>
        <w:t xml:space="preserve">entries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te</m:t>
            </m:r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  <w:bCs/>
          <w:iCs/>
        </w:rPr>
        <w:t xml:space="preserve">,  </w:t>
      </w:r>
      <w:r>
        <w:rPr>
          <w:iCs/>
        </w:rPr>
        <w:t xml:space="preserve">and the </w:t>
      </w:r>
      <w:proofErr w:type="spellStart"/>
      <w:r>
        <w:rPr>
          <w:iCs/>
        </w:rPr>
        <w:t>i</w:t>
      </w:r>
      <w:r w:rsidRPr="00C940D5">
        <w:rPr>
          <w:iCs/>
          <w:vertAlign w:val="superscript"/>
        </w:rPr>
        <w:t>th</w:t>
      </w:r>
      <w:proofErr w:type="spellEnd"/>
      <w:r>
        <w:rPr>
          <w:iCs/>
        </w:rPr>
        <w:t xml:space="preserve"> tetrahedron has vertices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C940D5">
        <w:rPr>
          <w:iCs/>
        </w:rP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Pr="00C940D5">
        <w:rPr>
          <w:iCs/>
        </w:rP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 w:rsidRPr="00C940D5">
        <w:rPr>
          <w:iCs/>
        </w:rPr>
        <w:t>,</w:t>
      </w:r>
      <w:r w:rsidRPr="001B30F0">
        <w:rPr>
          <w:i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</m:oMath>
      <w:r w:rsidR="00C940D5">
        <w:rPr>
          <w:iCs/>
        </w:rPr>
        <w:t>.</w:t>
      </w:r>
      <w:r w:rsidR="00C940D5" w:rsidRPr="00C940D5">
        <w:rPr>
          <w:iCs/>
        </w:rPr>
        <w:t xml:space="preserve"> </w:t>
      </w:r>
      <w:r w:rsidR="00C940D5">
        <w:rPr>
          <w:iCs/>
        </w:rPr>
        <w:t xml:space="preserve">The conductivity of </w:t>
      </w:r>
      <w:r w:rsidR="00A13008">
        <w:rPr>
          <w:iCs/>
        </w:rPr>
        <w:t>tetrahedron made of vertices</w:t>
      </w:r>
      <w:r w:rsidR="004D6A36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te</m:t>
            </m:r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A13008">
        <w:rPr>
          <w:b/>
          <w:bCs/>
          <w:iCs/>
        </w:rPr>
        <w:t xml:space="preserve"> </w:t>
      </w:r>
      <w:r w:rsidR="00A13008">
        <w:rPr>
          <w:iCs/>
        </w:rPr>
        <w:t xml:space="preserve">is the </w:t>
      </w:r>
      <w:proofErr w:type="spellStart"/>
      <w:r w:rsidR="00A13008">
        <w:rPr>
          <w:iCs/>
        </w:rPr>
        <w:t>i</w:t>
      </w:r>
      <w:r w:rsidR="00A13008" w:rsidRPr="00A13008">
        <w:rPr>
          <w:iCs/>
          <w:vertAlign w:val="superscript"/>
        </w:rPr>
        <w:t>th</w:t>
      </w:r>
      <w:proofErr w:type="spellEnd"/>
      <w:r w:rsidR="00A13008">
        <w:rPr>
          <w:iCs/>
        </w:rPr>
        <w:t xml:space="preserve"> entry of the</w:t>
      </w:r>
      <w:r w:rsidR="004D6A36">
        <w:rPr>
          <w:iCs/>
        </w:rPr>
        <w:t xml:space="preserve"> </w:t>
      </w:r>
      <w:r w:rsidR="004D6A36" w:rsidRPr="00C940D5">
        <w:rPr>
          <w:iCs/>
        </w:rPr>
        <w:t>array</w:t>
      </w:r>
      <w:r w:rsidR="00A13008">
        <w:rPr>
          <w:iCs/>
        </w:rPr>
        <w:t xml:space="preserve"> </w:t>
      </w:r>
      <m:oMath>
        <m:r>
          <m:rPr>
            <m:sty m:val="bi"/>
          </m:rPr>
          <w:rPr>
            <w:rFonts w:ascii="Cambria Math"/>
          </w:rPr>
          <m:t>conductivit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C940D5">
        <w:rPr>
          <w:iCs/>
        </w:rPr>
        <w:t>.</w:t>
      </w:r>
    </w:p>
    <w:p w14:paraId="35E92B7B" w14:textId="1764ED19" w:rsidR="00854F66" w:rsidRPr="00854F66" w:rsidRDefault="00854F66" w:rsidP="00854F66">
      <w:pPr>
        <w:pStyle w:val="bodypaper"/>
        <w:ind w:firstLine="0"/>
        <w:rPr>
          <w:iCs/>
        </w:rPr>
      </w:pPr>
      <w:r>
        <w:rPr>
          <w:b/>
          <w:bCs/>
          <w:iCs/>
        </w:rPr>
        <w:t>ROIs data structures</w:t>
      </w:r>
      <w:r w:rsidRPr="00854F66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E0751A">
        <w:rPr>
          <w:iCs/>
        </w:rPr>
        <w:t xml:space="preserve">The following structures can be extracted from the mesh. </w:t>
      </w:r>
      <w:r>
        <w:rPr>
          <w:iCs/>
        </w:rPr>
        <w:t>The ROI is described by the tetrahedron ids (</w:t>
      </w:r>
      <m:oMath>
        <m:r>
          <m:rPr>
            <m:sty m:val="bi"/>
          </m:rPr>
          <w:rPr>
            <w:rFonts w:ascii="Cambria Math" w:hAnsi="Cambria Math"/>
          </w:rPr>
          <m:t>teid</m:t>
        </m:r>
      </m:oMath>
      <w:r>
        <w:rPr>
          <w:iCs/>
        </w:rPr>
        <w:t xml:space="preserve">) of the ROI (i.e. if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te</m:t>
            </m:r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  <w:iCs/>
        </w:rPr>
        <w:t xml:space="preserve"> </w:t>
      </w:r>
      <w:r>
        <w:rPr>
          <w:iCs/>
        </w:rPr>
        <w:t xml:space="preserve">is part of the ROI, then </w:t>
      </w:r>
      <m:oMath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∈teid</m:t>
        </m:r>
      </m:oMath>
      <w:r w:rsidRPr="00854F66">
        <w:rPr>
          <w:iCs/>
        </w:rPr>
        <w:t>.</w:t>
      </w:r>
      <w:r>
        <w:rPr>
          <w:b/>
          <w:bCs/>
          <w:iCs/>
        </w:rPr>
        <w:t xml:space="preserve"> </w:t>
      </w:r>
      <w:r>
        <w:rPr>
          <w:iCs/>
        </w:rPr>
        <w:t xml:space="preserve"> A vector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iCs/>
        </w:rPr>
        <w:t xml:space="preserve"> associated with each entry of </w:t>
      </w:r>
      <m:oMath>
        <m:r>
          <m:rPr>
            <m:sty m:val="bi"/>
          </m:rPr>
          <w:rPr>
            <w:rFonts w:ascii="Cambria Math" w:hAnsi="Cambria Math"/>
          </w:rPr>
          <m:t>teid</m:t>
        </m:r>
      </m:oMath>
      <w:r>
        <w:rPr>
          <w:iCs/>
        </w:rPr>
        <w:t>.</w:t>
      </w:r>
      <w:r w:rsidR="00E0751A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 w:rsidR="00E0751A">
        <w:rPr>
          <w:iCs/>
        </w:rPr>
        <w:t xml:space="preserve"> is the direction along which the E-field vector is calculated along in in its </w:t>
      </w:r>
      <w:proofErr w:type="gramStart"/>
      <w:r w:rsidR="00E0751A">
        <w:rPr>
          <w:iCs/>
        </w:rPr>
        <w:t>tetrahedron.</w:t>
      </w:r>
      <w:proofErr w:type="gramEnd"/>
      <w:r>
        <w:rPr>
          <w:iCs/>
        </w:rPr>
        <w:t xml:space="preserve"> Some functions do not require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iCs/>
        </w:rPr>
        <w:t>.</w:t>
      </w:r>
    </w:p>
    <w:p w14:paraId="7A47C6B8" w14:textId="074DF002" w:rsidR="00854F66" w:rsidRDefault="00854F66" w:rsidP="001B30F0">
      <w:pPr>
        <w:pStyle w:val="bodypaper"/>
        <w:ind w:firstLine="0"/>
        <w:rPr>
          <w:iCs/>
        </w:rPr>
      </w:pPr>
      <w:r w:rsidRPr="00854F66">
        <w:rPr>
          <w:b/>
          <w:bCs/>
          <w:iCs/>
        </w:rPr>
        <w:t>Coil placement specific data structures:</w:t>
      </w:r>
      <w:r>
        <w:rPr>
          <w:b/>
          <w:bCs/>
          <w:iCs/>
        </w:rPr>
        <w:t xml:space="preserve"> </w:t>
      </w:r>
      <w:r>
        <w:rPr>
          <w:iCs/>
        </w:rPr>
        <w:t xml:space="preserve">The </w:t>
      </w:r>
      <w:r w:rsidR="00E0751A">
        <w:rPr>
          <w:iCs/>
        </w:rPr>
        <w:t>separation of the coil windings from the scalp</w:t>
      </w:r>
      <w:r>
        <w:rPr>
          <w:iCs/>
        </w:rPr>
        <w:t xml:space="preserve"> (</w:t>
      </w:r>
      <w:proofErr w:type="spellStart"/>
      <w:r>
        <w:rPr>
          <w:iCs/>
        </w:rPr>
        <w:t>th_hair</w:t>
      </w:r>
      <w:proofErr w:type="spellEnd"/>
      <w:r>
        <w:rPr>
          <w:iCs/>
        </w:rPr>
        <w:t>)</w:t>
      </w:r>
      <w:r w:rsidR="00E0751A">
        <w:rPr>
          <w:iCs/>
        </w:rPr>
        <w:t xml:space="preserve">; this is added to account for hair. The ADM implementation typically looks coil placements at scalp positions on a square patch centered about the ROI center of mass. The radius of the square patch is controlled by </w:t>
      </w:r>
      <w:proofErr w:type="spellStart"/>
      <w:r w:rsidR="00E0751A">
        <w:rPr>
          <w:iCs/>
        </w:rPr>
        <w:t>scth</w:t>
      </w:r>
      <w:proofErr w:type="spellEnd"/>
      <w:r w:rsidR="00E0751A">
        <w:rPr>
          <w:iCs/>
        </w:rPr>
        <w:t>.</w:t>
      </w:r>
    </w:p>
    <w:p w14:paraId="5454C2E2" w14:textId="467891A6" w:rsidR="00E0751A" w:rsidRDefault="001F3D90" w:rsidP="00E0751A">
      <w:pPr>
        <w:pStyle w:val="bodypaper"/>
        <w:ind w:firstLine="0"/>
        <w:rPr>
          <w:iCs/>
        </w:rPr>
      </w:pPr>
      <w:r>
        <w:rPr>
          <w:b/>
          <w:bCs/>
          <w:iCs/>
        </w:rPr>
        <w:t xml:space="preserve">Coil placement uncertainty quantification </w:t>
      </w:r>
      <w:r w:rsidR="00E0751A">
        <w:rPr>
          <w:b/>
          <w:bCs/>
          <w:iCs/>
        </w:rPr>
        <w:t>data structures</w:t>
      </w:r>
      <w:r w:rsidR="00E0751A" w:rsidRPr="00854F66">
        <w:rPr>
          <w:b/>
          <w:bCs/>
          <w:iCs/>
        </w:rPr>
        <w:t>:</w:t>
      </w:r>
      <w:r w:rsidR="00E0751A">
        <w:rPr>
          <w:b/>
          <w:bCs/>
          <w:iCs/>
        </w:rPr>
        <w:t xml:space="preserve"> </w:t>
      </w:r>
      <w:r w:rsidR="00E0751A">
        <w:rPr>
          <w:iCs/>
        </w:rPr>
        <w:t xml:space="preserve">To conduct UQ the coil positional uncertainty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620A87">
        <w:t xml:space="preserve"> (or posuq) </w:t>
      </w:r>
      <w:r w:rsidR="00E0751A">
        <w:rPr>
          <w:iCs/>
        </w:rPr>
        <w:t>and coil orientation uncertainty</w:t>
      </w:r>
      <w:r w:rsidR="00620A87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620A87">
        <w:t>(or anguq)</w:t>
      </w:r>
      <w:r w:rsidR="00E0751A">
        <w:rPr>
          <w:iCs/>
        </w:rPr>
        <w:t xml:space="preserve"> needs to be specified.</w:t>
      </w:r>
    </w:p>
    <w:p w14:paraId="53FD2C9B" w14:textId="77777777" w:rsidR="00E0751A" w:rsidRPr="00854F66" w:rsidRDefault="00E0751A" w:rsidP="001B30F0">
      <w:pPr>
        <w:pStyle w:val="bodypaper"/>
        <w:ind w:firstLine="0"/>
        <w:rPr>
          <w:iCs/>
        </w:rPr>
      </w:pPr>
    </w:p>
    <w:p w14:paraId="74498ECD" w14:textId="024C9BC7" w:rsidR="00D14F39" w:rsidRDefault="00D14F39" w:rsidP="006A0828">
      <w:pPr>
        <w:pStyle w:val="Heading1"/>
      </w:pPr>
      <w:r>
        <w:t>How to run the codes</w:t>
      </w:r>
    </w:p>
    <w:p w14:paraId="7CFB9919" w14:textId="69009CC2" w:rsidR="00D14F39" w:rsidRDefault="00D14F39" w:rsidP="001B30F0">
      <w:pPr>
        <w:pStyle w:val="bodypaper"/>
        <w:ind w:firstLine="0"/>
      </w:pPr>
      <w:r>
        <w:t xml:space="preserve">Once the above data structures have been generated look for the </w:t>
      </w:r>
      <w:r w:rsidR="00DB779D">
        <w:rPr>
          <w:iCs/>
        </w:rPr>
        <w:t>’</w:t>
      </w:r>
      <w:proofErr w:type="spellStart"/>
      <w:r w:rsidR="009C6F13">
        <w:rPr>
          <w:iCs/>
        </w:rPr>
        <w:t>test</w:t>
      </w:r>
      <w:r w:rsidR="00DB779D">
        <w:rPr>
          <w:iCs/>
        </w:rPr>
        <w:t>runcode.m</w:t>
      </w:r>
      <w:proofErr w:type="spellEnd"/>
      <w:r w:rsidR="00DB779D">
        <w:rPr>
          <w:iCs/>
        </w:rPr>
        <w:t>’</w:t>
      </w:r>
      <w:r w:rsidR="009C6F13">
        <w:rPr>
          <w:iCs/>
        </w:rPr>
        <w:t xml:space="preserve"> and modify to pass the correct data structures</w:t>
      </w:r>
      <w:r>
        <w:t>.</w:t>
      </w:r>
      <w:r w:rsidR="009C6F13">
        <w:t xml:space="preserve"> For more advanced users, ‘</w:t>
      </w:r>
      <w:proofErr w:type="spellStart"/>
      <w:r w:rsidR="009C6F13">
        <w:t>runcode.m</w:t>
      </w:r>
      <w:proofErr w:type="spellEnd"/>
      <w:r w:rsidR="009C6F13">
        <w:t xml:space="preserve">’ </w:t>
      </w:r>
      <w:r w:rsidR="00F94282">
        <w:t>is</w:t>
      </w:r>
      <w:r w:rsidR="009C6F13">
        <w:t xml:space="preserve"> written in a </w:t>
      </w:r>
      <w:r w:rsidR="002B3C4C">
        <w:t>modular</w:t>
      </w:r>
      <w:r w:rsidR="009C6F13">
        <w:t xml:space="preserve"> fashion </w:t>
      </w:r>
      <w:r w:rsidR="002B3C4C">
        <w:t>to enable</w:t>
      </w:r>
      <w:r w:rsidR="009C6F13">
        <w:t xml:space="preserve"> users to derive their own modules from them.</w:t>
      </w:r>
      <w:r w:rsidR="006709BD">
        <w:t xml:space="preserve"> All of these codes work with electrical dipoles added documentation is forthcoming.</w:t>
      </w:r>
    </w:p>
    <w:sectPr w:rsidR="00D1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Courier New"/>
    <w:charset w:val="00"/>
    <w:family w:val="auto"/>
    <w:pitch w:val="variable"/>
    <w:sig w:usb0="80000067" w:usb1="02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E8816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88FD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7EF66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7885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4E480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8A8E2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6A90F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47E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C073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40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2496A09"/>
    <w:multiLevelType w:val="multilevel"/>
    <w:tmpl w:val="36DA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1BC07F1"/>
    <w:multiLevelType w:val="hybridMultilevel"/>
    <w:tmpl w:val="08B2D77C"/>
    <w:lvl w:ilvl="0" w:tplc="30D82246">
      <w:start w:val="1"/>
      <w:numFmt w:val="upperLetter"/>
      <w:lvlText w:val="%1."/>
      <w:lvlJc w:val="left"/>
      <w:pPr>
        <w:ind w:left="6570" w:hanging="360"/>
      </w:pPr>
    </w:lvl>
    <w:lvl w:ilvl="1" w:tplc="04090019" w:tentative="1">
      <w:start w:val="1"/>
      <w:numFmt w:val="lowerLetter"/>
      <w:lvlText w:val="%2."/>
      <w:lvlJc w:val="left"/>
      <w:pPr>
        <w:ind w:left="7290" w:hanging="360"/>
      </w:pPr>
    </w:lvl>
    <w:lvl w:ilvl="2" w:tplc="0409001B" w:tentative="1">
      <w:start w:val="1"/>
      <w:numFmt w:val="lowerRoman"/>
      <w:lvlText w:val="%3."/>
      <w:lvlJc w:val="right"/>
      <w:pPr>
        <w:ind w:left="8010" w:hanging="180"/>
      </w:pPr>
    </w:lvl>
    <w:lvl w:ilvl="3" w:tplc="0409000F" w:tentative="1">
      <w:start w:val="1"/>
      <w:numFmt w:val="decimal"/>
      <w:lvlText w:val="%4."/>
      <w:lvlJc w:val="left"/>
      <w:pPr>
        <w:ind w:left="8730" w:hanging="360"/>
      </w:pPr>
    </w:lvl>
    <w:lvl w:ilvl="4" w:tplc="04090019" w:tentative="1">
      <w:start w:val="1"/>
      <w:numFmt w:val="lowerLetter"/>
      <w:lvlText w:val="%5."/>
      <w:lvlJc w:val="left"/>
      <w:pPr>
        <w:ind w:left="9450" w:hanging="360"/>
      </w:pPr>
    </w:lvl>
    <w:lvl w:ilvl="5" w:tplc="0409001B" w:tentative="1">
      <w:start w:val="1"/>
      <w:numFmt w:val="lowerRoman"/>
      <w:lvlText w:val="%6."/>
      <w:lvlJc w:val="right"/>
      <w:pPr>
        <w:ind w:left="10170" w:hanging="180"/>
      </w:pPr>
    </w:lvl>
    <w:lvl w:ilvl="6" w:tplc="0409000F" w:tentative="1">
      <w:start w:val="1"/>
      <w:numFmt w:val="decimal"/>
      <w:lvlText w:val="%7."/>
      <w:lvlJc w:val="left"/>
      <w:pPr>
        <w:ind w:left="10890" w:hanging="360"/>
      </w:pPr>
    </w:lvl>
    <w:lvl w:ilvl="7" w:tplc="04090019" w:tentative="1">
      <w:start w:val="1"/>
      <w:numFmt w:val="lowerLetter"/>
      <w:lvlText w:val="%8."/>
      <w:lvlJc w:val="left"/>
      <w:pPr>
        <w:ind w:left="11610" w:hanging="360"/>
      </w:pPr>
    </w:lvl>
    <w:lvl w:ilvl="8" w:tplc="0409001B" w:tentative="1">
      <w:start w:val="1"/>
      <w:numFmt w:val="lowerRoman"/>
      <w:lvlText w:val="%9."/>
      <w:lvlJc w:val="right"/>
      <w:pPr>
        <w:ind w:left="12330" w:hanging="180"/>
      </w:pPr>
    </w:lvl>
  </w:abstractNum>
  <w:abstractNum w:abstractNumId="13" w15:restartNumberingAfterBreak="0">
    <w:nsid w:val="291C4199"/>
    <w:multiLevelType w:val="hybridMultilevel"/>
    <w:tmpl w:val="E2B602CC"/>
    <w:lvl w:ilvl="0" w:tplc="F16085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82D66"/>
    <w:multiLevelType w:val="multilevel"/>
    <w:tmpl w:val="9984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21B55A4"/>
    <w:multiLevelType w:val="multilevel"/>
    <w:tmpl w:val="6646267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  <w:i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5"/>
  </w:num>
  <w:num w:numId="14">
    <w:abstractNumId w:val="16"/>
  </w:num>
  <w:num w:numId="15">
    <w:abstractNumId w:val="11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40"/>
  <w:drawingGridVerticalSpacing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ain Stim-AVP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014197"/>
    <w:rsid w:val="00007A27"/>
    <w:rsid w:val="00014197"/>
    <w:rsid w:val="00032E29"/>
    <w:rsid w:val="000345BE"/>
    <w:rsid w:val="00036130"/>
    <w:rsid w:val="00040AEE"/>
    <w:rsid w:val="00042BEA"/>
    <w:rsid w:val="00046CD8"/>
    <w:rsid w:val="00055F79"/>
    <w:rsid w:val="000560E3"/>
    <w:rsid w:val="000629A4"/>
    <w:rsid w:val="000840BD"/>
    <w:rsid w:val="00086539"/>
    <w:rsid w:val="000949F7"/>
    <w:rsid w:val="000957C5"/>
    <w:rsid w:val="00097198"/>
    <w:rsid w:val="000C3F3E"/>
    <w:rsid w:val="000C4EEF"/>
    <w:rsid w:val="000C68E2"/>
    <w:rsid w:val="000C6945"/>
    <w:rsid w:val="000D0E99"/>
    <w:rsid w:val="000E2C55"/>
    <w:rsid w:val="000E3CF9"/>
    <w:rsid w:val="000E3D43"/>
    <w:rsid w:val="000E690E"/>
    <w:rsid w:val="000F0F96"/>
    <w:rsid w:val="000F2BDA"/>
    <w:rsid w:val="001057C0"/>
    <w:rsid w:val="00105D40"/>
    <w:rsid w:val="00105F9B"/>
    <w:rsid w:val="00117B74"/>
    <w:rsid w:val="00124857"/>
    <w:rsid w:val="00130E14"/>
    <w:rsid w:val="0013102D"/>
    <w:rsid w:val="00131795"/>
    <w:rsid w:val="00132669"/>
    <w:rsid w:val="00132DD8"/>
    <w:rsid w:val="00135377"/>
    <w:rsid w:val="00140859"/>
    <w:rsid w:val="0014120D"/>
    <w:rsid w:val="001413F8"/>
    <w:rsid w:val="00141E1B"/>
    <w:rsid w:val="001429A8"/>
    <w:rsid w:val="001458B2"/>
    <w:rsid w:val="00153970"/>
    <w:rsid w:val="00154F00"/>
    <w:rsid w:val="00157228"/>
    <w:rsid w:val="00157B85"/>
    <w:rsid w:val="00161C8C"/>
    <w:rsid w:val="00167F3A"/>
    <w:rsid w:val="00177DF4"/>
    <w:rsid w:val="0018719D"/>
    <w:rsid w:val="00187FCD"/>
    <w:rsid w:val="00192FA8"/>
    <w:rsid w:val="001A086A"/>
    <w:rsid w:val="001A5223"/>
    <w:rsid w:val="001A5E73"/>
    <w:rsid w:val="001B30F0"/>
    <w:rsid w:val="001B490C"/>
    <w:rsid w:val="001B73E6"/>
    <w:rsid w:val="001C1263"/>
    <w:rsid w:val="001D0891"/>
    <w:rsid w:val="001D47C1"/>
    <w:rsid w:val="001D4B20"/>
    <w:rsid w:val="001E6B5F"/>
    <w:rsid w:val="001F16F7"/>
    <w:rsid w:val="001F3D90"/>
    <w:rsid w:val="001F46DA"/>
    <w:rsid w:val="001F712A"/>
    <w:rsid w:val="0020021B"/>
    <w:rsid w:val="00200B77"/>
    <w:rsid w:val="00205799"/>
    <w:rsid w:val="00206C8C"/>
    <w:rsid w:val="00210279"/>
    <w:rsid w:val="00211415"/>
    <w:rsid w:val="00211581"/>
    <w:rsid w:val="00211CFC"/>
    <w:rsid w:val="0021624B"/>
    <w:rsid w:val="002163E6"/>
    <w:rsid w:val="002207D4"/>
    <w:rsid w:val="00221600"/>
    <w:rsid w:val="00221EA1"/>
    <w:rsid w:val="0023189B"/>
    <w:rsid w:val="00237412"/>
    <w:rsid w:val="0023752A"/>
    <w:rsid w:val="00240FB3"/>
    <w:rsid w:val="00246271"/>
    <w:rsid w:val="00254AD6"/>
    <w:rsid w:val="002550C6"/>
    <w:rsid w:val="002577D1"/>
    <w:rsid w:val="00260019"/>
    <w:rsid w:val="00273645"/>
    <w:rsid w:val="00275C5A"/>
    <w:rsid w:val="00285DB8"/>
    <w:rsid w:val="00286233"/>
    <w:rsid w:val="002964A9"/>
    <w:rsid w:val="00296C53"/>
    <w:rsid w:val="002A1453"/>
    <w:rsid w:val="002B3C4C"/>
    <w:rsid w:val="002C0B00"/>
    <w:rsid w:val="002C2FAA"/>
    <w:rsid w:val="002D108C"/>
    <w:rsid w:val="002D188F"/>
    <w:rsid w:val="002D5885"/>
    <w:rsid w:val="002E1D5A"/>
    <w:rsid w:val="002E2CF8"/>
    <w:rsid w:val="002F1439"/>
    <w:rsid w:val="002F5392"/>
    <w:rsid w:val="002F7C33"/>
    <w:rsid w:val="00300FE7"/>
    <w:rsid w:val="00304E40"/>
    <w:rsid w:val="00312CF6"/>
    <w:rsid w:val="00313DD3"/>
    <w:rsid w:val="0031565A"/>
    <w:rsid w:val="00316D6E"/>
    <w:rsid w:val="003230D1"/>
    <w:rsid w:val="003249A7"/>
    <w:rsid w:val="00327C57"/>
    <w:rsid w:val="00335210"/>
    <w:rsid w:val="003410D8"/>
    <w:rsid w:val="00342FAB"/>
    <w:rsid w:val="00346167"/>
    <w:rsid w:val="00350E38"/>
    <w:rsid w:val="003571D7"/>
    <w:rsid w:val="00357B65"/>
    <w:rsid w:val="003629DE"/>
    <w:rsid w:val="00363AEF"/>
    <w:rsid w:val="00364F31"/>
    <w:rsid w:val="00367FD2"/>
    <w:rsid w:val="003803A6"/>
    <w:rsid w:val="0038770F"/>
    <w:rsid w:val="003908E9"/>
    <w:rsid w:val="00393496"/>
    <w:rsid w:val="00394159"/>
    <w:rsid w:val="003B5B2C"/>
    <w:rsid w:val="003C7006"/>
    <w:rsid w:val="003C7CEC"/>
    <w:rsid w:val="003D2138"/>
    <w:rsid w:val="003D66DF"/>
    <w:rsid w:val="003E1230"/>
    <w:rsid w:val="003E2491"/>
    <w:rsid w:val="003E3DD8"/>
    <w:rsid w:val="003F3FA7"/>
    <w:rsid w:val="003F6799"/>
    <w:rsid w:val="0040233A"/>
    <w:rsid w:val="00403AE0"/>
    <w:rsid w:val="00410738"/>
    <w:rsid w:val="0041685D"/>
    <w:rsid w:val="00426004"/>
    <w:rsid w:val="0043402A"/>
    <w:rsid w:val="004405D7"/>
    <w:rsid w:val="00441B2B"/>
    <w:rsid w:val="00442661"/>
    <w:rsid w:val="00452CDF"/>
    <w:rsid w:val="0045571C"/>
    <w:rsid w:val="00461B3C"/>
    <w:rsid w:val="004640C9"/>
    <w:rsid w:val="00465893"/>
    <w:rsid w:val="00467607"/>
    <w:rsid w:val="0047067B"/>
    <w:rsid w:val="004725EB"/>
    <w:rsid w:val="004838A1"/>
    <w:rsid w:val="00486963"/>
    <w:rsid w:val="00494AFA"/>
    <w:rsid w:val="004966A0"/>
    <w:rsid w:val="004A12C8"/>
    <w:rsid w:val="004A1925"/>
    <w:rsid w:val="004A3989"/>
    <w:rsid w:val="004A4B05"/>
    <w:rsid w:val="004B0B74"/>
    <w:rsid w:val="004B67CE"/>
    <w:rsid w:val="004B6C2D"/>
    <w:rsid w:val="004C0432"/>
    <w:rsid w:val="004C3525"/>
    <w:rsid w:val="004C3F4E"/>
    <w:rsid w:val="004D050B"/>
    <w:rsid w:val="004D3B19"/>
    <w:rsid w:val="004D4892"/>
    <w:rsid w:val="004D567C"/>
    <w:rsid w:val="004D5986"/>
    <w:rsid w:val="004D6A36"/>
    <w:rsid w:val="004D7EDB"/>
    <w:rsid w:val="004E2A3E"/>
    <w:rsid w:val="004F0E08"/>
    <w:rsid w:val="004F3FE7"/>
    <w:rsid w:val="004F717A"/>
    <w:rsid w:val="0050232F"/>
    <w:rsid w:val="00502F22"/>
    <w:rsid w:val="00505A19"/>
    <w:rsid w:val="0051054F"/>
    <w:rsid w:val="00522EEA"/>
    <w:rsid w:val="00524DD1"/>
    <w:rsid w:val="0053295E"/>
    <w:rsid w:val="00534958"/>
    <w:rsid w:val="005362F8"/>
    <w:rsid w:val="00536AED"/>
    <w:rsid w:val="00543E08"/>
    <w:rsid w:val="0054423B"/>
    <w:rsid w:val="0056244C"/>
    <w:rsid w:val="0056311A"/>
    <w:rsid w:val="00565F72"/>
    <w:rsid w:val="00566665"/>
    <w:rsid w:val="00567312"/>
    <w:rsid w:val="005753D4"/>
    <w:rsid w:val="00580383"/>
    <w:rsid w:val="00586560"/>
    <w:rsid w:val="00587515"/>
    <w:rsid w:val="005A1A03"/>
    <w:rsid w:val="005A4073"/>
    <w:rsid w:val="005B0FFA"/>
    <w:rsid w:val="005B1BA4"/>
    <w:rsid w:val="005C039B"/>
    <w:rsid w:val="005C191D"/>
    <w:rsid w:val="005C579D"/>
    <w:rsid w:val="005C7D8B"/>
    <w:rsid w:val="005D647F"/>
    <w:rsid w:val="005E12E8"/>
    <w:rsid w:val="005E187F"/>
    <w:rsid w:val="005E25EF"/>
    <w:rsid w:val="005E2E3A"/>
    <w:rsid w:val="005E5469"/>
    <w:rsid w:val="005F1F86"/>
    <w:rsid w:val="0060547E"/>
    <w:rsid w:val="00612705"/>
    <w:rsid w:val="006131B6"/>
    <w:rsid w:val="006138EC"/>
    <w:rsid w:val="0061724F"/>
    <w:rsid w:val="00620A87"/>
    <w:rsid w:val="00621EED"/>
    <w:rsid w:val="0062687E"/>
    <w:rsid w:val="00627B5D"/>
    <w:rsid w:val="00641A5D"/>
    <w:rsid w:val="00643CFB"/>
    <w:rsid w:val="0065252B"/>
    <w:rsid w:val="00654541"/>
    <w:rsid w:val="00661F1C"/>
    <w:rsid w:val="0066436A"/>
    <w:rsid w:val="00665847"/>
    <w:rsid w:val="006709BD"/>
    <w:rsid w:val="00675A6A"/>
    <w:rsid w:val="00680A38"/>
    <w:rsid w:val="00685250"/>
    <w:rsid w:val="006A0828"/>
    <w:rsid w:val="006A2E37"/>
    <w:rsid w:val="006A73EC"/>
    <w:rsid w:val="006B119D"/>
    <w:rsid w:val="006B6E88"/>
    <w:rsid w:val="006C4E0E"/>
    <w:rsid w:val="006D1AC2"/>
    <w:rsid w:val="006D318B"/>
    <w:rsid w:val="006D7B06"/>
    <w:rsid w:val="006E7550"/>
    <w:rsid w:val="006F3555"/>
    <w:rsid w:val="006F3840"/>
    <w:rsid w:val="006F4962"/>
    <w:rsid w:val="006F4D26"/>
    <w:rsid w:val="006F50DA"/>
    <w:rsid w:val="007061C3"/>
    <w:rsid w:val="007120F7"/>
    <w:rsid w:val="007159E1"/>
    <w:rsid w:val="007217F6"/>
    <w:rsid w:val="007233D3"/>
    <w:rsid w:val="00723A2D"/>
    <w:rsid w:val="00726162"/>
    <w:rsid w:val="00730B52"/>
    <w:rsid w:val="00736DAB"/>
    <w:rsid w:val="00737B4F"/>
    <w:rsid w:val="007426C5"/>
    <w:rsid w:val="00744B40"/>
    <w:rsid w:val="00747551"/>
    <w:rsid w:val="00751C7B"/>
    <w:rsid w:val="00753F93"/>
    <w:rsid w:val="00770D35"/>
    <w:rsid w:val="007733B9"/>
    <w:rsid w:val="00777ADE"/>
    <w:rsid w:val="007917BB"/>
    <w:rsid w:val="00793483"/>
    <w:rsid w:val="00794CB4"/>
    <w:rsid w:val="007A040D"/>
    <w:rsid w:val="007A10A8"/>
    <w:rsid w:val="007A5263"/>
    <w:rsid w:val="007B263D"/>
    <w:rsid w:val="007B3D7B"/>
    <w:rsid w:val="007C1F59"/>
    <w:rsid w:val="007C3DCE"/>
    <w:rsid w:val="007C5BC6"/>
    <w:rsid w:val="007D37CF"/>
    <w:rsid w:val="007D42AE"/>
    <w:rsid w:val="007E30A1"/>
    <w:rsid w:val="007F4EFB"/>
    <w:rsid w:val="007F6798"/>
    <w:rsid w:val="0080020B"/>
    <w:rsid w:val="00800A22"/>
    <w:rsid w:val="00801B16"/>
    <w:rsid w:val="00814FFC"/>
    <w:rsid w:val="00821F9A"/>
    <w:rsid w:val="00825E86"/>
    <w:rsid w:val="008274D9"/>
    <w:rsid w:val="00827539"/>
    <w:rsid w:val="00827DB0"/>
    <w:rsid w:val="00846DE2"/>
    <w:rsid w:val="008548A0"/>
    <w:rsid w:val="00854F66"/>
    <w:rsid w:val="00865513"/>
    <w:rsid w:val="00870367"/>
    <w:rsid w:val="00886A15"/>
    <w:rsid w:val="00886C7F"/>
    <w:rsid w:val="0088778E"/>
    <w:rsid w:val="0089006B"/>
    <w:rsid w:val="0089050C"/>
    <w:rsid w:val="00891C3D"/>
    <w:rsid w:val="008967F9"/>
    <w:rsid w:val="008A485E"/>
    <w:rsid w:val="008A5CA6"/>
    <w:rsid w:val="008C6114"/>
    <w:rsid w:val="008D20FF"/>
    <w:rsid w:val="008D6D6E"/>
    <w:rsid w:val="008E290A"/>
    <w:rsid w:val="008E4F6E"/>
    <w:rsid w:val="008E633B"/>
    <w:rsid w:val="008F07AF"/>
    <w:rsid w:val="00901AAC"/>
    <w:rsid w:val="009042A0"/>
    <w:rsid w:val="00912BC4"/>
    <w:rsid w:val="00913018"/>
    <w:rsid w:val="009140A7"/>
    <w:rsid w:val="00920FA3"/>
    <w:rsid w:val="0092349C"/>
    <w:rsid w:val="00925979"/>
    <w:rsid w:val="00927641"/>
    <w:rsid w:val="00931FF8"/>
    <w:rsid w:val="009337EA"/>
    <w:rsid w:val="0093569A"/>
    <w:rsid w:val="00937330"/>
    <w:rsid w:val="00942157"/>
    <w:rsid w:val="00950827"/>
    <w:rsid w:val="00951BD8"/>
    <w:rsid w:val="009539D6"/>
    <w:rsid w:val="00956D43"/>
    <w:rsid w:val="00957226"/>
    <w:rsid w:val="00957704"/>
    <w:rsid w:val="00964CA7"/>
    <w:rsid w:val="00973695"/>
    <w:rsid w:val="00980DC3"/>
    <w:rsid w:val="00990B25"/>
    <w:rsid w:val="00991D19"/>
    <w:rsid w:val="009934A7"/>
    <w:rsid w:val="009A2196"/>
    <w:rsid w:val="009A47A9"/>
    <w:rsid w:val="009A5C0B"/>
    <w:rsid w:val="009B028E"/>
    <w:rsid w:val="009B2E16"/>
    <w:rsid w:val="009C6F13"/>
    <w:rsid w:val="009D0E20"/>
    <w:rsid w:val="009D2E1E"/>
    <w:rsid w:val="009E2EF6"/>
    <w:rsid w:val="009E5B5C"/>
    <w:rsid w:val="009F04B2"/>
    <w:rsid w:val="009F10C2"/>
    <w:rsid w:val="00A01D52"/>
    <w:rsid w:val="00A124B9"/>
    <w:rsid w:val="00A12C23"/>
    <w:rsid w:val="00A13008"/>
    <w:rsid w:val="00A163E0"/>
    <w:rsid w:val="00A262BC"/>
    <w:rsid w:val="00A32D87"/>
    <w:rsid w:val="00A33270"/>
    <w:rsid w:val="00A354E5"/>
    <w:rsid w:val="00A40196"/>
    <w:rsid w:val="00A40ACF"/>
    <w:rsid w:val="00A4103B"/>
    <w:rsid w:val="00A43C23"/>
    <w:rsid w:val="00A44143"/>
    <w:rsid w:val="00A44869"/>
    <w:rsid w:val="00A648A9"/>
    <w:rsid w:val="00A7024F"/>
    <w:rsid w:val="00A8718E"/>
    <w:rsid w:val="00A9177C"/>
    <w:rsid w:val="00A92A32"/>
    <w:rsid w:val="00AA305D"/>
    <w:rsid w:val="00AA31B1"/>
    <w:rsid w:val="00AA6DAA"/>
    <w:rsid w:val="00AB47B5"/>
    <w:rsid w:val="00AB47E2"/>
    <w:rsid w:val="00AE54ED"/>
    <w:rsid w:val="00AF7E83"/>
    <w:rsid w:val="00B024C2"/>
    <w:rsid w:val="00B17E20"/>
    <w:rsid w:val="00B2642A"/>
    <w:rsid w:val="00B26C4C"/>
    <w:rsid w:val="00B27306"/>
    <w:rsid w:val="00B27A85"/>
    <w:rsid w:val="00B31B0C"/>
    <w:rsid w:val="00B40BBE"/>
    <w:rsid w:val="00B40C08"/>
    <w:rsid w:val="00B45F77"/>
    <w:rsid w:val="00B54A69"/>
    <w:rsid w:val="00B54AAE"/>
    <w:rsid w:val="00B56E75"/>
    <w:rsid w:val="00B739FA"/>
    <w:rsid w:val="00B8109C"/>
    <w:rsid w:val="00B85E5D"/>
    <w:rsid w:val="00B950A5"/>
    <w:rsid w:val="00BA2BD9"/>
    <w:rsid w:val="00BB1622"/>
    <w:rsid w:val="00BB1A8F"/>
    <w:rsid w:val="00BB60BC"/>
    <w:rsid w:val="00BC0E68"/>
    <w:rsid w:val="00BC20FF"/>
    <w:rsid w:val="00BC4ACB"/>
    <w:rsid w:val="00BC7FA1"/>
    <w:rsid w:val="00BD1511"/>
    <w:rsid w:val="00BD1F20"/>
    <w:rsid w:val="00BD457F"/>
    <w:rsid w:val="00BD7237"/>
    <w:rsid w:val="00BE2011"/>
    <w:rsid w:val="00BF68EF"/>
    <w:rsid w:val="00C0013D"/>
    <w:rsid w:val="00C015FA"/>
    <w:rsid w:val="00C02BC1"/>
    <w:rsid w:val="00C12FCB"/>
    <w:rsid w:val="00C25C34"/>
    <w:rsid w:val="00C27B05"/>
    <w:rsid w:val="00C334E0"/>
    <w:rsid w:val="00C37C2F"/>
    <w:rsid w:val="00C40739"/>
    <w:rsid w:val="00C40AB5"/>
    <w:rsid w:val="00C422C5"/>
    <w:rsid w:val="00C45D89"/>
    <w:rsid w:val="00C5084A"/>
    <w:rsid w:val="00C51D8C"/>
    <w:rsid w:val="00C56867"/>
    <w:rsid w:val="00C5690D"/>
    <w:rsid w:val="00C57BD9"/>
    <w:rsid w:val="00C66051"/>
    <w:rsid w:val="00C74960"/>
    <w:rsid w:val="00C769C3"/>
    <w:rsid w:val="00C8266F"/>
    <w:rsid w:val="00C91B51"/>
    <w:rsid w:val="00C940D5"/>
    <w:rsid w:val="00C95D4C"/>
    <w:rsid w:val="00CA285D"/>
    <w:rsid w:val="00CA5F8B"/>
    <w:rsid w:val="00CC6776"/>
    <w:rsid w:val="00CD4BC2"/>
    <w:rsid w:val="00CD6008"/>
    <w:rsid w:val="00CD79EA"/>
    <w:rsid w:val="00CE36A5"/>
    <w:rsid w:val="00CF21A3"/>
    <w:rsid w:val="00D00B27"/>
    <w:rsid w:val="00D14650"/>
    <w:rsid w:val="00D14F39"/>
    <w:rsid w:val="00D15ECE"/>
    <w:rsid w:val="00D35811"/>
    <w:rsid w:val="00D42B9C"/>
    <w:rsid w:val="00D436F5"/>
    <w:rsid w:val="00D54088"/>
    <w:rsid w:val="00D56838"/>
    <w:rsid w:val="00D56CE6"/>
    <w:rsid w:val="00D62497"/>
    <w:rsid w:val="00D672D6"/>
    <w:rsid w:val="00D73BC5"/>
    <w:rsid w:val="00D7486F"/>
    <w:rsid w:val="00D74A3C"/>
    <w:rsid w:val="00D83094"/>
    <w:rsid w:val="00D83824"/>
    <w:rsid w:val="00D849DE"/>
    <w:rsid w:val="00D86D25"/>
    <w:rsid w:val="00D93E36"/>
    <w:rsid w:val="00D948FD"/>
    <w:rsid w:val="00D976F8"/>
    <w:rsid w:val="00DA1EB3"/>
    <w:rsid w:val="00DA41E5"/>
    <w:rsid w:val="00DB1153"/>
    <w:rsid w:val="00DB3F86"/>
    <w:rsid w:val="00DB779D"/>
    <w:rsid w:val="00DC3819"/>
    <w:rsid w:val="00DC3FD0"/>
    <w:rsid w:val="00DC7971"/>
    <w:rsid w:val="00DD3ACB"/>
    <w:rsid w:val="00DD6F8B"/>
    <w:rsid w:val="00DE569D"/>
    <w:rsid w:val="00DF05D0"/>
    <w:rsid w:val="00DF6D89"/>
    <w:rsid w:val="00E00494"/>
    <w:rsid w:val="00E03FCD"/>
    <w:rsid w:val="00E06A1F"/>
    <w:rsid w:val="00E0751A"/>
    <w:rsid w:val="00E13DE8"/>
    <w:rsid w:val="00E30E8B"/>
    <w:rsid w:val="00E43A0F"/>
    <w:rsid w:val="00E671E6"/>
    <w:rsid w:val="00E7247D"/>
    <w:rsid w:val="00E72A20"/>
    <w:rsid w:val="00E73C08"/>
    <w:rsid w:val="00E73FFE"/>
    <w:rsid w:val="00E80E20"/>
    <w:rsid w:val="00E81829"/>
    <w:rsid w:val="00E83F4A"/>
    <w:rsid w:val="00E851AB"/>
    <w:rsid w:val="00E914D0"/>
    <w:rsid w:val="00E93AB5"/>
    <w:rsid w:val="00EA17AF"/>
    <w:rsid w:val="00EB099C"/>
    <w:rsid w:val="00EB5061"/>
    <w:rsid w:val="00EB5A06"/>
    <w:rsid w:val="00EC0E31"/>
    <w:rsid w:val="00ED0E5C"/>
    <w:rsid w:val="00EE3D48"/>
    <w:rsid w:val="00EF0DC4"/>
    <w:rsid w:val="00EF2A76"/>
    <w:rsid w:val="00EF3C4B"/>
    <w:rsid w:val="00F16D01"/>
    <w:rsid w:val="00F22E06"/>
    <w:rsid w:val="00F24056"/>
    <w:rsid w:val="00F31EE7"/>
    <w:rsid w:val="00F44E85"/>
    <w:rsid w:val="00F4533E"/>
    <w:rsid w:val="00F45C88"/>
    <w:rsid w:val="00F46652"/>
    <w:rsid w:val="00F52983"/>
    <w:rsid w:val="00F54184"/>
    <w:rsid w:val="00F56413"/>
    <w:rsid w:val="00F6339E"/>
    <w:rsid w:val="00F64F16"/>
    <w:rsid w:val="00F65186"/>
    <w:rsid w:val="00F65979"/>
    <w:rsid w:val="00F65CDE"/>
    <w:rsid w:val="00F67BF9"/>
    <w:rsid w:val="00F72B17"/>
    <w:rsid w:val="00F82DF7"/>
    <w:rsid w:val="00F84CD7"/>
    <w:rsid w:val="00F90C76"/>
    <w:rsid w:val="00F91497"/>
    <w:rsid w:val="00F94282"/>
    <w:rsid w:val="00F94B69"/>
    <w:rsid w:val="00FA122D"/>
    <w:rsid w:val="00FA2051"/>
    <w:rsid w:val="00FA2A39"/>
    <w:rsid w:val="00FA323D"/>
    <w:rsid w:val="00FA77BA"/>
    <w:rsid w:val="00FB3059"/>
    <w:rsid w:val="00FB3DA7"/>
    <w:rsid w:val="00FB4A14"/>
    <w:rsid w:val="00FC0DF1"/>
    <w:rsid w:val="00FC1F74"/>
    <w:rsid w:val="00FD2DFE"/>
    <w:rsid w:val="00FE2443"/>
    <w:rsid w:val="00FE2D70"/>
    <w:rsid w:val="00FF2F06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9888"/>
  <w15:chartTrackingRefBased/>
  <w15:docId w15:val="{43D6E137-2551-4B69-9730-D9DAD673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0828"/>
    <w:pPr>
      <w:keepNext/>
      <w:spacing w:before="240" w:after="120" w:line="480" w:lineRule="auto"/>
      <w:ind w:left="360"/>
      <w:jc w:val="center"/>
      <w:outlineLvl w:val="0"/>
    </w:pPr>
    <w:rPr>
      <w:rFonts w:ascii="Arial" w:eastAsia="PMingLiU" w:hAnsi="Arial" w:cs="Arial"/>
      <w:b/>
      <w:bCs/>
      <w:color w:val="000000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014197"/>
    <w:pPr>
      <w:keepNext/>
      <w:numPr>
        <w:ilvl w:val="1"/>
      </w:numPr>
      <w:spacing w:before="120" w:after="60" w:line="240" w:lineRule="auto"/>
      <w:outlineLvl w:val="1"/>
    </w:pPr>
    <w:rPr>
      <w:rFonts w:ascii="Arial" w:eastAsia="SimSun" w:hAnsi="Arial" w:cs="Arial"/>
      <w:i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14197"/>
    <w:pPr>
      <w:keepNext/>
      <w:spacing w:before="120" w:after="120" w:line="400" w:lineRule="exact"/>
      <w:outlineLvl w:val="2"/>
    </w:pPr>
    <w:rPr>
      <w:rFonts w:ascii="Times New Roman" w:eastAsia="SimSun" w:hAnsi="Times New Roman" w:cs="Times New Roman"/>
      <w:i/>
      <w:kern w:val="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014197"/>
    <w:pPr>
      <w:keepNext/>
      <w:spacing w:before="240" w:after="60" w:line="240" w:lineRule="auto"/>
      <w:outlineLvl w:val="3"/>
    </w:pPr>
    <w:rPr>
      <w:rFonts w:ascii="Times New Roman" w:eastAsia="PMingLiU" w:hAnsi="Times New Roman" w:cs="Times New Roman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4197"/>
    <w:pPr>
      <w:spacing w:before="240" w:after="60" w:line="240" w:lineRule="auto"/>
      <w:outlineLvl w:val="4"/>
    </w:pPr>
    <w:rPr>
      <w:rFonts w:ascii="Times New Roman" w:eastAsia="PMingLiU" w:hAnsi="Times New Roman" w:cs="Times New Roman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qFormat/>
    <w:rsid w:val="00014197"/>
    <w:pPr>
      <w:spacing w:before="240" w:after="60" w:line="240" w:lineRule="auto"/>
      <w:outlineLvl w:val="5"/>
    </w:pPr>
    <w:rPr>
      <w:rFonts w:ascii="Times New Roman" w:eastAsia="PMingLiU" w:hAnsi="Times New Roman" w:cs="Times New Roman"/>
      <w:b/>
      <w:bCs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4197"/>
    <w:pPr>
      <w:spacing w:before="240" w:after="60" w:line="240" w:lineRule="auto"/>
      <w:outlineLvl w:val="6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qFormat/>
    <w:rsid w:val="00014197"/>
    <w:pPr>
      <w:spacing w:before="240" w:after="60" w:line="240" w:lineRule="auto"/>
      <w:outlineLvl w:val="7"/>
    </w:pPr>
    <w:rPr>
      <w:rFonts w:ascii="Times New Roman" w:eastAsia="PMingLiU" w:hAnsi="Times New Roman" w:cs="Times New Roman"/>
      <w:i/>
      <w:iCs/>
      <w:sz w:val="24"/>
      <w:szCs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qFormat/>
    <w:rsid w:val="00014197"/>
    <w:pPr>
      <w:spacing w:before="240" w:after="60" w:line="240" w:lineRule="auto"/>
      <w:outlineLvl w:val="8"/>
    </w:pPr>
    <w:rPr>
      <w:rFonts w:ascii="Arial" w:eastAsia="PMingLiU" w:hAnsi="Arial" w:cs="Arial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28"/>
    <w:rPr>
      <w:rFonts w:ascii="Arial" w:eastAsia="PMingLiU" w:hAnsi="Arial" w:cs="Arial"/>
      <w:b/>
      <w:bCs/>
      <w:color w:val="00000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14197"/>
    <w:rPr>
      <w:rFonts w:ascii="Arial" w:eastAsia="SimSun" w:hAnsi="Arial" w:cs="Arial"/>
      <w:i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14197"/>
    <w:rPr>
      <w:rFonts w:ascii="Times New Roman" w:eastAsia="SimSun" w:hAnsi="Times New Roman" w:cs="Times New Roman"/>
      <w:i/>
      <w:kern w:val="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14197"/>
    <w:rPr>
      <w:rFonts w:ascii="Times New Roman" w:eastAsia="PMingLiU" w:hAnsi="Times New Roman" w:cs="Times New Roman"/>
      <w:b/>
      <w:bCs/>
      <w:sz w:val="28"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014197"/>
    <w:rPr>
      <w:rFonts w:ascii="Times New Roman" w:eastAsia="PMingLiU" w:hAnsi="Times New Roman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014197"/>
    <w:rPr>
      <w:rFonts w:ascii="Times New Roman" w:eastAsia="PMingLiU" w:hAnsi="Times New Roman" w:cs="Times New Roman"/>
      <w:b/>
      <w:bCs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014197"/>
    <w:rPr>
      <w:rFonts w:ascii="Times New Roman" w:eastAsia="PMingLiU" w:hAnsi="Times New Roman" w:cs="Times New Roman"/>
      <w:i/>
      <w:iCs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014197"/>
    <w:rPr>
      <w:rFonts w:ascii="Arial" w:eastAsia="PMingLiU" w:hAnsi="Arial" w:cs="Arial"/>
      <w:lang w:eastAsia="zh-TW"/>
    </w:rPr>
  </w:style>
  <w:style w:type="paragraph" w:styleId="BodyText">
    <w:name w:val="Body Text"/>
    <w:basedOn w:val="Normal"/>
    <w:link w:val="BodyTextChar"/>
    <w:uiPriority w:val="99"/>
    <w:rsid w:val="00014197"/>
    <w:pPr>
      <w:spacing w:after="0" w:line="240" w:lineRule="auto"/>
      <w:jc w:val="both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uiPriority w:val="99"/>
    <w:rsid w:val="00014197"/>
    <w:pPr>
      <w:spacing w:after="0" w:line="240" w:lineRule="auto"/>
      <w:ind w:firstLine="360"/>
      <w:jc w:val="both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TMLAddress">
    <w:name w:val="HTML Address"/>
    <w:basedOn w:val="Normal"/>
    <w:link w:val="HTMLAddressChar"/>
    <w:uiPriority w:val="99"/>
    <w:rsid w:val="00014197"/>
    <w:pPr>
      <w:spacing w:after="0" w:line="240" w:lineRule="auto"/>
    </w:pPr>
    <w:rPr>
      <w:rFonts w:ascii="Times New Roman" w:eastAsia="PMingLiU" w:hAnsi="Times New Roman" w:cs="Times New Roman"/>
      <w:i/>
      <w:iCs/>
      <w:sz w:val="24"/>
      <w:szCs w:val="24"/>
      <w:lang w:eastAsia="zh-TW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14197"/>
    <w:rPr>
      <w:rFonts w:ascii="Times New Roman" w:eastAsia="PMingLiU" w:hAnsi="Times New Roman" w:cs="Times New Roman"/>
      <w:i/>
      <w:iCs/>
      <w:sz w:val="24"/>
      <w:szCs w:val="24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014197"/>
    <w:pPr>
      <w:spacing w:after="0" w:line="240" w:lineRule="auto"/>
    </w:pPr>
    <w:rPr>
      <w:rFonts w:ascii="Courier New" w:eastAsia="PMingLiU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197"/>
    <w:rPr>
      <w:rFonts w:ascii="Courier New" w:eastAsia="PMingLiU" w:hAnsi="Courier New" w:cs="Courier New"/>
      <w:sz w:val="20"/>
      <w:szCs w:val="20"/>
      <w:lang w:eastAsia="zh-TW"/>
    </w:rPr>
  </w:style>
  <w:style w:type="paragraph" w:styleId="PlainText">
    <w:name w:val="Plain Text"/>
    <w:basedOn w:val="Normal"/>
    <w:link w:val="PlainTextChar"/>
    <w:uiPriority w:val="99"/>
    <w:rsid w:val="00014197"/>
    <w:pPr>
      <w:spacing w:after="0" w:line="240" w:lineRule="auto"/>
    </w:pPr>
    <w:rPr>
      <w:rFonts w:ascii="Courier New" w:eastAsia="PMingLiU" w:hAnsi="Courier New" w:cs="Courier New"/>
      <w:sz w:val="20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014197"/>
    <w:rPr>
      <w:rFonts w:ascii="Courier New" w:eastAsia="PMingLiU" w:hAnsi="Courier New" w:cs="Courier New"/>
      <w:sz w:val="20"/>
      <w:szCs w:val="20"/>
      <w:lang w:eastAsia="zh-TW"/>
    </w:rPr>
  </w:style>
  <w:style w:type="paragraph" w:styleId="NormalWeb">
    <w:name w:val="Normal (Web)"/>
    <w:basedOn w:val="Normal"/>
    <w:uiPriority w:val="99"/>
    <w:rsid w:val="0001419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rmalIndent">
    <w:name w:val="Normal Indent"/>
    <w:basedOn w:val="Normal"/>
    <w:uiPriority w:val="99"/>
    <w:rsid w:val="00014197"/>
    <w:pPr>
      <w:spacing w:after="0" w:line="240" w:lineRule="auto"/>
      <w:ind w:left="72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Date">
    <w:name w:val="Date"/>
    <w:basedOn w:val="Normal"/>
    <w:next w:val="Normal"/>
    <w:link w:val="DateChar"/>
    <w:uiPriority w:val="99"/>
    <w:rsid w:val="0001419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DateChar">
    <w:name w:val="Date Char"/>
    <w:basedOn w:val="DefaultParagraphFont"/>
    <w:link w:val="Date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rsid w:val="00014197"/>
    <w:pPr>
      <w:spacing w:after="120" w:line="48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BodyText2Char">
    <w:name w:val="Body Text 2 Char"/>
    <w:basedOn w:val="DefaultParagraphFont"/>
    <w:link w:val="BodyText2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3">
    <w:name w:val="Body Text 3"/>
    <w:basedOn w:val="Normal"/>
    <w:link w:val="BodyText3Char"/>
    <w:uiPriority w:val="99"/>
    <w:rsid w:val="00014197"/>
    <w:pPr>
      <w:spacing w:after="120" w:line="240" w:lineRule="auto"/>
    </w:pPr>
    <w:rPr>
      <w:rFonts w:ascii="Times New Roman" w:eastAsia="PMingLiU" w:hAnsi="Times New Roman" w:cs="Times New Roman"/>
      <w:sz w:val="16"/>
      <w:szCs w:val="16"/>
      <w:lang w:eastAsia="zh-TW"/>
    </w:rPr>
  </w:style>
  <w:style w:type="character" w:customStyle="1" w:styleId="BodyText3Char">
    <w:name w:val="Body Text 3 Char"/>
    <w:basedOn w:val="DefaultParagraphFont"/>
    <w:link w:val="BodyText3"/>
    <w:uiPriority w:val="99"/>
    <w:rsid w:val="00014197"/>
    <w:rPr>
      <w:rFonts w:ascii="Times New Roman" w:eastAsia="PMingLiU" w:hAnsi="Times New Roman" w:cs="Times New Roman"/>
      <w:sz w:val="16"/>
      <w:szCs w:val="16"/>
      <w:lang w:eastAsia="zh-TW"/>
    </w:rPr>
  </w:style>
  <w:style w:type="paragraph" w:styleId="BodyTextFirstIndent">
    <w:name w:val="Body Text First Indent"/>
    <w:basedOn w:val="BodyText"/>
    <w:link w:val="BodyTextFirstIndentChar"/>
    <w:uiPriority w:val="99"/>
    <w:rsid w:val="00014197"/>
    <w:pPr>
      <w:spacing w:after="120"/>
      <w:ind w:firstLine="21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014197"/>
    <w:pPr>
      <w:spacing w:after="120"/>
      <w:ind w:left="283" w:firstLine="210"/>
      <w:jc w:val="left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Indent2">
    <w:name w:val="Body Text Indent 2"/>
    <w:basedOn w:val="Normal"/>
    <w:link w:val="BodyTextIndent2Char"/>
    <w:uiPriority w:val="99"/>
    <w:rsid w:val="00014197"/>
    <w:pPr>
      <w:spacing w:after="120" w:line="480" w:lineRule="auto"/>
      <w:ind w:left="283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Indent3">
    <w:name w:val="Body Text Indent 3"/>
    <w:basedOn w:val="Normal"/>
    <w:link w:val="BodyTextIndent3Char"/>
    <w:uiPriority w:val="99"/>
    <w:rsid w:val="00014197"/>
    <w:pPr>
      <w:spacing w:after="120" w:line="240" w:lineRule="auto"/>
      <w:ind w:left="283"/>
    </w:pPr>
    <w:rPr>
      <w:rFonts w:ascii="Times New Roman" w:eastAsia="PMingLiU" w:hAnsi="Times New Roman" w:cs="Times New Roman"/>
      <w:sz w:val="16"/>
      <w:szCs w:val="16"/>
      <w:lang w:eastAsia="zh-TW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14197"/>
    <w:rPr>
      <w:rFonts w:ascii="Times New Roman" w:eastAsia="PMingLiU" w:hAnsi="Times New Roman" w:cs="Times New Roman"/>
      <w:sz w:val="16"/>
      <w:szCs w:val="16"/>
      <w:lang w:eastAsia="zh-TW"/>
    </w:rPr>
  </w:style>
  <w:style w:type="paragraph" w:styleId="EnvelopeAddress">
    <w:name w:val="envelope address"/>
    <w:basedOn w:val="Normal"/>
    <w:uiPriority w:val="99"/>
    <w:rsid w:val="0001419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PMingLiU" w:hAnsi="Arial" w:cs="Arial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014197"/>
    <w:pPr>
      <w:tabs>
        <w:tab w:val="center" w:pos="4153"/>
        <w:tab w:val="right" w:pos="8306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rsid w:val="00014197"/>
    <w:pPr>
      <w:tabs>
        <w:tab w:val="center" w:pos="4153"/>
        <w:tab w:val="right" w:pos="8306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MessageHeader">
    <w:name w:val="Message Header"/>
    <w:basedOn w:val="Normal"/>
    <w:link w:val="MessageHeaderChar"/>
    <w:uiPriority w:val="99"/>
    <w:rsid w:val="000141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PMingLiU" w:hAnsi="Arial" w:cs="Arial"/>
      <w:sz w:val="24"/>
      <w:szCs w:val="24"/>
      <w:lang w:eastAsia="zh-TW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014197"/>
    <w:rPr>
      <w:rFonts w:ascii="Arial" w:eastAsia="PMingLiU" w:hAnsi="Arial" w:cs="Arial"/>
      <w:sz w:val="24"/>
      <w:szCs w:val="24"/>
      <w:shd w:val="pct20" w:color="auto" w:fill="auto"/>
      <w:lang w:eastAsia="zh-TW"/>
    </w:rPr>
  </w:style>
  <w:style w:type="paragraph" w:styleId="Subtitle">
    <w:name w:val="Subtitle"/>
    <w:basedOn w:val="Normal"/>
    <w:link w:val="SubtitleChar"/>
    <w:uiPriority w:val="11"/>
    <w:qFormat/>
    <w:rsid w:val="00014197"/>
    <w:pPr>
      <w:spacing w:after="60" w:line="240" w:lineRule="auto"/>
      <w:jc w:val="center"/>
      <w:outlineLvl w:val="1"/>
    </w:pPr>
    <w:rPr>
      <w:rFonts w:ascii="Arial" w:eastAsia="PMingLiU" w:hAnsi="Arial" w:cs="Arial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014197"/>
    <w:rPr>
      <w:rFonts w:ascii="Arial" w:eastAsia="PMingLiU" w:hAnsi="Arial" w:cs="Arial"/>
      <w:sz w:val="24"/>
      <w:szCs w:val="24"/>
      <w:lang w:eastAsia="zh-TW"/>
    </w:rPr>
  </w:style>
  <w:style w:type="paragraph" w:styleId="BlockText">
    <w:name w:val="Block Text"/>
    <w:basedOn w:val="Normal"/>
    <w:uiPriority w:val="99"/>
    <w:rsid w:val="00014197"/>
    <w:pPr>
      <w:spacing w:after="120" w:line="240" w:lineRule="auto"/>
      <w:ind w:left="1440" w:right="144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Salutation">
    <w:name w:val="Salutation"/>
    <w:basedOn w:val="Normal"/>
    <w:next w:val="Normal"/>
    <w:link w:val="SalutationChar"/>
    <w:uiPriority w:val="99"/>
    <w:rsid w:val="0001419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SalutationChar">
    <w:name w:val="Salutation Char"/>
    <w:basedOn w:val="DefaultParagraphFont"/>
    <w:link w:val="Salutation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velopeReturn">
    <w:name w:val="envelope return"/>
    <w:basedOn w:val="Normal"/>
    <w:uiPriority w:val="99"/>
    <w:rsid w:val="00014197"/>
    <w:pPr>
      <w:spacing w:after="0" w:line="240" w:lineRule="auto"/>
    </w:pPr>
    <w:rPr>
      <w:rFonts w:ascii="Arial" w:eastAsia="PMingLiU" w:hAnsi="Arial" w:cs="Arial"/>
      <w:sz w:val="20"/>
      <w:szCs w:val="20"/>
      <w:lang w:eastAsia="zh-TW"/>
    </w:rPr>
  </w:style>
  <w:style w:type="paragraph" w:styleId="ListContinue">
    <w:name w:val="List Continue"/>
    <w:basedOn w:val="Normal"/>
    <w:uiPriority w:val="99"/>
    <w:rsid w:val="00014197"/>
    <w:pPr>
      <w:spacing w:after="120" w:line="240" w:lineRule="auto"/>
      <w:ind w:left="283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Continue2">
    <w:name w:val="List Continue 2"/>
    <w:basedOn w:val="Normal"/>
    <w:uiPriority w:val="99"/>
    <w:rsid w:val="00014197"/>
    <w:pPr>
      <w:spacing w:after="120" w:line="240" w:lineRule="auto"/>
      <w:ind w:left="566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Continue3">
    <w:name w:val="List Continue 3"/>
    <w:basedOn w:val="Normal"/>
    <w:uiPriority w:val="99"/>
    <w:rsid w:val="00014197"/>
    <w:pPr>
      <w:spacing w:after="120" w:line="240" w:lineRule="auto"/>
      <w:ind w:left="849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Continue4">
    <w:name w:val="List Continue 4"/>
    <w:basedOn w:val="Normal"/>
    <w:uiPriority w:val="99"/>
    <w:rsid w:val="00014197"/>
    <w:pPr>
      <w:spacing w:after="120" w:line="240" w:lineRule="auto"/>
      <w:ind w:left="1132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Continue5">
    <w:name w:val="List Continue 5"/>
    <w:basedOn w:val="Normal"/>
    <w:uiPriority w:val="99"/>
    <w:rsid w:val="00014197"/>
    <w:pPr>
      <w:spacing w:after="120" w:line="240" w:lineRule="auto"/>
      <w:ind w:left="1415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">
    <w:name w:val="List"/>
    <w:basedOn w:val="Normal"/>
    <w:uiPriority w:val="99"/>
    <w:rsid w:val="00014197"/>
    <w:pPr>
      <w:spacing w:after="0" w:line="240" w:lineRule="auto"/>
      <w:ind w:left="283" w:hanging="283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2">
    <w:name w:val="List 2"/>
    <w:basedOn w:val="Normal"/>
    <w:uiPriority w:val="99"/>
    <w:rsid w:val="00014197"/>
    <w:pPr>
      <w:spacing w:after="0" w:line="240" w:lineRule="auto"/>
      <w:ind w:left="566" w:hanging="283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3">
    <w:name w:val="List 3"/>
    <w:basedOn w:val="Normal"/>
    <w:uiPriority w:val="99"/>
    <w:rsid w:val="00014197"/>
    <w:pPr>
      <w:spacing w:after="0" w:line="240" w:lineRule="auto"/>
      <w:ind w:left="849" w:hanging="283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4">
    <w:name w:val="List 4"/>
    <w:basedOn w:val="Normal"/>
    <w:uiPriority w:val="99"/>
    <w:rsid w:val="00014197"/>
    <w:pPr>
      <w:spacing w:after="0" w:line="240" w:lineRule="auto"/>
      <w:ind w:left="1132" w:hanging="283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5">
    <w:name w:val="List 5"/>
    <w:basedOn w:val="Normal"/>
    <w:uiPriority w:val="99"/>
    <w:rsid w:val="00014197"/>
    <w:pPr>
      <w:spacing w:after="0" w:line="240" w:lineRule="auto"/>
      <w:ind w:left="1415" w:hanging="283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Number">
    <w:name w:val="List Number"/>
    <w:basedOn w:val="Normal"/>
    <w:uiPriority w:val="99"/>
    <w:rsid w:val="00014197"/>
    <w:pPr>
      <w:numPr>
        <w:numId w:val="1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Number2">
    <w:name w:val="List Number 2"/>
    <w:basedOn w:val="Normal"/>
    <w:uiPriority w:val="99"/>
    <w:rsid w:val="00014197"/>
    <w:pPr>
      <w:numPr>
        <w:numId w:val="2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Number3">
    <w:name w:val="List Number 3"/>
    <w:basedOn w:val="Normal"/>
    <w:uiPriority w:val="99"/>
    <w:rsid w:val="00014197"/>
    <w:pPr>
      <w:numPr>
        <w:numId w:val="3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Number4">
    <w:name w:val="List Number 4"/>
    <w:basedOn w:val="Normal"/>
    <w:uiPriority w:val="99"/>
    <w:rsid w:val="00014197"/>
    <w:pPr>
      <w:numPr>
        <w:numId w:val="4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Number5">
    <w:name w:val="List Number 5"/>
    <w:basedOn w:val="Normal"/>
    <w:uiPriority w:val="99"/>
    <w:rsid w:val="00014197"/>
    <w:pPr>
      <w:numPr>
        <w:numId w:val="5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link w:val="ClosingChar"/>
    <w:uiPriority w:val="99"/>
    <w:rsid w:val="00014197"/>
    <w:pPr>
      <w:spacing w:after="0" w:line="240" w:lineRule="auto"/>
      <w:ind w:left="4252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ClosingChar">
    <w:name w:val="Closing Char"/>
    <w:basedOn w:val="DefaultParagraphFont"/>
    <w:link w:val="Closing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teHeading">
    <w:name w:val="Note Heading"/>
    <w:basedOn w:val="Normal"/>
    <w:next w:val="Normal"/>
    <w:link w:val="NoteHeadingChar"/>
    <w:uiPriority w:val="99"/>
    <w:rsid w:val="0001419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NoteHeadingChar">
    <w:name w:val="Note Heading Char"/>
    <w:basedOn w:val="DefaultParagraphFont"/>
    <w:link w:val="NoteHeading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Bullet">
    <w:name w:val="List Bullet"/>
    <w:basedOn w:val="Normal"/>
    <w:autoRedefine/>
    <w:uiPriority w:val="99"/>
    <w:rsid w:val="00014197"/>
    <w:pPr>
      <w:numPr>
        <w:numId w:val="6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Bullet2">
    <w:name w:val="List Bullet 2"/>
    <w:basedOn w:val="Normal"/>
    <w:autoRedefine/>
    <w:uiPriority w:val="99"/>
    <w:rsid w:val="00014197"/>
    <w:pPr>
      <w:numPr>
        <w:numId w:val="7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Bullet3">
    <w:name w:val="List Bullet 3"/>
    <w:basedOn w:val="Normal"/>
    <w:autoRedefine/>
    <w:uiPriority w:val="99"/>
    <w:rsid w:val="00014197"/>
    <w:pPr>
      <w:numPr>
        <w:numId w:val="8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Bullet4">
    <w:name w:val="List Bullet 4"/>
    <w:basedOn w:val="Normal"/>
    <w:autoRedefine/>
    <w:uiPriority w:val="99"/>
    <w:rsid w:val="00014197"/>
    <w:pPr>
      <w:numPr>
        <w:numId w:val="9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Bullet5">
    <w:name w:val="List Bullet 5"/>
    <w:basedOn w:val="Normal"/>
    <w:autoRedefine/>
    <w:uiPriority w:val="99"/>
    <w:rsid w:val="00014197"/>
    <w:pPr>
      <w:numPr>
        <w:numId w:val="10"/>
      </w:num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-mailSignature">
    <w:name w:val="E-mail Signature"/>
    <w:basedOn w:val="Normal"/>
    <w:link w:val="E-mailSignatureChar"/>
    <w:uiPriority w:val="99"/>
    <w:rsid w:val="0001419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Title">
    <w:name w:val="Title"/>
    <w:basedOn w:val="Normal"/>
    <w:link w:val="TitleChar"/>
    <w:qFormat/>
    <w:rsid w:val="00014197"/>
    <w:pPr>
      <w:spacing w:before="240" w:after="60" w:line="240" w:lineRule="auto"/>
      <w:jc w:val="center"/>
      <w:outlineLvl w:val="0"/>
    </w:pPr>
    <w:rPr>
      <w:rFonts w:ascii="Arial" w:eastAsia="PMingLiU" w:hAnsi="Arial" w:cs="Arial"/>
      <w:b/>
      <w:bCs/>
      <w:kern w:val="28"/>
      <w:sz w:val="32"/>
      <w:szCs w:val="32"/>
      <w:lang w:eastAsia="zh-TW"/>
    </w:rPr>
  </w:style>
  <w:style w:type="character" w:customStyle="1" w:styleId="TitleChar">
    <w:name w:val="Title Char"/>
    <w:basedOn w:val="DefaultParagraphFont"/>
    <w:link w:val="Title"/>
    <w:rsid w:val="00014197"/>
    <w:rPr>
      <w:rFonts w:ascii="Arial" w:eastAsia="PMingLiU" w:hAnsi="Arial" w:cs="Arial"/>
      <w:b/>
      <w:bCs/>
      <w:kern w:val="28"/>
      <w:sz w:val="32"/>
      <w:szCs w:val="32"/>
      <w:lang w:eastAsia="zh-TW"/>
    </w:rPr>
  </w:style>
  <w:style w:type="paragraph" w:styleId="Signature">
    <w:name w:val="Signature"/>
    <w:basedOn w:val="Normal"/>
    <w:link w:val="SignatureChar"/>
    <w:uiPriority w:val="99"/>
    <w:rsid w:val="00014197"/>
    <w:pPr>
      <w:spacing w:after="0" w:line="240" w:lineRule="auto"/>
      <w:ind w:left="4252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SignatureChar">
    <w:name w:val="Signature Char"/>
    <w:basedOn w:val="DefaultParagraphFont"/>
    <w:link w:val="Signature"/>
    <w:uiPriority w:val="99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PageNumber">
    <w:name w:val="page number"/>
    <w:basedOn w:val="DefaultParagraphFont"/>
    <w:uiPriority w:val="99"/>
    <w:rsid w:val="00014197"/>
  </w:style>
  <w:style w:type="character" w:customStyle="1" w:styleId="MTEquationSection">
    <w:name w:val="MTEquationSection"/>
    <w:rsid w:val="00014197"/>
    <w:rPr>
      <w:rFonts w:eastAsia="SimSun"/>
      <w:vanish w:val="0"/>
      <w:color w:val="FF0000"/>
      <w:lang w:eastAsia="zh-CN"/>
    </w:rPr>
  </w:style>
  <w:style w:type="paragraph" w:customStyle="1" w:styleId="MTDisplayEquation">
    <w:name w:val="MTDisplayEquation"/>
    <w:basedOn w:val="Normal"/>
    <w:link w:val="MTDisplayEquationChar"/>
    <w:rsid w:val="00014197"/>
    <w:pPr>
      <w:tabs>
        <w:tab w:val="center" w:pos="3680"/>
        <w:tab w:val="right" w:pos="7360"/>
      </w:tabs>
      <w:spacing w:after="0" w:line="240" w:lineRule="auto"/>
      <w:jc w:val="both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MTDisplayEquationChar">
    <w:name w:val="MTDisplayEquation Char"/>
    <w:basedOn w:val="DefaultParagraphFont"/>
    <w:link w:val="MTDisplayEquation"/>
    <w:rsid w:val="00014197"/>
    <w:rPr>
      <w:rFonts w:ascii="Times New Roman" w:eastAsia="PMingLiU" w:hAnsi="Times New Roman" w:cs="Times New Roman"/>
      <w:sz w:val="24"/>
      <w:szCs w:val="24"/>
      <w:lang w:eastAsia="zh-TW"/>
    </w:rPr>
  </w:style>
  <w:style w:type="paragraph" w:customStyle="1" w:styleId="StyleBodyText11pt">
    <w:name w:val="Style Body Text + 11 pt"/>
    <w:basedOn w:val="BodyText"/>
    <w:rsid w:val="00014197"/>
    <w:pPr>
      <w:spacing w:before="120" w:line="240" w:lineRule="exact"/>
    </w:pPr>
    <w:rPr>
      <w:sz w:val="22"/>
    </w:rPr>
  </w:style>
  <w:style w:type="character" w:customStyle="1" w:styleId="StyleBodyText11ptChar">
    <w:name w:val="Style Body Text + 11 pt Char"/>
    <w:rsid w:val="00014197"/>
    <w:rPr>
      <w:rFonts w:eastAsia="PMingLiU"/>
      <w:sz w:val="22"/>
      <w:szCs w:val="24"/>
      <w:lang w:val="en-US" w:eastAsia="zh-TW" w:bidi="ar-SA"/>
    </w:rPr>
  </w:style>
  <w:style w:type="paragraph" w:customStyle="1" w:styleId="StyleBodyText11ptBlack">
    <w:name w:val="Style Body Text + 11 pt Black"/>
    <w:basedOn w:val="BodyText"/>
    <w:rsid w:val="00014197"/>
    <w:pPr>
      <w:spacing w:line="240" w:lineRule="exact"/>
    </w:pPr>
    <w:rPr>
      <w:color w:val="000000"/>
      <w:sz w:val="22"/>
    </w:rPr>
  </w:style>
  <w:style w:type="character" w:styleId="Hyperlink">
    <w:name w:val="Hyperlink"/>
    <w:uiPriority w:val="99"/>
    <w:rsid w:val="00014197"/>
    <w:rPr>
      <w:color w:val="0000FF"/>
      <w:u w:val="single"/>
    </w:rPr>
  </w:style>
  <w:style w:type="character" w:styleId="FollowedHyperlink">
    <w:name w:val="FollowedHyperlink"/>
    <w:uiPriority w:val="99"/>
    <w:rsid w:val="00014197"/>
    <w:rPr>
      <w:color w:val="800080"/>
      <w:u w:val="single"/>
    </w:rPr>
  </w:style>
  <w:style w:type="character" w:customStyle="1" w:styleId="BodyTextChar1">
    <w:name w:val="Body Text Char1"/>
    <w:aliases w:val="Body Text Char Char"/>
    <w:rsid w:val="00014197"/>
    <w:rPr>
      <w:rFonts w:eastAsia="PMingLiU"/>
      <w:sz w:val="24"/>
      <w:szCs w:val="24"/>
      <w:lang w:val="en-US" w:eastAsia="zh-TW" w:bidi="ar-SA"/>
    </w:rPr>
  </w:style>
  <w:style w:type="character" w:styleId="Strong">
    <w:name w:val="Strong"/>
    <w:uiPriority w:val="22"/>
    <w:qFormat/>
    <w:rsid w:val="00014197"/>
    <w:rPr>
      <w:b/>
      <w:bCs/>
    </w:rPr>
  </w:style>
  <w:style w:type="character" w:styleId="CommentReference">
    <w:name w:val="annotation reference"/>
    <w:uiPriority w:val="99"/>
    <w:rsid w:val="00014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1419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4197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014197"/>
    <w:pPr>
      <w:spacing w:after="0" w:line="240" w:lineRule="auto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4197"/>
    <w:rPr>
      <w:rFonts w:ascii="Tahoma" w:eastAsia="SimSun" w:hAnsi="Tahoma" w:cs="Tahoma"/>
      <w:sz w:val="16"/>
      <w:szCs w:val="16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14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14197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01419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197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uiPriority w:val="99"/>
    <w:semiHidden/>
    <w:rsid w:val="000141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1419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197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EndnoteReference">
    <w:name w:val="endnote reference"/>
    <w:uiPriority w:val="99"/>
    <w:semiHidden/>
    <w:rsid w:val="00014197"/>
    <w:rPr>
      <w:vertAlign w:val="superscript"/>
    </w:rPr>
  </w:style>
  <w:style w:type="paragraph" w:customStyle="1" w:styleId="11">
    <w:name w:val="11"/>
    <w:basedOn w:val="BodyText"/>
    <w:rsid w:val="00014197"/>
    <w:pPr>
      <w:spacing w:line="400" w:lineRule="exact"/>
      <w:ind w:firstLine="258"/>
    </w:pPr>
    <w:rPr>
      <w:bCs/>
      <w:sz w:val="22"/>
      <w:szCs w:val="22"/>
    </w:rPr>
  </w:style>
  <w:style w:type="paragraph" w:customStyle="1" w:styleId="equation">
    <w:name w:val="equation"/>
    <w:basedOn w:val="MTDisplayEquation"/>
    <w:link w:val="equationChar"/>
    <w:qFormat/>
    <w:rsid w:val="00014197"/>
    <w:pPr>
      <w:tabs>
        <w:tab w:val="clear" w:pos="3680"/>
        <w:tab w:val="clear" w:pos="7360"/>
        <w:tab w:val="center" w:pos="4680"/>
        <w:tab w:val="right" w:pos="9360"/>
      </w:tabs>
      <w:spacing w:before="120" w:line="480" w:lineRule="auto"/>
    </w:pPr>
    <w:rPr>
      <w:lang w:eastAsia="zh-CN"/>
    </w:rPr>
  </w:style>
  <w:style w:type="character" w:customStyle="1" w:styleId="equationChar">
    <w:name w:val="equation Char"/>
    <w:basedOn w:val="MTDisplayEquationChar"/>
    <w:link w:val="equation"/>
    <w:rsid w:val="00014197"/>
    <w:rPr>
      <w:rFonts w:ascii="Times New Roman" w:eastAsia="PMingLiU" w:hAnsi="Times New Roman" w:cs="Times New Roman"/>
      <w:sz w:val="24"/>
      <w:szCs w:val="24"/>
      <w:lang w:eastAsia="zh-CN"/>
    </w:rPr>
  </w:style>
  <w:style w:type="paragraph" w:customStyle="1" w:styleId="bodypaper">
    <w:name w:val="bodypaper"/>
    <w:basedOn w:val="Normal"/>
    <w:link w:val="bodypaperChar"/>
    <w:qFormat/>
    <w:rsid w:val="00014197"/>
    <w:pPr>
      <w:widowControl w:val="0"/>
      <w:autoSpaceDE w:val="0"/>
      <w:autoSpaceDN w:val="0"/>
      <w:adjustRightInd w:val="0"/>
      <w:spacing w:after="0" w:line="480" w:lineRule="auto"/>
      <w:ind w:firstLine="259"/>
    </w:pPr>
    <w:rPr>
      <w:rFonts w:ascii="Arial" w:eastAsia="SimSun" w:hAnsi="Arial" w:cs="Arial"/>
      <w:lang w:eastAsia="zh-CN"/>
    </w:rPr>
  </w:style>
  <w:style w:type="character" w:customStyle="1" w:styleId="bodypaperChar">
    <w:name w:val="bodypaper Char"/>
    <w:basedOn w:val="DefaultParagraphFont"/>
    <w:link w:val="bodypaper"/>
    <w:rsid w:val="00014197"/>
    <w:rPr>
      <w:rFonts w:ascii="Arial" w:eastAsia="SimSun" w:hAnsi="Arial" w:cs="Arial"/>
      <w:lang w:eastAsia="zh-CN"/>
    </w:rPr>
  </w:style>
  <w:style w:type="character" w:styleId="Emphasis">
    <w:name w:val="Emphasis"/>
    <w:basedOn w:val="DefaultParagraphFont"/>
    <w:uiPriority w:val="20"/>
    <w:qFormat/>
    <w:rsid w:val="00014197"/>
    <w:rPr>
      <w:i/>
      <w:iCs/>
    </w:rPr>
  </w:style>
  <w:style w:type="table" w:styleId="TableGrid">
    <w:name w:val="Table Grid"/>
    <w:basedOn w:val="TableNormal"/>
    <w:uiPriority w:val="39"/>
    <w:rsid w:val="0001419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papernoindent">
    <w:name w:val="bodypaper_noindent"/>
    <w:basedOn w:val="bodypaper"/>
    <w:autoRedefine/>
    <w:rsid w:val="00014197"/>
    <w:pPr>
      <w:widowControl/>
      <w:autoSpaceDE/>
      <w:autoSpaceDN/>
      <w:adjustRightInd/>
      <w:spacing w:before="120" w:line="240" w:lineRule="exact"/>
      <w:ind w:firstLine="0"/>
    </w:pPr>
    <w:rPr>
      <w:rFonts w:eastAsia="Times New Roman"/>
      <w:sz w:val="20"/>
      <w:szCs w:val="20"/>
      <w:lang w:eastAsia="en-US"/>
    </w:rPr>
  </w:style>
  <w:style w:type="paragraph" w:customStyle="1" w:styleId="bodypaper2">
    <w:name w:val="bodypaper2"/>
    <w:basedOn w:val="bodypaper"/>
    <w:link w:val="bodypaper2Char"/>
    <w:qFormat/>
    <w:rsid w:val="00014197"/>
    <w:pPr>
      <w:ind w:firstLine="0"/>
    </w:pPr>
  </w:style>
  <w:style w:type="character" w:customStyle="1" w:styleId="bodypaper2Char">
    <w:name w:val="bodypaper2 Char"/>
    <w:basedOn w:val="bodypaperChar"/>
    <w:link w:val="bodypaper2"/>
    <w:rsid w:val="00014197"/>
    <w:rPr>
      <w:rFonts w:ascii="Arial" w:eastAsia="SimSun" w:hAnsi="Arial" w:cs="Arial"/>
      <w:lang w:eastAsia="zh-CN"/>
    </w:rPr>
  </w:style>
  <w:style w:type="paragraph" w:customStyle="1" w:styleId="ABSTRACT">
    <w:name w:val="ABSTRACT"/>
    <w:basedOn w:val="Heading1"/>
    <w:qFormat/>
    <w:rsid w:val="00014197"/>
    <w:pPr>
      <w:ind w:left="180"/>
      <w:jc w:val="left"/>
    </w:pPr>
    <w:rPr>
      <w:b w:val="0"/>
    </w:rPr>
  </w:style>
  <w:style w:type="paragraph" w:customStyle="1" w:styleId="figcaptac">
    <w:name w:val="figcaptac"/>
    <w:basedOn w:val="bodypaper"/>
    <w:link w:val="figcaptacChar"/>
    <w:qFormat/>
    <w:rsid w:val="00014197"/>
    <w:pPr>
      <w:ind w:left="720" w:right="720" w:firstLine="0"/>
      <w:jc w:val="center"/>
    </w:pPr>
  </w:style>
  <w:style w:type="character" w:customStyle="1" w:styleId="figcaptacChar">
    <w:name w:val="figcaptac Char"/>
    <w:link w:val="figcaptac"/>
    <w:rsid w:val="00014197"/>
    <w:rPr>
      <w:rFonts w:ascii="Arial" w:eastAsia="SimSun" w:hAnsi="Arial" w:cs="Arial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014197"/>
    <w:pPr>
      <w:spacing w:after="0" w:line="240" w:lineRule="auto"/>
      <w:jc w:val="center"/>
    </w:pPr>
    <w:rPr>
      <w:rFonts w:ascii="Calibri" w:eastAsia="SimSun" w:hAnsi="Calibri" w:cs="Calibri"/>
      <w:noProof/>
      <w:szCs w:val="20"/>
      <w:lang w:eastAsia="zh-C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14197"/>
    <w:rPr>
      <w:rFonts w:ascii="Calibri" w:eastAsia="SimSun" w:hAnsi="Calibri" w:cs="Calibri"/>
      <w:noProof/>
      <w:szCs w:val="20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014197"/>
    <w:pPr>
      <w:spacing w:after="0" w:line="240" w:lineRule="auto"/>
    </w:pPr>
    <w:rPr>
      <w:rFonts w:ascii="Calibri" w:eastAsia="SimSun" w:hAnsi="Calibri" w:cs="Calibri"/>
      <w:noProof/>
      <w:szCs w:val="20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014197"/>
    <w:rPr>
      <w:rFonts w:ascii="Calibri" w:eastAsia="SimSun" w:hAnsi="Calibri" w:cs="Calibri"/>
      <w:noProof/>
      <w:szCs w:val="20"/>
      <w:lang w:eastAsia="zh-CN"/>
    </w:rPr>
  </w:style>
  <w:style w:type="paragraph" w:styleId="Revision">
    <w:name w:val="Revision"/>
    <w:hidden/>
    <w:uiPriority w:val="99"/>
    <w:semiHidden/>
    <w:rsid w:val="0001419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Abstract0">
    <w:name w:val="Abstract"/>
    <w:basedOn w:val="Normal"/>
    <w:next w:val="Normal"/>
    <w:link w:val="AbstractChar"/>
    <w:rsid w:val="00014197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AbstractChar">
    <w:name w:val="Abstract Char"/>
    <w:link w:val="Abstract0"/>
    <w:rsid w:val="00014197"/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014197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MemberType">
    <w:name w:val="MemberType"/>
    <w:rsid w:val="00014197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Normal"/>
    <w:rsid w:val="00014197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014197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link w:val="TextChar"/>
    <w:rsid w:val="00014197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har">
    <w:name w:val="Text Char"/>
    <w:link w:val="Text"/>
    <w:rsid w:val="00014197"/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rsid w:val="00014197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rsid w:val="00014197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014197"/>
    <w:pPr>
      <w:spacing w:after="80" w:line="240" w:lineRule="auto"/>
      <w:ind w:left="0"/>
    </w:pPr>
    <w:rPr>
      <w:rFonts w:eastAsia="Times New Roman"/>
      <w:b w:val="0"/>
      <w:bCs w:val="0"/>
      <w:smallCaps/>
      <w:color w:val="auto"/>
      <w:kern w:val="28"/>
      <w:sz w:val="20"/>
      <w:szCs w:val="20"/>
      <w:lang w:eastAsia="en-US"/>
    </w:rPr>
  </w:style>
  <w:style w:type="character" w:customStyle="1" w:styleId="ReferenceHeadChar">
    <w:name w:val="Reference Head Char"/>
    <w:link w:val="ReferenceHead"/>
    <w:rsid w:val="00014197"/>
    <w:rPr>
      <w:rFonts w:ascii="Arial" w:eastAsia="Times New Roman" w:hAnsi="Arial" w:cs="Arial"/>
      <w:smallCaps/>
      <w:kern w:val="28"/>
      <w:sz w:val="20"/>
      <w:szCs w:val="20"/>
    </w:rPr>
  </w:style>
  <w:style w:type="paragraph" w:customStyle="1" w:styleId="Equation0">
    <w:name w:val="Equation"/>
    <w:basedOn w:val="Normal"/>
    <w:next w:val="Normal"/>
    <w:rsid w:val="00014197"/>
    <w:pPr>
      <w:widowControl w:val="0"/>
      <w:tabs>
        <w:tab w:val="right" w:pos="5040"/>
      </w:tabs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14197"/>
    <w:rPr>
      <w:rFonts w:ascii="Tahoma" w:eastAsia="Times New Roman" w:hAnsi="Tahoma" w:cs="Tahoma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014197"/>
    <w:pPr>
      <w:shd w:val="clear" w:color="auto" w:fill="000080"/>
      <w:spacing w:after="0" w:line="240" w:lineRule="auto"/>
    </w:pPr>
    <w:rPr>
      <w:rFonts w:ascii="Tahoma" w:eastAsia="Times New Roman" w:hAnsi="Tahoma" w:cs="Tahoma"/>
    </w:rPr>
  </w:style>
  <w:style w:type="character" w:customStyle="1" w:styleId="DocumentMapChar1">
    <w:name w:val="Document Map Char1"/>
    <w:basedOn w:val="DefaultParagraphFont"/>
    <w:uiPriority w:val="99"/>
    <w:semiHidden/>
    <w:rsid w:val="00014197"/>
    <w:rPr>
      <w:rFonts w:ascii="Segoe UI" w:hAnsi="Segoe UI" w:cs="Segoe UI"/>
      <w:sz w:val="16"/>
      <w:szCs w:val="16"/>
    </w:rPr>
  </w:style>
  <w:style w:type="paragraph" w:customStyle="1" w:styleId="Pa0">
    <w:name w:val="Pa0"/>
    <w:basedOn w:val="Normal"/>
    <w:next w:val="Normal"/>
    <w:rsid w:val="00014197"/>
    <w:pPr>
      <w:widowControl w:val="0"/>
      <w:adjustRightInd w:val="0"/>
      <w:spacing w:after="0" w:line="241" w:lineRule="atLeast"/>
    </w:pPr>
    <w:rPr>
      <w:rFonts w:ascii="Baskerville" w:eastAsia="Times New Roman" w:hAnsi="Baskerville" w:cs="Times New Roman"/>
      <w:sz w:val="24"/>
      <w:szCs w:val="24"/>
    </w:rPr>
  </w:style>
  <w:style w:type="character" w:customStyle="1" w:styleId="A5">
    <w:name w:val="A5"/>
    <w:rsid w:val="00014197"/>
    <w:rPr>
      <w:color w:val="00529F"/>
      <w:sz w:val="20"/>
      <w:szCs w:val="20"/>
    </w:rPr>
  </w:style>
  <w:style w:type="paragraph" w:customStyle="1" w:styleId="ParagraphStyle1">
    <w:name w:val="Paragraph Style 1"/>
    <w:basedOn w:val="Normal"/>
    <w:uiPriority w:val="99"/>
    <w:rsid w:val="00014197"/>
    <w:pPr>
      <w:widowControl w:val="0"/>
      <w:tabs>
        <w:tab w:val="left" w:pos="480"/>
      </w:tabs>
      <w:adjustRightInd w:val="0"/>
      <w:spacing w:before="100" w:after="0" w:line="280" w:lineRule="atLeast"/>
      <w:textAlignment w:val="center"/>
    </w:pPr>
    <w:rPr>
      <w:rFonts w:ascii="Formata-Regular" w:eastAsia="MS Mincho" w:hAnsi="Formata-Regular" w:cs="Formata-Regular"/>
      <w:color w:val="000000"/>
      <w:lang w:eastAsia="ja-JP"/>
    </w:rPr>
  </w:style>
  <w:style w:type="character" w:customStyle="1" w:styleId="BodyText1">
    <w:name w:val="Body Text1"/>
    <w:uiPriority w:val="99"/>
    <w:rsid w:val="00014197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014197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014197"/>
  </w:style>
  <w:style w:type="character" w:customStyle="1" w:styleId="Style1Char">
    <w:name w:val="Style1 Char"/>
    <w:link w:val="Style1"/>
    <w:rsid w:val="00014197"/>
    <w:rPr>
      <w:rFonts w:ascii="Arial" w:eastAsia="Times New Roman" w:hAnsi="Arial" w:cs="Arial"/>
      <w:smallCaps/>
      <w:kern w:val="28"/>
      <w:sz w:val="20"/>
      <w:szCs w:val="20"/>
    </w:rPr>
  </w:style>
  <w:style w:type="character" w:customStyle="1" w:styleId="BodyText20">
    <w:name w:val="Body Text2"/>
    <w:uiPriority w:val="99"/>
    <w:rsid w:val="00014197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014197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link w:val="TextL-MAG"/>
    <w:rsid w:val="00014197"/>
    <w:rPr>
      <w:rFonts w:ascii="Arial" w:eastAsia="MS Mincho" w:hAnsi="Arial" w:cs="Times New Roman"/>
      <w:sz w:val="18"/>
      <w:lang w:eastAsia="ja-JP"/>
    </w:rPr>
  </w:style>
  <w:style w:type="paragraph" w:customStyle="1" w:styleId="figurecaptieee">
    <w:name w:val="figurecaptieee"/>
    <w:basedOn w:val="FootnoteText"/>
    <w:link w:val="figurecaptieeeChar"/>
    <w:qFormat/>
    <w:rsid w:val="00014197"/>
    <w:pPr>
      <w:jc w:val="both"/>
    </w:pPr>
    <w:rPr>
      <w:rFonts w:eastAsia="Times New Roman"/>
      <w:sz w:val="16"/>
      <w:szCs w:val="16"/>
      <w:lang w:eastAsia="en-US"/>
    </w:rPr>
  </w:style>
  <w:style w:type="character" w:customStyle="1" w:styleId="figurecaptieeeChar">
    <w:name w:val="figurecaptieee Char"/>
    <w:link w:val="figurecaptieee"/>
    <w:rsid w:val="00014197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draft">
    <w:name w:val="Table_draft"/>
    <w:basedOn w:val="Normal"/>
    <w:link w:val="TabledraftChar"/>
    <w:rsid w:val="00014197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TabledraftChar">
    <w:name w:val="Table_draft Char"/>
    <w:link w:val="Tabledraft"/>
    <w:rsid w:val="00014197"/>
    <w:rPr>
      <w:rFonts w:ascii="Times New Roman" w:eastAsia="Times New Roman" w:hAnsi="Times New Roman" w:cs="Times New Roman"/>
      <w:szCs w:val="24"/>
    </w:rPr>
  </w:style>
  <w:style w:type="paragraph" w:customStyle="1" w:styleId="acyeqn">
    <w:name w:val="acyeqn"/>
    <w:basedOn w:val="equation"/>
    <w:link w:val="acyeqnChar"/>
    <w:qFormat/>
    <w:rsid w:val="00014197"/>
    <w:pPr>
      <w:jc w:val="center"/>
    </w:pPr>
    <w:rPr>
      <w:rFonts w:ascii="Cambria Math" w:eastAsia="SimSun" w:hAnsi="Cambria Math" w:cs="Arial"/>
      <w:i/>
    </w:rPr>
  </w:style>
  <w:style w:type="character" w:customStyle="1" w:styleId="acyeqnChar">
    <w:name w:val="acyeqn Char"/>
    <w:link w:val="acyeqn"/>
    <w:rsid w:val="00014197"/>
    <w:rPr>
      <w:rFonts w:ascii="Cambria Math" w:eastAsia="SimSun" w:hAnsi="Cambria Math" w:cs="Arial"/>
      <w:i/>
      <w:sz w:val="24"/>
      <w:szCs w:val="24"/>
      <w:lang w:eastAsia="zh-CN"/>
    </w:rPr>
  </w:style>
  <w:style w:type="paragraph" w:customStyle="1" w:styleId="reference">
    <w:name w:val="reference"/>
    <w:basedOn w:val="Normal"/>
    <w:link w:val="referenceChar"/>
    <w:qFormat/>
    <w:rsid w:val="00014197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referenceChar">
    <w:name w:val="reference Char"/>
    <w:link w:val="reference"/>
    <w:rsid w:val="00014197"/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bodypaperFir">
    <w:name w:val="bodypaper + Fir"/>
    <w:basedOn w:val="bodypaper"/>
    <w:rsid w:val="00014197"/>
    <w:pPr>
      <w:widowControl/>
      <w:autoSpaceDE/>
      <w:autoSpaceDN/>
      <w:adjustRightInd/>
      <w:spacing w:before="240" w:line="240" w:lineRule="atLeast"/>
      <w:ind w:firstLine="360"/>
    </w:pPr>
    <w:rPr>
      <w:rFonts w:eastAsia="Times New Roman"/>
      <w:sz w:val="20"/>
      <w:szCs w:val="20"/>
      <w:lang w:eastAsia="en-US"/>
    </w:rPr>
  </w:style>
  <w:style w:type="paragraph" w:customStyle="1" w:styleId="eqn">
    <w:name w:val="eqn"/>
    <w:basedOn w:val="Normal"/>
    <w:link w:val="eqnChar"/>
    <w:qFormat/>
    <w:rsid w:val="00014197"/>
    <w:pPr>
      <w:widowControl w:val="0"/>
      <w:tabs>
        <w:tab w:val="center" w:pos="4320"/>
        <w:tab w:val="left" w:pos="8910"/>
      </w:tabs>
      <w:autoSpaceDE w:val="0"/>
      <w:autoSpaceDN w:val="0"/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qnChar">
    <w:name w:val="eqn Char"/>
    <w:link w:val="eqn"/>
    <w:rsid w:val="00014197"/>
    <w:rPr>
      <w:rFonts w:ascii="Times New Roman" w:eastAsia="Times New Roman" w:hAnsi="Times New Roman" w:cs="Times New Roman"/>
      <w:sz w:val="24"/>
      <w:szCs w:val="24"/>
    </w:rPr>
  </w:style>
  <w:style w:type="paragraph" w:customStyle="1" w:styleId="head2">
    <w:name w:val="head2"/>
    <w:basedOn w:val="Heading2"/>
    <w:link w:val="head2Char"/>
    <w:qFormat/>
    <w:rsid w:val="00014197"/>
    <w:pPr>
      <w:autoSpaceDE w:val="0"/>
      <w:autoSpaceDN w:val="0"/>
      <w:ind w:left="144"/>
    </w:pPr>
    <w:rPr>
      <w:rFonts w:eastAsia="Times New Roman"/>
      <w:iCs/>
      <w:lang w:eastAsia="en-US"/>
    </w:rPr>
  </w:style>
  <w:style w:type="character" w:customStyle="1" w:styleId="head2Char">
    <w:name w:val="head2 Char"/>
    <w:link w:val="head2"/>
    <w:rsid w:val="00014197"/>
    <w:rPr>
      <w:rFonts w:ascii="Arial" w:eastAsia="Times New Roman" w:hAnsi="Arial" w:cs="Arial"/>
      <w:i/>
      <w:iCs/>
    </w:rPr>
  </w:style>
  <w:style w:type="paragraph" w:customStyle="1" w:styleId="bodypapereqn">
    <w:name w:val="bodypapereqn"/>
    <w:basedOn w:val="bodypaper"/>
    <w:link w:val="bodypapereqnChar"/>
    <w:qFormat/>
    <w:rsid w:val="00014197"/>
    <w:pPr>
      <w:adjustRightInd/>
      <w:ind w:firstLine="0"/>
    </w:pPr>
    <w:rPr>
      <w:rFonts w:eastAsia="Times New Roman"/>
      <w:lang w:eastAsia="de-DE"/>
    </w:rPr>
  </w:style>
  <w:style w:type="character" w:customStyle="1" w:styleId="bodypapereqnChar">
    <w:name w:val="bodypapereqn Char"/>
    <w:link w:val="bodypapereqn"/>
    <w:rsid w:val="00014197"/>
    <w:rPr>
      <w:rFonts w:ascii="Arial" w:eastAsia="Times New Roman" w:hAnsi="Arial" w:cs="Arial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01419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19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419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14197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14197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14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2AB-9E09-45BE-A8F6-2EB927F9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Luis Gomez, Ph.D.</dc:creator>
  <cp:keywords/>
  <dc:description/>
  <cp:lastModifiedBy>luis gomez</cp:lastModifiedBy>
  <cp:revision>2</cp:revision>
  <cp:lastPrinted>2019-07-29T16:02:00Z</cp:lastPrinted>
  <dcterms:created xsi:type="dcterms:W3CDTF">2020-05-24T00:12:00Z</dcterms:created>
  <dcterms:modified xsi:type="dcterms:W3CDTF">2020-05-24T00:12:00Z</dcterms:modified>
</cp:coreProperties>
</file>