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8"/>
          <w:szCs w:val="28"/>
          <w:lang w:val="es-AR"/>
        </w:rPr>
      </w:pPr>
      <w:r>
        <w:rPr>
          <w:rFonts w:hint="default"/>
          <w:b/>
          <w:bCs/>
          <w:i/>
          <w:iCs/>
          <w:sz w:val="28"/>
          <w:szCs w:val="28"/>
          <w:lang w:val="es-AR"/>
        </w:rPr>
        <w:t>Documentación - Fenix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jc w:val="center"/>
        <w:rPr>
          <w:rFonts w:hint="default"/>
          <w:b/>
          <w:bCs/>
          <w:i/>
          <w:iCs/>
          <w:lang w:val="es-AR"/>
        </w:rPr>
      </w:pPr>
      <w:r>
        <w:rPr>
          <w:rFonts w:hint="default"/>
          <w:b/>
          <w:bCs/>
          <w:i/>
          <w:iCs/>
          <w:lang w:val="es-AR"/>
        </w:rPr>
        <w:t>Diagrama de flujo.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5271770" cy="7834630"/>
            <wp:effectExtent l="0" t="0" r="1270" b="13970"/>
            <wp:docPr id="1" name="Picture 1" descr="Fenix -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nix - diagrama de fluj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br w:type="page"/>
      </w:r>
    </w:p>
    <w:p>
      <w:pPr>
        <w:rPr>
          <w:rFonts w:hint="default"/>
          <w:lang w:val="es-AR"/>
        </w:rPr>
      </w:pPr>
      <w:bookmarkStart w:id="0" w:name="_GoBack"/>
      <w:bookmarkEnd w:id="0"/>
    </w:p>
    <w:p>
      <w:pPr>
        <w:rPr>
          <w:rFonts w:hint="default"/>
          <w:lang w:val="es-AR"/>
        </w:rPr>
      </w:pPr>
      <w:r>
        <w:rPr>
          <w:rFonts w:hint="default"/>
          <w:b/>
          <w:bCs/>
          <w:i/>
          <w:iCs/>
          <w:lang w:val="es-AR"/>
        </w:rPr>
        <w:t>Reglas generales</w:t>
      </w: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crea stop loss y es definido en la columna stop_loss del dataframe luego de correr la estrategia.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se crea trailing stop. El mismo puede ser casi anulado eligiendo un n_atr alto (50 por defecto) para que sea inferior al stop loss.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El take profit es opcional enviando el parámetro tp_flag = True y es definido en la columna take_profit del dataframe luego de correr la estrategia.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D71AF"/>
    <w:multiLevelType w:val="singleLevel"/>
    <w:tmpl w:val="6B9D71A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E151E"/>
    <w:rsid w:val="14A47167"/>
    <w:rsid w:val="4407136D"/>
    <w:rsid w:val="632E151E"/>
    <w:rsid w:val="659A1593"/>
    <w:rsid w:val="7A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2023-07-18T19:47:00Z</dcterms:created>
  <dc:creator>Luis Gomez Freites</dc:creator>
  <cp:lastModifiedBy>Luis Gomez Freites</cp:lastModifiedBy>
  <dcterms:modified xsi:type="dcterms:W3CDTF">2023-07-18T19:58:51Z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0C7A58A557C64BC48DEB174E82C9114C</vt:lpwstr>
  </property>
</Properties>
</file>