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BC755" w14:textId="77777777" w:rsidR="00E5759A" w:rsidRDefault="00000000" w:rsidP="00067BD1">
      <w:pPr>
        <w:pStyle w:val="Body"/>
        <w:tabs>
          <w:tab w:val="right" w:pos="9360"/>
        </w:tabs>
        <w:spacing w:line="360" w:lineRule="auto"/>
      </w:pPr>
      <w:r>
        <w:rPr>
          <w:rFonts w:eastAsia="Times New Roman" w:cs="Times New Roman"/>
          <w:b/>
        </w:rPr>
        <w:t>Luis D. Gonzalez Sanchez</w:t>
      </w:r>
      <w:r>
        <w:rPr>
          <w:rFonts w:eastAsia="Times New Roman" w:cs="Times New Roman"/>
          <w:b/>
        </w:rPr>
        <w:tab/>
        <w:t>August 23, 2026</w:t>
      </w:r>
    </w:p>
    <w:p w14:paraId="0960660F" w14:textId="43694D91" w:rsidR="00067BD1" w:rsidRPr="00067BD1" w:rsidRDefault="00000000" w:rsidP="00067BD1">
      <w:pPr>
        <w:pStyle w:val="Body"/>
        <w:tabs>
          <w:tab w:val="right" w:pos="9360"/>
        </w:tabs>
        <w:spacing w:line="360" w:lineRule="auto"/>
        <w:rPr>
          <w:rFonts w:eastAsia="Times New Roman" w:cs="Times New Roman"/>
          <w:b/>
        </w:rPr>
      </w:pPr>
      <w:r>
        <w:rPr>
          <w:rFonts w:eastAsia="Times New Roman" w:cs="Times New Roman"/>
          <w:b/>
        </w:rPr>
        <w:t>CS530 - AI Principles and Applications</w:t>
      </w:r>
      <w:r>
        <w:rPr>
          <w:rFonts w:eastAsia="Times New Roman" w:cs="Times New Roman"/>
          <w:b/>
        </w:rPr>
        <w:tab/>
        <w:t>Module Seven Activity</w:t>
      </w:r>
    </w:p>
    <w:p w14:paraId="4B5A0C52" w14:textId="77777777" w:rsidR="00067BD1" w:rsidRDefault="00067BD1">
      <w:pPr>
        <w:pStyle w:val="Body"/>
        <w:spacing w:line="480" w:lineRule="auto"/>
        <w:ind w:firstLine="720"/>
        <w:jc w:val="both"/>
        <w:rPr>
          <w:rFonts w:eastAsia="Times New Roman" w:cs="Times New Roman"/>
        </w:rPr>
      </w:pPr>
    </w:p>
    <w:p w14:paraId="75873337" w14:textId="52380D10" w:rsidR="00E5759A" w:rsidRDefault="00000000">
      <w:pPr>
        <w:pStyle w:val="Body"/>
        <w:spacing w:line="480" w:lineRule="auto"/>
        <w:ind w:firstLine="720"/>
        <w:jc w:val="both"/>
        <w:rPr>
          <w:rFonts w:eastAsia="Times New Roman" w:cs="Times New Roman"/>
        </w:rPr>
      </w:pPr>
      <w:r>
        <w:rPr>
          <w:rFonts w:eastAsia="Times New Roman" w:cs="Times New Roman"/>
        </w:rPr>
        <w:t>In my conversation with GitHub Copilot, the hallucination appeared after I asked for a Python function that loads tasks from a file and returns only completed tasks. Copilot assumed the file was JSON, its top-level value was a list of dictionaries, and each record had a completed field. Its example also introduced a task field even though I had not defined any schema. I know this was a hallucination because those details were unsupported by my prompt. The code could work under the invented format; however, it presented one possible interpretation as an established requirement. Ji et al. (2023) describe hallucination as content that lacks dependable grounding, which reflects what happened here.</w:t>
      </w:r>
    </w:p>
    <w:p w14:paraId="34ADCF77" w14:textId="77777777" w:rsidR="00067BD1" w:rsidRDefault="00067BD1">
      <w:pPr>
        <w:pStyle w:val="Body"/>
        <w:spacing w:line="480" w:lineRule="auto"/>
        <w:ind w:firstLine="720"/>
        <w:jc w:val="both"/>
      </w:pPr>
    </w:p>
    <w:p w14:paraId="5EC4B333" w14:textId="77777777" w:rsidR="00E5759A" w:rsidRDefault="00000000">
      <w:pPr>
        <w:pStyle w:val="Body"/>
        <w:spacing w:line="480" w:lineRule="auto"/>
        <w:ind w:firstLine="720"/>
        <w:jc w:val="both"/>
        <w:rPr>
          <w:rFonts w:eastAsia="Times New Roman" w:cs="Times New Roman"/>
        </w:rPr>
      </w:pPr>
      <w:r>
        <w:rPr>
          <w:rFonts w:eastAsia="Times New Roman" w:cs="Times New Roman"/>
        </w:rPr>
        <w:t>I believe Copilot filled the gaps because my first prompt did not identify the file format, fields, data types, error behavior, or tests. JSON task lists are common, so the model predicted a plausible pattern instead of confirming the missing requirements. If I had accepted the answer, it could have failed with a different file format or field names. It also lacked validation for the top-level structure and malformed records. In practice, these assumptions could cause exceptions, omit tasks, return unreliable results, and create rework. The danger was not an obvious syntax error, but confidence in code that had never been matched to an agreed specification.</w:t>
      </w:r>
    </w:p>
    <w:p w14:paraId="222641F7" w14:textId="77777777" w:rsidR="00067BD1" w:rsidRDefault="00067BD1">
      <w:pPr>
        <w:pStyle w:val="Body"/>
        <w:spacing w:line="480" w:lineRule="auto"/>
        <w:ind w:firstLine="720"/>
        <w:jc w:val="both"/>
      </w:pPr>
    </w:p>
    <w:p w14:paraId="3B1B8CDC" w14:textId="77777777" w:rsidR="00E5759A" w:rsidRDefault="00000000">
      <w:pPr>
        <w:pStyle w:val="Body"/>
        <w:spacing w:line="480" w:lineRule="auto"/>
        <w:ind w:firstLine="720"/>
        <w:jc w:val="both"/>
        <w:rPr>
          <w:rFonts w:eastAsia="Times New Roman" w:cs="Times New Roman"/>
        </w:rPr>
      </w:pPr>
      <w:r>
        <w:rPr>
          <w:rFonts w:eastAsia="Times New Roman" w:cs="Times New Roman"/>
        </w:rPr>
        <w:t xml:space="preserve">The second prompt reduced the hallucination by asking Copilot to identify every unsupported assumption before revising its answer. I required Python's standard library, JSON input, and integer id, string title, and Boolean completed fields. I also prohibited undefined functions, classes, packages, and variables. Copilot acknowledged its assumptions, used title </w:t>
      </w:r>
      <w:r>
        <w:rPr>
          <w:rFonts w:eastAsia="Times New Roman" w:cs="Times New Roman"/>
        </w:rPr>
        <w:lastRenderedPageBreak/>
        <w:t>instead of task, checked that the top-level value was a list, and validated records. This worked because it converted unstated expectations into verifiable constraints and required the tool to review its own answer.</w:t>
      </w:r>
    </w:p>
    <w:p w14:paraId="6AECA012" w14:textId="77777777" w:rsidR="00067BD1" w:rsidRDefault="00067BD1">
      <w:pPr>
        <w:pStyle w:val="Body"/>
        <w:spacing w:line="480" w:lineRule="auto"/>
        <w:ind w:firstLine="720"/>
        <w:jc w:val="both"/>
      </w:pPr>
    </w:p>
    <w:p w14:paraId="2AF7ABE4" w14:textId="77777777" w:rsidR="00E5759A" w:rsidRDefault="00000000">
      <w:pPr>
        <w:pStyle w:val="Body"/>
        <w:spacing w:line="480" w:lineRule="auto"/>
        <w:ind w:firstLine="720"/>
        <w:jc w:val="both"/>
        <w:rPr>
          <w:rFonts w:eastAsia="Times New Roman" w:cs="Times New Roman"/>
        </w:rPr>
      </w:pPr>
      <w:r>
        <w:rPr>
          <w:rFonts w:eastAsia="Times New Roman" w:cs="Times New Roman"/>
        </w:rPr>
        <w:t>My third prompt added missing-file and invalid-JSON handling, rejection of a non-list value, safe skipping of malformed records, and at least six tests using unittest and temporary files. I also told Copilot not to claim success without executing the tests. It created a runnable implementation and seven tests, ran them, and reported that all seven passed. Passing tests cannot prove correctness for every input, but the execution evidence showed that the stated cases behaved as requested and made the final answer more reliable.</w:t>
      </w:r>
    </w:p>
    <w:p w14:paraId="4624E362" w14:textId="77777777" w:rsidR="00067BD1" w:rsidRDefault="00067BD1">
      <w:pPr>
        <w:pStyle w:val="Body"/>
        <w:spacing w:line="480" w:lineRule="auto"/>
        <w:ind w:firstLine="720"/>
        <w:jc w:val="both"/>
      </w:pPr>
    </w:p>
    <w:p w14:paraId="7A8A06BE" w14:textId="77777777" w:rsidR="00E5759A" w:rsidRDefault="00000000">
      <w:pPr>
        <w:pStyle w:val="Body"/>
        <w:spacing w:line="480" w:lineRule="auto"/>
        <w:ind w:firstLine="720"/>
        <w:jc w:val="both"/>
        <w:rPr>
          <w:rFonts w:eastAsia="Times New Roman" w:cs="Times New Roman"/>
        </w:rPr>
      </w:pPr>
      <w:r>
        <w:rPr>
          <w:rFonts w:eastAsia="Times New Roman" w:cs="Times New Roman"/>
        </w:rPr>
        <w:t>In summary, prompts should define the environment, input schema, output behavior, error cases, security boundaries, and acceptance criteria. They should ask the model to list assumptions, request clarification when information is missing, avoid unverified dependencies, and separate implementation from test evidence. Developers should require runnable examples, edge-case tests, and actual execution, then review whether the tests represent the intended behavior. Last but not least, the prompt should instruct the tool not to invent facts and to state uncertainty when it cannot verify something. These strategies reduce hallucinations, although human oversight remains necessary because even detailed prompts and passing tests can overlook unconsidered requirements.</w:t>
      </w:r>
    </w:p>
    <w:p w14:paraId="34ABB01D" w14:textId="77777777" w:rsidR="00067BD1" w:rsidRDefault="00067BD1">
      <w:pPr>
        <w:pStyle w:val="Body"/>
        <w:spacing w:line="480" w:lineRule="auto"/>
        <w:ind w:firstLine="720"/>
        <w:jc w:val="both"/>
        <w:rPr>
          <w:rFonts w:eastAsia="Times New Roman" w:cs="Times New Roman"/>
        </w:rPr>
      </w:pPr>
    </w:p>
    <w:p w14:paraId="68333DAD" w14:textId="77777777" w:rsidR="00067BD1" w:rsidRDefault="00067BD1">
      <w:pPr>
        <w:pStyle w:val="Body"/>
        <w:spacing w:line="480" w:lineRule="auto"/>
        <w:ind w:firstLine="720"/>
        <w:jc w:val="both"/>
        <w:rPr>
          <w:rFonts w:eastAsia="Times New Roman" w:cs="Times New Roman"/>
        </w:rPr>
      </w:pPr>
    </w:p>
    <w:p w14:paraId="64183FC0" w14:textId="77777777" w:rsidR="00067BD1" w:rsidRDefault="00067BD1">
      <w:pPr>
        <w:pStyle w:val="Body"/>
        <w:spacing w:line="480" w:lineRule="auto"/>
        <w:ind w:firstLine="720"/>
        <w:jc w:val="both"/>
      </w:pPr>
    </w:p>
    <w:p w14:paraId="1C319AB7" w14:textId="77777777" w:rsidR="00E5759A" w:rsidRDefault="00000000">
      <w:pPr>
        <w:pStyle w:val="Body"/>
        <w:spacing w:line="480" w:lineRule="auto"/>
      </w:pPr>
      <w:r>
        <w:rPr>
          <w:rFonts w:eastAsia="Times New Roman" w:cs="Times New Roman"/>
          <w:b/>
        </w:rPr>
        <w:lastRenderedPageBreak/>
        <w:t>References</w:t>
      </w:r>
    </w:p>
    <w:p w14:paraId="36092357" w14:textId="77777777" w:rsidR="00E5759A" w:rsidRDefault="00000000">
      <w:pPr>
        <w:pStyle w:val="Body"/>
        <w:spacing w:line="480" w:lineRule="auto"/>
        <w:ind w:left="720" w:hanging="720"/>
      </w:pPr>
      <w:r>
        <w:rPr>
          <w:rFonts w:eastAsia="Times New Roman" w:cs="Times New Roman"/>
        </w:rPr>
        <w:t xml:space="preserve">Ji, Z., Lee, N., Frieske, R. M., Yu, T., Su, D., Xu, Y., Ishii, E., Bang, Y. J., Madotto, A., &amp; Fung, P. (2023). Survey of hallucination in natural language generation. </w:t>
      </w:r>
      <w:r>
        <w:rPr>
          <w:rFonts w:eastAsia="Times New Roman" w:cs="Times New Roman"/>
          <w:i/>
        </w:rPr>
        <w:t>ACM Computing Surveys, 55</w:t>
      </w:r>
      <w:r>
        <w:rPr>
          <w:rFonts w:eastAsia="Times New Roman" w:cs="Times New Roman"/>
        </w:rPr>
        <w:t>(12), Article 248. https://doi.org/10.1145/3571730</w:t>
      </w:r>
    </w:p>
    <w:sectPr w:rsidR="00E575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3FE"/>
    <w:rsid w:val="00034616"/>
    <w:rsid w:val="0006063C"/>
    <w:rsid w:val="00067BD1"/>
    <w:rsid w:val="0015074B"/>
    <w:rsid w:val="00154FF4"/>
    <w:rsid w:val="001664ED"/>
    <w:rsid w:val="001724CE"/>
    <w:rsid w:val="0020011A"/>
    <w:rsid w:val="00245012"/>
    <w:rsid w:val="00264FC1"/>
    <w:rsid w:val="0029639D"/>
    <w:rsid w:val="00326F90"/>
    <w:rsid w:val="0068255D"/>
    <w:rsid w:val="00775FE9"/>
    <w:rsid w:val="007A5B14"/>
    <w:rsid w:val="00AA1D8D"/>
    <w:rsid w:val="00B4612A"/>
    <w:rsid w:val="00B47730"/>
    <w:rsid w:val="00C73114"/>
    <w:rsid w:val="00CB0664"/>
    <w:rsid w:val="00CE5DD9"/>
    <w:rsid w:val="00E575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8B854"/>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AI Ethics Journal</vt:lpstr>
    </vt:vector>
  </TitlesOfParts>
  <Manager/>
  <Company/>
  <LinksUpToDate>false</LinksUpToDate>
  <CharactersWithSpaces>3609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Hallucinations Journal</dc:title>
  <dc:subject>Hallucinations in generative AI and the validation of AI-generated code</dc:subject>
  <dc:creator>Luis D. Gonzalez Sanchez</dc:creator>
  <cp:keywords/>
  <dc:description>generated by python-docx</dc:description>
  <cp:lastModifiedBy>Gonzalez Sanchez, Luis</cp:lastModifiedBy>
  <cp:revision>2</cp:revision>
  <dcterms:created xsi:type="dcterms:W3CDTF">2026-08-24T01:46:00Z</dcterms:created>
  <dcterms:modified xsi:type="dcterms:W3CDTF">2026-08-24T01:46:00Z</dcterms:modified>
  <cp:category/>
</cp:coreProperties>
</file>