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0A814" w14:textId="59AE8977" w:rsidR="00A81CDC" w:rsidRPr="008E2704" w:rsidRDefault="003222C8" w:rsidP="00A81CDC">
      <w:pPr>
        <w:spacing w:before="200" w:after="80"/>
        <w:rPr>
          <w:rFonts w:ascii="Arial" w:hAnsi="Arial" w:cs="Arial"/>
        </w:rPr>
      </w:pPr>
      <w:r w:rsidRPr="008E2704">
        <w:rPr>
          <w:rFonts w:ascii="Arial" w:hAnsi="Arial" w:cs="Arial"/>
          <w:b/>
          <w:color w:val="1A376C"/>
          <w:sz w:val="26"/>
        </w:rPr>
        <w:t>ROTEIRO 03</w:t>
      </w:r>
      <w:r w:rsidR="008E2704" w:rsidRPr="008E2704">
        <w:rPr>
          <w:rFonts w:ascii="Arial" w:hAnsi="Arial" w:cs="Arial"/>
          <w:b/>
          <w:color w:val="1A376C"/>
          <w:sz w:val="26"/>
        </w:rPr>
        <w:t>B</w:t>
      </w:r>
      <w:r w:rsidRPr="008E2704">
        <w:rPr>
          <w:rFonts w:ascii="Arial" w:hAnsi="Arial" w:cs="Arial"/>
          <w:b/>
          <w:color w:val="1A376C"/>
          <w:sz w:val="26"/>
        </w:rPr>
        <w:br/>
      </w:r>
      <w:r w:rsidR="00A81CDC" w:rsidRPr="008E2704">
        <w:rPr>
          <w:rFonts w:ascii="Arial" w:hAnsi="Arial" w:cs="Arial"/>
          <w:b/>
          <w:color w:val="1A376C"/>
          <w:sz w:val="26"/>
        </w:rPr>
        <w:t xml:space="preserve">OBRA </w:t>
      </w:r>
      <w:r w:rsidR="008E2704">
        <w:rPr>
          <w:rFonts w:ascii="Arial" w:hAnsi="Arial" w:cs="Arial"/>
          <w:b/>
          <w:color w:val="1A376C"/>
          <w:sz w:val="26"/>
        </w:rPr>
        <w:t>2</w:t>
      </w:r>
      <w:r w:rsidR="00A81CDC" w:rsidRPr="008E2704">
        <w:rPr>
          <w:rFonts w:ascii="Arial" w:hAnsi="Arial" w:cs="Arial"/>
          <w:b/>
          <w:color w:val="1A376C"/>
          <w:sz w:val="26"/>
        </w:rPr>
        <w:t xml:space="preserve"> — GINÁSIO DE ESPORTES • SANGÃO (R$ 5,9 MI • PRONTO)</w:t>
      </w:r>
    </w:p>
    <w:p w14:paraId="1BCB1898" w14:textId="77777777" w:rsidR="008E2704" w:rsidRPr="008E2704" w:rsidRDefault="008E2704" w:rsidP="008E2704">
      <w:pPr>
        <w:pStyle w:val="NormalWeb"/>
        <w:rPr>
          <w:rFonts w:ascii="Arial" w:hAnsi="Arial" w:cs="Arial"/>
          <w:color w:val="000000"/>
        </w:rPr>
      </w:pPr>
      <w:r w:rsidRPr="008E2704">
        <w:rPr>
          <w:rStyle w:val="Forte"/>
          <w:rFonts w:ascii="Arial" w:hAnsi="Arial" w:cs="Arial"/>
          <w:color w:val="000000"/>
        </w:rPr>
        <w:t>ON — PEPÊ EM FRENTE AO GINÁSIO. AO FUNDO, O CENTRO EDUCACIONAL E O COMPLEXO ESPORTIVO.</w:t>
      </w:r>
    </w:p>
    <w:p w14:paraId="597B402E" w14:textId="77777777" w:rsidR="008E2704" w:rsidRPr="008E2704" w:rsidRDefault="008E2704" w:rsidP="008E2704">
      <w:pPr>
        <w:pStyle w:val="NormalWeb"/>
        <w:rPr>
          <w:rFonts w:ascii="Arial" w:hAnsi="Arial" w:cs="Arial"/>
          <w:color w:val="000000"/>
        </w:rPr>
      </w:pPr>
      <w:r w:rsidRPr="008E2704">
        <w:rPr>
          <w:rFonts w:ascii="Arial" w:hAnsi="Arial" w:cs="Arial"/>
          <w:color w:val="000000"/>
        </w:rPr>
        <w:t xml:space="preserve">FALA: "OBRA BOA NÃO É SÓ A QUE É </w:t>
      </w:r>
      <w:proofErr w:type="gramStart"/>
      <w:r w:rsidRPr="008E2704">
        <w:rPr>
          <w:rFonts w:ascii="Arial" w:hAnsi="Arial" w:cs="Arial"/>
          <w:color w:val="000000"/>
        </w:rPr>
        <w:t>BEM FEITA</w:t>
      </w:r>
      <w:proofErr w:type="gramEnd"/>
      <w:r w:rsidRPr="008E2704">
        <w:rPr>
          <w:rFonts w:ascii="Arial" w:hAnsi="Arial" w:cs="Arial"/>
          <w:color w:val="000000"/>
        </w:rPr>
        <w:t>. É A QUE É CONSTRUÍDA NO LUGAR CERTO."</w:t>
      </w:r>
    </w:p>
    <w:p w14:paraId="685A110E" w14:textId="77777777" w:rsidR="008E2704" w:rsidRPr="008E2704" w:rsidRDefault="008E2704" w:rsidP="008E2704">
      <w:pPr>
        <w:pStyle w:val="NormalWeb"/>
        <w:rPr>
          <w:rFonts w:ascii="Arial" w:hAnsi="Arial" w:cs="Arial"/>
          <w:color w:val="000000"/>
        </w:rPr>
      </w:pPr>
      <w:r w:rsidRPr="008E2704">
        <w:rPr>
          <w:rStyle w:val="Forte"/>
          <w:rFonts w:ascii="Arial" w:hAnsi="Arial" w:cs="Arial"/>
          <w:color w:val="000000"/>
        </w:rPr>
        <w:t>OFF — DRONE MOSTRANDO O GINÁSIO, O CENTRO DE EDUCAÇÃO MUNICIPAL, A APAE E TODO O ENTORNO.</w:t>
      </w:r>
    </w:p>
    <w:p w14:paraId="624D38F3" w14:textId="0BA8201C" w:rsidR="008E2704" w:rsidRPr="008E2704" w:rsidRDefault="008E2704" w:rsidP="008E2704">
      <w:pPr>
        <w:pStyle w:val="NormalWeb"/>
        <w:rPr>
          <w:rFonts w:ascii="Arial" w:hAnsi="Arial" w:cs="Arial"/>
          <w:color w:val="000000"/>
        </w:rPr>
      </w:pPr>
      <w:r w:rsidRPr="008E2704">
        <w:rPr>
          <w:rFonts w:ascii="Arial" w:hAnsi="Arial" w:cs="Arial"/>
          <w:color w:val="000000"/>
        </w:rPr>
        <w:t xml:space="preserve">FALA: "E FOI EXATAMENTE ISSO QUE ACONTECEU AQUI. O NOVO GINÁSIO FOI CONSTRUÍDO NO CORAÇÃO </w:t>
      </w:r>
      <w:r>
        <w:rPr>
          <w:rFonts w:ascii="Arial" w:hAnsi="Arial" w:cs="Arial"/>
          <w:color w:val="000000"/>
        </w:rPr>
        <w:t>DO</w:t>
      </w:r>
      <w:r w:rsidRPr="008E2704">
        <w:rPr>
          <w:rFonts w:ascii="Arial" w:hAnsi="Arial" w:cs="Arial"/>
          <w:color w:val="000000"/>
        </w:rPr>
        <w:t xml:space="preserve"> PRINCIPA</w:t>
      </w:r>
      <w:r>
        <w:rPr>
          <w:rFonts w:ascii="Arial" w:hAnsi="Arial" w:cs="Arial"/>
          <w:color w:val="000000"/>
        </w:rPr>
        <w:t>L</w:t>
      </w:r>
      <w:r w:rsidRPr="008E2704">
        <w:rPr>
          <w:rFonts w:ascii="Arial" w:hAnsi="Arial" w:cs="Arial"/>
          <w:color w:val="000000"/>
        </w:rPr>
        <w:t xml:space="preserve"> COMPLEXO ESPORTIVOS </w:t>
      </w:r>
      <w:r>
        <w:rPr>
          <w:rFonts w:ascii="Arial" w:hAnsi="Arial" w:cs="Arial"/>
          <w:color w:val="000000"/>
        </w:rPr>
        <w:t xml:space="preserve">E </w:t>
      </w:r>
      <w:r w:rsidRPr="008E2704">
        <w:rPr>
          <w:rFonts w:ascii="Arial" w:hAnsi="Arial" w:cs="Arial"/>
          <w:color w:val="000000"/>
        </w:rPr>
        <w:t>EDUCACIONAIS DE SANGÃO."</w:t>
      </w:r>
    </w:p>
    <w:p w14:paraId="478EAD93" w14:textId="77777777" w:rsidR="008E2704" w:rsidRPr="008E2704" w:rsidRDefault="008E2704" w:rsidP="008E2704">
      <w:pPr>
        <w:pStyle w:val="NormalWeb"/>
        <w:rPr>
          <w:rFonts w:ascii="Arial" w:hAnsi="Arial" w:cs="Arial"/>
          <w:color w:val="000000"/>
        </w:rPr>
      </w:pPr>
      <w:r w:rsidRPr="008E2704">
        <w:rPr>
          <w:rStyle w:val="Forte"/>
          <w:rFonts w:ascii="Arial" w:hAnsi="Arial" w:cs="Arial"/>
          <w:color w:val="000000"/>
        </w:rPr>
        <w:t>ON — PEPÊ CAMINHANDO PELO ENTORNO.</w:t>
      </w:r>
    </w:p>
    <w:p w14:paraId="47A5BE70" w14:textId="4BE48BCB" w:rsidR="008E2704" w:rsidRPr="008E2704" w:rsidRDefault="008E2704" w:rsidP="008E2704">
      <w:pPr>
        <w:pStyle w:val="NormalWeb"/>
        <w:rPr>
          <w:rFonts w:ascii="Arial" w:hAnsi="Arial" w:cs="Arial"/>
          <w:color w:val="000000"/>
        </w:rPr>
      </w:pPr>
      <w:r w:rsidRPr="008E2704">
        <w:rPr>
          <w:rFonts w:ascii="Arial" w:hAnsi="Arial" w:cs="Arial"/>
          <w:color w:val="000000"/>
        </w:rPr>
        <w:t>FALA: "AQUI DO LADO ESTÃO AS NOSSAS CRIANÇAS. ESTÃO OS NOSSOS ESTUDANTES. ESTÃO AS FAMÍLIAS QUE UTILIZAM ESSES ESPAÇOS TODOS OS DIAS.</w:t>
      </w:r>
    </w:p>
    <w:p w14:paraId="3C87A6F4" w14:textId="77777777" w:rsidR="008E2704" w:rsidRPr="008E2704" w:rsidRDefault="008E2704" w:rsidP="008E2704">
      <w:pPr>
        <w:pStyle w:val="NormalWeb"/>
        <w:rPr>
          <w:rFonts w:ascii="Arial" w:hAnsi="Arial" w:cs="Arial"/>
          <w:color w:val="000000"/>
        </w:rPr>
      </w:pPr>
      <w:r w:rsidRPr="008E2704">
        <w:rPr>
          <w:rStyle w:val="Forte"/>
          <w:rFonts w:ascii="Arial" w:hAnsi="Arial" w:cs="Arial"/>
          <w:color w:val="000000"/>
        </w:rPr>
        <w:t>OFF — IMAGENS DE ALUNOS, ÁREA EXTERNA DAS ESCOLAS, APAE E ACESSOS AO GINÁSIO.</w:t>
      </w:r>
    </w:p>
    <w:p w14:paraId="767F69FA" w14:textId="6E2FA61D" w:rsidR="008E2704" w:rsidRPr="008E2704" w:rsidRDefault="008E2704" w:rsidP="008E2704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OS CAMPOS, AS ATIVIDADES, OS EVENTOS, TUDO INTEGRADO EM UM LUGAR SÓ </w:t>
      </w:r>
      <w:r w:rsidRPr="008E2704">
        <w:rPr>
          <w:rFonts w:ascii="Arial" w:hAnsi="Arial" w:cs="Arial"/>
          <w:color w:val="000000"/>
        </w:rPr>
        <w:t>EM UM SÓ LUGAR.</w:t>
      </w:r>
      <w:r>
        <w:rPr>
          <w:rFonts w:ascii="Arial" w:hAnsi="Arial" w:cs="Arial"/>
          <w:color w:val="000000"/>
        </w:rPr>
        <w:t xml:space="preserve"> </w:t>
      </w:r>
      <w:r w:rsidRPr="008E2704">
        <w:rPr>
          <w:rFonts w:ascii="Arial" w:hAnsi="Arial" w:cs="Arial"/>
          <w:color w:val="000000"/>
        </w:rPr>
        <w:t>PLANEJAR UMA CIDADE É PENSAR EM COMO AS PESSOAS VÃO UTILIZAR OS ESPAÇOS. E NÃO APENAS LEVANTAR PAREDES."</w:t>
      </w:r>
    </w:p>
    <w:p w14:paraId="11118B2B" w14:textId="354A1811" w:rsidR="008E2704" w:rsidRPr="008E2704" w:rsidRDefault="008E2704" w:rsidP="008E2704">
      <w:pPr>
        <w:pStyle w:val="NormalWeb"/>
        <w:rPr>
          <w:rFonts w:ascii="Arial" w:hAnsi="Arial" w:cs="Arial"/>
          <w:color w:val="000000"/>
        </w:rPr>
      </w:pPr>
      <w:r>
        <w:rPr>
          <w:rStyle w:val="Forte"/>
          <w:rFonts w:ascii="Arial" w:hAnsi="Arial" w:cs="Arial"/>
          <w:color w:val="000000"/>
        </w:rPr>
        <w:t>ON</w:t>
      </w:r>
      <w:r w:rsidRPr="008E2704">
        <w:rPr>
          <w:rStyle w:val="Forte"/>
          <w:rFonts w:ascii="Arial" w:hAnsi="Arial" w:cs="Arial"/>
          <w:color w:val="000000"/>
        </w:rPr>
        <w:t xml:space="preserve"> — DRONE REVELANDO TODO O COMPLEXO.</w:t>
      </w:r>
    </w:p>
    <w:p w14:paraId="6914A0F3" w14:textId="77777777" w:rsidR="008E2704" w:rsidRPr="008E2704" w:rsidRDefault="008E2704" w:rsidP="008E2704">
      <w:pPr>
        <w:pStyle w:val="NormalWeb"/>
        <w:rPr>
          <w:rFonts w:ascii="Arial" w:hAnsi="Arial" w:cs="Arial"/>
          <w:color w:val="000000"/>
        </w:rPr>
      </w:pPr>
      <w:r w:rsidRPr="008E2704">
        <w:rPr>
          <w:rFonts w:ascii="Arial" w:hAnsi="Arial" w:cs="Arial"/>
          <w:color w:val="000000"/>
        </w:rPr>
        <w:t>FALA: "POR ISSO ESSE GINÁSIO NÃO É APENAS UMA NOVA ESTRUTURA. ELE PASSA A FAZER PARTE DE UM GRANDE CENTRO DE CONVIVÊNCIA, EDUCAÇÃO E ESPORTE."</w:t>
      </w:r>
    </w:p>
    <w:p w14:paraId="576F6A2F" w14:textId="77777777" w:rsidR="008E2704" w:rsidRPr="008E2704" w:rsidRDefault="008E2704" w:rsidP="008E2704">
      <w:pPr>
        <w:pStyle w:val="NormalWeb"/>
        <w:rPr>
          <w:rFonts w:ascii="Arial" w:hAnsi="Arial" w:cs="Arial"/>
          <w:color w:val="000000"/>
        </w:rPr>
      </w:pPr>
      <w:r w:rsidRPr="008E2704">
        <w:rPr>
          <w:rStyle w:val="Forte"/>
          <w:rFonts w:ascii="Arial" w:hAnsi="Arial" w:cs="Arial"/>
          <w:color w:val="000000"/>
        </w:rPr>
        <w:t>ON — PEPÊ EM PRIMEIRO PLANO.</w:t>
      </w:r>
    </w:p>
    <w:p w14:paraId="68497A18" w14:textId="77777777" w:rsidR="008E2704" w:rsidRPr="008E2704" w:rsidRDefault="008E2704" w:rsidP="008E2704">
      <w:pPr>
        <w:pStyle w:val="NormalWeb"/>
        <w:rPr>
          <w:rFonts w:ascii="Arial" w:hAnsi="Arial" w:cs="Arial"/>
          <w:color w:val="000000"/>
        </w:rPr>
      </w:pPr>
      <w:r w:rsidRPr="008E2704">
        <w:rPr>
          <w:rFonts w:ascii="Arial" w:hAnsi="Arial" w:cs="Arial"/>
          <w:color w:val="000000"/>
        </w:rPr>
        <w:t>FALA: "QUANDO A GENTE PLANEJA BEM, A OBRA ENTREGA MUITO MAIS DO QUE PARECE."</w:t>
      </w:r>
    </w:p>
    <w:p w14:paraId="2A2D2275" w14:textId="77777777" w:rsidR="008E2704" w:rsidRDefault="008E2704">
      <w:pPr>
        <w:spacing w:after="160" w:line="278" w:lineRule="auto"/>
        <w:rPr>
          <w:rFonts w:ascii="Arial" w:hAnsi="Arial" w:cs="Arial"/>
          <w:b/>
          <w:color w:val="1A376C"/>
          <w:sz w:val="24"/>
        </w:rPr>
      </w:pPr>
      <w:r>
        <w:rPr>
          <w:rFonts w:ascii="Arial" w:hAnsi="Arial" w:cs="Arial"/>
          <w:b/>
          <w:color w:val="1A376C"/>
          <w:sz w:val="24"/>
        </w:rPr>
        <w:br w:type="page"/>
      </w:r>
    </w:p>
    <w:p w14:paraId="571876FD" w14:textId="768A13F9" w:rsidR="00A81CDC" w:rsidRPr="008E2704" w:rsidRDefault="00A81CDC" w:rsidP="00A81CDC">
      <w:pPr>
        <w:spacing w:before="240" w:after="80"/>
        <w:rPr>
          <w:rFonts w:ascii="Arial" w:hAnsi="Arial" w:cs="Arial"/>
        </w:rPr>
      </w:pPr>
      <w:r w:rsidRPr="008E2704">
        <w:rPr>
          <w:rFonts w:ascii="Arial" w:hAnsi="Arial" w:cs="Arial"/>
          <w:b/>
          <w:color w:val="1A376C"/>
          <w:sz w:val="24"/>
        </w:rPr>
        <w:lastRenderedPageBreak/>
        <w:t>LEGENDA DO POST</w:t>
      </w:r>
    </w:p>
    <w:p w14:paraId="4159039D" w14:textId="5395C2FC" w:rsidR="008E2704" w:rsidRPr="008E2704" w:rsidRDefault="008E2704" w:rsidP="008E2704">
      <w:pPr>
        <w:pStyle w:val="NormalWeb"/>
        <w:rPr>
          <w:rFonts w:ascii="Arial" w:hAnsi="Arial" w:cs="Arial"/>
          <w:color w:val="000000"/>
        </w:rPr>
      </w:pPr>
      <w:r w:rsidRPr="008E2704">
        <w:rPr>
          <w:rFonts w:ascii="Apple Color Emoji" w:hAnsi="Apple Color Emoji" w:cs="Apple Color Emoji"/>
          <w:color w:val="000000"/>
        </w:rPr>
        <w:t>📍</w:t>
      </w:r>
      <w:r w:rsidRPr="008E2704">
        <w:rPr>
          <w:rFonts w:ascii="Arial" w:hAnsi="Arial" w:cs="Arial"/>
          <w:color w:val="000000"/>
        </w:rPr>
        <w:t xml:space="preserve"> GRANDE OBRA. NO LUGAR CERTO.</w:t>
      </w:r>
    </w:p>
    <w:p w14:paraId="0EEC84B1" w14:textId="77777777" w:rsidR="008E2704" w:rsidRPr="008E2704" w:rsidRDefault="008E2704" w:rsidP="008E2704">
      <w:pPr>
        <w:pStyle w:val="NormalWeb"/>
        <w:rPr>
          <w:rFonts w:ascii="Arial" w:hAnsi="Arial" w:cs="Arial"/>
          <w:color w:val="000000"/>
        </w:rPr>
      </w:pPr>
      <w:r w:rsidRPr="008E2704">
        <w:rPr>
          <w:rFonts w:ascii="Arial" w:hAnsi="Arial" w:cs="Arial"/>
          <w:color w:val="000000"/>
        </w:rPr>
        <w:t>O NOVO GINÁSIO DE SANGÃO FOI CONSTRUÍDO AO LADO DO CENTRO EDUCACIONAL, DA APAE E DO COMPLEXO ESPORTIVO DO MUNICÍPIO.</w:t>
      </w:r>
    </w:p>
    <w:p w14:paraId="22AB27EF" w14:textId="77777777" w:rsidR="008E2704" w:rsidRPr="008E2704" w:rsidRDefault="008E2704" w:rsidP="008E2704">
      <w:pPr>
        <w:pStyle w:val="NormalWeb"/>
        <w:rPr>
          <w:rFonts w:ascii="Arial" w:hAnsi="Arial" w:cs="Arial"/>
          <w:color w:val="000000"/>
        </w:rPr>
      </w:pPr>
      <w:r w:rsidRPr="008E2704">
        <w:rPr>
          <w:rFonts w:ascii="Arial" w:hAnsi="Arial" w:cs="Arial"/>
          <w:color w:val="000000"/>
        </w:rPr>
        <w:t>MAIS DO QUE UMA NOVA ESTRUTURA, É UM ESPAÇO INTEGRADO À EDUCAÇÃO, AO ESPORTE E À VIDA DA COMUNIDADE.</w:t>
      </w:r>
    </w:p>
    <w:p w14:paraId="1B27C70E" w14:textId="77777777" w:rsidR="008E2704" w:rsidRPr="008E2704" w:rsidRDefault="008E2704" w:rsidP="008E2704">
      <w:pPr>
        <w:pStyle w:val="NormalWeb"/>
        <w:rPr>
          <w:rFonts w:ascii="Arial" w:hAnsi="Arial" w:cs="Arial"/>
          <w:color w:val="000000"/>
        </w:rPr>
      </w:pPr>
      <w:r w:rsidRPr="008E2704">
        <w:rPr>
          <w:rFonts w:ascii="Arial" w:hAnsi="Arial" w:cs="Arial"/>
          <w:color w:val="000000"/>
        </w:rPr>
        <w:t xml:space="preserve">PORQUE PLANEJAR UMA CIDADE TAMBÉM É ESCOLHER OS LUGARES CERTOS PARA INVESTIR. </w:t>
      </w:r>
      <w:r w:rsidRPr="008E2704">
        <w:rPr>
          <w:rFonts w:ascii="Apple Color Emoji" w:hAnsi="Apple Color Emoji" w:cs="Apple Color Emoji"/>
          <w:color w:val="000000"/>
        </w:rPr>
        <w:t>🏟️</w:t>
      </w:r>
    </w:p>
    <w:p w14:paraId="600C25A6" w14:textId="77777777" w:rsidR="008E2704" w:rsidRPr="008E2704" w:rsidRDefault="008E2704" w:rsidP="008E2704">
      <w:pPr>
        <w:pStyle w:val="NormalWeb"/>
        <w:rPr>
          <w:rFonts w:ascii="Arial" w:hAnsi="Arial" w:cs="Arial"/>
          <w:color w:val="000000"/>
        </w:rPr>
      </w:pPr>
      <w:r w:rsidRPr="008E2704">
        <w:rPr>
          <w:rFonts w:ascii="Arial" w:hAnsi="Arial" w:cs="Arial"/>
          <w:color w:val="000000"/>
        </w:rPr>
        <w:t>#Sangão #Planejamento #Esporte #AMUREL #PepêCollaço</w:t>
      </w:r>
    </w:p>
    <w:p w14:paraId="71E7A821" w14:textId="77777777" w:rsidR="00A81CDC" w:rsidRPr="008E2704" w:rsidRDefault="00A81CDC" w:rsidP="00A81CDC">
      <w:pPr>
        <w:rPr>
          <w:rFonts w:ascii="Arial" w:hAnsi="Arial" w:cs="Arial"/>
        </w:rPr>
      </w:pPr>
    </w:p>
    <w:p w14:paraId="739F1F89" w14:textId="3DE76A59" w:rsidR="00A81CDC" w:rsidRPr="008E2704" w:rsidRDefault="00A81CDC" w:rsidP="00A81CDC">
      <w:pPr>
        <w:rPr>
          <w:rFonts w:ascii="Arial" w:hAnsi="Arial" w:cs="Arial"/>
          <w:lang w:eastAsia="pt-BR"/>
        </w:rPr>
      </w:pPr>
      <w:proofErr w:type="spellStart"/>
      <w:r w:rsidRPr="008E2704">
        <w:rPr>
          <w:rFonts w:ascii="Arial" w:hAnsi="Arial" w:cs="Arial"/>
        </w:rPr>
        <w:t>Verificar</w:t>
      </w:r>
      <w:proofErr w:type="spellEnd"/>
      <w:r w:rsidRPr="008E2704">
        <w:rPr>
          <w:rFonts w:ascii="Arial" w:hAnsi="Arial" w:cs="Arial"/>
        </w:rPr>
        <w:t xml:space="preserve">: </w:t>
      </w:r>
      <w:proofErr w:type="spellStart"/>
      <w:r w:rsidRPr="008E2704">
        <w:rPr>
          <w:rFonts w:ascii="Arial" w:hAnsi="Arial" w:cs="Arial"/>
        </w:rPr>
        <w:t>Dentro</w:t>
      </w:r>
      <w:proofErr w:type="spellEnd"/>
      <w:r w:rsidRPr="008E2704">
        <w:rPr>
          <w:rFonts w:ascii="Arial" w:hAnsi="Arial" w:cs="Arial"/>
        </w:rPr>
        <w:t xml:space="preserve"> do Centro de </w:t>
      </w:r>
      <w:proofErr w:type="spellStart"/>
      <w:r w:rsidRPr="008E2704">
        <w:rPr>
          <w:rFonts w:ascii="Arial" w:hAnsi="Arial" w:cs="Arial"/>
        </w:rPr>
        <w:t>Eventos</w:t>
      </w:r>
      <w:proofErr w:type="spellEnd"/>
      <w:r w:rsidRPr="008E2704">
        <w:rPr>
          <w:rFonts w:ascii="Arial" w:hAnsi="Arial" w:cs="Arial"/>
        </w:rPr>
        <w:t xml:space="preserve"> de </w:t>
      </w:r>
      <w:proofErr w:type="spellStart"/>
      <w:r w:rsidRPr="008E2704">
        <w:rPr>
          <w:rFonts w:ascii="Arial" w:hAnsi="Arial" w:cs="Arial"/>
        </w:rPr>
        <w:t>Sangão</w:t>
      </w:r>
      <w:proofErr w:type="spellEnd"/>
      <w:r w:rsidRPr="008E2704">
        <w:rPr>
          <w:rFonts w:ascii="Arial" w:hAnsi="Arial" w:cs="Arial"/>
        </w:rPr>
        <w:t xml:space="preserve"> </w:t>
      </w:r>
      <w:proofErr w:type="spellStart"/>
      <w:r w:rsidRPr="008E2704">
        <w:rPr>
          <w:rFonts w:ascii="Arial" w:hAnsi="Arial" w:cs="Arial"/>
        </w:rPr>
        <w:t>ou</w:t>
      </w:r>
      <w:proofErr w:type="spellEnd"/>
      <w:r w:rsidRPr="008E2704">
        <w:rPr>
          <w:rFonts w:ascii="Arial" w:hAnsi="Arial" w:cs="Arial"/>
        </w:rPr>
        <w:t xml:space="preserve"> </w:t>
      </w:r>
      <w:proofErr w:type="spellStart"/>
      <w:r w:rsidRPr="008E2704">
        <w:rPr>
          <w:rFonts w:ascii="Arial" w:hAnsi="Arial" w:cs="Arial"/>
          <w:lang w:eastAsia="pt-BR"/>
        </w:rPr>
        <w:t>Módulo</w:t>
      </w:r>
      <w:proofErr w:type="spellEnd"/>
      <w:r w:rsidRPr="008E2704">
        <w:rPr>
          <w:rFonts w:ascii="Arial" w:hAnsi="Arial" w:cs="Arial"/>
          <w:lang w:eastAsia="pt-BR"/>
        </w:rPr>
        <w:t xml:space="preserve"> </w:t>
      </w:r>
      <w:proofErr w:type="spellStart"/>
      <w:r w:rsidRPr="008E2704">
        <w:rPr>
          <w:rFonts w:ascii="Arial" w:hAnsi="Arial" w:cs="Arial"/>
          <w:lang w:eastAsia="pt-BR"/>
        </w:rPr>
        <w:t>Esportivo</w:t>
      </w:r>
      <w:proofErr w:type="spellEnd"/>
      <w:r w:rsidRPr="008E2704">
        <w:rPr>
          <w:rFonts w:ascii="Arial" w:hAnsi="Arial" w:cs="Arial"/>
          <w:lang w:eastAsia="pt-BR"/>
        </w:rPr>
        <w:t xml:space="preserve"> José Antônio da Silva. A</w:t>
      </w:r>
      <w:r w:rsidRPr="008E2704">
        <w:rPr>
          <w:rFonts w:ascii="Arial" w:hAnsi="Arial" w:cs="Arial"/>
        </w:rPr>
        <w:t xml:space="preserve">o </w:t>
      </w:r>
      <w:proofErr w:type="spellStart"/>
      <w:r w:rsidRPr="008E2704">
        <w:rPr>
          <w:rFonts w:ascii="Arial" w:hAnsi="Arial" w:cs="Arial"/>
        </w:rPr>
        <w:t>lado</w:t>
      </w:r>
      <w:proofErr w:type="spellEnd"/>
      <w:r w:rsidRPr="008E2704">
        <w:rPr>
          <w:rFonts w:ascii="Arial" w:hAnsi="Arial" w:cs="Arial"/>
        </w:rPr>
        <w:t xml:space="preserve"> do </w:t>
      </w:r>
      <w:proofErr w:type="spellStart"/>
      <w:r w:rsidRPr="008E2704">
        <w:rPr>
          <w:rFonts w:ascii="Arial" w:hAnsi="Arial" w:cs="Arial"/>
        </w:rPr>
        <w:t>centro</w:t>
      </w:r>
      <w:proofErr w:type="spellEnd"/>
      <w:r w:rsidRPr="008E2704">
        <w:rPr>
          <w:rFonts w:ascii="Arial" w:hAnsi="Arial" w:cs="Arial"/>
        </w:rPr>
        <w:t xml:space="preserve"> de </w:t>
      </w:r>
      <w:proofErr w:type="spellStart"/>
      <w:r w:rsidRPr="008E2704">
        <w:rPr>
          <w:rFonts w:ascii="Arial" w:hAnsi="Arial" w:cs="Arial"/>
        </w:rPr>
        <w:t>Educação</w:t>
      </w:r>
      <w:proofErr w:type="spellEnd"/>
      <w:r w:rsidRPr="008E2704">
        <w:rPr>
          <w:rFonts w:ascii="Arial" w:hAnsi="Arial" w:cs="Arial"/>
        </w:rPr>
        <w:t xml:space="preserve"> Municipal e </w:t>
      </w:r>
      <w:proofErr w:type="spellStart"/>
      <w:r w:rsidRPr="008E2704">
        <w:rPr>
          <w:rFonts w:ascii="Arial" w:hAnsi="Arial" w:cs="Arial"/>
        </w:rPr>
        <w:t>próximo</w:t>
      </w:r>
      <w:proofErr w:type="spellEnd"/>
      <w:r w:rsidRPr="008E2704">
        <w:rPr>
          <w:rFonts w:ascii="Arial" w:hAnsi="Arial" w:cs="Arial"/>
        </w:rPr>
        <w:t xml:space="preserve"> a </w:t>
      </w:r>
      <w:proofErr w:type="spellStart"/>
      <w:r w:rsidRPr="008E2704">
        <w:rPr>
          <w:rFonts w:ascii="Arial" w:hAnsi="Arial" w:cs="Arial"/>
        </w:rPr>
        <w:t>Apae</w:t>
      </w:r>
      <w:proofErr w:type="spellEnd"/>
      <w:r w:rsidRPr="008E2704">
        <w:rPr>
          <w:rFonts w:ascii="Arial" w:hAnsi="Arial" w:cs="Arial"/>
        </w:rPr>
        <w:t xml:space="preserve"> de </w:t>
      </w:r>
      <w:proofErr w:type="spellStart"/>
      <w:r w:rsidRPr="008E2704">
        <w:rPr>
          <w:rFonts w:ascii="Arial" w:hAnsi="Arial" w:cs="Arial"/>
        </w:rPr>
        <w:t>Sangão</w:t>
      </w:r>
      <w:proofErr w:type="spellEnd"/>
      <w:r w:rsidRPr="008E2704">
        <w:rPr>
          <w:rFonts w:ascii="Arial" w:hAnsi="Arial" w:cs="Arial"/>
        </w:rPr>
        <w:t xml:space="preserve">. </w:t>
      </w:r>
    </w:p>
    <w:p w14:paraId="447ECDF0" w14:textId="3A89AF79" w:rsidR="008C23A9" w:rsidRPr="008E2704" w:rsidRDefault="008C23A9">
      <w:pPr>
        <w:rPr>
          <w:rFonts w:ascii="Arial" w:hAnsi="Arial" w:cs="Arial"/>
        </w:rPr>
      </w:pPr>
    </w:p>
    <w:p w14:paraId="520B24FC" w14:textId="44F93CB6" w:rsidR="00A81CDC" w:rsidRPr="008E2704" w:rsidRDefault="00A81CDC">
      <w:pPr>
        <w:rPr>
          <w:rFonts w:ascii="Arial" w:hAnsi="Arial" w:cs="Arial"/>
        </w:rPr>
      </w:pPr>
      <w:proofErr w:type="spellStart"/>
      <w:r w:rsidRPr="008E2704">
        <w:rPr>
          <w:rFonts w:ascii="Arial" w:hAnsi="Arial" w:cs="Arial"/>
        </w:rPr>
        <w:t>Localização</w:t>
      </w:r>
      <w:proofErr w:type="spellEnd"/>
      <w:r w:rsidRPr="008E2704">
        <w:rPr>
          <w:rFonts w:ascii="Arial" w:hAnsi="Arial" w:cs="Arial"/>
        </w:rPr>
        <w:t xml:space="preserve">: </w:t>
      </w:r>
      <w:hyperlink r:id="rId4" w:history="1">
        <w:r w:rsidRPr="008E2704">
          <w:rPr>
            <w:rStyle w:val="Hyperlink"/>
            <w:rFonts w:ascii="Arial" w:hAnsi="Arial" w:cs="Arial"/>
          </w:rPr>
          <w:t>https://maps.app.goo.gl/RAUEE8N4rQtzAzKP6</w:t>
        </w:r>
      </w:hyperlink>
      <w:r w:rsidRPr="008E2704">
        <w:rPr>
          <w:rFonts w:ascii="Arial" w:hAnsi="Arial" w:cs="Arial"/>
        </w:rPr>
        <w:t xml:space="preserve"> </w:t>
      </w:r>
      <w:r w:rsidRPr="008E2704">
        <w:rPr>
          <w:rFonts w:ascii="Arial" w:hAnsi="Arial" w:cs="Arial"/>
        </w:rPr>
        <w:br/>
        <w:t xml:space="preserve">Ref: </w:t>
      </w:r>
      <w:hyperlink r:id="rId5" w:history="1">
        <w:r w:rsidRPr="008E2704">
          <w:rPr>
            <w:rStyle w:val="Hyperlink"/>
            <w:rFonts w:ascii="Arial" w:hAnsi="Arial" w:cs="Arial"/>
          </w:rPr>
          <w:t>https://www.instagram.com/reels/DWRWLK2Dejp/</w:t>
        </w:r>
      </w:hyperlink>
      <w:r w:rsidRPr="008E2704">
        <w:rPr>
          <w:rFonts w:ascii="Arial" w:hAnsi="Arial" w:cs="Arial"/>
        </w:rPr>
        <w:t xml:space="preserve"> </w:t>
      </w:r>
      <w:r w:rsidRPr="008E2704">
        <w:rPr>
          <w:rFonts w:ascii="Arial" w:hAnsi="Arial" w:cs="Arial"/>
        </w:rPr>
        <w:br/>
      </w:r>
      <w:r w:rsidRPr="008E2704">
        <w:rPr>
          <w:rFonts w:ascii="Arial" w:hAnsi="Arial" w:cs="Arial"/>
        </w:rPr>
        <w:br/>
      </w:r>
      <w:hyperlink r:id="rId6" w:history="1">
        <w:r w:rsidRPr="008E2704">
          <w:rPr>
            <w:rStyle w:val="Hyperlink"/>
            <w:rFonts w:ascii="Arial" w:hAnsi="Arial" w:cs="Arial"/>
          </w:rPr>
          <w:t>https://sangao.sc.gov.br/iniciada-a-obra-do-ginasio-de-sangao/</w:t>
        </w:r>
      </w:hyperlink>
      <w:r w:rsidRPr="008E2704">
        <w:rPr>
          <w:rFonts w:ascii="Arial" w:hAnsi="Arial" w:cs="Arial"/>
        </w:rPr>
        <w:t xml:space="preserve"> </w:t>
      </w:r>
      <w:r w:rsidRPr="008E2704">
        <w:rPr>
          <w:rFonts w:ascii="Arial" w:hAnsi="Arial" w:cs="Arial"/>
        </w:rPr>
        <w:br/>
      </w:r>
      <w:hyperlink r:id="rId7" w:history="1">
        <w:r w:rsidRPr="008E2704">
          <w:rPr>
            <w:rStyle w:val="Hyperlink"/>
            <w:rFonts w:ascii="Arial" w:hAnsi="Arial" w:cs="Arial"/>
          </w:rPr>
          <w:t>https://sangao.sc.gov.br/prefeitura-de-sangao-assina-ordem-de-servico-para-construcao-de-ginasio-poliesportivo/</w:t>
        </w:r>
      </w:hyperlink>
      <w:r w:rsidRPr="008E2704">
        <w:rPr>
          <w:rFonts w:ascii="Arial" w:hAnsi="Arial" w:cs="Arial"/>
        </w:rPr>
        <w:t xml:space="preserve"> </w:t>
      </w:r>
    </w:p>
    <w:sectPr w:rsidR="00A81CDC" w:rsidRPr="008E27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CDC"/>
    <w:rsid w:val="000907D8"/>
    <w:rsid w:val="003222C8"/>
    <w:rsid w:val="0037617E"/>
    <w:rsid w:val="003D1F7E"/>
    <w:rsid w:val="00722875"/>
    <w:rsid w:val="00751EB4"/>
    <w:rsid w:val="008C23A9"/>
    <w:rsid w:val="008E2704"/>
    <w:rsid w:val="00A02468"/>
    <w:rsid w:val="00A45AA1"/>
    <w:rsid w:val="00A81CDC"/>
    <w:rsid w:val="00F74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F5752F"/>
  <w15:chartTrackingRefBased/>
  <w15:docId w15:val="{7830B7EB-B2EC-EF4B-A96B-5F7FECF7E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CDC"/>
    <w:pPr>
      <w:spacing w:after="200" w:line="276" w:lineRule="auto"/>
    </w:pPr>
    <w:rPr>
      <w:rFonts w:ascii="Calibri" w:eastAsiaTheme="minorEastAsia" w:hAnsi="Calibri"/>
      <w:color w:val="1A1A1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A81CD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1CD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1CD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1CD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1CD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1CD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1CD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1CD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1CD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1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1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1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1C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1CD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1C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1C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1C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1C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1CD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A81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1CD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A81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1CDC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A81C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1CDC"/>
    <w:pPr>
      <w:spacing w:after="160" w:line="278" w:lineRule="auto"/>
      <w:ind w:left="720"/>
      <w:contextualSpacing/>
    </w:pPr>
    <w:rPr>
      <w:rFonts w:asciiTheme="minorHAnsi" w:eastAsiaTheme="minorHAnsi" w:hAnsiTheme="minorHAnsi"/>
      <w:color w:val="auto"/>
      <w:kern w:val="2"/>
      <w:sz w:val="24"/>
      <w:szCs w:val="24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A81CD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1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1CD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1C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81CD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1CD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81CDC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51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751E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angao.sc.gov.br/prefeitura-de-sangao-assina-ordem-de-servico-para-construcao-de-ginasio-poliesportivo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angao.sc.gov.br/iniciada-a-obra-do-ginasio-de-sangao/" TargetMode="External"/><Relationship Id="rId5" Type="http://schemas.openxmlformats.org/officeDocument/2006/relationships/hyperlink" Target="https://www.instagram.com/reels/DWRWLK2Dejp/" TargetMode="External"/><Relationship Id="rId4" Type="http://schemas.openxmlformats.org/officeDocument/2006/relationships/hyperlink" Target="https://maps.app.goo.gl/RAUEE8N4rQtzAzKP6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371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GUSTAVO DEBIASI DOS ANJOS</dc:creator>
  <cp:keywords/>
  <dc:description/>
  <cp:lastModifiedBy>LUIS GUSTAVO DEBIASI DOS ANJOS</cp:lastModifiedBy>
  <cp:revision>4</cp:revision>
  <dcterms:created xsi:type="dcterms:W3CDTF">2026-06-02T19:17:00Z</dcterms:created>
  <dcterms:modified xsi:type="dcterms:W3CDTF">2026-06-03T18:29:00Z</dcterms:modified>
</cp:coreProperties>
</file>