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color w:val="000000"/>
          <w:sz w:val="24"/>
          <w:szCs w:val="24"/>
          <w:highlight w:val="yellow"/>
        </w:rPr>
      </w:pPr>
      <w:bookmarkStart w:colFirst="0" w:colLast="0" w:name="_heading=h.vrjdz8undswi" w:id="0"/>
      <w:bookmarkEnd w:id="0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highlight w:val="yellow"/>
          <w:rtl w:val="0"/>
        </w:rPr>
        <w:t xml:space="preserve">ROTEIRO EQUOTERAPIA E SALA SENSORIAL NOVA VENEZA 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vrjdz8undswi" w:id="0"/>
      <w:bookmarkEnd w:id="0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CENA 1 (CASA AUTISTA) PEPÊ: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ESSAS SÃO PAUTAS QUE SEMPRE VOU DEFENDER, POIS QUEM CONVIVE COM UMA CRIANÇA AUTISTA SABE…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(PAUSA 1S) UMA CRISE NÃO ESPERA. E ACOLHIMENTO NESSE MOMENTO FAZ TODA A DIFERENÇA.”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CENA 2 PEPÊ: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SALA SENSORIAL É UM ESPAÇO PENSADO PARA REDUZIR OS ESTÍMULOS. PARA ACOLHER A CRIANÇA E AJUDAR A SE REORGANIZAR. O QUE QUEREMOS É DEVOLVER A CALMA. 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CENA 3 PEPÊ: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JÁ NA EQUOTERAPIA NÓS ABRIMOS NOVOS CAMINHOS. COM A AJUDA DOS CAVALOS, MUITAS CRIANÇAS DESENVOLVEM EQUILÍBRIO, AUTONOMIA E CONFIANÇA. O QUE QUEREMOS PRINCIPALMENTE É QUALIDADE DE VIDA.”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CENA 4 – FECHAMENTO PEPÊ: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“PORQUE TODA CRIANÇA MERECE SER ACOLHIDA. E TODA FAMÍLIA MERECE SABER QUE NÃO ESTÁ SOZINHA.  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CENA 5 - IGUAL PRIMEIRA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ESSAS SÃO PAUTAS QUE SEMPRE VOU DEFENDER, POIS QUEM CONVIVE COM UMA CRIANÇA AUTISTA SABE..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247" w:right="124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a1a1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qyE49BQxI/BpcE4s4OEdXn//MA==">CgMxLjAyDmgudnJqZHo4dW5kc3dpMg5oLnZyamR6OHVuZHN3aTgAciExRGNZcFNaUlpVRXFyYmNqTDJZYVBqdnhKYXktTlIzMTU=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