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ROTEIRO — BARRA DO CAMACHO</w:t>
      </w:r>
    </w:p>
    <w:p w:rsidR="00000000" w:rsidDel="00000000" w:rsidP="00000000" w:rsidRDefault="00000000" w:rsidRPr="00000000" w14:paraId="00000002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PEPE COM SIRENES EM VOLTA: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tl w:val="0"/>
        </w:rPr>
        <w:t xml:space="preserve">A BARRA DO CAMACHO, EM JAGUARUNA, ACENDEU UM ALERTA IMPORTANTE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 TODA A REGIÃO SUL DO NOSSO ESTADO.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ANIMAÇÃO INDICANDO A BARRA E A BACIA HIDROGRÁFICA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ASSOREAMENTO DO CANAL QUE CONECTA O MAR A LAGOA AUMENTOU,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DEIXANDO CADA CADA VEZ MAIS RASO. A PROFUNDIDADE JÁ NÃO CHEGA A MEIO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METRO EM ALGUNS PONTOS.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rtl w:val="0"/>
        </w:rPr>
        <w:t xml:space="preserve"> NÃO É UM PROBLEMA LOCAL. É UMA PREOCUPAÇÃO REGIONAL.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ON ZOOM</w:t>
      </w:r>
      <w:r w:rsidDel="00000000" w:rsidR="00000000" w:rsidRPr="00000000">
        <w:rPr>
          <w:rtl w:val="0"/>
        </w:rPr>
        <w:t xml:space="preserve"> É POR ESSE CANAL QUE AS ÁGUAS DO COMPLEXO LAGUNAR E 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BACIA DO RIO TUBARÃO CONSEGUE ESCOAR PARA O MAR.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OFF</w:t>
      </w:r>
      <w:r w:rsidDel="00000000" w:rsidR="00000000" w:rsidRPr="00000000">
        <w:rPr>
          <w:rtl w:val="0"/>
        </w:rPr>
        <w:t xml:space="preserve"> QUANDO A BARRA FECHA OU PERDE CAPACIDADE DE VAZÃO, O RISCO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AUMENTA. A ÁGUA DEMORA MAIS PARA SAIR.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AS COMUNIDADES FICAM MAIS VULNERÁVEIS A ALAGAMENTOS. A PESCA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ARTESANAL É PREJUDICADA. A RENOVAÇÃO DA ÁGUA DA LAGOA FICA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COMPROMETIDA. E MILHARES DE FAMÍLIAS QUE DEPENDEM DESSE EQUILÍBRIO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COMEÇAM A SENTIR OS EFEITOS NO DIA A DIA.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IMAGENS DA REUNIÃO DO CONSET / LIDERANÇAS / CÂMARAS / ENTIDADES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OFF </w:t>
      </w:r>
      <w:r w:rsidDel="00000000" w:rsidR="00000000" w:rsidRPr="00000000">
        <w:rPr>
          <w:rtl w:val="0"/>
        </w:rPr>
        <w:t xml:space="preserve">POR ISSO, O CONSELHO DAS ENTIDADES DE TUBARÃO, O CONSET, REUNIU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LIDERANÇAS VÁRIAS LIDERANÇAS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ON: </w:t>
      </w:r>
      <w:r w:rsidDel="00000000" w:rsidR="00000000" w:rsidRPr="00000000">
        <w:rPr>
          <w:rtl w:val="0"/>
        </w:rPr>
        <w:t xml:space="preserve">COM A INTENÇÃO CLARA: UNIR FORÇAS 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COBRAR VELOCIDADE.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 IMAGENS DA INTERVENÇÃO (NAO ACHEI)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EM 2022, UMA INTERVENÇÃO FOI REALIZADA, COM DRAGAGEM E OBRAS DE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ENROCAMENTO. MAS O ASSOREAMENTO VOLTOU.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ON: </w:t>
      </w:r>
      <w:r w:rsidDel="00000000" w:rsidR="00000000" w:rsidRPr="00000000">
        <w:rPr>
          <w:rtl w:val="0"/>
        </w:rPr>
        <w:t xml:space="preserve">AGORA, ESPECIALISTAS APONTAM DOIS CAMINHOS URGENTES.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 IMAGENS DE COMO SERIA (TEM QUE BOLAR)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PRIMEIRO: O DESASSOREAMENTO IMEDIATO DA BARRA DO CAMACHO, COM 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DRAGAGEM DE APROXIMADAMENTE 475 MIL METROS CÚBICOS DE AREIA,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CONFORME PEDIDO DE LICENCIAMENTO JÁ ENCAMINHADO PELA PREFEITURA 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JAGUARUNA AO IMA.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SEGUNDO: AVANÇAR NO PROJETO ESTRUTURAL DE AMPLIAÇÃO DOS MOLHES,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 REDUZIR O RETORNO DA AREIA AO CANAL E EVITAR QUE O MESMO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PROBLEMA SE REPITA A CADA NOVO CICLO.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ON: </w:t>
      </w:r>
      <w:r w:rsidDel="00000000" w:rsidR="00000000" w:rsidRPr="00000000">
        <w:rPr>
          <w:rtl w:val="0"/>
        </w:rPr>
        <w:t xml:space="preserve">E MAIS, TEMOS PREVISÃO DO EL NINHO, COM EVENTOS CLIMÁTICOS CADA VEZ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MAIS INTENSOS E CONSTANTES.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ON ZOOM: </w:t>
      </w:r>
      <w:r w:rsidDel="00000000" w:rsidR="00000000" w:rsidRPr="00000000">
        <w:rPr>
          <w:rtl w:val="0"/>
        </w:rPr>
        <w:t xml:space="preserve">E PREVENIR É MUITO MAIS BARATO, MAIS SEGURO E MAIS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RESPONSÁVEL DO QUE RECONSTRUIR DEPOIS TUDO O QUE FOI DESTRUÍDO.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OFF IMAGENS DE TUBARÃO, LAGUNA, JAGUARUNA, PESCADORES, RIO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TUBARÃO BACIA HIDROGRÁFICA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 BARRA DO CAMACHO NÃO INTERESSA APENAS A JAGUARUNA. INTERESSA 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LAGUNA. TUBARÃO… TODA A AMUREL. INTERESSA AOS PESCADORES, AOS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MORADORES, AOS PRODUTORES, AOS COMERCIANTES E A TODOS QUE VIVEM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NA BACIA DO RIO TUBARÃO.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ON </w:t>
      </w:r>
      <w:r w:rsidDel="00000000" w:rsidR="00000000" w:rsidRPr="00000000">
        <w:rPr>
          <w:rtl w:val="0"/>
        </w:rPr>
        <w:t xml:space="preserve">SOU PARCEIRO PARA LEVAR ESSA DEMANDA ATÉ O GOVERNADOR. SE 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