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p>
      <w:r>
        <w:rPr>
          <w:b/>
          <w:sz w:val="32"/>
        </w:rPr>
        <w:t xml:space="preserve">Light-Themed Web App — Design &amp; Feature Spec</w:t>
      </w:r>
    </w:p>
    <w:p/>
    <w:p>
      <w:r>
        <w:rPr>
          <w:sz w:val="24"/>
        </w:rPr>
        <w:t xml:space="preserve">Goal</w:t>
      </w:r>
    </w:p>
    <w:p>
      <w:r>
        <w:rPr>
          <w:sz w:val="24"/>
        </w:rPr>
        <w:t xml:space="preserve">Build a smooth, responsive, LIGHT-THEMED personal site for Luis Rodriguez with interactive timeline, hover reveals, scroll animations, content cards, and deep links—stylistically inspired by the minimal look of the Fitness Toolkit (reference only, do NOT embed it): https://luisitinrodriguez2001-cloud.github.io/Fitness-Toolkit.</w:t>
      </w:r>
    </w:p>
    <w:p/>
    <w:p>
      <w:r>
        <w:rPr>
          <w:sz w:val="24"/>
        </w:rPr>
        <w:t xml:space="preserve">Core Stack (suggested)</w:t>
      </w:r>
    </w:p>
    <w:p>
      <w:r>
        <w:rPr>
          <w:sz w:val="24"/>
        </w:rPr>
        <w:t xml:space="preserve">- Next.js (App Router) or React + Vite</w:t>
      </w:r>
    </w:p>
    <w:p>
      <w:r>
        <w:rPr>
          <w:sz w:val="24"/>
        </w:rPr>
        <w:t xml:space="preserve">- Tailwind CSS; shadcn/ui; lucide-react</w:t>
      </w:r>
    </w:p>
    <w:p>
      <w:r>
        <w:rPr>
          <w:sz w:val="24"/>
        </w:rPr>
        <w:t xml:space="preserve">- framer-motion (respect reduced motion)</w:t>
      </w:r>
    </w:p>
    <w:p>
      <w:r>
        <w:rPr>
          <w:sz w:val="24"/>
        </w:rPr>
        <w:t xml:space="preserve">- contentlayer or JSON/MDX for timeline &amp; links</w:t>
      </w:r>
    </w:p>
    <w:p>
      <w:r>
        <w:rPr>
          <w:sz w:val="24"/>
        </w:rPr>
        <w:t xml:space="preserve">- Recharts (optional) for visualizing certifications or streaks</w:t>
      </w:r>
    </w:p>
    <w:p/>
    <w:p>
      <w:r>
        <w:rPr>
          <w:sz w:val="24"/>
        </w:rPr>
        <w:t xml:space="preserve">Key Components</w:t>
      </w:r>
    </w:p>
    <w:p>
      <w:r>
        <w:rPr>
          <w:sz w:val="24"/>
        </w:rPr>
        <w:t xml:space="preserve">1. Hero (name, role, CTA: Download Résumé (PDF), Contact)</w:t>
      </w:r>
    </w:p>
    <w:p>
      <w:r>
        <w:rPr>
          <w:sz w:val="24"/>
        </w:rPr>
        <w:t xml:space="preserve">2. About (short bio with inline links to awards and research)</w:t>
      </w:r>
    </w:p>
    <w:p>
      <w:r>
        <w:rPr>
          <w:sz w:val="24"/>
        </w:rPr>
        <w:t xml:space="preserve">3. Timeline (scroll/drag; keyboard accessible; deep-linkable)</w:t>
      </w:r>
    </w:p>
    <w:p>
      <w:r>
        <w:rPr>
          <w:sz w:val="24"/>
        </w:rPr>
        <w:t xml:space="preserve">4. Research &amp; Publications (cards; thesis links: https://digitalcommons.unomaha.edu/university_honors_program/197/ and https://digitalcommons.unomaha.edu/cgi/viewcontent.cgi?article=1202&amp;context=university_honors_program; SRCAF links: https://digitalcommons.unomaha.edu/srcaf/2022/schedule/95/, https://digitalcommons.unomaha.edu/srcaf/2022/)</w:t>
      </w:r>
    </w:p>
    <w:p>
      <w:r>
        <w:rPr>
          <w:sz w:val="24"/>
        </w:rPr>
        <w:t xml:space="preserve">5. Experience (role cards; Telos team link: https://www.telosactuarial.com/about)</w:t>
      </w:r>
    </w:p>
    <w:p>
      <w:r>
        <w:rPr>
          <w:sz w:val="24"/>
        </w:rPr>
        <w:t xml:space="preserve">6. Awards (badges linking to UNO awards index: https://www.unomaha.edu/special-events/student-honors-convocation/awards/index.php)</w:t>
      </w:r>
    </w:p>
    <w:p>
      <w:r>
        <w:rPr>
          <w:sz w:val="24"/>
        </w:rPr>
        <w:t xml:space="preserve">7. Community (Rise July 2024 story: https://gipsfoundation.org/alumni/rise-newsletter/newsletters/2024/july-2024-copy-copy.html; Harvest: https://my.onecause.com/event/organizations/sf-0013c00001zv03cAAA/events/vevt%3A58ff120c-6989-4bd7-95ab-d2430df558d0/home/story)</w:t>
      </w:r>
    </w:p>
    <w:p>
      <w:r>
        <w:rPr>
          <w:sz w:val="24"/>
        </w:rPr>
        <w:t xml:space="preserve">8. Super Secret Special Project (May–June 2025) — NDA placeholder</w:t>
      </w:r>
    </w:p>
    <w:p>
      <w:r>
        <w:rPr>
          <w:sz w:val="24"/>
        </w:rPr>
        <w:t xml:space="preserve">9. Social (Instagram: https://www.instagram.com/luisitin2001, TikTok: https://www.tiktok.com/@luisitin2001, LinkedIn: http://linkedin.com/in/luis-rodriguez-664a6a245)</w:t>
      </w:r>
    </w:p>
    <w:p/>
    <w:p>
      <w:r>
        <w:rPr>
          <w:sz w:val="24"/>
        </w:rPr>
        <w:t xml:space="preserve">UX Details</w:t>
      </w:r>
    </w:p>
    <w:p>
      <w:r>
        <w:rPr>
          <w:sz w:val="24"/>
        </w:rPr>
        <w:t xml:space="preserve">- Smooth anchor scrolling; scrollspy in sticky nav</w:t>
      </w:r>
    </w:p>
    <w:p>
      <w:r>
        <w:rPr>
          <w:sz w:val="24"/>
        </w:rPr>
        <w:t xml:space="preserve">- Hover reveals and focus-visible popovers for awards/timeline</w:t>
      </w:r>
    </w:p>
    <w:p>
      <w:r>
        <w:rPr>
          <w:sz w:val="24"/>
        </w:rPr>
        <w:t xml:space="preserve">- Accessible tab order; reduced motion honored</w:t>
      </w:r>
    </w:p>
    <w:p>
      <w:r>
        <w:rPr>
          <w:sz w:val="24"/>
        </w:rPr>
        <w:t xml:space="preserve">- Preload fonts; lazy-load images; compress assets</w:t>
      </w:r>
    </w:p>
    <w:p>
      <w:r>
        <w:rPr>
          <w:sz w:val="24"/>
        </w:rPr>
        <w:t xml:space="preserve">- OG/meta tags; JSON-LD Person schema; sitemap/robots</w:t>
      </w:r>
    </w:p>
    <w:p/>
    <w:p>
      <w:r>
        <w:rPr>
          <w:sz w:val="24"/>
        </w:rPr>
        <w:t xml:space="preserve">Deliverables to Implement</w:t>
      </w:r>
    </w:p>
    <w:p>
      <w:r>
        <w:rPr>
          <w:sz w:val="24"/>
        </w:rPr>
        <w:t xml:space="preserve">- Static content JSON (timeline, links, awards)</w:t>
      </w:r>
    </w:p>
    <w:p>
      <w:r>
        <w:rPr>
          <w:sz w:val="24"/>
        </w:rPr>
        <w:t xml:space="preserve">- MDX pages for Research and Projects</w:t>
      </w:r>
    </w:p>
    <w:p>
      <w:r>
        <w:rPr>
          <w:sz w:val="24"/>
        </w:rPr>
        <w:t xml:space="preserve">- Downloadable resume (PDF) and print CSS</w:t>
      </w:r>
    </w:p>
    <w:p>
      <w:r>
        <w:rPr>
          <w:sz w:val="24"/>
        </w:rPr>
        <w:t xml:space="preserve">- Contact section with mailto and optional form handler</w:t>
      </w:r>
    </w:p>
    <w:p/>
  </w:body>
</w:document>
</file>