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MATEMÁTICA DISCRETA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ALFREDO GIOVANNI FIGUEROA GABRIEL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E">
      <w:pPr>
        <w:spacing w:line="259" w:lineRule="auto"/>
        <w:jc w:val="right"/>
        <w:rPr>
          <w:highlight w:val="cya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80963</wp:posOffset>
            </wp:positionH>
            <wp:positionV relativeFrom="paragraph">
              <wp:posOffset>228600</wp:posOffset>
            </wp:positionV>
            <wp:extent cx="5572125" cy="504825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0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436725</wp:posOffset>
            </wp:positionH>
            <wp:positionV relativeFrom="paragraph">
              <wp:posOffset>295275</wp:posOffset>
            </wp:positionV>
            <wp:extent cx="4857750" cy="5353050"/>
            <wp:effectExtent b="0" l="0" r="0" t="0"/>
            <wp:wrapNone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24965" l="8139" r="7142" t="50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53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4953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489113</wp:posOffset>
            </wp:positionH>
            <wp:positionV relativeFrom="paragraph">
              <wp:posOffset>190500</wp:posOffset>
            </wp:positionV>
            <wp:extent cx="4752975" cy="5467350"/>
            <wp:effectExtent b="0" l="0" r="0" t="0"/>
            <wp:wrapNone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16998" l="5813" r="11295" t="1150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6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495300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470063</wp:posOffset>
            </wp:positionH>
            <wp:positionV relativeFrom="paragraph">
              <wp:posOffset>251413</wp:posOffset>
            </wp:positionV>
            <wp:extent cx="4791075" cy="4572000"/>
            <wp:effectExtent b="0" l="0" r="0" t="0"/>
            <wp:wrapNone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24155" l="8305" r="8139" t="1606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495300"/>
            <wp:effectExtent b="0" l="0" r="0" t="0"/>
            <wp:wrapNone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655800</wp:posOffset>
            </wp:positionH>
            <wp:positionV relativeFrom="paragraph">
              <wp:posOffset>274225</wp:posOffset>
            </wp:positionV>
            <wp:extent cx="4419600" cy="5953362"/>
            <wp:effectExtent b="0" l="0" r="0" t="0"/>
            <wp:wrapNone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6966" l="8803" r="14119" t="152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953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jpg"/><Relationship Id="rId13" Type="http://schemas.openxmlformats.org/officeDocument/2006/relationships/image" Target="media/image9.pn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