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9EAA5" w14:textId="7744C1EB" w:rsidR="00BE0BBE" w:rsidRPr="00BE0BBE" w:rsidRDefault="00BE0BBE" w:rsidP="00BE0BBE">
      <w:pPr>
        <w:pStyle w:val="Heading1"/>
      </w:pPr>
      <w:r w:rsidRPr="00BE0BBE">
        <w:t>Lumiere Research Program</w:t>
      </w:r>
    </w:p>
    <w:p w14:paraId="2BA5C650" w14:textId="77777777" w:rsidR="00BE0BBE" w:rsidRPr="00BE0BBE" w:rsidRDefault="00BE0BBE" w:rsidP="00BE0BBE">
      <w:pPr>
        <w:spacing w:after="0" w:line="240" w:lineRule="auto"/>
        <w:rPr>
          <w:u w:val="single"/>
        </w:rPr>
      </w:pPr>
      <w:r w:rsidRPr="00BE0BBE">
        <w:rPr>
          <w:sz w:val="24"/>
          <w:szCs w:val="24"/>
          <w:u w:val="single"/>
        </w:rPr>
        <w:t>Research Paper Outline</w:t>
      </w:r>
    </w:p>
    <w:p w14:paraId="6DFCDC16" w14:textId="69A64B5B" w:rsidR="00BE0BBE" w:rsidRDefault="00BE0BBE" w:rsidP="00BE0BBE">
      <w:pPr>
        <w:spacing w:after="0" w:line="240" w:lineRule="auto"/>
      </w:pPr>
      <w:r>
        <w:t>Due Date: 18</w:t>
      </w:r>
      <w:r w:rsidRPr="00BE0BBE">
        <w:rPr>
          <w:vertAlign w:val="superscript"/>
        </w:rPr>
        <w:t>th</w:t>
      </w:r>
      <w:r>
        <w:t xml:space="preserve"> of July</w:t>
      </w:r>
    </w:p>
    <w:p w14:paraId="65E2DA48" w14:textId="77777777" w:rsidR="00BE0BBE" w:rsidRPr="00BE0BBE" w:rsidRDefault="00BE0BBE" w:rsidP="00BE0BBE">
      <w:pPr>
        <w:spacing w:after="0" w:line="240" w:lineRule="auto"/>
        <w:rPr>
          <w:rFonts w:ascii="Times New Roman" w:eastAsia="Times New Roman" w:hAnsi="Times New Roman" w:cs="Times New Roman"/>
          <w:sz w:val="28"/>
          <w:szCs w:val="28"/>
          <w:u w:val="single"/>
          <w:lang w:eastAsia="en-IN"/>
        </w:rPr>
      </w:pPr>
    </w:p>
    <w:p w14:paraId="7689B1ED" w14:textId="7540BB9A" w:rsidR="00C7041F" w:rsidRPr="00C7041F" w:rsidRDefault="00C7041F" w:rsidP="00C7041F">
      <w:pPr>
        <w:pStyle w:val="ListParagraph"/>
        <w:numPr>
          <w:ilvl w:val="0"/>
          <w:numId w:val="7"/>
        </w:numPr>
        <w:spacing w:after="0" w:line="240" w:lineRule="auto"/>
        <w:rPr>
          <w:rFonts w:ascii="Times New Roman" w:eastAsia="Times New Roman" w:hAnsi="Times New Roman" w:cs="Times New Roman"/>
          <w:sz w:val="28"/>
          <w:szCs w:val="28"/>
          <w:u w:val="single"/>
          <w:lang w:eastAsia="en-IN"/>
        </w:rPr>
      </w:pPr>
      <w:r w:rsidRPr="00C7041F">
        <w:rPr>
          <w:rFonts w:ascii="Times New Roman" w:eastAsia="Times New Roman" w:hAnsi="Times New Roman" w:cs="Times New Roman"/>
          <w:sz w:val="28"/>
          <w:szCs w:val="28"/>
          <w:u w:val="single"/>
          <w:lang w:eastAsia="en-IN"/>
        </w:rPr>
        <w:t>What are you studying?</w:t>
      </w:r>
    </w:p>
    <w:p w14:paraId="1B7BD893" w14:textId="77777777" w:rsidR="00C7041F" w:rsidRPr="008671D5" w:rsidRDefault="00C7041F" w:rsidP="00C7041F">
      <w:pPr>
        <w:numPr>
          <w:ilvl w:val="0"/>
          <w:numId w:val="1"/>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8671D5">
        <w:rPr>
          <w:rFonts w:ascii="Times New Roman" w:eastAsia="Times New Roman" w:hAnsi="Times New Roman" w:cs="Times New Roman"/>
          <w:sz w:val="28"/>
          <w:szCs w:val="28"/>
          <w:u w:val="single"/>
          <w:lang w:eastAsia="en-IN"/>
        </w:rPr>
        <w:t>minority groups</w:t>
      </w:r>
    </w:p>
    <w:p w14:paraId="7930332D" w14:textId="77777777" w:rsidR="00C7041F" w:rsidRPr="008671D5" w:rsidRDefault="00C7041F" w:rsidP="00C7041F">
      <w:pPr>
        <w:spacing w:before="100" w:beforeAutospacing="1" w:after="100" w:afterAutospacing="1" w:line="240" w:lineRule="auto"/>
        <w:ind w:left="1440"/>
        <w:rPr>
          <w:rFonts w:ascii="Times New Roman" w:eastAsia="Times New Roman" w:hAnsi="Times New Roman" w:cs="Times New Roman"/>
          <w:sz w:val="24"/>
          <w:szCs w:val="24"/>
          <w:lang w:eastAsia="en-IN"/>
        </w:rPr>
      </w:pPr>
      <w:bookmarkStart w:id="0" w:name="_Hlk77292974"/>
      <w:r w:rsidRPr="00FC581E">
        <w:rPr>
          <w:rFonts w:ascii="Times New Roman" w:eastAsia="Times New Roman" w:hAnsi="Times New Roman" w:cs="Times New Roman"/>
          <w:sz w:val="24"/>
          <w:szCs w:val="24"/>
          <w:lang w:eastAsia="en-IN"/>
        </w:rPr>
        <w:t xml:space="preserve">Ethnic and racial inequality persists in almost all strata of society. Along with facing discrimination and exclusion, minority groups are underrepresented and lack equal access to the most basic amenities like education, medical/health care. </w:t>
      </w:r>
    </w:p>
    <w:bookmarkEnd w:id="0"/>
    <w:p w14:paraId="492832E5" w14:textId="77777777" w:rsidR="00C7041F" w:rsidRPr="008671D5" w:rsidRDefault="00C7041F" w:rsidP="00C7041F">
      <w:pPr>
        <w:numPr>
          <w:ilvl w:val="0"/>
          <w:numId w:val="1"/>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8671D5">
        <w:rPr>
          <w:rFonts w:ascii="Times New Roman" w:eastAsia="Times New Roman" w:hAnsi="Times New Roman" w:cs="Times New Roman"/>
          <w:sz w:val="28"/>
          <w:szCs w:val="28"/>
          <w:u w:val="single"/>
          <w:lang w:eastAsia="en-IN"/>
        </w:rPr>
        <w:t xml:space="preserve">covid </w:t>
      </w:r>
    </w:p>
    <w:p w14:paraId="26354440" w14:textId="77777777" w:rsidR="00C7041F" w:rsidRPr="00FC581E" w:rsidRDefault="00C7041F" w:rsidP="00C7041F">
      <w:pPr>
        <w:numPr>
          <w:ilvl w:val="1"/>
          <w:numId w:val="1"/>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8671D5">
        <w:rPr>
          <w:rFonts w:ascii="Times New Roman" w:eastAsia="Times New Roman" w:hAnsi="Times New Roman" w:cs="Times New Roman"/>
          <w:sz w:val="28"/>
          <w:szCs w:val="28"/>
          <w:u w:val="single"/>
          <w:lang w:eastAsia="en-IN"/>
        </w:rPr>
        <w:t xml:space="preserve">impact that it has had, talk all about </w:t>
      </w:r>
      <w:r w:rsidRPr="00FC581E">
        <w:rPr>
          <w:rFonts w:ascii="Times New Roman" w:eastAsia="Times New Roman" w:hAnsi="Times New Roman" w:cs="Times New Roman"/>
          <w:sz w:val="28"/>
          <w:szCs w:val="28"/>
          <w:u w:val="single"/>
          <w:lang w:eastAsia="en-IN"/>
        </w:rPr>
        <w:t>covid.</w:t>
      </w:r>
    </w:p>
    <w:p w14:paraId="50D690A5" w14:textId="2584ECB5" w:rsidR="00C7041F" w:rsidRPr="00FC581E" w:rsidRDefault="00C7041F" w:rsidP="00C7041F">
      <w:pPr>
        <w:spacing w:before="100" w:beforeAutospacing="1" w:after="100" w:afterAutospacing="1" w:line="240" w:lineRule="auto"/>
        <w:ind w:left="1440"/>
        <w:rPr>
          <w:rFonts w:ascii="Times New Roman" w:eastAsia="Times New Roman" w:hAnsi="Times New Roman" w:cs="Times New Roman"/>
          <w:sz w:val="24"/>
          <w:szCs w:val="24"/>
          <w:lang w:eastAsia="en-IN"/>
        </w:rPr>
      </w:pPr>
      <w:bookmarkStart w:id="1" w:name="_Hlk77292993"/>
      <w:r w:rsidRPr="00FC581E">
        <w:rPr>
          <w:rFonts w:ascii="Times New Roman" w:eastAsia="Times New Roman" w:hAnsi="Times New Roman" w:cs="Times New Roman"/>
          <w:sz w:val="24"/>
          <w:szCs w:val="24"/>
          <w:lang w:eastAsia="en-IN"/>
        </w:rPr>
        <w:t xml:space="preserve">Large-scale loss of life, global unemployment, crashing of world’s economies, the threat of extreme poverty and social disruption are the ramifications caused by the covid-19 pandemic. This unprecedented challenge </w:t>
      </w:r>
      <w:r>
        <w:rPr>
          <w:rFonts w:ascii="Times New Roman" w:eastAsia="Times New Roman" w:hAnsi="Times New Roman" w:cs="Times New Roman"/>
          <w:sz w:val="24"/>
          <w:szCs w:val="24"/>
          <w:lang w:eastAsia="en-IN"/>
        </w:rPr>
        <w:t>due to</w:t>
      </w:r>
      <w:r w:rsidRPr="00FC581E">
        <w:rPr>
          <w:rFonts w:ascii="Times New Roman" w:eastAsia="Times New Roman" w:hAnsi="Times New Roman" w:cs="Times New Roman"/>
          <w:sz w:val="24"/>
          <w:szCs w:val="24"/>
          <w:lang w:eastAsia="en-IN"/>
        </w:rPr>
        <w:t xml:space="preserve"> covid has upend</w:t>
      </w:r>
      <w:r>
        <w:rPr>
          <w:rFonts w:ascii="Times New Roman" w:eastAsia="Times New Roman" w:hAnsi="Times New Roman" w:cs="Times New Roman"/>
          <w:sz w:val="24"/>
          <w:szCs w:val="24"/>
          <w:lang w:eastAsia="en-IN"/>
        </w:rPr>
        <w:t>ed</w:t>
      </w:r>
      <w:r w:rsidRPr="00FC581E">
        <w:rPr>
          <w:rFonts w:ascii="Times New Roman" w:eastAsia="Times New Roman" w:hAnsi="Times New Roman" w:cs="Times New Roman"/>
          <w:sz w:val="24"/>
          <w:szCs w:val="24"/>
          <w:lang w:eastAsia="en-IN"/>
        </w:rPr>
        <w:t xml:space="preserve"> lives around the world: It has attacked health, livelihood, </w:t>
      </w:r>
      <w:r>
        <w:rPr>
          <w:rFonts w:ascii="Times New Roman" w:eastAsia="Times New Roman" w:hAnsi="Times New Roman" w:cs="Times New Roman"/>
          <w:sz w:val="24"/>
          <w:szCs w:val="24"/>
          <w:lang w:eastAsia="en-IN"/>
        </w:rPr>
        <w:t xml:space="preserve">as well as </w:t>
      </w:r>
      <w:r w:rsidRPr="00FC581E">
        <w:rPr>
          <w:rFonts w:ascii="Times New Roman" w:eastAsia="Times New Roman" w:hAnsi="Times New Roman" w:cs="Times New Roman"/>
          <w:sz w:val="24"/>
          <w:szCs w:val="24"/>
          <w:lang w:eastAsia="en-IN"/>
        </w:rPr>
        <w:t>social life</w:t>
      </w:r>
      <w:r>
        <w:rPr>
          <w:rFonts w:ascii="Times New Roman" w:eastAsia="Times New Roman" w:hAnsi="Times New Roman" w:cs="Times New Roman"/>
          <w:sz w:val="24"/>
          <w:szCs w:val="24"/>
          <w:lang w:eastAsia="en-IN"/>
        </w:rPr>
        <w:t>.</w:t>
      </w:r>
    </w:p>
    <w:bookmarkEnd w:id="1"/>
    <w:p w14:paraId="5277F756" w14:textId="77777777" w:rsidR="00C7041F" w:rsidRPr="008671D5" w:rsidRDefault="00C7041F" w:rsidP="00C7041F">
      <w:pPr>
        <w:numPr>
          <w:ilvl w:val="0"/>
          <w:numId w:val="1"/>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8671D5">
        <w:rPr>
          <w:rFonts w:ascii="Times New Roman" w:eastAsia="Times New Roman" w:hAnsi="Times New Roman" w:cs="Times New Roman"/>
          <w:sz w:val="28"/>
          <w:szCs w:val="28"/>
          <w:u w:val="single"/>
          <w:lang w:eastAsia="en-IN"/>
        </w:rPr>
        <w:t>covid policies</w:t>
      </w:r>
    </w:p>
    <w:p w14:paraId="5F587F93" w14:textId="77777777" w:rsidR="00C7041F" w:rsidRPr="00FC581E" w:rsidRDefault="00C7041F" w:rsidP="00C7041F">
      <w:pPr>
        <w:numPr>
          <w:ilvl w:val="1"/>
          <w:numId w:val="1"/>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FC581E">
        <w:rPr>
          <w:rFonts w:ascii="Times New Roman" w:eastAsia="Times New Roman" w:hAnsi="Times New Roman" w:cs="Times New Roman"/>
          <w:sz w:val="28"/>
          <w:szCs w:val="28"/>
          <w:u w:val="single"/>
          <w:lang w:eastAsia="en-IN"/>
        </w:rPr>
        <w:t>different</w:t>
      </w:r>
      <w:r w:rsidRPr="008671D5">
        <w:rPr>
          <w:rFonts w:ascii="Times New Roman" w:eastAsia="Times New Roman" w:hAnsi="Times New Roman" w:cs="Times New Roman"/>
          <w:sz w:val="28"/>
          <w:szCs w:val="28"/>
          <w:u w:val="single"/>
          <w:lang w:eastAsia="en-IN"/>
        </w:rPr>
        <w:t xml:space="preserve"> kinds of policies</w:t>
      </w:r>
    </w:p>
    <w:p w14:paraId="6123025E" w14:textId="12B95C56" w:rsidR="00C7041F" w:rsidRPr="008671D5" w:rsidRDefault="00C7041F" w:rsidP="00C7041F">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FC581E">
        <w:rPr>
          <w:rFonts w:ascii="Times New Roman" w:eastAsia="Times New Roman" w:hAnsi="Times New Roman" w:cs="Times New Roman"/>
          <w:sz w:val="24"/>
          <w:szCs w:val="24"/>
          <w:lang w:eastAsia="en-IN"/>
        </w:rPr>
        <w:t xml:space="preserve">Efforts have been taken to combat the unnerving circumstance introduced by covid-19 in the form of policy decisions. Policies have been enforced globally to curb the spread of the pandemic. These include restrictions enforced across all spectrums – from closing of nail salons to quarantines to travel bans. </w:t>
      </w:r>
      <w:r>
        <w:rPr>
          <w:rFonts w:ascii="Times New Roman" w:eastAsia="Times New Roman" w:hAnsi="Times New Roman" w:cs="Times New Roman"/>
          <w:sz w:val="24"/>
          <w:szCs w:val="24"/>
          <w:lang w:eastAsia="en-IN"/>
        </w:rPr>
        <w:t>For reducing the risk of rise of cases through community transmission</w:t>
      </w:r>
      <w:r w:rsidRPr="00FC581E">
        <w:rPr>
          <w:rFonts w:ascii="Times New Roman" w:eastAsia="Times New Roman" w:hAnsi="Times New Roman" w:cs="Times New Roman"/>
          <w:sz w:val="24"/>
          <w:szCs w:val="24"/>
          <w:lang w:eastAsia="en-IN"/>
        </w:rPr>
        <w:t xml:space="preserve">, policies like curfews have been brought into action to restrict people from contracting </w:t>
      </w:r>
      <w:r>
        <w:rPr>
          <w:rFonts w:ascii="Times New Roman" w:eastAsia="Times New Roman" w:hAnsi="Times New Roman" w:cs="Times New Roman"/>
          <w:sz w:val="24"/>
          <w:szCs w:val="24"/>
          <w:lang w:eastAsia="en-IN"/>
        </w:rPr>
        <w:t>covid</w:t>
      </w:r>
      <w:r w:rsidRPr="00FC581E">
        <w:rPr>
          <w:rFonts w:ascii="Times New Roman" w:eastAsia="Times New Roman" w:hAnsi="Times New Roman" w:cs="Times New Roman"/>
          <w:sz w:val="24"/>
          <w:szCs w:val="24"/>
          <w:lang w:eastAsia="en-IN"/>
        </w:rPr>
        <w:t xml:space="preserve">. Businesses, Tourism, Hospitality are few of the industries that have undergone considerable damage due to covid. Policies have restricted people from going to restaurants and bars, and at a point, had limited them to offer only pickup or takeout services. Mask mandates have been enforced to lessen the risk of transmission during contact with another human. Such policies have had a major toll on industries as well as human life. </w:t>
      </w:r>
    </w:p>
    <w:p w14:paraId="171EB36E" w14:textId="77777777" w:rsidR="00C7041F" w:rsidRPr="008671D5" w:rsidRDefault="00C7041F" w:rsidP="00C7041F">
      <w:pPr>
        <w:spacing w:after="0" w:line="240" w:lineRule="auto"/>
        <w:rPr>
          <w:rFonts w:ascii="Times New Roman" w:eastAsia="Times New Roman" w:hAnsi="Times New Roman" w:cs="Times New Roman"/>
          <w:sz w:val="24"/>
          <w:szCs w:val="24"/>
          <w:lang w:eastAsia="en-IN"/>
        </w:rPr>
      </w:pPr>
    </w:p>
    <w:p w14:paraId="0FD6504A" w14:textId="03E10D08" w:rsidR="00C7041F" w:rsidRPr="00C7041F" w:rsidRDefault="00C7041F" w:rsidP="00C7041F">
      <w:pPr>
        <w:pStyle w:val="ListParagraph"/>
        <w:numPr>
          <w:ilvl w:val="0"/>
          <w:numId w:val="7"/>
        </w:numPr>
        <w:spacing w:after="0" w:line="240" w:lineRule="auto"/>
        <w:rPr>
          <w:rFonts w:ascii="Times New Roman" w:eastAsia="Times New Roman" w:hAnsi="Times New Roman" w:cs="Times New Roman"/>
          <w:sz w:val="28"/>
          <w:szCs w:val="28"/>
          <w:u w:val="single"/>
          <w:lang w:eastAsia="en-IN"/>
        </w:rPr>
      </w:pPr>
      <w:r w:rsidRPr="00C7041F">
        <w:rPr>
          <w:rFonts w:ascii="Times New Roman" w:eastAsia="Times New Roman" w:hAnsi="Times New Roman" w:cs="Times New Roman"/>
          <w:sz w:val="28"/>
          <w:szCs w:val="28"/>
          <w:u w:val="single"/>
          <w:lang w:eastAsia="en-IN"/>
        </w:rPr>
        <w:t>Why study this?</w:t>
      </w:r>
    </w:p>
    <w:p w14:paraId="2BD2EBBE" w14:textId="77777777" w:rsidR="00C7041F" w:rsidRPr="00FC581E" w:rsidRDefault="00C7041F" w:rsidP="00C7041F">
      <w:pPr>
        <w:numPr>
          <w:ilvl w:val="0"/>
          <w:numId w:val="2"/>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8671D5">
        <w:rPr>
          <w:rFonts w:ascii="Times New Roman" w:eastAsia="Times New Roman" w:hAnsi="Times New Roman" w:cs="Times New Roman"/>
          <w:sz w:val="28"/>
          <w:szCs w:val="28"/>
          <w:u w:val="single"/>
          <w:lang w:eastAsia="en-IN"/>
        </w:rPr>
        <w:t xml:space="preserve">Minority groups: how can we improve or increase the impact of our policies, how can we prevent negative health </w:t>
      </w:r>
      <w:proofErr w:type="gramStart"/>
      <w:r w:rsidRPr="008671D5">
        <w:rPr>
          <w:rFonts w:ascii="Times New Roman" w:eastAsia="Times New Roman" w:hAnsi="Times New Roman" w:cs="Times New Roman"/>
          <w:sz w:val="28"/>
          <w:szCs w:val="28"/>
          <w:u w:val="single"/>
          <w:lang w:eastAsia="en-IN"/>
        </w:rPr>
        <w:t>outcomes</w:t>
      </w:r>
      <w:proofErr w:type="gramEnd"/>
    </w:p>
    <w:p w14:paraId="55AAAF17" w14:textId="77777777" w:rsidR="00C7041F" w:rsidRPr="008671D5" w:rsidRDefault="00C7041F" w:rsidP="00C7041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C581E">
        <w:rPr>
          <w:rFonts w:ascii="Times New Roman" w:eastAsia="Times New Roman" w:hAnsi="Times New Roman" w:cs="Times New Roman"/>
          <w:sz w:val="24"/>
          <w:szCs w:val="24"/>
          <w:lang w:eastAsia="en-IN"/>
        </w:rPr>
        <w:t xml:space="preserve">Measures </w:t>
      </w:r>
      <w:proofErr w:type="gramStart"/>
      <w:r w:rsidRPr="00FC581E">
        <w:rPr>
          <w:rFonts w:ascii="Times New Roman" w:eastAsia="Times New Roman" w:hAnsi="Times New Roman" w:cs="Times New Roman"/>
          <w:sz w:val="24"/>
          <w:szCs w:val="24"/>
          <w:lang w:eastAsia="en-IN"/>
        </w:rPr>
        <w:t>have to</w:t>
      </w:r>
      <w:proofErr w:type="gramEnd"/>
      <w:r w:rsidRPr="00FC581E">
        <w:rPr>
          <w:rFonts w:ascii="Times New Roman" w:eastAsia="Times New Roman" w:hAnsi="Times New Roman" w:cs="Times New Roman"/>
          <w:sz w:val="24"/>
          <w:szCs w:val="24"/>
          <w:lang w:eastAsia="en-IN"/>
        </w:rPr>
        <w:t xml:space="preserve"> be taken to ensure inequality does not prevail and decisions affecting the public are taken not only to save/benefit only one sector whilst harming ones in minority. As data functions like a mirror to the problems faced by society, </w:t>
      </w:r>
      <w:r w:rsidRPr="00FC581E">
        <w:rPr>
          <w:rFonts w:ascii="Times New Roman" w:eastAsia="Times New Roman" w:hAnsi="Times New Roman" w:cs="Times New Roman"/>
          <w:sz w:val="24"/>
          <w:szCs w:val="24"/>
          <w:lang w:eastAsia="en-IN"/>
        </w:rPr>
        <w:lastRenderedPageBreak/>
        <w:t xml:space="preserve">analysing data on the difference in the impact of covid-related policies on whites and minority groups can help guide policy decisions to make more inclusive, specific changes benefitting all. Furthermore, identification of why some groups get impacted </w:t>
      </w:r>
      <w:proofErr w:type="gramStart"/>
      <w:r w:rsidRPr="00FC581E">
        <w:rPr>
          <w:rFonts w:ascii="Times New Roman" w:eastAsia="Times New Roman" w:hAnsi="Times New Roman" w:cs="Times New Roman"/>
          <w:sz w:val="24"/>
          <w:szCs w:val="24"/>
          <w:lang w:eastAsia="en-IN"/>
        </w:rPr>
        <w:t>more or less can</w:t>
      </w:r>
      <w:proofErr w:type="gramEnd"/>
      <w:r w:rsidRPr="00FC581E">
        <w:rPr>
          <w:rFonts w:ascii="Times New Roman" w:eastAsia="Times New Roman" w:hAnsi="Times New Roman" w:cs="Times New Roman"/>
          <w:sz w:val="24"/>
          <w:szCs w:val="24"/>
          <w:lang w:eastAsia="en-IN"/>
        </w:rPr>
        <w:t xml:space="preserve"> be studied: the reasons why one group has the lowest death rates/infection rates can be applied for the betterment of the others. Identifying possible solutions will be viable once made aware of the current circumstance. </w:t>
      </w:r>
    </w:p>
    <w:p w14:paraId="100BE1BF" w14:textId="77777777" w:rsidR="00C7041F" w:rsidRPr="00FC581E" w:rsidRDefault="00C7041F" w:rsidP="00C7041F">
      <w:pPr>
        <w:numPr>
          <w:ilvl w:val="0"/>
          <w:numId w:val="2"/>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8671D5">
        <w:rPr>
          <w:rFonts w:ascii="Times New Roman" w:eastAsia="Times New Roman" w:hAnsi="Times New Roman" w:cs="Times New Roman"/>
          <w:sz w:val="28"/>
          <w:szCs w:val="28"/>
          <w:u w:val="single"/>
          <w:lang w:eastAsia="en-IN"/>
        </w:rPr>
        <w:t xml:space="preserve">Politics/government: how effective are policies? </w:t>
      </w:r>
    </w:p>
    <w:p w14:paraId="32E00E71" w14:textId="436383F6" w:rsidR="00C7041F" w:rsidRDefault="00C7041F" w:rsidP="00C7041F">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Policies enforcing lockdowns, night-curfews</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closing of indoor businesses such as nail salons, restaurants and bars, and mask mandates have been effective in mitigating the spread of covid by reducing the risk of community transmission of the disease. </w:t>
      </w:r>
    </w:p>
    <w:p w14:paraId="5896C56A" w14:textId="77777777" w:rsidR="00C7041F" w:rsidRDefault="00C7041F" w:rsidP="00C7041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Lockdowns </w:t>
      </w:r>
    </w:p>
    <w:p w14:paraId="2B204E79" w14:textId="77777777" w:rsidR="00C7041F" w:rsidRPr="001F1B43" w:rsidRDefault="00C7041F" w:rsidP="00C7041F">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Pr="001F1B43">
          <w:rPr>
            <w:rStyle w:val="Hyperlink"/>
            <w:rFonts w:ascii="Times New Roman" w:eastAsia="Times New Roman" w:hAnsi="Times New Roman" w:cs="Times New Roman"/>
            <w:sz w:val="24"/>
            <w:szCs w:val="24"/>
            <w:lang w:eastAsia="en-IN"/>
          </w:rPr>
          <w:t>https://www.ncbi.nlm.nih.gov/pmc/articles/PMC7268966/</w:t>
        </w:r>
      </w:hyperlink>
    </w:p>
    <w:p w14:paraId="116F3F11" w14:textId="77777777" w:rsidR="00C7041F" w:rsidRDefault="00C7041F" w:rsidP="00C7041F">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Pr="00200A1B">
          <w:rPr>
            <w:rStyle w:val="Hyperlink"/>
            <w:rFonts w:ascii="Times New Roman" w:eastAsia="Times New Roman" w:hAnsi="Times New Roman" w:cs="Times New Roman"/>
            <w:sz w:val="24"/>
            <w:szCs w:val="24"/>
            <w:lang w:eastAsia="en-IN"/>
          </w:rPr>
          <w:t>https://pubmed.ncbi.nlm.nih.gov/32495067/</w:t>
        </w:r>
      </w:hyperlink>
    </w:p>
    <w:p w14:paraId="73D3311C" w14:textId="77777777" w:rsidR="00C7041F" w:rsidRDefault="00C7041F" w:rsidP="00C7041F">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200A1B">
          <w:rPr>
            <w:rStyle w:val="Hyperlink"/>
            <w:rFonts w:ascii="Times New Roman" w:eastAsia="Times New Roman" w:hAnsi="Times New Roman" w:cs="Times New Roman"/>
            <w:sz w:val="24"/>
            <w:szCs w:val="24"/>
            <w:lang w:eastAsia="en-IN"/>
          </w:rPr>
          <w:t>https://www.nature.com/articles/s41562-020-01009-0</w:t>
        </w:r>
      </w:hyperlink>
    </w:p>
    <w:p w14:paraId="080FF962" w14:textId="77777777" w:rsidR="00C7041F" w:rsidRDefault="00C7041F" w:rsidP="00C7041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Curfews</w:t>
      </w:r>
    </w:p>
    <w:p w14:paraId="67DEE1F7" w14:textId="77777777" w:rsidR="00C7041F" w:rsidRDefault="00C7041F" w:rsidP="00C7041F">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Pr="00200A1B">
          <w:rPr>
            <w:rStyle w:val="Hyperlink"/>
            <w:rFonts w:ascii="Times New Roman" w:eastAsia="Times New Roman" w:hAnsi="Times New Roman" w:cs="Times New Roman"/>
            <w:sz w:val="24"/>
            <w:szCs w:val="24"/>
            <w:lang w:eastAsia="en-IN"/>
          </w:rPr>
          <w:t>https://www.nature.com/articles/s41562-020-01009-0</w:t>
        </w:r>
      </w:hyperlink>
      <w:r>
        <w:rPr>
          <w:rFonts w:ascii="Times New Roman" w:eastAsia="Times New Roman" w:hAnsi="Times New Roman" w:cs="Times New Roman"/>
          <w:sz w:val="24"/>
          <w:szCs w:val="24"/>
          <w:lang w:eastAsia="en-IN"/>
        </w:rPr>
        <w:t xml:space="preserve"> </w:t>
      </w:r>
    </w:p>
    <w:p w14:paraId="6C8FB7DD" w14:textId="77777777" w:rsidR="00C7041F" w:rsidRDefault="00C7041F" w:rsidP="00C7041F">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200A1B">
          <w:rPr>
            <w:rStyle w:val="Hyperlink"/>
            <w:rFonts w:ascii="Times New Roman" w:eastAsia="Times New Roman" w:hAnsi="Times New Roman" w:cs="Times New Roman"/>
            <w:sz w:val="24"/>
            <w:szCs w:val="24"/>
            <w:lang w:eastAsia="en-IN"/>
          </w:rPr>
          <w:t>https://www.healthline.com/health-news/yes-curfews-can-help-stop-the-spread-of-covid-19-heres-how</w:t>
        </w:r>
      </w:hyperlink>
      <w:r>
        <w:rPr>
          <w:rFonts w:ascii="Times New Roman" w:eastAsia="Times New Roman" w:hAnsi="Times New Roman" w:cs="Times New Roman"/>
          <w:sz w:val="24"/>
          <w:szCs w:val="24"/>
          <w:lang w:eastAsia="en-IN"/>
        </w:rPr>
        <w:t xml:space="preserve"> </w:t>
      </w:r>
    </w:p>
    <w:p w14:paraId="608D9225" w14:textId="77777777" w:rsidR="00C7041F" w:rsidRDefault="00C7041F" w:rsidP="00C7041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Mask Mandates</w:t>
      </w:r>
    </w:p>
    <w:p w14:paraId="322C6ED5" w14:textId="77777777" w:rsidR="00C7041F" w:rsidRDefault="00C7041F" w:rsidP="00C7041F">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Pr="00200A1B">
          <w:rPr>
            <w:rStyle w:val="Hyperlink"/>
            <w:rFonts w:ascii="Times New Roman" w:eastAsia="Times New Roman" w:hAnsi="Times New Roman" w:cs="Times New Roman"/>
            <w:sz w:val="24"/>
            <w:szCs w:val="24"/>
            <w:lang w:eastAsia="en-IN"/>
          </w:rPr>
          <w:t>https://jamanetwork.com/journals/jama/fullarticle/2776536</w:t>
        </w:r>
      </w:hyperlink>
      <w:r w:rsidRPr="001F1B43">
        <w:rPr>
          <w:rFonts w:ascii="Times New Roman" w:eastAsia="Times New Roman" w:hAnsi="Times New Roman" w:cs="Times New Roman"/>
          <w:sz w:val="24"/>
          <w:szCs w:val="24"/>
          <w:lang w:eastAsia="en-IN"/>
        </w:rPr>
        <w:t xml:space="preserve"> </w:t>
      </w:r>
    </w:p>
    <w:p w14:paraId="6DA4AF9A" w14:textId="77777777" w:rsidR="00C7041F" w:rsidRDefault="00C7041F" w:rsidP="00C7041F">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Pr="00200A1B">
          <w:rPr>
            <w:rStyle w:val="Hyperlink"/>
            <w:rFonts w:ascii="Times New Roman" w:eastAsia="Times New Roman" w:hAnsi="Times New Roman" w:cs="Times New Roman"/>
            <w:sz w:val="24"/>
            <w:szCs w:val="24"/>
            <w:lang w:eastAsia="en-IN"/>
          </w:rPr>
          <w:t>https://www.pnas.org/content/118/4/e2014564118</w:t>
        </w:r>
      </w:hyperlink>
      <w:r>
        <w:rPr>
          <w:rFonts w:ascii="Times New Roman" w:eastAsia="Times New Roman" w:hAnsi="Times New Roman" w:cs="Times New Roman"/>
          <w:sz w:val="24"/>
          <w:szCs w:val="24"/>
          <w:lang w:eastAsia="en-IN"/>
        </w:rPr>
        <w:t xml:space="preserve"> </w:t>
      </w:r>
    </w:p>
    <w:p w14:paraId="61F1990F" w14:textId="77777777" w:rsidR="00C7041F" w:rsidRDefault="00C7041F" w:rsidP="00C7041F">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Pr="00200A1B">
          <w:rPr>
            <w:rStyle w:val="Hyperlink"/>
            <w:rFonts w:ascii="Times New Roman" w:eastAsia="Times New Roman" w:hAnsi="Times New Roman" w:cs="Times New Roman"/>
            <w:sz w:val="24"/>
            <w:szCs w:val="24"/>
            <w:lang w:eastAsia="en-IN"/>
          </w:rPr>
          <w:t>https://www.nature.com/articles/d41586-021-01394-0</w:t>
        </w:r>
      </w:hyperlink>
      <w:r>
        <w:rPr>
          <w:rFonts w:ascii="Times New Roman" w:eastAsia="Times New Roman" w:hAnsi="Times New Roman" w:cs="Times New Roman"/>
          <w:sz w:val="24"/>
          <w:szCs w:val="24"/>
          <w:lang w:eastAsia="en-IN"/>
        </w:rPr>
        <w:t xml:space="preserve"> (lifted)</w:t>
      </w:r>
    </w:p>
    <w:p w14:paraId="0C89C6DE" w14:textId="77777777" w:rsidR="00C7041F" w:rsidRDefault="00C7041F" w:rsidP="00C7041F">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Pr="00200A1B">
          <w:rPr>
            <w:rStyle w:val="Hyperlink"/>
            <w:rFonts w:ascii="Times New Roman" w:eastAsia="Times New Roman" w:hAnsi="Times New Roman" w:cs="Times New Roman"/>
            <w:sz w:val="24"/>
            <w:szCs w:val="24"/>
            <w:lang w:eastAsia="en-IN"/>
          </w:rPr>
          <w:t>https://www.cdc.gov/coronavirus/2019-ncov/prevent-getting-sick/cloth-face-cover-guidance.html</w:t>
        </w:r>
      </w:hyperlink>
    </w:p>
    <w:p w14:paraId="1C9EF423" w14:textId="77777777" w:rsidR="00C7041F" w:rsidRDefault="00C7041F" w:rsidP="00C7041F">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4" w:history="1">
        <w:r w:rsidRPr="00200A1B">
          <w:rPr>
            <w:rStyle w:val="Hyperlink"/>
            <w:rFonts w:ascii="Times New Roman" w:eastAsia="Times New Roman" w:hAnsi="Times New Roman" w:cs="Times New Roman"/>
            <w:sz w:val="24"/>
            <w:szCs w:val="24"/>
            <w:lang w:eastAsia="en-IN"/>
          </w:rPr>
          <w:t>https://www.cdc.gov/mmwr/volumes/70/wr/mm7010e3.htm</w:t>
        </w:r>
      </w:hyperlink>
      <w:r>
        <w:rPr>
          <w:rFonts w:ascii="Times New Roman" w:eastAsia="Times New Roman" w:hAnsi="Times New Roman" w:cs="Times New Roman"/>
          <w:sz w:val="24"/>
          <w:szCs w:val="24"/>
          <w:lang w:eastAsia="en-IN"/>
        </w:rPr>
        <w:t xml:space="preserve"> </w:t>
      </w:r>
    </w:p>
    <w:p w14:paraId="1908B31E" w14:textId="77777777" w:rsidR="00C7041F" w:rsidRPr="00FC581E" w:rsidRDefault="00C7041F" w:rsidP="00C7041F">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5" w:history="1">
        <w:r w:rsidRPr="00200A1B">
          <w:rPr>
            <w:rStyle w:val="Hyperlink"/>
            <w:rFonts w:ascii="Times New Roman" w:eastAsia="Times New Roman" w:hAnsi="Times New Roman" w:cs="Times New Roman"/>
            <w:sz w:val="24"/>
            <w:szCs w:val="24"/>
            <w:lang w:eastAsia="en-IN"/>
          </w:rPr>
          <w:t>https://www.cdc.gov/mmwr/volumes/70/wr/mm7010e3.htm</w:t>
        </w:r>
      </w:hyperlink>
      <w:r>
        <w:rPr>
          <w:rFonts w:ascii="Times New Roman" w:eastAsia="Times New Roman" w:hAnsi="Times New Roman" w:cs="Times New Roman"/>
          <w:sz w:val="24"/>
          <w:szCs w:val="24"/>
          <w:lang w:eastAsia="en-IN"/>
        </w:rPr>
        <w:t xml:space="preserve"> </w:t>
      </w:r>
    </w:p>
    <w:p w14:paraId="7DCC358D" w14:textId="77777777" w:rsidR="00C7041F" w:rsidRDefault="00C7041F" w:rsidP="00C7041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Restaurants </w:t>
      </w:r>
    </w:p>
    <w:p w14:paraId="1E2F5025" w14:textId="77777777" w:rsidR="00C7041F" w:rsidRDefault="00C7041F" w:rsidP="00C7041F">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6" w:history="1">
        <w:r w:rsidRPr="00200A1B">
          <w:rPr>
            <w:rStyle w:val="Hyperlink"/>
            <w:rFonts w:ascii="Times New Roman" w:eastAsia="Times New Roman" w:hAnsi="Times New Roman" w:cs="Times New Roman"/>
            <w:sz w:val="24"/>
            <w:szCs w:val="24"/>
            <w:lang w:eastAsia="en-IN"/>
          </w:rPr>
          <w:t>https://www.nature.com/articles/s41562-020-01009-0</w:t>
        </w:r>
      </w:hyperlink>
      <w:r>
        <w:rPr>
          <w:rFonts w:ascii="Times New Roman" w:eastAsia="Times New Roman" w:hAnsi="Times New Roman" w:cs="Times New Roman"/>
          <w:sz w:val="24"/>
          <w:szCs w:val="24"/>
          <w:lang w:eastAsia="en-IN"/>
        </w:rPr>
        <w:t xml:space="preserve"> </w:t>
      </w:r>
    </w:p>
    <w:p w14:paraId="182260E7" w14:textId="77777777" w:rsidR="00C7041F" w:rsidRDefault="00C7041F" w:rsidP="00C7041F">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7" w:history="1">
        <w:r w:rsidRPr="00200A1B">
          <w:rPr>
            <w:rStyle w:val="Hyperlink"/>
            <w:rFonts w:ascii="Times New Roman" w:eastAsia="Times New Roman" w:hAnsi="Times New Roman" w:cs="Times New Roman"/>
            <w:sz w:val="24"/>
            <w:szCs w:val="24"/>
            <w:lang w:eastAsia="en-IN"/>
          </w:rPr>
          <w:t>https://www.cdc.gov/mmwr/volumes/70/wr/mm7010e3.htm</w:t>
        </w:r>
      </w:hyperlink>
      <w:r>
        <w:rPr>
          <w:rFonts w:ascii="Times New Roman" w:eastAsia="Times New Roman" w:hAnsi="Times New Roman" w:cs="Times New Roman"/>
          <w:sz w:val="24"/>
          <w:szCs w:val="24"/>
          <w:lang w:eastAsia="en-IN"/>
        </w:rPr>
        <w:t xml:space="preserve"> </w:t>
      </w:r>
    </w:p>
    <w:p w14:paraId="79EC4000" w14:textId="77777777" w:rsidR="00C7041F" w:rsidRPr="00FC581E" w:rsidRDefault="00C7041F" w:rsidP="00C7041F">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77604824" w14:textId="77777777" w:rsidR="00C7041F" w:rsidRPr="00FC581E" w:rsidRDefault="00C7041F" w:rsidP="00C7041F">
      <w:pPr>
        <w:numPr>
          <w:ilvl w:val="0"/>
          <w:numId w:val="2"/>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8671D5">
        <w:rPr>
          <w:rFonts w:ascii="Times New Roman" w:eastAsia="Times New Roman" w:hAnsi="Times New Roman" w:cs="Times New Roman"/>
          <w:sz w:val="28"/>
          <w:szCs w:val="28"/>
          <w:u w:val="single"/>
          <w:lang w:eastAsia="en-IN"/>
        </w:rPr>
        <w:t>morality: is it right for certain groups to be impacted more than others?</w:t>
      </w:r>
    </w:p>
    <w:p w14:paraId="43BC8EEE" w14:textId="771790E2" w:rsidR="00C7041F" w:rsidRDefault="00C7041F" w:rsidP="00C7041F">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For policy decisions to be more effective for a certain group over others is morally incorrect. Covid-19 has had devastating effects across all groups, and policies should be enforced with extreme caution to ensure no group is being neglected. Reasons why some groups aren’t getting as affected due to policy decisions, </w:t>
      </w:r>
      <w:proofErr w:type="gramStart"/>
      <w:r>
        <w:rPr>
          <w:rFonts w:ascii="Times New Roman" w:eastAsia="Times New Roman" w:hAnsi="Times New Roman" w:cs="Times New Roman"/>
          <w:sz w:val="24"/>
          <w:szCs w:val="24"/>
          <w:lang w:eastAsia="en-IN"/>
        </w:rPr>
        <w:t>i.e.</w:t>
      </w:r>
      <w:proofErr w:type="gramEnd"/>
      <w:r>
        <w:rPr>
          <w:rFonts w:ascii="Times New Roman" w:eastAsia="Times New Roman" w:hAnsi="Times New Roman" w:cs="Times New Roman"/>
          <w:sz w:val="24"/>
          <w:szCs w:val="24"/>
          <w:lang w:eastAsia="en-IN"/>
        </w:rPr>
        <w:t xml:space="preserve"> infection rates aren’t going down, have to be taken into consideration while making specific adjustments.</w:t>
      </w:r>
    </w:p>
    <w:p w14:paraId="5E1E1F51" w14:textId="77777777" w:rsidR="00C7041F" w:rsidRDefault="00C7041F">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03F59BE0" w14:textId="4DF67431" w:rsidR="00C7041F" w:rsidRPr="00C7041F" w:rsidRDefault="00C7041F" w:rsidP="00C7041F">
      <w:pPr>
        <w:pStyle w:val="ListParagraph"/>
        <w:numPr>
          <w:ilvl w:val="0"/>
          <w:numId w:val="7"/>
        </w:numPr>
        <w:spacing w:after="0" w:line="240" w:lineRule="auto"/>
        <w:rPr>
          <w:rFonts w:ascii="Times New Roman" w:eastAsia="Times New Roman" w:hAnsi="Times New Roman" w:cs="Times New Roman"/>
          <w:sz w:val="28"/>
          <w:szCs w:val="28"/>
          <w:u w:val="single"/>
          <w:lang w:eastAsia="en-IN"/>
        </w:rPr>
      </w:pPr>
      <w:r w:rsidRPr="00C7041F">
        <w:rPr>
          <w:rFonts w:ascii="Times New Roman" w:eastAsia="Times New Roman" w:hAnsi="Times New Roman" w:cs="Times New Roman"/>
          <w:sz w:val="28"/>
          <w:szCs w:val="28"/>
          <w:u w:val="single"/>
          <w:lang w:eastAsia="en-IN"/>
        </w:rPr>
        <w:lastRenderedPageBreak/>
        <w:t>What do we know/challenges?</w:t>
      </w:r>
    </w:p>
    <w:p w14:paraId="00698C5D" w14:textId="77777777" w:rsidR="00C7041F" w:rsidRPr="00620FC8" w:rsidRDefault="00C7041F" w:rsidP="00C7041F">
      <w:pPr>
        <w:numPr>
          <w:ilvl w:val="0"/>
          <w:numId w:val="3"/>
        </w:numPr>
        <w:spacing w:before="100" w:beforeAutospacing="1" w:after="100" w:afterAutospacing="1" w:line="240" w:lineRule="auto"/>
        <w:rPr>
          <w:rFonts w:ascii="Times New Roman" w:eastAsia="Times New Roman" w:hAnsi="Times New Roman" w:cs="Times New Roman"/>
          <w:sz w:val="28"/>
          <w:szCs w:val="28"/>
          <w:u w:val="single"/>
          <w:lang w:eastAsia="en-IN"/>
        </w:rPr>
      </w:pPr>
      <w:r>
        <w:rPr>
          <w:rFonts w:ascii="Times New Roman" w:eastAsia="Times New Roman" w:hAnsi="Times New Roman" w:cs="Times New Roman"/>
          <w:sz w:val="28"/>
          <w:szCs w:val="28"/>
          <w:u w:val="single"/>
          <w:lang w:eastAsia="en-IN"/>
        </w:rPr>
        <w:t>Research Question</w:t>
      </w:r>
      <w:r w:rsidRPr="008671D5">
        <w:rPr>
          <w:rFonts w:ascii="Times New Roman" w:eastAsia="Times New Roman" w:hAnsi="Times New Roman" w:cs="Times New Roman"/>
          <w:sz w:val="28"/>
          <w:szCs w:val="28"/>
          <w:u w:val="single"/>
          <w:lang w:eastAsia="en-IN"/>
        </w:rPr>
        <w:t>:</w:t>
      </w:r>
    </w:p>
    <w:p w14:paraId="6C3A70CC" w14:textId="77777777" w:rsidR="00C7041F" w:rsidRPr="00620FC8" w:rsidRDefault="00C7041F" w:rsidP="00C7041F">
      <w:pPr>
        <w:spacing w:before="240" w:after="240" w:line="240" w:lineRule="auto"/>
        <w:ind w:left="720"/>
        <w:rPr>
          <w:rFonts w:ascii="Times New Roman" w:eastAsia="Times New Roman" w:hAnsi="Times New Roman" w:cs="Times New Roman"/>
          <w:sz w:val="24"/>
          <w:szCs w:val="24"/>
          <w:lang w:eastAsia="en-IN"/>
        </w:rPr>
      </w:pPr>
      <w:r w:rsidRPr="00620FC8">
        <w:rPr>
          <w:rFonts w:ascii="Times New Roman" w:eastAsia="Times New Roman" w:hAnsi="Times New Roman" w:cs="Times New Roman"/>
          <w:sz w:val="24"/>
          <w:szCs w:val="24"/>
          <w:lang w:eastAsia="en-IN"/>
        </w:rPr>
        <w:t>How do covid-related policies affect infection/death rates of minority groups? Specifically, could it be that covid related policies impact minority groups more than whites?</w:t>
      </w:r>
    </w:p>
    <w:p w14:paraId="190637FA" w14:textId="77777777" w:rsidR="00C7041F" w:rsidRPr="00620FC8" w:rsidRDefault="00C7041F" w:rsidP="00C7041F">
      <w:pPr>
        <w:pStyle w:val="ListParagraph"/>
        <w:numPr>
          <w:ilvl w:val="0"/>
          <w:numId w:val="5"/>
        </w:numPr>
        <w:spacing w:before="240" w:after="240" w:line="240" w:lineRule="auto"/>
        <w:rPr>
          <w:rFonts w:ascii="Times New Roman" w:eastAsia="Times New Roman" w:hAnsi="Times New Roman" w:cs="Times New Roman"/>
          <w:sz w:val="24"/>
          <w:szCs w:val="24"/>
          <w:lang w:eastAsia="en-IN"/>
        </w:rPr>
      </w:pPr>
      <w:r w:rsidRPr="00620FC8">
        <w:rPr>
          <w:rFonts w:ascii="Times New Roman" w:eastAsia="Times New Roman" w:hAnsi="Times New Roman" w:cs="Times New Roman"/>
          <w:sz w:val="24"/>
          <w:szCs w:val="24"/>
          <w:lang w:eastAsia="en-IN"/>
        </w:rPr>
        <w:t xml:space="preserve">Define covid related policies: Mask Mandates, Opening/Closing of restaurants &amp; </w:t>
      </w:r>
      <w:proofErr w:type="gramStart"/>
      <w:r w:rsidRPr="00620FC8">
        <w:rPr>
          <w:rFonts w:ascii="Times New Roman" w:eastAsia="Times New Roman" w:hAnsi="Times New Roman" w:cs="Times New Roman"/>
          <w:sz w:val="24"/>
          <w:szCs w:val="24"/>
          <w:lang w:eastAsia="en-IN"/>
        </w:rPr>
        <w:t>bars</w:t>
      </w:r>
      <w:proofErr w:type="gramEnd"/>
    </w:p>
    <w:p w14:paraId="1E9E290B" w14:textId="77777777" w:rsidR="00C7041F" w:rsidRDefault="00C7041F" w:rsidP="00C7041F">
      <w:pPr>
        <w:pStyle w:val="ListParagraph"/>
        <w:numPr>
          <w:ilvl w:val="0"/>
          <w:numId w:val="5"/>
        </w:numPr>
        <w:spacing w:before="240" w:after="240" w:line="240" w:lineRule="auto"/>
        <w:rPr>
          <w:rFonts w:ascii="Times New Roman" w:eastAsia="Times New Roman" w:hAnsi="Times New Roman" w:cs="Times New Roman"/>
          <w:sz w:val="24"/>
          <w:szCs w:val="24"/>
          <w:lang w:eastAsia="en-IN"/>
        </w:rPr>
      </w:pPr>
      <w:r w:rsidRPr="00620FC8">
        <w:rPr>
          <w:rFonts w:ascii="Times New Roman" w:eastAsia="Times New Roman" w:hAnsi="Times New Roman" w:cs="Times New Roman"/>
          <w:sz w:val="24"/>
          <w:szCs w:val="24"/>
          <w:lang w:eastAsia="en-IN"/>
        </w:rPr>
        <w:t>Define Minority Groups: Black, White, Asian</w:t>
      </w:r>
    </w:p>
    <w:p w14:paraId="34995FD1" w14:textId="77777777" w:rsidR="00C7041F" w:rsidRPr="00620FC8" w:rsidRDefault="00C7041F" w:rsidP="00C7041F">
      <w:pPr>
        <w:pStyle w:val="ListParagraph"/>
        <w:spacing w:before="240" w:after="240" w:line="240" w:lineRule="auto"/>
        <w:rPr>
          <w:rFonts w:ascii="Times New Roman" w:eastAsia="Times New Roman" w:hAnsi="Times New Roman" w:cs="Times New Roman"/>
          <w:sz w:val="24"/>
          <w:szCs w:val="24"/>
          <w:lang w:eastAsia="en-IN"/>
        </w:rPr>
      </w:pPr>
    </w:p>
    <w:p w14:paraId="7AFDA013" w14:textId="77777777" w:rsidR="00C7041F" w:rsidRPr="008671D5" w:rsidRDefault="00C7041F" w:rsidP="00C7041F">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IN"/>
        </w:rPr>
      </w:pPr>
      <w:r w:rsidRPr="008671D5">
        <w:rPr>
          <w:rFonts w:ascii="Times New Roman" w:eastAsia="Times New Roman" w:hAnsi="Times New Roman" w:cs="Times New Roman"/>
          <w:sz w:val="24"/>
          <w:szCs w:val="24"/>
          <w:highlight w:val="red"/>
          <w:lang w:eastAsia="en-IN"/>
        </w:rPr>
        <w:t xml:space="preserve">GENERAL </w:t>
      </w:r>
    </w:p>
    <w:p w14:paraId="6EF30038" w14:textId="77777777" w:rsidR="00C7041F" w:rsidRPr="008671D5" w:rsidRDefault="00C7041F" w:rsidP="00C7041F">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IN"/>
        </w:rPr>
      </w:pPr>
      <w:r w:rsidRPr="008671D5">
        <w:rPr>
          <w:rFonts w:ascii="Times New Roman" w:eastAsia="Times New Roman" w:hAnsi="Times New Roman" w:cs="Times New Roman"/>
          <w:sz w:val="24"/>
          <w:szCs w:val="24"/>
          <w:highlight w:val="red"/>
          <w:lang w:eastAsia="en-IN"/>
        </w:rPr>
        <w:t xml:space="preserve">do policy restrictions reduce the impact of covid on minorities? </w:t>
      </w:r>
    </w:p>
    <w:p w14:paraId="7B5C6657" w14:textId="77777777" w:rsidR="00C7041F" w:rsidRPr="008671D5" w:rsidRDefault="00C7041F" w:rsidP="00C7041F">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IN"/>
        </w:rPr>
      </w:pPr>
      <w:r w:rsidRPr="008671D5">
        <w:rPr>
          <w:rFonts w:ascii="Times New Roman" w:eastAsia="Times New Roman" w:hAnsi="Times New Roman" w:cs="Times New Roman"/>
          <w:sz w:val="24"/>
          <w:szCs w:val="24"/>
          <w:highlight w:val="red"/>
          <w:lang w:eastAsia="en-IN"/>
        </w:rPr>
        <w:t xml:space="preserve">do policies that relax restrictions lead to more deaths for minorities than other </w:t>
      </w:r>
      <w:proofErr w:type="gramStart"/>
      <w:r w:rsidRPr="008671D5">
        <w:rPr>
          <w:rFonts w:ascii="Times New Roman" w:eastAsia="Times New Roman" w:hAnsi="Times New Roman" w:cs="Times New Roman"/>
          <w:sz w:val="24"/>
          <w:szCs w:val="24"/>
          <w:highlight w:val="red"/>
          <w:lang w:eastAsia="en-IN"/>
        </w:rPr>
        <w:t>groups</w:t>
      </w:r>
      <w:proofErr w:type="gramEnd"/>
    </w:p>
    <w:p w14:paraId="22CF1D81" w14:textId="77777777" w:rsidR="00C7041F" w:rsidRPr="008671D5" w:rsidRDefault="00C7041F" w:rsidP="00C7041F">
      <w:pPr>
        <w:numPr>
          <w:ilvl w:val="0"/>
          <w:numId w:val="3"/>
        </w:numPr>
        <w:spacing w:before="100" w:beforeAutospacing="1" w:after="100" w:afterAutospacing="1" w:line="240" w:lineRule="auto"/>
        <w:rPr>
          <w:rFonts w:ascii="Times New Roman" w:eastAsia="Times New Roman" w:hAnsi="Times New Roman" w:cs="Times New Roman"/>
          <w:sz w:val="24"/>
          <w:szCs w:val="24"/>
          <w:highlight w:val="red"/>
          <w:lang w:eastAsia="en-IN"/>
        </w:rPr>
      </w:pPr>
      <w:r w:rsidRPr="008671D5">
        <w:rPr>
          <w:rFonts w:ascii="Times New Roman" w:eastAsia="Times New Roman" w:hAnsi="Times New Roman" w:cs="Times New Roman"/>
          <w:sz w:val="24"/>
          <w:szCs w:val="24"/>
          <w:highlight w:val="red"/>
          <w:lang w:eastAsia="en-IN"/>
        </w:rPr>
        <w:t xml:space="preserve">Potential </w:t>
      </w:r>
      <w:proofErr w:type="spellStart"/>
      <w:r w:rsidRPr="008671D5">
        <w:rPr>
          <w:rFonts w:ascii="Times New Roman" w:eastAsia="Times New Roman" w:hAnsi="Times New Roman" w:cs="Times New Roman"/>
          <w:sz w:val="24"/>
          <w:szCs w:val="24"/>
          <w:highlight w:val="red"/>
          <w:lang w:eastAsia="en-IN"/>
        </w:rPr>
        <w:t>hypotethesis</w:t>
      </w:r>
      <w:proofErr w:type="spellEnd"/>
    </w:p>
    <w:p w14:paraId="7EABA81D" w14:textId="77777777" w:rsidR="00C7041F" w:rsidRPr="008671D5" w:rsidRDefault="00C7041F" w:rsidP="00C7041F">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IN"/>
        </w:rPr>
      </w:pPr>
      <w:r w:rsidRPr="008671D5">
        <w:rPr>
          <w:rFonts w:ascii="Times New Roman" w:eastAsia="Times New Roman" w:hAnsi="Times New Roman" w:cs="Times New Roman"/>
          <w:sz w:val="24"/>
          <w:szCs w:val="24"/>
          <w:highlight w:val="red"/>
          <w:u w:val="single"/>
          <w:lang w:eastAsia="en-IN"/>
        </w:rPr>
        <w:t xml:space="preserve">Akshita et al 2007, said that this </w:t>
      </w:r>
      <w:proofErr w:type="spellStart"/>
      <w:proofErr w:type="gramStart"/>
      <w:r w:rsidRPr="008671D5">
        <w:rPr>
          <w:rFonts w:ascii="Times New Roman" w:eastAsia="Times New Roman" w:hAnsi="Times New Roman" w:cs="Times New Roman"/>
          <w:sz w:val="24"/>
          <w:szCs w:val="24"/>
          <w:highlight w:val="red"/>
          <w:u w:val="single"/>
          <w:lang w:eastAsia="en-IN"/>
        </w:rPr>
        <w:t>happend</w:t>
      </w:r>
      <w:proofErr w:type="spellEnd"/>
      <w:proofErr w:type="gramEnd"/>
    </w:p>
    <w:p w14:paraId="1A5D60F7" w14:textId="77777777" w:rsidR="00C7041F" w:rsidRPr="008671D5" w:rsidRDefault="00C7041F" w:rsidP="00C7041F">
      <w:pPr>
        <w:numPr>
          <w:ilvl w:val="2"/>
          <w:numId w:val="3"/>
        </w:numPr>
        <w:spacing w:before="100" w:beforeAutospacing="1" w:after="100" w:afterAutospacing="1" w:line="240" w:lineRule="auto"/>
        <w:rPr>
          <w:rFonts w:ascii="Times New Roman" w:eastAsia="Times New Roman" w:hAnsi="Times New Roman" w:cs="Times New Roman"/>
          <w:sz w:val="24"/>
          <w:szCs w:val="24"/>
          <w:highlight w:val="red"/>
          <w:lang w:eastAsia="en-IN"/>
        </w:rPr>
      </w:pPr>
      <w:r w:rsidRPr="008671D5">
        <w:rPr>
          <w:rFonts w:ascii="Times New Roman" w:eastAsia="Times New Roman" w:hAnsi="Times New Roman" w:cs="Times New Roman"/>
          <w:sz w:val="24"/>
          <w:szCs w:val="24"/>
          <w:highlight w:val="red"/>
          <w:lang w:eastAsia="en-IN"/>
        </w:rPr>
        <w:t xml:space="preserve">minority groups have cultural barriers that prevent them from following covid related </w:t>
      </w:r>
      <w:proofErr w:type="gramStart"/>
      <w:r w:rsidRPr="008671D5">
        <w:rPr>
          <w:rFonts w:ascii="Times New Roman" w:eastAsia="Times New Roman" w:hAnsi="Times New Roman" w:cs="Times New Roman"/>
          <w:sz w:val="24"/>
          <w:szCs w:val="24"/>
          <w:highlight w:val="red"/>
          <w:lang w:eastAsia="en-IN"/>
        </w:rPr>
        <w:t>policies</w:t>
      </w:r>
      <w:proofErr w:type="gramEnd"/>
    </w:p>
    <w:p w14:paraId="0B5DA419" w14:textId="77777777" w:rsidR="00C7041F" w:rsidRPr="008671D5" w:rsidRDefault="00C7041F" w:rsidP="00C7041F">
      <w:pPr>
        <w:numPr>
          <w:ilvl w:val="1"/>
          <w:numId w:val="3"/>
        </w:numPr>
        <w:spacing w:before="100" w:beforeAutospacing="1" w:after="100" w:afterAutospacing="1" w:line="240" w:lineRule="auto"/>
        <w:rPr>
          <w:rFonts w:ascii="Times New Roman" w:eastAsia="Times New Roman" w:hAnsi="Times New Roman" w:cs="Times New Roman"/>
          <w:sz w:val="24"/>
          <w:szCs w:val="24"/>
          <w:highlight w:val="red"/>
          <w:lang w:eastAsia="en-IN"/>
        </w:rPr>
      </w:pPr>
      <w:r w:rsidRPr="008671D5">
        <w:rPr>
          <w:rFonts w:ascii="Times New Roman" w:eastAsia="Times New Roman" w:hAnsi="Times New Roman" w:cs="Times New Roman"/>
          <w:sz w:val="24"/>
          <w:szCs w:val="24"/>
          <w:highlight w:val="red"/>
          <w:u w:val="single"/>
          <w:lang w:eastAsia="en-IN"/>
        </w:rPr>
        <w:t xml:space="preserve">Jimenez et al 2005, said </w:t>
      </w:r>
      <w:proofErr w:type="gramStart"/>
      <w:r w:rsidRPr="008671D5">
        <w:rPr>
          <w:rFonts w:ascii="Times New Roman" w:eastAsia="Times New Roman" w:hAnsi="Times New Roman" w:cs="Times New Roman"/>
          <w:sz w:val="24"/>
          <w:szCs w:val="24"/>
          <w:highlight w:val="red"/>
          <w:u w:val="single"/>
          <w:lang w:eastAsia="en-IN"/>
        </w:rPr>
        <w:t>this</w:t>
      </w:r>
      <w:proofErr w:type="gramEnd"/>
    </w:p>
    <w:p w14:paraId="226D07AF" w14:textId="77777777" w:rsidR="00C7041F" w:rsidRPr="008671D5" w:rsidRDefault="00C7041F" w:rsidP="00C7041F">
      <w:pPr>
        <w:numPr>
          <w:ilvl w:val="2"/>
          <w:numId w:val="3"/>
        </w:numPr>
        <w:spacing w:before="100" w:beforeAutospacing="1" w:after="100" w:afterAutospacing="1" w:line="240" w:lineRule="auto"/>
        <w:rPr>
          <w:rFonts w:ascii="Times New Roman" w:eastAsia="Times New Roman" w:hAnsi="Times New Roman" w:cs="Times New Roman"/>
          <w:sz w:val="24"/>
          <w:szCs w:val="24"/>
          <w:highlight w:val="red"/>
          <w:lang w:eastAsia="en-IN"/>
        </w:rPr>
      </w:pPr>
      <w:r w:rsidRPr="008671D5">
        <w:rPr>
          <w:rFonts w:ascii="Times New Roman" w:eastAsia="Times New Roman" w:hAnsi="Times New Roman" w:cs="Times New Roman"/>
          <w:sz w:val="24"/>
          <w:szCs w:val="24"/>
          <w:highlight w:val="red"/>
          <w:lang w:eastAsia="en-IN"/>
        </w:rPr>
        <w:t xml:space="preserve">minority groups do not have equal access to health related </w:t>
      </w:r>
      <w:proofErr w:type="gramStart"/>
      <w:r w:rsidRPr="008671D5">
        <w:rPr>
          <w:rFonts w:ascii="Times New Roman" w:eastAsia="Times New Roman" w:hAnsi="Times New Roman" w:cs="Times New Roman"/>
          <w:sz w:val="24"/>
          <w:szCs w:val="24"/>
          <w:highlight w:val="red"/>
          <w:lang w:eastAsia="en-IN"/>
        </w:rPr>
        <w:t>information</w:t>
      </w:r>
      <w:proofErr w:type="gramEnd"/>
    </w:p>
    <w:p w14:paraId="4BCC8BAE" w14:textId="77777777" w:rsidR="00C7041F" w:rsidRPr="00620FC8" w:rsidRDefault="00C7041F" w:rsidP="00C7041F">
      <w:pPr>
        <w:numPr>
          <w:ilvl w:val="0"/>
          <w:numId w:val="3"/>
        </w:numPr>
        <w:spacing w:before="100" w:beforeAutospacing="1" w:after="100" w:afterAutospacing="1" w:line="240" w:lineRule="auto"/>
        <w:rPr>
          <w:rFonts w:ascii="Times New Roman" w:eastAsia="Times New Roman" w:hAnsi="Times New Roman" w:cs="Times New Roman"/>
          <w:sz w:val="24"/>
          <w:szCs w:val="24"/>
          <w:highlight w:val="red"/>
          <w:lang w:eastAsia="en-IN"/>
        </w:rPr>
      </w:pPr>
      <w:proofErr w:type="spellStart"/>
      <w:r w:rsidRPr="008671D5">
        <w:rPr>
          <w:rFonts w:ascii="Times New Roman" w:eastAsia="Times New Roman" w:hAnsi="Times New Roman" w:cs="Times New Roman"/>
          <w:sz w:val="24"/>
          <w:szCs w:val="24"/>
          <w:highlight w:val="red"/>
          <w:lang w:eastAsia="en-IN"/>
        </w:rPr>
        <w:t>Akshita's</w:t>
      </w:r>
      <w:proofErr w:type="spellEnd"/>
      <w:r w:rsidRPr="008671D5">
        <w:rPr>
          <w:rFonts w:ascii="Times New Roman" w:eastAsia="Times New Roman" w:hAnsi="Times New Roman" w:cs="Times New Roman"/>
          <w:sz w:val="24"/>
          <w:szCs w:val="24"/>
          <w:highlight w:val="red"/>
          <w:lang w:eastAsia="en-IN"/>
        </w:rPr>
        <w:t xml:space="preserve"> </w:t>
      </w:r>
      <w:r w:rsidRPr="00620FC8">
        <w:rPr>
          <w:rFonts w:ascii="Times New Roman" w:eastAsia="Times New Roman" w:hAnsi="Times New Roman" w:cs="Times New Roman"/>
          <w:sz w:val="24"/>
          <w:szCs w:val="24"/>
          <w:highlight w:val="red"/>
          <w:lang w:eastAsia="en-IN"/>
        </w:rPr>
        <w:t>hypothesis</w:t>
      </w:r>
      <w:r w:rsidRPr="008671D5">
        <w:rPr>
          <w:rFonts w:ascii="Times New Roman" w:eastAsia="Times New Roman" w:hAnsi="Times New Roman" w:cs="Times New Roman"/>
          <w:sz w:val="24"/>
          <w:szCs w:val="24"/>
          <w:highlight w:val="red"/>
          <w:lang w:eastAsia="en-IN"/>
        </w:rPr>
        <w:t>:</w:t>
      </w:r>
    </w:p>
    <w:p w14:paraId="01177A84" w14:textId="77777777" w:rsidR="00C7041F" w:rsidRPr="008671D5" w:rsidRDefault="00C7041F" w:rsidP="00C7041F">
      <w:pPr>
        <w:spacing w:after="0" w:line="240" w:lineRule="auto"/>
        <w:rPr>
          <w:rFonts w:ascii="Times New Roman" w:eastAsia="Times New Roman" w:hAnsi="Times New Roman" w:cs="Times New Roman"/>
          <w:sz w:val="24"/>
          <w:szCs w:val="24"/>
          <w:lang w:eastAsia="en-IN"/>
        </w:rPr>
      </w:pPr>
    </w:p>
    <w:p w14:paraId="7CC3C76E" w14:textId="461E36D2" w:rsidR="00C7041F" w:rsidRPr="00C7041F" w:rsidRDefault="00C7041F" w:rsidP="00C7041F">
      <w:pPr>
        <w:pStyle w:val="ListParagraph"/>
        <w:numPr>
          <w:ilvl w:val="0"/>
          <w:numId w:val="7"/>
        </w:numPr>
        <w:spacing w:after="0" w:line="240" w:lineRule="auto"/>
        <w:rPr>
          <w:rFonts w:ascii="Times New Roman" w:eastAsia="Times New Roman" w:hAnsi="Times New Roman" w:cs="Times New Roman"/>
          <w:sz w:val="28"/>
          <w:szCs w:val="28"/>
          <w:u w:val="single"/>
          <w:lang w:eastAsia="en-IN"/>
        </w:rPr>
      </w:pPr>
      <w:r w:rsidRPr="00C7041F">
        <w:rPr>
          <w:rFonts w:ascii="Times New Roman" w:eastAsia="Times New Roman" w:hAnsi="Times New Roman" w:cs="Times New Roman"/>
          <w:sz w:val="28"/>
          <w:szCs w:val="28"/>
          <w:u w:val="single"/>
          <w:lang w:eastAsia="en-IN"/>
        </w:rPr>
        <w:t xml:space="preserve">Goals </w:t>
      </w:r>
    </w:p>
    <w:p w14:paraId="7DC6D0FA" w14:textId="77777777" w:rsidR="00C7041F" w:rsidRPr="00620FC8" w:rsidRDefault="00C7041F" w:rsidP="00C7041F">
      <w:pPr>
        <w:numPr>
          <w:ilvl w:val="1"/>
          <w:numId w:val="4"/>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620FC8">
        <w:rPr>
          <w:rFonts w:ascii="Times New Roman" w:eastAsia="Times New Roman" w:hAnsi="Times New Roman" w:cs="Times New Roman"/>
          <w:sz w:val="28"/>
          <w:szCs w:val="28"/>
          <w:u w:val="single"/>
          <w:lang w:eastAsia="en-IN"/>
        </w:rPr>
        <w:t>Brief</w:t>
      </w:r>
      <w:r w:rsidRPr="008671D5">
        <w:rPr>
          <w:rFonts w:ascii="Times New Roman" w:eastAsia="Times New Roman" w:hAnsi="Times New Roman" w:cs="Times New Roman"/>
          <w:sz w:val="28"/>
          <w:szCs w:val="28"/>
          <w:u w:val="single"/>
          <w:lang w:eastAsia="en-IN"/>
        </w:rPr>
        <w:t xml:space="preserve"> overview of the method </w:t>
      </w:r>
    </w:p>
    <w:p w14:paraId="4F4C0287" w14:textId="77777777" w:rsidR="00C7041F" w:rsidRPr="00620FC8" w:rsidRDefault="00C7041F" w:rsidP="00C7041F">
      <w:pPr>
        <w:spacing w:before="240" w:after="240" w:line="240" w:lineRule="auto"/>
        <w:ind w:left="1440"/>
        <w:textAlignment w:val="baseline"/>
        <w:rPr>
          <w:rFonts w:ascii="Times New Roman" w:eastAsia="Times New Roman" w:hAnsi="Times New Roman" w:cs="Times New Roman"/>
          <w:sz w:val="24"/>
          <w:szCs w:val="24"/>
          <w:lang w:eastAsia="en-IN"/>
        </w:rPr>
      </w:pPr>
      <w:bookmarkStart w:id="2" w:name="_Hlk77293084"/>
      <w:r w:rsidRPr="00620FC8">
        <w:rPr>
          <w:rFonts w:ascii="Times New Roman" w:eastAsia="Times New Roman" w:hAnsi="Times New Roman" w:cs="Times New Roman"/>
          <w:sz w:val="24"/>
          <w:szCs w:val="24"/>
          <w:lang w:eastAsia="en-IN"/>
        </w:rPr>
        <w:t xml:space="preserve">The goal is to assess changes(rise/dip) in the infection/death rates of each group </w:t>
      </w:r>
      <w:proofErr w:type="gramStart"/>
      <w:r w:rsidRPr="00620FC8">
        <w:rPr>
          <w:rFonts w:ascii="Times New Roman" w:eastAsia="Times New Roman" w:hAnsi="Times New Roman" w:cs="Times New Roman"/>
          <w:sz w:val="24"/>
          <w:szCs w:val="24"/>
          <w:lang w:eastAsia="en-IN"/>
        </w:rPr>
        <w:t>as a consequence of</w:t>
      </w:r>
      <w:proofErr w:type="gramEnd"/>
      <w:r w:rsidRPr="00620FC8">
        <w:rPr>
          <w:rFonts w:ascii="Times New Roman" w:eastAsia="Times New Roman" w:hAnsi="Times New Roman" w:cs="Times New Roman"/>
          <w:sz w:val="24"/>
          <w:szCs w:val="24"/>
          <w:lang w:eastAsia="en-IN"/>
        </w:rPr>
        <w:t xml:space="preserve"> covid related policy changes. To do this, I will be using time series, regression analysis. The goal is to model the relationship between covid related policy changes and death rates of different minority groups.</w:t>
      </w:r>
    </w:p>
    <w:bookmarkEnd w:id="2"/>
    <w:p w14:paraId="3209CAB0" w14:textId="77777777" w:rsidR="00C7041F" w:rsidRPr="00620FC8" w:rsidRDefault="00C7041F" w:rsidP="00C7041F">
      <w:pPr>
        <w:numPr>
          <w:ilvl w:val="1"/>
          <w:numId w:val="4"/>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8671D5">
        <w:rPr>
          <w:rFonts w:ascii="Times New Roman" w:eastAsia="Times New Roman" w:hAnsi="Times New Roman" w:cs="Times New Roman"/>
          <w:sz w:val="28"/>
          <w:szCs w:val="28"/>
          <w:u w:val="single"/>
          <w:lang w:eastAsia="en-IN"/>
        </w:rPr>
        <w:t>what kind of data?</w:t>
      </w:r>
    </w:p>
    <w:p w14:paraId="3CB18D04" w14:textId="77777777" w:rsidR="00C7041F" w:rsidRPr="00620FC8" w:rsidRDefault="00C7041F" w:rsidP="00C7041F">
      <w:pPr>
        <w:numPr>
          <w:ilvl w:val="0"/>
          <w:numId w:val="6"/>
        </w:numPr>
        <w:spacing w:before="240" w:after="0" w:line="240" w:lineRule="auto"/>
        <w:textAlignment w:val="baseline"/>
        <w:rPr>
          <w:rFonts w:ascii="Times New Roman" w:eastAsia="Times New Roman" w:hAnsi="Times New Roman" w:cs="Times New Roman"/>
          <w:sz w:val="24"/>
          <w:szCs w:val="24"/>
          <w:lang w:eastAsia="en-IN"/>
        </w:rPr>
      </w:pPr>
      <w:proofErr w:type="gramStart"/>
      <w:r w:rsidRPr="00620FC8">
        <w:rPr>
          <w:rFonts w:ascii="Times New Roman" w:eastAsia="Times New Roman" w:hAnsi="Times New Roman" w:cs="Times New Roman"/>
          <w:sz w:val="24"/>
          <w:szCs w:val="24"/>
          <w:lang w:eastAsia="en-IN"/>
        </w:rPr>
        <w:t>In order to</w:t>
      </w:r>
      <w:proofErr w:type="gramEnd"/>
      <w:r w:rsidRPr="00620FC8">
        <w:rPr>
          <w:rFonts w:ascii="Times New Roman" w:eastAsia="Times New Roman" w:hAnsi="Times New Roman" w:cs="Times New Roman"/>
          <w:sz w:val="24"/>
          <w:szCs w:val="24"/>
          <w:lang w:eastAsia="en-IN"/>
        </w:rPr>
        <w:t xml:space="preserve"> collect my data, I will search covid databases from the last two years. We will search for time series data bases. The data sets will be of the following:</w:t>
      </w:r>
    </w:p>
    <w:p w14:paraId="027BAC72" w14:textId="77777777" w:rsidR="00C7041F" w:rsidRPr="00620FC8" w:rsidRDefault="00C7041F" w:rsidP="00C7041F">
      <w:pPr>
        <w:spacing w:after="0" w:line="240" w:lineRule="auto"/>
        <w:ind w:left="1440"/>
        <w:textAlignment w:val="baseline"/>
        <w:rPr>
          <w:rFonts w:ascii="Times New Roman" w:eastAsia="Times New Roman" w:hAnsi="Times New Roman" w:cs="Times New Roman"/>
          <w:sz w:val="24"/>
          <w:szCs w:val="24"/>
          <w:lang w:eastAsia="en-IN"/>
        </w:rPr>
      </w:pPr>
      <w:r w:rsidRPr="00620FC8">
        <w:rPr>
          <w:rFonts w:ascii="Times New Roman" w:eastAsia="Times New Roman" w:hAnsi="Times New Roman" w:cs="Times New Roman"/>
          <w:sz w:val="24"/>
          <w:szCs w:val="24"/>
          <w:lang w:eastAsia="en-IN"/>
        </w:rPr>
        <w:t xml:space="preserve">A) Dates when covid-related policy changes </w:t>
      </w:r>
      <w:proofErr w:type="gramStart"/>
      <w:r w:rsidRPr="00620FC8">
        <w:rPr>
          <w:rFonts w:ascii="Times New Roman" w:eastAsia="Times New Roman" w:hAnsi="Times New Roman" w:cs="Times New Roman"/>
          <w:sz w:val="24"/>
          <w:szCs w:val="24"/>
          <w:lang w:eastAsia="en-IN"/>
        </w:rPr>
        <w:t>made(</w:t>
      </w:r>
      <w:proofErr w:type="gramEnd"/>
      <w:r w:rsidRPr="00620FC8">
        <w:rPr>
          <w:rFonts w:ascii="Times New Roman" w:eastAsia="Times New Roman" w:hAnsi="Times New Roman" w:cs="Times New Roman"/>
          <w:sz w:val="24"/>
          <w:szCs w:val="24"/>
          <w:lang w:eastAsia="en-IN"/>
        </w:rPr>
        <w:t>When were restaurants allowed to be open? /When were restaurants closed? /When was the mask mandate enforced? /When was the mask mandate relaxed? /Opening &amp; Closing of Bars)</w:t>
      </w:r>
    </w:p>
    <w:p w14:paraId="5D934AA8" w14:textId="77777777" w:rsidR="00C7041F" w:rsidRPr="00620FC8" w:rsidRDefault="00C7041F" w:rsidP="00C7041F">
      <w:pPr>
        <w:spacing w:after="0" w:line="240" w:lineRule="auto"/>
        <w:ind w:left="1440"/>
        <w:textAlignment w:val="baseline"/>
        <w:rPr>
          <w:rFonts w:ascii="Times New Roman" w:eastAsia="Times New Roman" w:hAnsi="Times New Roman" w:cs="Times New Roman"/>
          <w:sz w:val="24"/>
          <w:szCs w:val="24"/>
          <w:lang w:eastAsia="en-IN"/>
        </w:rPr>
      </w:pPr>
      <w:r w:rsidRPr="00620FC8">
        <w:rPr>
          <w:rFonts w:ascii="Times New Roman" w:eastAsia="Times New Roman" w:hAnsi="Times New Roman" w:cs="Times New Roman"/>
          <w:sz w:val="24"/>
          <w:szCs w:val="24"/>
          <w:lang w:eastAsia="en-IN"/>
        </w:rPr>
        <w:t>B) Daily Infection/Death Rates/Vaccine administration for different groups (Whites, Asians, African Americans, Latinos, etc.)</w:t>
      </w:r>
    </w:p>
    <w:p w14:paraId="76A4068B" w14:textId="77777777" w:rsidR="00C7041F" w:rsidRPr="00620FC8" w:rsidRDefault="00C7041F" w:rsidP="00C7041F">
      <w:pPr>
        <w:numPr>
          <w:ilvl w:val="0"/>
          <w:numId w:val="6"/>
        </w:numPr>
        <w:spacing w:after="240" w:line="240" w:lineRule="auto"/>
        <w:textAlignment w:val="baseline"/>
        <w:rPr>
          <w:rFonts w:ascii="Times New Roman" w:eastAsia="Times New Roman" w:hAnsi="Times New Roman" w:cs="Times New Roman"/>
          <w:sz w:val="24"/>
          <w:szCs w:val="24"/>
          <w:lang w:eastAsia="en-IN"/>
        </w:rPr>
      </w:pPr>
      <w:r w:rsidRPr="00620FC8">
        <w:rPr>
          <w:rFonts w:ascii="Times New Roman" w:eastAsia="Times New Roman" w:hAnsi="Times New Roman" w:cs="Times New Roman"/>
          <w:sz w:val="24"/>
          <w:szCs w:val="24"/>
          <w:lang w:eastAsia="en-IN"/>
        </w:rPr>
        <w:t>The data will be obtained from both federal and state databases. I will use them to help me answer my question. </w:t>
      </w:r>
    </w:p>
    <w:p w14:paraId="0D9BE87A" w14:textId="44A451F3" w:rsidR="00C7041F" w:rsidRDefault="00C7041F" w:rsidP="00C7041F">
      <w:pPr>
        <w:numPr>
          <w:ilvl w:val="1"/>
          <w:numId w:val="4"/>
        </w:numPr>
        <w:spacing w:before="100" w:beforeAutospacing="1" w:after="100" w:afterAutospacing="1" w:line="240" w:lineRule="auto"/>
        <w:rPr>
          <w:rFonts w:ascii="Times New Roman" w:eastAsia="Times New Roman" w:hAnsi="Times New Roman" w:cs="Times New Roman"/>
          <w:sz w:val="28"/>
          <w:szCs w:val="28"/>
          <w:highlight w:val="red"/>
          <w:u w:val="single"/>
          <w:lang w:eastAsia="en-IN"/>
        </w:rPr>
      </w:pPr>
      <w:r w:rsidRPr="008671D5">
        <w:rPr>
          <w:rFonts w:ascii="Times New Roman" w:eastAsia="Times New Roman" w:hAnsi="Times New Roman" w:cs="Times New Roman"/>
          <w:sz w:val="28"/>
          <w:szCs w:val="28"/>
          <w:highlight w:val="red"/>
          <w:u w:val="single"/>
          <w:lang w:eastAsia="en-IN"/>
        </w:rPr>
        <w:lastRenderedPageBreak/>
        <w:t xml:space="preserve">how do minority groups respond to policy </w:t>
      </w:r>
      <w:proofErr w:type="gramStart"/>
      <w:r w:rsidRPr="008671D5">
        <w:rPr>
          <w:rFonts w:ascii="Times New Roman" w:eastAsia="Times New Roman" w:hAnsi="Times New Roman" w:cs="Times New Roman"/>
          <w:sz w:val="28"/>
          <w:szCs w:val="28"/>
          <w:highlight w:val="red"/>
          <w:u w:val="single"/>
          <w:lang w:eastAsia="en-IN"/>
        </w:rPr>
        <w:t>changes</w:t>
      </w:r>
      <w:proofErr w:type="gramEnd"/>
    </w:p>
    <w:p w14:paraId="6EE8A3DA" w14:textId="77777777" w:rsidR="00C7041F" w:rsidRPr="004B33A2" w:rsidRDefault="00C7041F" w:rsidP="00C7041F">
      <w:pPr>
        <w:spacing w:before="100" w:beforeAutospacing="1" w:after="100" w:afterAutospacing="1" w:line="240" w:lineRule="auto"/>
        <w:rPr>
          <w:rFonts w:ascii="Times New Roman" w:eastAsia="Times New Roman" w:hAnsi="Times New Roman" w:cs="Times New Roman"/>
          <w:sz w:val="28"/>
          <w:szCs w:val="28"/>
          <w:highlight w:val="red"/>
          <w:u w:val="single"/>
          <w:lang w:eastAsia="en-IN"/>
        </w:rPr>
      </w:pPr>
    </w:p>
    <w:p w14:paraId="1D562BAC" w14:textId="77777777" w:rsidR="003763D7" w:rsidRDefault="00BE0BBE"/>
    <w:sectPr w:rsidR="00376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4826"/>
    <w:multiLevelType w:val="multilevel"/>
    <w:tmpl w:val="2CA06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16CA4"/>
    <w:multiLevelType w:val="multilevel"/>
    <w:tmpl w:val="D0FAB4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70E5F"/>
    <w:multiLevelType w:val="multilevel"/>
    <w:tmpl w:val="FF368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A5104"/>
    <w:multiLevelType w:val="multilevel"/>
    <w:tmpl w:val="AE64D48A"/>
    <w:lvl w:ilvl="0">
      <w:start w:val="1"/>
      <w:numFmt w:val="bullet"/>
      <w:lvlText w:val=""/>
      <w:lvlJc w:val="left"/>
      <w:pPr>
        <w:tabs>
          <w:tab w:val="num" w:pos="1440"/>
        </w:tabs>
        <w:ind w:left="1440" w:hanging="360"/>
      </w:pPr>
      <w:rPr>
        <w:rFonts w:ascii="Symbol" w:hAnsi="Symbol" w:hint="default"/>
        <w:sz w:val="20"/>
      </w:rPr>
    </w:lvl>
    <w:lvl w:ilvl="1">
      <w:start w:val="4"/>
      <w:numFmt w:val="decimal"/>
      <w:lvlText w:val="%2."/>
      <w:lvlJc w:val="left"/>
      <w:pPr>
        <w:ind w:left="1080" w:hanging="360"/>
      </w:pPr>
      <w:rPr>
        <w:rFonts w:ascii="Arial" w:hAnsi="Arial" w:cs="Arial" w:hint="default"/>
        <w:color w:val="000000"/>
        <w:sz w:val="22"/>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517C3666"/>
    <w:multiLevelType w:val="hybridMultilevel"/>
    <w:tmpl w:val="BBD67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F37782"/>
    <w:multiLevelType w:val="multilevel"/>
    <w:tmpl w:val="14EC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33D8D"/>
    <w:multiLevelType w:val="hybridMultilevel"/>
    <w:tmpl w:val="A9605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46"/>
    <w:rsid w:val="00402F34"/>
    <w:rsid w:val="006A47D2"/>
    <w:rsid w:val="009A7A46"/>
    <w:rsid w:val="00BE0BBE"/>
    <w:rsid w:val="00C70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6C36"/>
  <w15:chartTrackingRefBased/>
  <w15:docId w15:val="{9207F0FF-0937-461C-A34C-3CED7B356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1F"/>
  </w:style>
  <w:style w:type="paragraph" w:styleId="Heading1">
    <w:name w:val="heading 1"/>
    <w:basedOn w:val="Normal"/>
    <w:next w:val="Normal"/>
    <w:link w:val="Heading1Char"/>
    <w:uiPriority w:val="9"/>
    <w:qFormat/>
    <w:rsid w:val="00BE0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41F"/>
    <w:rPr>
      <w:color w:val="0000FF"/>
      <w:u w:val="single"/>
    </w:rPr>
  </w:style>
  <w:style w:type="paragraph" w:styleId="ListParagraph">
    <w:name w:val="List Paragraph"/>
    <w:basedOn w:val="Normal"/>
    <w:uiPriority w:val="34"/>
    <w:qFormat/>
    <w:rsid w:val="00C7041F"/>
    <w:pPr>
      <w:ind w:left="720"/>
      <w:contextualSpacing/>
    </w:pPr>
  </w:style>
  <w:style w:type="paragraph" w:styleId="Title">
    <w:name w:val="Title"/>
    <w:basedOn w:val="Normal"/>
    <w:next w:val="Normal"/>
    <w:link w:val="TitleChar"/>
    <w:uiPriority w:val="10"/>
    <w:qFormat/>
    <w:rsid w:val="00BE0B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B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0B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62-020-01009-0" TargetMode="External"/><Relationship Id="rId13" Type="http://schemas.openxmlformats.org/officeDocument/2006/relationships/hyperlink" Target="https://www.cdc.gov/coronavirus/2019-ncov/prevent-getting-sick/cloth-face-cover-guidanc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ture.com/articles/s41562-020-01009-0" TargetMode="External"/><Relationship Id="rId12" Type="http://schemas.openxmlformats.org/officeDocument/2006/relationships/hyperlink" Target="https://www.nature.com/articles/d41586-021-01394-0" TargetMode="External"/><Relationship Id="rId17" Type="http://schemas.openxmlformats.org/officeDocument/2006/relationships/hyperlink" Target="https://www.cdc.gov/mmwr/volumes/70/wr/mm7010e3.htm" TargetMode="External"/><Relationship Id="rId2" Type="http://schemas.openxmlformats.org/officeDocument/2006/relationships/styles" Target="styles.xml"/><Relationship Id="rId16" Type="http://schemas.openxmlformats.org/officeDocument/2006/relationships/hyperlink" Target="https://www.nature.com/articles/s41562-020-01009-0" TargetMode="External"/><Relationship Id="rId1" Type="http://schemas.openxmlformats.org/officeDocument/2006/relationships/numbering" Target="numbering.xml"/><Relationship Id="rId6" Type="http://schemas.openxmlformats.org/officeDocument/2006/relationships/hyperlink" Target="https://pubmed.ncbi.nlm.nih.gov/32495067/" TargetMode="External"/><Relationship Id="rId11" Type="http://schemas.openxmlformats.org/officeDocument/2006/relationships/hyperlink" Target="https://www.pnas.org/content/118/4/e2014564118" TargetMode="External"/><Relationship Id="rId5" Type="http://schemas.openxmlformats.org/officeDocument/2006/relationships/hyperlink" Target="https://www.ncbi.nlm.nih.gov/pmc/articles/PMC7268966/" TargetMode="External"/><Relationship Id="rId15" Type="http://schemas.openxmlformats.org/officeDocument/2006/relationships/hyperlink" Target="https://www.cdc.gov/mmwr/volumes/70/wr/mm7010e3.htm" TargetMode="External"/><Relationship Id="rId10" Type="http://schemas.openxmlformats.org/officeDocument/2006/relationships/hyperlink" Target="https://jamanetwork.com/journals/jama/fullarticle/277653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ealthline.com/health-news/yes-curfews-can-help-stop-the-spread-of-covid-19-heres-how" TargetMode="External"/><Relationship Id="rId14" Type="http://schemas.openxmlformats.org/officeDocument/2006/relationships/hyperlink" Target="https://www.cdc.gov/mmwr/volumes/70/wr/mm7010e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1044</Words>
  <Characters>5953</Characters>
  <Application>Microsoft Office Word</Application>
  <DocSecurity>0</DocSecurity>
  <Lines>49</Lines>
  <Paragraphs>13</Paragraphs>
  <ScaleCrop>false</ScaleCrop>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Badkundri</dc:creator>
  <cp:keywords/>
  <dc:description/>
  <cp:lastModifiedBy>Anant Badkundri</cp:lastModifiedBy>
  <cp:revision>3</cp:revision>
  <dcterms:created xsi:type="dcterms:W3CDTF">2021-07-15T20:20:00Z</dcterms:created>
  <dcterms:modified xsi:type="dcterms:W3CDTF">2021-07-15T20:31:00Z</dcterms:modified>
</cp:coreProperties>
</file>