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/*Recursive descent parser for expressions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To simplify the programming tokens will be single characters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consisting of  digits, letters, *, + ,(, ) ,  =,  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Input strings will look like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"x + a * ( 9 + b)$"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White space is ignored.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S -&gt; E$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E -&gt; T + E  | 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T -&gt; F * T  |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F -&gt; (E) | letters | digits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package csun.comp333.project2;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java.util.*;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 class RecDescentParser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char nextchar;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String inputString;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private int pos;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RecDescentParser ( String 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inputString = 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pos=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System.out.println("\nParsing:  " + 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start()throws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getChar();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System.out.println("Successful parse");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catch (Exception 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System.out.println("Unsuccessful parse");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getChar()throws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//skip over blank chars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while ( pos &lt; inputString.length()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&amp;&amp; inputString.charAt(pos) == ' 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pos++;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 pos &lt; inputString.length()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nextchar = inputString.charAt(pos);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System.out.println("getChar:  " + pos + "  "  + nextchar);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pos++;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error();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S()throws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STList();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match('$');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STList()throws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if(nextchar == ';')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match(';');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STList();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ST()throws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 nextchar == '=')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match('=');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error();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E()throws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 nextchar == '+')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match('+');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 ( nextchar == '-')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match('-');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T()throws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F();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 nextchar == '*')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match('*');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if( nextchar == '/')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match('/');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F()throws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 Character.isLetter(nextchar))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match(nextchar);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 ( Character.isDigit(nextchar)){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match(nextchar);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 (nextchar == '(')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match('(');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match(')');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error();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I() 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if(Character.isDigit(nextchar))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match(nextchar);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N() 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if(Character.isLetter(nextchar))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match(nextchar);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error() 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System.out.println( "Syntax error at position 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+ pos  +  "  with character: " + nextchar);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throw new Exception ("Syntax Error");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void match( char u) 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if(nextchar == 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 ( u != '$')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getChar();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return 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error();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static void main( String[] args)throws Exception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RecDescentParser rdp0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new RecDescentParser("x = y * (a + 2 - c) + A $" 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rdp0.start();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RecDescentParser rdp1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new RecDescentParser("z = a + (b + 1)) $" 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rdp1.start();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RecDescentParser rdp2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new RecDescentParser("u = 7 ; v = a + 8 ; x = 3$" 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rdp2.start();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RecDescentParser rdp3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new RecDescentParser("c = z + 341 + 5 ; x = 100$"  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rdp3.start();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Project2.docx</dc:title>
</cp:coreProperties>
</file>