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62" w:rsidRDefault="00924162" w:rsidP="00924162">
      <w:pPr>
        <w:pStyle w:val="Prrafodelista"/>
        <w:numPr>
          <w:ilvl w:val="0"/>
          <w:numId w:val="1"/>
        </w:numPr>
      </w:pPr>
      <w:r>
        <w:t>Validación del funcionamiento de los sistemas de pruebas en el proyecto (P1)</w:t>
      </w:r>
    </w:p>
    <w:p w:rsidR="00924162" w:rsidRDefault="00924162" w:rsidP="00924162">
      <w:pPr>
        <w:pStyle w:val="Prrafodelista"/>
        <w:rPr>
          <w:b/>
          <w:bCs/>
        </w:rPr>
      </w:pPr>
    </w:p>
    <w:p w:rsidR="00924162" w:rsidRDefault="00924162" w:rsidP="0092416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Observaciones del CARE </w:t>
      </w:r>
    </w:p>
    <w:p w:rsidR="00924162" w:rsidRPr="00DC6556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DC6556">
        <w:rPr>
          <w:highlight w:val="yellow"/>
        </w:rPr>
        <w:t xml:space="preserve">Solo se debe mostrar las OR pendientes cuando se genera un nuevo requerimiento en el </w:t>
      </w:r>
      <w:proofErr w:type="spellStart"/>
      <w:r w:rsidRPr="00DC6556">
        <w:rPr>
          <w:highlight w:val="yellow"/>
        </w:rPr>
        <w:t>Care</w:t>
      </w:r>
      <w:proofErr w:type="spellEnd"/>
      <w:r w:rsidRPr="00DC6556">
        <w:rPr>
          <w:highlight w:val="yellow"/>
        </w:rPr>
        <w:t>.</w:t>
      </w:r>
    </w:p>
    <w:p w:rsidR="00924162" w:rsidRPr="00DC6556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DC6556">
        <w:rPr>
          <w:highlight w:val="yellow"/>
        </w:rPr>
        <w:t xml:space="preserve"> La OR debe ser cerrada cuando se ingresa el número CARE por ende debe quedar deshabilitada. (CC-LC)</w:t>
      </w:r>
    </w:p>
    <w:p w:rsidR="00924162" w:rsidRDefault="00924162" w:rsidP="00924162">
      <w:pPr>
        <w:ind w:left="720"/>
      </w:pPr>
      <w:r>
        <w:t>2.</w:t>
      </w:r>
      <w:r w:rsidRPr="00D20EA9">
        <w:rPr>
          <w:highlight w:val="yellow"/>
        </w:rPr>
        <w:t xml:space="preserve">2 Se debe colocar restricción al campo de ingreso de </w:t>
      </w:r>
      <w:proofErr w:type="spellStart"/>
      <w:r w:rsidRPr="00D20EA9">
        <w:rPr>
          <w:highlight w:val="yellow"/>
        </w:rPr>
        <w:t>Solped</w:t>
      </w:r>
      <w:proofErr w:type="spellEnd"/>
      <w:r w:rsidRPr="00D20EA9">
        <w:rPr>
          <w:highlight w:val="yellow"/>
        </w:rPr>
        <w:t xml:space="preserve"> para evitar que se envíe sin esta información</w:t>
      </w:r>
      <w:proofErr w:type="gramStart"/>
      <w:r w:rsidRPr="00D20EA9">
        <w:rPr>
          <w:highlight w:val="yellow"/>
        </w:rPr>
        <w:t>.(</w:t>
      </w:r>
      <w:proofErr w:type="gramEnd"/>
      <w:r w:rsidRPr="00D20EA9">
        <w:rPr>
          <w:highlight w:val="yellow"/>
        </w:rPr>
        <w:t>CC/CL)-P2)</w:t>
      </w:r>
    </w:p>
    <w:p w:rsidR="00924162" w:rsidRDefault="00924162" w:rsidP="00924162">
      <w:pPr>
        <w:rPr>
          <w:b/>
          <w:bCs/>
        </w:rPr>
      </w:pPr>
    </w:p>
    <w:p w:rsidR="00924162" w:rsidRDefault="00924162" w:rsidP="0092416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Observaciones del sistema de ARRIENDOS </w:t>
      </w:r>
    </w:p>
    <w:p w:rsidR="00924162" w:rsidRPr="00DB5733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DB5733">
        <w:rPr>
          <w:highlight w:val="yellow"/>
        </w:rPr>
        <w:t>Agregar  columnas en el sistema de arriendos con los datos de OR, adjuntos, solicitante.(CC/LC)</w:t>
      </w:r>
    </w:p>
    <w:p w:rsidR="00924162" w:rsidRPr="00D20EA9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D20EA9">
        <w:rPr>
          <w:highlight w:val="yellow"/>
        </w:rPr>
        <w:t>Restringir a 10 dígitos cuando se hace el ingreso de la PDC “módulo de notificación de Diana”. (CC/LC) (P2)</w:t>
      </w:r>
    </w:p>
    <w:p w:rsidR="00924162" w:rsidRPr="007A4974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7A4974">
        <w:rPr>
          <w:highlight w:val="yellow"/>
        </w:rPr>
        <w:t xml:space="preserve">Restringir la posición principal de la </w:t>
      </w:r>
      <w:proofErr w:type="spellStart"/>
      <w:r w:rsidRPr="007A4974">
        <w:rPr>
          <w:highlight w:val="yellow"/>
        </w:rPr>
        <w:t>Solped</w:t>
      </w:r>
      <w:proofErr w:type="spellEnd"/>
      <w:r w:rsidRPr="007A4974">
        <w:rPr>
          <w:highlight w:val="yellow"/>
        </w:rPr>
        <w:t>. (CC/LC) (P2)</w:t>
      </w:r>
    </w:p>
    <w:p w:rsidR="00924162" w:rsidRPr="00BE1C45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BE1C45">
        <w:rPr>
          <w:highlight w:val="yellow"/>
        </w:rPr>
        <w:t>Corregir el reporte, los equipos que fueron ocultados y anulados deben salir como status ANULADO. (CC/LC)-</w:t>
      </w:r>
      <w:bookmarkStart w:id="0" w:name="_GoBack"/>
      <w:bookmarkEnd w:id="0"/>
      <w:r w:rsidRPr="00BE1C45">
        <w:rPr>
          <w:highlight w:val="yellow"/>
        </w:rPr>
        <w:t xml:space="preserve"> (P1)</w:t>
      </w:r>
    </w:p>
    <w:p w:rsidR="00924162" w:rsidRPr="00DB5733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DB5733">
        <w:rPr>
          <w:highlight w:val="yellow"/>
        </w:rPr>
        <w:t>Completar información de equipos que están en estatus PROCESO. (JK/NS)</w:t>
      </w:r>
    </w:p>
    <w:p w:rsidR="00924162" w:rsidRDefault="00924162" w:rsidP="00924162">
      <w:pPr>
        <w:rPr>
          <w:b/>
          <w:bCs/>
        </w:rPr>
      </w:pPr>
    </w:p>
    <w:p w:rsidR="00924162" w:rsidRDefault="00924162" w:rsidP="0092416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Observación Valorización equipos menores - sistema de arriendos </w:t>
      </w:r>
      <w:r>
        <w:t>(P1)</w:t>
      </w:r>
    </w:p>
    <w:p w:rsidR="00924162" w:rsidRDefault="00924162" w:rsidP="00924162">
      <w:pPr>
        <w:pStyle w:val="Prrafodelista"/>
      </w:pPr>
    </w:p>
    <w:p w:rsidR="00924162" w:rsidRPr="00DB5733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DB5733">
        <w:rPr>
          <w:highlight w:val="yellow"/>
        </w:rPr>
        <w:t>Todos los equipos que cuentan con PDC deben pasar a TARIFAR</w:t>
      </w:r>
    </w:p>
    <w:p w:rsidR="00924162" w:rsidRDefault="00924162" w:rsidP="00924162">
      <w:pPr>
        <w:pStyle w:val="Prrafodelista"/>
        <w:numPr>
          <w:ilvl w:val="1"/>
          <w:numId w:val="1"/>
        </w:numPr>
      </w:pPr>
      <w:r>
        <w:t xml:space="preserve">Agregar la “posición” de la </w:t>
      </w:r>
      <w:proofErr w:type="spellStart"/>
      <w:r>
        <w:t>Solped</w:t>
      </w:r>
      <w:proofErr w:type="spellEnd"/>
      <w:r>
        <w:t xml:space="preserve"> en la valorización y tarifar.</w:t>
      </w:r>
    </w:p>
    <w:p w:rsidR="00924162" w:rsidRDefault="00924162" w:rsidP="00924162">
      <w:pPr>
        <w:pStyle w:val="Prrafodelista"/>
        <w:numPr>
          <w:ilvl w:val="1"/>
          <w:numId w:val="1"/>
        </w:numPr>
      </w:pPr>
      <w:r>
        <w:t>Agregar el número de OR y solicitante  a todos los equipos valorizados y tarifados</w:t>
      </w:r>
    </w:p>
    <w:p w:rsidR="00924162" w:rsidRDefault="00924162" w:rsidP="00924162">
      <w:pPr>
        <w:pStyle w:val="Prrafodelista"/>
        <w:numPr>
          <w:ilvl w:val="1"/>
          <w:numId w:val="1"/>
        </w:numPr>
      </w:pPr>
      <w:r>
        <w:t>Agregar el estado del pedido “regularizado-estándar” a la valorización y tarifa</w:t>
      </w:r>
    </w:p>
    <w:p w:rsidR="00924162" w:rsidRDefault="00924162" w:rsidP="00924162">
      <w:pPr>
        <w:pStyle w:val="Prrafodelista"/>
        <w:numPr>
          <w:ilvl w:val="1"/>
          <w:numId w:val="1"/>
        </w:numPr>
      </w:pPr>
      <w:r>
        <w:t>Corregir los nombres de cabeceras valorización.</w:t>
      </w:r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1806"/>
        <w:gridCol w:w="1281"/>
      </w:tblGrid>
      <w:tr w:rsidR="00924162" w:rsidTr="00924162"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 xml:space="preserve">Requerimiento </w:t>
            </w:r>
            <w:proofErr w:type="spellStart"/>
            <w:r>
              <w:t>Care</w:t>
            </w:r>
            <w:proofErr w:type="spellEnd"/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 xml:space="preserve">Correlativo </w:t>
            </w:r>
            <w:proofErr w:type="spellStart"/>
            <w:r>
              <w:t>Care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 xml:space="preserve">Línea </w:t>
            </w:r>
            <w:proofErr w:type="spellStart"/>
            <w:r>
              <w:t>Care</w:t>
            </w:r>
            <w:proofErr w:type="spellEnd"/>
          </w:p>
        </w:tc>
      </w:tr>
    </w:tbl>
    <w:p w:rsidR="00924162" w:rsidRDefault="00924162" w:rsidP="00924162">
      <w:pPr>
        <w:pStyle w:val="Prrafodelista"/>
        <w:ind w:left="1080"/>
      </w:pPr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016"/>
        <w:gridCol w:w="1551"/>
        <w:gridCol w:w="1251"/>
      </w:tblGrid>
      <w:tr w:rsidR="00924162" w:rsidTr="00924162"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Días periodo</w:t>
            </w:r>
          </w:p>
        </w:tc>
        <w:tc>
          <w:tcPr>
            <w:tcW w:w="2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Días de descuento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 xml:space="preserve">Días efectivo </w:t>
            </w:r>
          </w:p>
        </w:tc>
        <w:tc>
          <w:tcPr>
            <w:tcW w:w="1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Tarifa días</w:t>
            </w:r>
          </w:p>
        </w:tc>
      </w:tr>
    </w:tbl>
    <w:p w:rsidR="00924162" w:rsidRDefault="00924162" w:rsidP="00924162">
      <w:pPr>
        <w:pStyle w:val="Prrafodelista"/>
        <w:ind w:left="1080"/>
      </w:pPr>
    </w:p>
    <w:p w:rsidR="00924162" w:rsidRDefault="00924162" w:rsidP="00924162">
      <w:pPr>
        <w:pStyle w:val="Prrafodelista"/>
        <w:numPr>
          <w:ilvl w:val="1"/>
          <w:numId w:val="1"/>
        </w:numPr>
      </w:pPr>
      <w:r w:rsidRPr="006600AD">
        <w:rPr>
          <w:highlight w:val="yellow"/>
        </w:rPr>
        <w:t xml:space="preserve">Corregir el criterio de tarifa: el sistema debe valorizar solo el rango del periodo (21/11/2017 al 20/12/2017), salvo que existe aún modificación o cambio de </w:t>
      </w:r>
      <w:proofErr w:type="gramStart"/>
      <w:r w:rsidRPr="006600AD">
        <w:rPr>
          <w:highlight w:val="yellow"/>
        </w:rPr>
        <w:t>fecha</w:t>
      </w:r>
      <w:r>
        <w:t xml:space="preserve"> .</w:t>
      </w:r>
      <w:proofErr w:type="gramEnd"/>
    </w:p>
    <w:p w:rsidR="00924162" w:rsidRPr="00AD7B77" w:rsidRDefault="00924162" w:rsidP="00924162">
      <w:pPr>
        <w:pStyle w:val="Prrafodelista"/>
        <w:numPr>
          <w:ilvl w:val="1"/>
          <w:numId w:val="1"/>
        </w:numPr>
        <w:rPr>
          <w:highlight w:val="yellow"/>
        </w:rPr>
      </w:pPr>
      <w:r w:rsidRPr="00AD7B77">
        <w:rPr>
          <w:highlight w:val="yellow"/>
        </w:rPr>
        <w:t>Corregir la fecha final de valorización (ítem 1) cuando exista un cambio de tarifa en el mismo periodo. Ejemplo</w:t>
      </w:r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22"/>
      </w:tblGrid>
      <w:tr w:rsidR="00924162" w:rsidTr="00924162"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15/12/2017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rPr>
                <w:highlight w:val="yellow"/>
              </w:rPr>
              <w:t>17/12/2017</w:t>
            </w:r>
          </w:p>
        </w:tc>
      </w:tr>
      <w:tr w:rsidR="00924162" w:rsidTr="00924162"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18/12/2017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20/12/2017</w:t>
            </w:r>
          </w:p>
        </w:tc>
      </w:tr>
    </w:tbl>
    <w:p w:rsidR="00924162" w:rsidRDefault="00924162" w:rsidP="00924162">
      <w:pPr>
        <w:pStyle w:val="Prrafodelista"/>
        <w:numPr>
          <w:ilvl w:val="1"/>
          <w:numId w:val="1"/>
        </w:numPr>
      </w:pPr>
      <w:r>
        <w:t>Agregar</w:t>
      </w:r>
      <w:proofErr w:type="gramStart"/>
      <w:r>
        <w:t>  la</w:t>
      </w:r>
      <w:proofErr w:type="gramEnd"/>
      <w:r>
        <w:t xml:space="preserve"> moneda, unidad en la bandeja por tarifar.</w:t>
      </w:r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613"/>
      </w:tblGrid>
      <w:tr w:rsidR="00924162" w:rsidTr="00924162"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Soles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DIA</w:t>
            </w:r>
          </w:p>
        </w:tc>
      </w:tr>
      <w:tr w:rsidR="00924162" w:rsidTr="00924162"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Dólares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162" w:rsidRDefault="00924162">
            <w:pPr>
              <w:pStyle w:val="Prrafodelista"/>
              <w:ind w:left="0"/>
            </w:pPr>
            <w:r>
              <w:t>MES</w:t>
            </w:r>
          </w:p>
        </w:tc>
      </w:tr>
    </w:tbl>
    <w:p w:rsidR="00924162" w:rsidRDefault="00924162" w:rsidP="00924162">
      <w:pPr>
        <w:pStyle w:val="Prrafodelista"/>
        <w:ind w:left="1080"/>
      </w:pPr>
    </w:p>
    <w:p w:rsidR="00924162" w:rsidRDefault="00924162" w:rsidP="00924162">
      <w:pPr>
        <w:pStyle w:val="Prrafodelista"/>
        <w:ind w:left="1080"/>
      </w:pPr>
      <w:r>
        <w:t>Formula si es MES en la opción TARIFA</w:t>
      </w:r>
    </w:p>
    <w:p w:rsidR="00924162" w:rsidRDefault="00924162" w:rsidP="00924162">
      <w:r>
        <w:t xml:space="preserve">                </w:t>
      </w:r>
    </w:p>
    <w:p w:rsidR="00924162" w:rsidRDefault="00924162" w:rsidP="00924162">
      <w:pPr>
        <w:rPr>
          <w:b/>
          <w:bCs/>
        </w:rPr>
      </w:pPr>
      <w:r>
        <w:t xml:space="preserve">                               </w:t>
      </w:r>
      <w:r>
        <w:rPr>
          <w:b/>
          <w:bCs/>
        </w:rPr>
        <w:t>TARIFA MES /CANTIDAD DE DÍAS QUE HAY EN EL PERIODO = TARIFA DÍA</w:t>
      </w:r>
    </w:p>
    <w:p w:rsidR="00924162" w:rsidRDefault="00924162" w:rsidP="00924162"/>
    <w:p w:rsidR="00924162" w:rsidRDefault="00924162" w:rsidP="00924162"/>
    <w:p w:rsidR="00924162" w:rsidRDefault="00924162" w:rsidP="00924162">
      <w:pPr>
        <w:pStyle w:val="Prrafodelista"/>
        <w:ind w:left="1080"/>
      </w:pPr>
      <w:r>
        <w:t>Formula si es MES en la opción VALORIZACION</w:t>
      </w:r>
    </w:p>
    <w:p w:rsidR="00924162" w:rsidRDefault="00924162" w:rsidP="00924162">
      <w:pPr>
        <w:pStyle w:val="Prrafodelista"/>
        <w:ind w:left="1080"/>
      </w:pPr>
    </w:p>
    <w:p w:rsidR="00924162" w:rsidRDefault="00924162" w:rsidP="00924162">
      <w:pPr>
        <w:pStyle w:val="Prrafodelista"/>
        <w:ind w:left="1080"/>
        <w:rPr>
          <w:b/>
          <w:bCs/>
        </w:rPr>
      </w:pPr>
      <w:r>
        <w:t xml:space="preserve">       </w:t>
      </w:r>
      <w:r>
        <w:rPr>
          <w:b/>
          <w:bCs/>
        </w:rPr>
        <w:t>TARIFA DÍA * DIAS EFECTIVOS = TOTAL DE VALORIZACION</w:t>
      </w:r>
    </w:p>
    <w:p w:rsidR="00924162" w:rsidRDefault="00924162" w:rsidP="00924162">
      <w:pPr>
        <w:pStyle w:val="Prrafodelista"/>
        <w:ind w:left="1080"/>
        <w:rPr>
          <w:b/>
          <w:bCs/>
        </w:rPr>
      </w:pPr>
    </w:p>
    <w:p w:rsidR="00924162" w:rsidRPr="00C246F1" w:rsidRDefault="00924162" w:rsidP="00924162">
      <w:pPr>
        <w:pStyle w:val="Prrafodelista"/>
        <w:numPr>
          <w:ilvl w:val="1"/>
          <w:numId w:val="1"/>
        </w:numPr>
        <w:rPr>
          <w:highlight w:val="red"/>
        </w:rPr>
      </w:pPr>
      <w:r w:rsidRPr="00C246F1">
        <w:rPr>
          <w:highlight w:val="red"/>
        </w:rPr>
        <w:t xml:space="preserve">Cuando el pedido es una “regularización” deben permitir valorizar los </w:t>
      </w:r>
      <w:proofErr w:type="gramStart"/>
      <w:r w:rsidRPr="00C246F1">
        <w:rPr>
          <w:highlight w:val="red"/>
        </w:rPr>
        <w:t>meses  atrasado</w:t>
      </w:r>
      <w:proofErr w:type="gramEnd"/>
      <w:r w:rsidRPr="00C246F1">
        <w:rPr>
          <w:highlight w:val="red"/>
        </w:rPr>
        <w:t xml:space="preserve"> y el mes actual.</w:t>
      </w:r>
    </w:p>
    <w:p w:rsidR="00924162" w:rsidRDefault="00924162" w:rsidP="00924162">
      <w:pPr>
        <w:pStyle w:val="Prrafodelista"/>
        <w:numPr>
          <w:ilvl w:val="1"/>
          <w:numId w:val="1"/>
        </w:numPr>
      </w:pPr>
      <w:r>
        <w:t>Agregar una columna para colocar la HES (10 dígito) a la valorización, luego la opción de poder cerrar la valorización.</w:t>
      </w:r>
    </w:p>
    <w:p w:rsidR="00924162" w:rsidRDefault="00924162" w:rsidP="00924162">
      <w:pPr>
        <w:pStyle w:val="Prrafodelista"/>
        <w:ind w:left="1080"/>
      </w:pPr>
    </w:p>
    <w:p w:rsidR="00924162" w:rsidRDefault="00924162" w:rsidP="0092416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Reportes VALORIZACION ARRIENDOS.</w:t>
      </w:r>
    </w:p>
    <w:p w:rsidR="00924162" w:rsidRDefault="00924162" w:rsidP="00924162">
      <w:pPr>
        <w:pStyle w:val="Prrafodelista"/>
      </w:pPr>
    </w:p>
    <w:p w:rsidR="00924162" w:rsidRDefault="00924162" w:rsidP="00924162">
      <w:pPr>
        <w:pStyle w:val="Prrafodelista"/>
        <w:numPr>
          <w:ilvl w:val="1"/>
          <w:numId w:val="1"/>
        </w:numPr>
      </w:pPr>
      <w:r>
        <w:t>Los reportes deben exportarse por proveedor, por periodo, por estatus por obra. (P2)</w:t>
      </w:r>
    </w:p>
    <w:p w:rsidR="00924162" w:rsidRDefault="00924162" w:rsidP="00924162"/>
    <w:p w:rsidR="00924162" w:rsidRDefault="00924162" w:rsidP="00924162"/>
    <w:p w:rsidR="00924162" w:rsidRDefault="00924162" w:rsidP="00924162">
      <w:r>
        <w:t>Su poyo para culminar y levantar estas observaciones.</w:t>
      </w:r>
    </w:p>
    <w:p w:rsidR="00924162" w:rsidRDefault="00924162" w:rsidP="00924162"/>
    <w:p w:rsidR="00BD7D7B" w:rsidRDefault="00BD7D7B"/>
    <w:sectPr w:rsidR="00BD7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42B4E"/>
    <w:multiLevelType w:val="multilevel"/>
    <w:tmpl w:val="02B67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62"/>
    <w:rsid w:val="006600AD"/>
    <w:rsid w:val="007A4974"/>
    <w:rsid w:val="00924162"/>
    <w:rsid w:val="00A10C75"/>
    <w:rsid w:val="00AD77E5"/>
    <w:rsid w:val="00AD7B77"/>
    <w:rsid w:val="00BD7D7B"/>
    <w:rsid w:val="00BE1C45"/>
    <w:rsid w:val="00C246F1"/>
    <w:rsid w:val="00D20EA9"/>
    <w:rsid w:val="00DB5733"/>
    <w:rsid w:val="00DC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6066D-DBAF-48FC-AD4E-44812D3B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62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1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Carbonell</dc:creator>
  <cp:keywords/>
  <dc:description/>
  <cp:lastModifiedBy>Carlos Carbonell</cp:lastModifiedBy>
  <cp:revision>6</cp:revision>
  <dcterms:created xsi:type="dcterms:W3CDTF">2017-12-29T14:13:00Z</dcterms:created>
  <dcterms:modified xsi:type="dcterms:W3CDTF">2018-01-02T22:39:00Z</dcterms:modified>
</cp:coreProperties>
</file>