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5.1 Justiça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Em situações injustas, o comportamento do modelo de ML geralmente muda para indivíduos ou grupos com atributos sensíveis. O possível comportamento injusto é um desempenho preditivo inferior para os indivíduos do grupo sensível. Esta é a base para diferentes indicadores de justiça (por exemplo, igualdade de oportunidades, igualdade de tratamento), que consideram os erros obtidos por um modelo para instâncias particulares. O comportamento injusto pode ser uma consequência do viés dos dados de treinamento, que pode estar vinculado a diferentes conceitos de dureza de instância. Por exemplo, um anotador pode ser influenciado de tal forma que o ruído do rótulo é frequente entre as instâncias sensíveis. Muitas medidas de dureza de instância são projetadas exatamente para quantificar o rótulo incerteza. Uma ideia direta para detectar injustiça é inspecionar as distribuições de medidas de dureza entre instâncias em diferentes grupos. Em [48], a dureza 𝑘𝐷𝑁 é estendida para quantificar o viés de dados em relação a um atributo sensível 𝐴 ∈ {0, 1}. A medidas de viés de dureza Γ𝐴 (𝑦) é definida como a divergência de Kullback–Leibler (KL) de distribuições de 𝑘𝐷𝑁 para instâncias com diferentes valores do atributo sensível 𝐴: Γ𝐴 (𝑦) = 𝐾𝐿(𝑓 (𝑘𝐷𝑁 (x)|𝑌 = 𝑦, 𝐴 = 1) − 𝑓 (𝑘𝐷𝑁 (x, 𝑦)|𝑌 = 𝑦, 𝐴 = 0)), (29) onde 𝑓 (𝑘𝐷𝑁 (x)|𝑌 = 𝑦, 𝐴 = 𝑎) é a densidade da distribuição 𝑘𝐷𝑁 de todas as instâncias com 𝐴 = 𝑎 e 𝑌 = 𝑦. Se as mudanças de distribuição de medição de dureza em um determinado grupo sensível, o desempenho de classificação para esse grupo pode ser afetado também. Essa ideia pode ser estendida para outras medidas de dureza de instância na literatura, ou seja, inspecionar a distribuição de dureza entre instâncias em um grupo sensível e assumir que o viés injusto é mais provável para grupos com instâncias mais difíceis. Particularmente, comparar medidas de dureza baseadas em modelos (Seção 3.1) para diferentes grupos sensíveis é semelhante a medidas de oportunidades iguais derivadas de trabalhos anteriores como [12]. Em [27] uma abordagem chamada Instance Space Analysis (ISA) [25] é adaptada para obter uma incorporação de dureza de um conjunto de dados em um gráfico bidimensional, que pode ser inspecionado visualmente. O objetivo é colocar as instâncias neste espaço de forma que evidenciam-se tendências lineares de dificuldade de classificação. Os autores geraram esta incorporação para duas versões do poço conjunto de dados COMPAS (Criação de Perfil de Gerenciamento de Infratores Correcionais para Sanções Alternativas) conhecido como e sem um atributo sensível. As imersões de dureza são muito semelhantes e as instâncias que caem em regiões difíceis e fáceis têm tendências semelhantes em relação ao atributo de raça sensível, mostrando que a tendência está incorporada no conjunto de dados. Comportamentos anômalos quanto às decisões frente à contagem de infrações juvenis também foram observadas na análise.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ff0000"/>
        </w:rPr>
      </w:pPr>
      <w:r w:rsidDel="00000000" w:rsidR="00000000" w:rsidRPr="00000000">
        <w:rPr>
          <w:color w:val="ff0000"/>
          <w:rtl w:val="0"/>
        </w:rPr>
        <w:t xml:space="preserve">Eu achei interessante, essa questão de não ter uma forma de medir a imparcialidade era a ideia principal que eu tinha colocado no pré-projeto, e tinha sugerido um caminho, focado principalmente em modelos de regressão. Mas eu acho um caminho muito bom esse das medidas de dureza, nunca tinha ouvido falar sobre e vou começar a dar uma pesquisada a mais. </w:t>
      </w:r>
    </w:p>
    <w:p w:rsidR="00000000" w:rsidDel="00000000" w:rsidP="00000000" w:rsidRDefault="00000000" w:rsidRPr="00000000" w14:paraId="00000009">
      <w:pPr>
        <w:rPr>
          <w:color w:val="ff0000"/>
        </w:rPr>
      </w:pPr>
      <w:r w:rsidDel="00000000" w:rsidR="00000000" w:rsidRPr="00000000">
        <w:rPr>
          <w:rtl w:val="0"/>
        </w:rPr>
      </w:r>
    </w:p>
    <w:p w:rsidR="00000000" w:rsidDel="00000000" w:rsidP="00000000" w:rsidRDefault="00000000" w:rsidRPr="00000000" w14:paraId="0000000A">
      <w:pPr>
        <w:rPr>
          <w:color w:val="ff0000"/>
        </w:rPr>
      </w:pPr>
      <w:r w:rsidDel="00000000" w:rsidR="00000000" w:rsidRPr="00000000">
        <w:rPr>
          <w:rtl w:val="0"/>
        </w:rPr>
      </w:r>
    </w:p>
    <w:p w:rsidR="00000000" w:rsidDel="00000000" w:rsidP="00000000" w:rsidRDefault="00000000" w:rsidRPr="00000000" w14:paraId="0000000B">
      <w:pPr>
        <w:rPr>
          <w:color w:val="ff000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5.2 ML explicável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Existe uma vasta literatura sobre explicabilidade para ML, geralmente focada em explicar as previsões dadas por um modelo. Neste artigo, focamos em uma perspectiva diferente, que é explicar a dificuldade das instâncias. Obviamente, tal perspectivas são complementares. Por um lado, o usuário pode querer entender por que uma determinada previsão foi dada para uma instância específica. Por outro lado, o usuário pode querer saber se (ou quando) tais previsões são confiáveis. Em explicações post-hoc, por exemplo, se o usuário entender que uma instância é extremamente difícil, a previsão pode ser rejeitada. Em explicações ex-ante, se a dureza for alta para regiões locais no espaço de instância, procedimentos corretivos (por exemplo, aumento de dados, correção de rótulos) podem ser adotados em tempo de desenvolvimento para aprimorar um conjunto de dados e treinar um melhor modelo. Uma ideia direta para conectar xAI e dureza de instância é treinar um metamodelo, no qual o problema original as características são usadas como preditores e a dureza da instância é usada como alvo [23]. Nesse caso, a aplicação de técnicas xAI em o topo de tais meta-modelos pode ser útil para entender o que torna as instâncias difíceis em um problema. Em [23], os autores modelos de regressão treinados para prever duas medidas de dureza de instância diferentes: o erro médio obtido por um conjunto de classificadores (semelhante a [39]) e a dificuldade da TRI. Diferentes modelos de regressão foram avaliados em diferentes tarefas. Também um método de importância variável é usado para inspecionar quais atributos tornam uma instância difícil.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 [30], os autores propuseram um método de descoberta de subgrupo para encontrar Regras de Distribuição de Erros (EDRs) para descobrir regiões de erro atípicas de um determinado modelo de predição. Cada EDR representa uma região no espaço de instância na qual o modelo o desempenho se desvia e fornece uma descrição interpretável dessas regiões. Uma abordagem semelhante foi proposta em [32], mas limitando o número de atributos nas regras para melhorar a interpretabilidade. O atributo de destino no EDRs é o erro obtido por um determinado modelo. Uma possível extensão seria derivar EDRs usando como atributo alvo outras medidas de dureza de instância que não estão limitadas a um único modelo. Nesse caso, pode-se derivar regiões locais de instâncias que são intrinsecamente difíceis, como [23]. Em [14], os autores investigaram o problema de prever resultados cirúrgicos usando ML e desenvolveram um método confiável estrutura baseada na dureza da instância. A ideia principal é melhorar a confiança nos modelos ML caracterizando dificuldades pacientes para prever e identificar as fontes de dificuldade em termos de medidas de dureza de instância. Os autores identificados por exemplo, que os erros do modelo geralmente são explicados devido à sobreposição de classe globalizada e localizada, considerando a alta valores de 𝑘𝐷𝑁 e 𝐶𝐿𝐷. Um framework chamado Inteligência Artificial com Confiança por Interrogação (AITIA) foi proposto incluir um processo de interrogação de modelos para verificar quais modelos são mais robustos para lidar com instâncias difíceis.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