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35FA" w14:textId="5CBA4680" w:rsidR="007E7BD1" w:rsidRDefault="007E7BD1" w:rsidP="1E44F68C">
      <w:pPr>
        <w:jc w:val="center"/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73EB65D5" w14:textId="27901F01" w:rsidR="007E7BD1" w:rsidRDefault="2279DAFB" w:rsidP="1E44F68C">
      <w:pPr>
        <w:pStyle w:val="Prrafodelista"/>
        <w:numPr>
          <w:ilvl w:val="0"/>
          <w:numId w:val="13"/>
        </w:numPr>
        <w:rPr>
          <w:rFonts w:ascii="Segoe UI" w:eastAsia="Segoe UI" w:hAnsi="Segoe UI" w:cs="Segoe UI"/>
          <w:color w:val="028582"/>
          <w:sz w:val="22"/>
          <w:szCs w:val="22"/>
        </w:rPr>
      </w:pPr>
      <w:r w:rsidRPr="1E44F68C">
        <w:rPr>
          <w:rStyle w:val="nfasis"/>
          <w:rFonts w:ascii="Segoe UI" w:eastAsia="Segoe UI" w:hAnsi="Segoe UI" w:cs="Segoe UI"/>
          <w:b/>
          <w:bCs/>
          <w:color w:val="028582"/>
          <w:sz w:val="22"/>
          <w:szCs w:val="22"/>
        </w:rPr>
        <w:t>HISTORIA DE USUARIO</w:t>
      </w:r>
    </w:p>
    <w:p w14:paraId="2A92A954" w14:textId="727DFDFB" w:rsidR="007E7BD1" w:rsidRDefault="007E7BD1" w:rsidP="1E44F68C">
      <w:pPr>
        <w:rPr>
          <w:rFonts w:ascii="Segoe UI" w:eastAsia="Segoe UI" w:hAnsi="Segoe UI" w:cs="Segoe UI"/>
          <w:color w:val="00B050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5"/>
        <w:gridCol w:w="5015"/>
      </w:tblGrid>
      <w:tr w:rsidR="1E44F68C" w14:paraId="040B4A69" w14:textId="77777777" w:rsidTr="244A6992">
        <w:trPr>
          <w:trHeight w:val="300"/>
        </w:trPr>
        <w:tc>
          <w:tcPr>
            <w:tcW w:w="10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28582"/>
            <w:tcMar>
              <w:left w:w="105" w:type="dxa"/>
              <w:right w:w="105" w:type="dxa"/>
            </w:tcMar>
          </w:tcPr>
          <w:p w14:paraId="2BB4E961" w14:textId="5E58B6A0" w:rsidR="1E44F68C" w:rsidRDefault="1E44F68C" w:rsidP="7DD8E199">
            <w:pPr>
              <w:jc w:val="center"/>
              <w:rPr>
                <w:b/>
                <w:bCs/>
                <w:color w:val="FFFFFF" w:themeColor="background1"/>
              </w:rPr>
            </w:pPr>
            <w:r w:rsidRPr="7DD8E199">
              <w:rPr>
                <w:b/>
                <w:bCs/>
                <w:color w:val="FFFFFF" w:themeColor="background1"/>
              </w:rPr>
              <w:t xml:space="preserve">HU1.       </w:t>
            </w:r>
            <w:r w:rsidR="7FC30BF4" w:rsidRPr="7DD8E199">
              <w:rPr>
                <w:b/>
                <w:bCs/>
                <w:color w:val="FFFFFF" w:themeColor="background1"/>
              </w:rPr>
              <w:t>REPORTE_COINCIDENCIAS_BL</w:t>
            </w:r>
          </w:p>
        </w:tc>
      </w:tr>
      <w:tr w:rsidR="1E44F68C" w14:paraId="00360B55" w14:textId="77777777" w:rsidTr="244A6992">
        <w:trPr>
          <w:trHeight w:val="300"/>
        </w:trPr>
        <w:tc>
          <w:tcPr>
            <w:tcW w:w="5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105" w:type="dxa"/>
              <w:right w:w="105" w:type="dxa"/>
            </w:tcMar>
            <w:vAlign w:val="center"/>
          </w:tcPr>
          <w:p w14:paraId="5B0064CA" w14:textId="19AC9393" w:rsidR="1E44F68C" w:rsidRDefault="1E44F68C" w:rsidP="1E44F68C">
            <w:r w:rsidRPr="1E44F68C">
              <w:t>Yo</w:t>
            </w:r>
          </w:p>
        </w:tc>
        <w:tc>
          <w:tcPr>
            <w:tcW w:w="5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C72D89" w14:textId="798F5024" w:rsidR="1E44F68C" w:rsidRDefault="1E44F68C" w:rsidP="1E44F68C">
            <w:pPr>
              <w:spacing w:line="259" w:lineRule="auto"/>
              <w:rPr>
                <w:color w:val="A6A6A6" w:themeColor="background1" w:themeShade="A6"/>
              </w:rPr>
            </w:pPr>
            <w:r w:rsidRPr="1E44F68C">
              <w:rPr>
                <w:i/>
                <w:iCs/>
                <w:color w:val="A6A6A6" w:themeColor="background1" w:themeShade="A6"/>
              </w:rPr>
              <w:t>Hillary Silva</w:t>
            </w:r>
          </w:p>
        </w:tc>
      </w:tr>
      <w:tr w:rsidR="1E44F68C" w14:paraId="797C69FA" w14:textId="77777777" w:rsidTr="244A6992">
        <w:trPr>
          <w:trHeight w:val="300"/>
        </w:trPr>
        <w:tc>
          <w:tcPr>
            <w:tcW w:w="5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105" w:type="dxa"/>
              <w:right w:w="105" w:type="dxa"/>
            </w:tcMar>
            <w:vAlign w:val="center"/>
          </w:tcPr>
          <w:p w14:paraId="1487FB56" w14:textId="684B4085" w:rsidR="1E44F68C" w:rsidRDefault="1E44F68C" w:rsidP="1E44F68C">
            <w:r w:rsidRPr="1E44F68C">
              <w:t>Quiero</w:t>
            </w:r>
          </w:p>
        </w:tc>
        <w:tc>
          <w:tcPr>
            <w:tcW w:w="5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AA3CDB" w14:textId="5FD31391" w:rsidR="1E44F68C" w:rsidRDefault="7C574E73" w:rsidP="1481CCC1">
            <w:pPr>
              <w:rPr>
                <w:rFonts w:ascii="Calibri" w:eastAsia="Calibri" w:hAnsi="Calibri" w:cs="Calibri"/>
                <w:i/>
                <w:iCs/>
                <w:color w:val="002060"/>
              </w:rPr>
            </w:pPr>
            <w:r w:rsidRPr="1481CCC1">
              <w:rPr>
                <w:rFonts w:eastAsiaTheme="minorEastAsia"/>
                <w:i/>
                <w:iCs/>
                <w:color w:val="002060"/>
              </w:rPr>
              <w:t xml:space="preserve">Generar un </w:t>
            </w:r>
            <w:proofErr w:type="spellStart"/>
            <w:r w:rsidRPr="1481CCC1">
              <w:rPr>
                <w:rFonts w:eastAsiaTheme="minorEastAsia"/>
                <w:i/>
                <w:iCs/>
                <w:color w:val="002060"/>
              </w:rPr>
              <w:t>Stored</w:t>
            </w:r>
            <w:proofErr w:type="spellEnd"/>
            <w:r w:rsidRPr="1481CCC1">
              <w:rPr>
                <w:rFonts w:eastAsiaTheme="minorEastAsia"/>
                <w:i/>
                <w:iCs/>
                <w:color w:val="002060"/>
              </w:rPr>
              <w:t xml:space="preserve"> </w:t>
            </w:r>
            <w:proofErr w:type="spellStart"/>
            <w:r w:rsidRPr="1481CCC1">
              <w:rPr>
                <w:rFonts w:eastAsiaTheme="minorEastAsia"/>
                <w:i/>
                <w:iCs/>
                <w:color w:val="002060"/>
              </w:rPr>
              <w:t>Procedure</w:t>
            </w:r>
            <w:proofErr w:type="spellEnd"/>
            <w:r w:rsidRPr="1481CCC1">
              <w:rPr>
                <w:rFonts w:eastAsiaTheme="minorEastAsia"/>
                <w:i/>
                <w:iCs/>
                <w:color w:val="002060"/>
              </w:rPr>
              <w:t xml:space="preserve"> que consolide las coincidencias entre comercios activos y la lista de comercios bloqueados por fraude (Black </w:t>
            </w:r>
            <w:proofErr w:type="spellStart"/>
            <w:r w:rsidRPr="1481CCC1">
              <w:rPr>
                <w:rFonts w:eastAsiaTheme="minorEastAsia"/>
                <w:i/>
                <w:iCs/>
                <w:color w:val="002060"/>
              </w:rPr>
              <w:t>List</w:t>
            </w:r>
            <w:proofErr w:type="spellEnd"/>
            <w:r w:rsidRPr="1481CCC1">
              <w:rPr>
                <w:rFonts w:eastAsiaTheme="minorEastAsia"/>
                <w:i/>
                <w:iCs/>
                <w:color w:val="002060"/>
              </w:rPr>
              <w:t>), excluyendo aquellos códigos que ya fueron evaluados por el equipo de Investigaciones, y guardar el resultado en la tabla RT_GD_REPORTE_COINCIDENCIAS_BL.</w:t>
            </w:r>
          </w:p>
        </w:tc>
      </w:tr>
      <w:tr w:rsidR="1E44F68C" w14:paraId="7B7E7923" w14:textId="77777777" w:rsidTr="244A6992">
        <w:trPr>
          <w:trHeight w:val="300"/>
        </w:trPr>
        <w:tc>
          <w:tcPr>
            <w:tcW w:w="5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105" w:type="dxa"/>
              <w:right w:w="105" w:type="dxa"/>
            </w:tcMar>
            <w:vAlign w:val="center"/>
          </w:tcPr>
          <w:p w14:paraId="234D311D" w14:textId="7D837031" w:rsidR="1E44F68C" w:rsidRDefault="1E44F68C" w:rsidP="1E44F68C">
            <w:r w:rsidRPr="1E44F68C">
              <w:t>Para</w:t>
            </w:r>
          </w:p>
        </w:tc>
        <w:tc>
          <w:tcPr>
            <w:tcW w:w="5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1B5D37" w14:textId="09457CC2" w:rsidR="1E44F68C" w:rsidRDefault="06B59555" w:rsidP="7DD8E199">
            <w:pPr>
              <w:rPr>
                <w:rFonts w:eastAsiaTheme="minorEastAsia"/>
                <w:i/>
                <w:iCs/>
                <w:color w:val="002060"/>
              </w:rPr>
            </w:pPr>
            <w:r w:rsidRPr="7DD8E199">
              <w:rPr>
                <w:rFonts w:eastAsiaTheme="minorEastAsia"/>
                <w:i/>
                <w:iCs/>
                <w:color w:val="002060"/>
              </w:rPr>
              <w:t xml:space="preserve">Poder entregar semanalmente </w:t>
            </w:r>
            <w:r w:rsidR="0F724456" w:rsidRPr="7DD8E199">
              <w:rPr>
                <w:rFonts w:eastAsiaTheme="minorEastAsia"/>
                <w:i/>
                <w:iCs/>
                <w:color w:val="002060"/>
              </w:rPr>
              <w:t>2 reportes</w:t>
            </w:r>
            <w:r w:rsidR="0F724456"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 xml:space="preserve"> (</w:t>
            </w:r>
            <w:r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 xml:space="preserve">el Reporte de Coincidencias Black </w:t>
            </w:r>
            <w:proofErr w:type="spellStart"/>
            <w:r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>List</w:t>
            </w:r>
            <w:proofErr w:type="spellEnd"/>
            <w:r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 xml:space="preserve"> </w:t>
            </w:r>
            <w:proofErr w:type="gramStart"/>
            <w:r w:rsidR="36346630"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>Y  reporte</w:t>
            </w:r>
            <w:proofErr w:type="gramEnd"/>
            <w:r w:rsidR="36346630"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 xml:space="preserve"> de </w:t>
            </w:r>
            <w:proofErr w:type="spellStart"/>
            <w:r w:rsidR="36346630"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>coicidencias</w:t>
            </w:r>
            <w:proofErr w:type="spellEnd"/>
            <w:r w:rsidR="36346630"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 xml:space="preserve"> por Documento</w:t>
            </w:r>
            <w:r w:rsidR="4AD06626" w:rsidRPr="7DD8E199">
              <w:rPr>
                <w:rFonts w:eastAsiaTheme="minorEastAsia"/>
                <w:b/>
                <w:bCs/>
                <w:i/>
                <w:iCs/>
                <w:color w:val="002060"/>
              </w:rPr>
              <w:t>)</w:t>
            </w:r>
            <w:r w:rsidR="36346630" w:rsidRPr="7DD8E199">
              <w:rPr>
                <w:rFonts w:eastAsiaTheme="minorEastAsia"/>
                <w:i/>
                <w:iCs/>
                <w:color w:val="002060"/>
              </w:rPr>
              <w:t xml:space="preserve"> </w:t>
            </w:r>
            <w:r w:rsidRPr="7DD8E199">
              <w:rPr>
                <w:rFonts w:eastAsiaTheme="minorEastAsia"/>
                <w:i/>
                <w:iCs/>
                <w:color w:val="002060"/>
              </w:rPr>
              <w:t>al equipo de Investigaciones, asegurando que solo se incluyan coincidencias relevantes y evitando reprocesar comercios que ya fueron descartados como no fraudulentos.</w:t>
            </w:r>
          </w:p>
        </w:tc>
      </w:tr>
      <w:tr w:rsidR="1E44F68C" w14:paraId="5A9A9360" w14:textId="77777777" w:rsidTr="244A6992">
        <w:trPr>
          <w:trHeight w:val="300"/>
        </w:trPr>
        <w:tc>
          <w:tcPr>
            <w:tcW w:w="10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left w:w="105" w:type="dxa"/>
              <w:right w:w="105" w:type="dxa"/>
            </w:tcMar>
          </w:tcPr>
          <w:p w14:paraId="346E1741" w14:textId="32E9CCE4" w:rsidR="1E44F68C" w:rsidRDefault="1E44F68C" w:rsidP="1E44F68C">
            <w:r w:rsidRPr="1E44F68C">
              <w:t>Criterios de aceptación:</w:t>
            </w:r>
          </w:p>
        </w:tc>
      </w:tr>
      <w:tr w:rsidR="1E44F68C" w14:paraId="7D0A46B9" w14:textId="77777777" w:rsidTr="244A6992">
        <w:trPr>
          <w:trHeight w:val="300"/>
        </w:trPr>
        <w:tc>
          <w:tcPr>
            <w:tcW w:w="10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F0E9E3" w14:textId="6D5D32D5" w:rsidR="1E44F68C" w:rsidRPr="00D558F8" w:rsidRDefault="1E44F68C" w:rsidP="00D558F8">
            <w:pPr>
              <w:pStyle w:val="Prrafodelista"/>
              <w:numPr>
                <w:ilvl w:val="0"/>
                <w:numId w:val="6"/>
              </w:numPr>
              <w:rPr>
                <w:color w:val="44546A"/>
              </w:rPr>
            </w:pPr>
          </w:p>
          <w:p w14:paraId="1EDEF194" w14:textId="58A90F8B" w:rsidR="1E44F68C" w:rsidRPr="00D558F8" w:rsidRDefault="5DAA9AEF" w:rsidP="00D558F8">
            <w:pPr>
              <w:pStyle w:val="Prrafodelista"/>
              <w:numPr>
                <w:ilvl w:val="0"/>
                <w:numId w:val="6"/>
              </w:numPr>
              <w:rPr>
                <w:rStyle w:val="normaltextrun"/>
                <w:b/>
                <w:bCs/>
                <w:i/>
                <w:iCs/>
              </w:rPr>
            </w:pPr>
            <w:r w:rsidRPr="00D558F8">
              <w:rPr>
                <w:rStyle w:val="normaltextrun"/>
                <w:b/>
                <w:bCs/>
                <w:i/>
                <w:iCs/>
              </w:rPr>
              <w:t>Tabla Input:</w:t>
            </w:r>
          </w:p>
          <w:p w14:paraId="23954401" w14:textId="75C2ACA9" w:rsidR="1E44F68C" w:rsidRDefault="5DAA9AEF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Style w:val="normaltextrun"/>
                <w:i/>
                <w:iCs/>
                <w:sz w:val="20"/>
                <w:szCs w:val="20"/>
              </w:rPr>
            </w:pPr>
            <w:r w:rsidRPr="7DD8E199">
              <w:rPr>
                <w:rStyle w:val="normaltextrun"/>
                <w:i/>
                <w:iCs/>
                <w:sz w:val="20"/>
                <w:szCs w:val="20"/>
              </w:rPr>
              <w:t xml:space="preserve">PFYCC_GI_TRANS_MCESTAB </w:t>
            </w:r>
          </w:p>
          <w:p w14:paraId="6665B3B7" w14:textId="721CEB61" w:rsidR="1E44F68C" w:rsidRDefault="5DAA9AEF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proofErr w:type="spellStart"/>
            <w:r w:rsidRPr="244A6992">
              <w:rPr>
                <w:rStyle w:val="normaltextrun"/>
                <w:i/>
                <w:iCs/>
              </w:rPr>
              <w:t>codigos_excluidos_BL</w:t>
            </w:r>
            <w:proofErr w:type="spellEnd"/>
            <w:r w:rsidRPr="244A6992">
              <w:rPr>
                <w:rStyle w:val="normaltextrun"/>
                <w:i/>
                <w:iCs/>
                <w:sz w:val="20"/>
                <w:szCs w:val="20"/>
              </w:rPr>
              <w:t xml:space="preserve"> →</w:t>
            </w:r>
            <w:r w:rsidRPr="244A6992">
              <w:rPr>
                <w:rFonts w:ascii="Aptos" w:eastAsia="Aptos" w:hAnsi="Aptos" w:cs="Aptos"/>
              </w:rPr>
              <w:t xml:space="preserve"> Códigos de comercios ya evaluados y descartados, proporcionados por el </w:t>
            </w:r>
            <w:r w:rsidRPr="00324B76">
              <w:rPr>
                <w:rFonts w:ascii="Aptos" w:eastAsia="Aptos" w:hAnsi="Aptos" w:cs="Aptos"/>
                <w:highlight w:val="yellow"/>
              </w:rPr>
              <w:t>equipo de Investigaciones.</w:t>
            </w:r>
          </w:p>
          <w:p w14:paraId="5DFABEC3" w14:textId="1D754B2F" w:rsidR="1E44F68C" w:rsidRDefault="5DAA9AEF" w:rsidP="00D558F8">
            <w:pPr>
              <w:pStyle w:val="Ttulo3"/>
              <w:numPr>
                <w:ilvl w:val="0"/>
                <w:numId w:val="6"/>
              </w:numPr>
              <w:spacing w:before="281" w:after="281"/>
              <w:rPr>
                <w:rStyle w:val="normaltextrun"/>
                <w:b/>
                <w:bCs/>
                <w:i/>
                <w:iCs/>
              </w:rPr>
            </w:pPr>
            <w:r w:rsidRPr="7DD8E199">
              <w:rPr>
                <w:rStyle w:val="normaltextrun"/>
                <w:b/>
                <w:bCs/>
                <w:i/>
                <w:iCs/>
                <w:color w:val="auto"/>
              </w:rPr>
              <w:t>Tabla Output:</w:t>
            </w:r>
          </w:p>
          <w:p w14:paraId="4543B68B" w14:textId="21406959" w:rsidR="1E44F68C" w:rsidRDefault="5DAA9AEF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Style w:val="normaltextrun"/>
                <w:i/>
                <w:iCs/>
                <w:sz w:val="20"/>
                <w:szCs w:val="20"/>
              </w:rPr>
            </w:pPr>
            <w:r w:rsidRPr="7DD8E199">
              <w:rPr>
                <w:rStyle w:val="normaltextrun"/>
                <w:i/>
                <w:iCs/>
                <w:sz w:val="20"/>
                <w:szCs w:val="20"/>
              </w:rPr>
              <w:t>RT_GD_REPORTE_COINCIDENCIAS_BL</w:t>
            </w:r>
          </w:p>
          <w:p w14:paraId="52A530FE" w14:textId="6D8316D7" w:rsidR="1E44F68C" w:rsidRDefault="1E44F68C" w:rsidP="7DD8E199">
            <w:pPr>
              <w:rPr>
                <w:rStyle w:val="normaltextrun"/>
                <w:b/>
                <w:bCs/>
                <w:i/>
                <w:iCs/>
              </w:rPr>
            </w:pPr>
          </w:p>
          <w:p w14:paraId="0C188E16" w14:textId="52A2E6E4" w:rsidR="1E44F68C" w:rsidRDefault="1E44F68C" w:rsidP="00D558F8">
            <w:pPr>
              <w:pStyle w:val="Prrafodelista"/>
              <w:numPr>
                <w:ilvl w:val="0"/>
                <w:numId w:val="6"/>
              </w:numPr>
            </w:pPr>
            <w:r w:rsidRPr="00D558F8">
              <w:rPr>
                <w:b/>
                <w:bCs/>
                <w:i/>
                <w:iCs/>
                <w:u w:val="single"/>
              </w:rPr>
              <w:t>Criterios de Aceptación:</w:t>
            </w:r>
          </w:p>
          <w:p w14:paraId="3C4ED92C" w14:textId="5E5DBA6D" w:rsidR="1E44F68C" w:rsidRDefault="1E44F68C" w:rsidP="7DD8E199">
            <w:pPr>
              <w:rPr>
                <w:b/>
                <w:bCs/>
                <w:i/>
                <w:iCs/>
                <w:u w:val="single"/>
              </w:rPr>
            </w:pPr>
          </w:p>
          <w:p w14:paraId="5E812D86" w14:textId="53E283D9" w:rsidR="1E44F68C" w:rsidRDefault="7842D9B9" w:rsidP="00D558F8">
            <w:pPr>
              <w:pStyle w:val="Ttulo3"/>
              <w:numPr>
                <w:ilvl w:val="0"/>
                <w:numId w:val="6"/>
              </w:numPr>
              <w:spacing w:before="281" w:after="281"/>
              <w:rPr>
                <w:rStyle w:val="normaltextrun"/>
                <w:b/>
                <w:bCs/>
                <w:i/>
                <w:iCs/>
              </w:rPr>
            </w:pPr>
            <w:r w:rsidRPr="7DD8E199">
              <w:rPr>
                <w:rStyle w:val="normaltextrun"/>
                <w:b/>
                <w:bCs/>
                <w:i/>
                <w:iCs/>
                <w:color w:val="auto"/>
              </w:rPr>
              <w:t xml:space="preserve">CA1: Generar </w:t>
            </w:r>
            <w:proofErr w:type="spellStart"/>
            <w:r w:rsidRPr="7DD8E199">
              <w:rPr>
                <w:rStyle w:val="normaltextrun"/>
                <w:b/>
                <w:bCs/>
                <w:i/>
                <w:iCs/>
                <w:color w:val="auto"/>
              </w:rPr>
              <w:t>Stored</w:t>
            </w:r>
            <w:proofErr w:type="spellEnd"/>
            <w:r w:rsidRPr="7DD8E199">
              <w:rPr>
                <w:rStyle w:val="normaltextru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7DD8E199">
              <w:rPr>
                <w:rStyle w:val="normaltextrun"/>
                <w:b/>
                <w:bCs/>
                <w:i/>
                <w:iCs/>
                <w:color w:val="auto"/>
              </w:rPr>
              <w:t>Procedure</w:t>
            </w:r>
            <w:proofErr w:type="spellEnd"/>
          </w:p>
          <w:p w14:paraId="76E80830" w14:textId="7A8172BF" w:rsidR="1E44F68C" w:rsidRDefault="7842D9B9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i/>
                <w:iCs/>
              </w:rPr>
            </w:pPr>
            <w:r w:rsidRPr="7DD8E199">
              <w:rPr>
                <w:rFonts w:eastAsiaTheme="minorEastAsia"/>
                <w:i/>
                <w:iCs/>
              </w:rPr>
              <w:t>El SP deberá crearse en GCP con el nombre:</w:t>
            </w:r>
            <w:r w:rsidR="1E44F68C">
              <w:br/>
            </w:r>
            <w:r w:rsidRPr="7DD8E199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7DD8E199">
              <w:rPr>
                <w:rFonts w:eastAsiaTheme="minorEastAsia"/>
                <w:i/>
                <w:iCs/>
              </w:rPr>
              <w:t>OperRiesg.SP_RT_GD_REPORTE_COINCIDENCIAS_BLACKLIST</w:t>
            </w:r>
            <w:proofErr w:type="spellEnd"/>
          </w:p>
          <w:p w14:paraId="045F3421" w14:textId="7A1CF097" w:rsidR="1E44F68C" w:rsidRDefault="7842D9B9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i/>
                <w:iCs/>
              </w:rPr>
            </w:pPr>
            <w:r w:rsidRPr="7DD8E199">
              <w:rPr>
                <w:rFonts w:eastAsiaTheme="minorEastAsia"/>
                <w:i/>
                <w:iCs/>
              </w:rPr>
              <w:t>El procedimiento debe:</w:t>
            </w:r>
          </w:p>
          <w:p w14:paraId="3A4D16A0" w14:textId="3FBE2A83" w:rsidR="1E44F68C" w:rsidRDefault="7842D9B9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Calibri" w:eastAsia="Calibri" w:hAnsi="Calibri" w:cs="Calibri"/>
                <w:i/>
                <w:iCs/>
              </w:rPr>
            </w:pPr>
            <w:r w:rsidRPr="7DD8E199">
              <w:rPr>
                <w:rFonts w:eastAsiaTheme="minorEastAsia"/>
                <w:i/>
                <w:iCs/>
              </w:rPr>
              <w:t>Truncar e insertar en RT_GD_REPORTE_COINCIDENCIAS_BL.</w:t>
            </w:r>
          </w:p>
          <w:p w14:paraId="229294AF" w14:textId="4F00D0AD" w:rsidR="1E44F68C" w:rsidRDefault="7842D9B9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Calibri" w:eastAsia="Calibri" w:hAnsi="Calibri" w:cs="Calibri"/>
                <w:i/>
                <w:iCs/>
              </w:rPr>
            </w:pPr>
            <w:r w:rsidRPr="7DD8E199">
              <w:rPr>
                <w:rFonts w:eastAsiaTheme="minorEastAsia"/>
                <w:i/>
                <w:iCs/>
              </w:rPr>
              <w:t xml:space="preserve">Excluir de forma automática todos los códigos presentes en </w:t>
            </w:r>
            <w:proofErr w:type="spellStart"/>
            <w:r w:rsidRPr="7DD8E199">
              <w:rPr>
                <w:rFonts w:eastAsiaTheme="minorEastAsia"/>
                <w:i/>
                <w:iCs/>
              </w:rPr>
              <w:t>codigos_excluidos_BL</w:t>
            </w:r>
            <w:proofErr w:type="spellEnd"/>
            <w:r w:rsidRPr="7DD8E199">
              <w:rPr>
                <w:rFonts w:eastAsiaTheme="minorEastAsia"/>
                <w:i/>
                <w:iCs/>
              </w:rPr>
              <w:t>.</w:t>
            </w:r>
          </w:p>
          <w:p w14:paraId="591E118F" w14:textId="7458F942" w:rsidR="1E44F68C" w:rsidRPr="00917BF1" w:rsidRDefault="7842D9B9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  <w:highlight w:val="yellow"/>
              </w:rPr>
            </w:pPr>
            <w:r w:rsidRPr="00917BF1">
              <w:rPr>
                <w:rFonts w:ascii="Aptos" w:eastAsia="Aptos" w:hAnsi="Aptos" w:cs="Aptos"/>
                <w:highlight w:val="yellow"/>
              </w:rPr>
              <w:t xml:space="preserve">Insertar coincidencias basadas en teléfono, correo, cuenta, número de </w:t>
            </w:r>
            <w:proofErr w:type="gramStart"/>
            <w:r w:rsidRPr="00917BF1">
              <w:rPr>
                <w:rFonts w:ascii="Aptos" w:eastAsia="Aptos" w:hAnsi="Aptos" w:cs="Aptos"/>
                <w:highlight w:val="yellow"/>
              </w:rPr>
              <w:t>documento</w:t>
            </w:r>
            <w:r w:rsidR="6B1243FE" w:rsidRPr="00917BF1">
              <w:rPr>
                <w:rFonts w:ascii="Aptos" w:eastAsia="Aptos" w:hAnsi="Aptos" w:cs="Aptos"/>
                <w:highlight w:val="yellow"/>
              </w:rPr>
              <w:t>(</w:t>
            </w:r>
            <w:proofErr w:type="gramEnd"/>
            <w:r w:rsidR="6B1243FE" w:rsidRPr="00917BF1">
              <w:rPr>
                <w:rFonts w:ascii="Aptos" w:eastAsia="Aptos" w:hAnsi="Aptos" w:cs="Aptos"/>
                <w:highlight w:val="yellow"/>
              </w:rPr>
              <w:t>RUC)</w:t>
            </w:r>
            <w:r w:rsidRPr="00917BF1">
              <w:rPr>
                <w:rFonts w:ascii="Aptos" w:eastAsia="Aptos" w:hAnsi="Aptos" w:cs="Aptos"/>
                <w:highlight w:val="yellow"/>
              </w:rPr>
              <w:t xml:space="preserve"> y representante </w:t>
            </w:r>
            <w:proofErr w:type="gramStart"/>
            <w:r w:rsidRPr="00917BF1">
              <w:rPr>
                <w:rFonts w:ascii="Aptos" w:eastAsia="Aptos" w:hAnsi="Aptos" w:cs="Aptos"/>
                <w:highlight w:val="yellow"/>
              </w:rPr>
              <w:t>legal</w:t>
            </w:r>
            <w:r w:rsidR="775D0EAA" w:rsidRPr="00917BF1">
              <w:rPr>
                <w:rFonts w:ascii="Aptos" w:eastAsia="Aptos" w:hAnsi="Aptos" w:cs="Aptos"/>
                <w:highlight w:val="yellow"/>
              </w:rPr>
              <w:t>(</w:t>
            </w:r>
            <w:proofErr w:type="gramEnd"/>
            <w:r w:rsidR="775D0EAA" w:rsidRPr="00917BF1">
              <w:rPr>
                <w:rFonts w:ascii="Aptos" w:eastAsia="Aptos" w:hAnsi="Aptos" w:cs="Aptos"/>
                <w:highlight w:val="yellow"/>
              </w:rPr>
              <w:t>DNI).</w:t>
            </w:r>
          </w:p>
          <w:p w14:paraId="75CB6BD5" w14:textId="7E64B9EE" w:rsidR="1E44F68C" w:rsidRDefault="7842D9B9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lastRenderedPageBreak/>
              <w:t xml:space="preserve">Clasificar los resultados en un campo </w:t>
            </w:r>
            <w:r w:rsidRPr="7DD8E199">
              <w:rPr>
                <w:rFonts w:ascii="Consolas" w:eastAsia="Consolas" w:hAnsi="Consolas" w:cs="Consolas"/>
              </w:rPr>
              <w:t>Grupo</w:t>
            </w:r>
            <w:r w:rsidRPr="7DD8E199">
              <w:rPr>
                <w:rFonts w:ascii="Aptos" w:eastAsia="Aptos" w:hAnsi="Aptos" w:cs="Aptos"/>
              </w:rPr>
              <w:t xml:space="preserve"> según el tipo y cantidad de coincidencias encontradas.</w:t>
            </w:r>
          </w:p>
          <w:p w14:paraId="1A51D589" w14:textId="2FDC1353" w:rsidR="1E44F68C" w:rsidRPr="00D558F8" w:rsidRDefault="0DC7F1A8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lang w:val="es-PE"/>
              </w:rPr>
            </w:pPr>
            <w:r w:rsidRPr="00D558F8">
              <w:rPr>
                <w:rFonts w:ascii="Calibri" w:eastAsia="Calibri" w:hAnsi="Calibri" w:cs="Calibri"/>
                <w:b/>
                <w:bCs/>
                <w:i/>
                <w:iCs/>
                <w:lang w:val="es-PE"/>
              </w:rPr>
              <w:t xml:space="preserve">El SP se encuentra en el siguiente </w:t>
            </w:r>
            <w:proofErr w:type="gramStart"/>
            <w:r w:rsidRPr="00D558F8">
              <w:rPr>
                <w:rFonts w:ascii="Calibri" w:eastAsia="Calibri" w:hAnsi="Calibri" w:cs="Calibri"/>
                <w:b/>
                <w:bCs/>
                <w:i/>
                <w:iCs/>
                <w:lang w:val="es-PE"/>
              </w:rPr>
              <w:t>link</w:t>
            </w:r>
            <w:proofErr w:type="gramEnd"/>
            <w:r w:rsidRPr="00D558F8">
              <w:rPr>
                <w:rFonts w:ascii="Calibri" w:eastAsia="Calibri" w:hAnsi="Calibri" w:cs="Calibri"/>
                <w:b/>
                <w:bCs/>
                <w:i/>
                <w:iCs/>
                <w:lang w:val="es-PE"/>
              </w:rPr>
              <w:t>:</w:t>
            </w:r>
            <w:r w:rsidR="2EDBDC05" w:rsidRPr="00D558F8">
              <w:rPr>
                <w:rFonts w:ascii="Calibri" w:eastAsia="Calibri" w:hAnsi="Calibri" w:cs="Calibri"/>
                <w:i/>
                <w:iCs/>
                <w:lang w:val="es-PE"/>
              </w:rPr>
              <w:t xml:space="preserve"> </w:t>
            </w:r>
            <w:hyperlink r:id="rId8">
              <w:r w:rsidR="2EDBDC05" w:rsidRPr="00D558F8">
                <w:rPr>
                  <w:rStyle w:val="Hipervnculo"/>
                  <w:rFonts w:ascii="Calibri" w:eastAsia="Calibri" w:hAnsi="Calibri" w:cs="Calibri"/>
                  <w:lang w:val="es-PE"/>
                </w:rPr>
                <w:t>SP_RT_GD_REPORTE_COINCIDENCIAS_BLACKLIST.txt</w:t>
              </w:r>
            </w:hyperlink>
          </w:p>
          <w:p w14:paraId="58727A3D" w14:textId="21C40787" w:rsidR="1E44F68C" w:rsidRPr="00D558F8" w:rsidRDefault="681EEF20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  <w:lang w:val="es-PE"/>
              </w:rPr>
            </w:pPr>
            <w:r w:rsidRPr="00D558F8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Las </w:t>
            </w:r>
            <w:proofErr w:type="spellStart"/>
            <w:r w:rsidRPr="00D558F8">
              <w:rPr>
                <w:rFonts w:eastAsiaTheme="minorEastAsia"/>
                <w:b/>
                <w:bCs/>
                <w:i/>
                <w:iCs/>
                <w:lang w:val="es-PE"/>
              </w:rPr>
              <w:t>querys</w:t>
            </w:r>
            <w:proofErr w:type="spellEnd"/>
            <w:r w:rsidRPr="00D558F8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 para el reporte se encuentran en el siguiente </w:t>
            </w:r>
            <w:proofErr w:type="gramStart"/>
            <w:r w:rsidRPr="00D558F8">
              <w:rPr>
                <w:rFonts w:eastAsiaTheme="minorEastAsia"/>
                <w:b/>
                <w:bCs/>
                <w:i/>
                <w:iCs/>
                <w:lang w:val="es-PE"/>
              </w:rPr>
              <w:t>link</w:t>
            </w:r>
            <w:proofErr w:type="gramEnd"/>
            <w:r w:rsidRPr="00D558F8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: </w:t>
            </w:r>
            <w:hyperlink r:id="rId9">
              <w:r w:rsidR="1CAC0ABE" w:rsidRPr="00D558F8">
                <w:rPr>
                  <w:rStyle w:val="Hipervnculo"/>
                  <w:rFonts w:ascii="Aptos" w:eastAsia="Aptos" w:hAnsi="Aptos" w:cs="Aptos"/>
                  <w:lang w:val="es-PE"/>
                </w:rPr>
                <w:t>Reportes Coincidencias .</w:t>
              </w:r>
              <w:proofErr w:type="spellStart"/>
              <w:r w:rsidR="1CAC0ABE" w:rsidRPr="00D558F8">
                <w:rPr>
                  <w:rStyle w:val="Hipervnculo"/>
                  <w:rFonts w:ascii="Aptos" w:eastAsia="Aptos" w:hAnsi="Aptos" w:cs="Aptos"/>
                  <w:lang w:val="es-PE"/>
                </w:rPr>
                <w:t>txt</w:t>
              </w:r>
              <w:proofErr w:type="spellEnd"/>
            </w:hyperlink>
          </w:p>
          <w:p w14:paraId="5C1AB141" w14:textId="1F0906B9" w:rsidR="1E44F68C" w:rsidRDefault="1E44F68C" w:rsidP="7DD8E199">
            <w:pPr>
              <w:pStyle w:val="Ttulo3"/>
              <w:spacing w:before="281" w:after="281"/>
              <w:rPr>
                <w:rStyle w:val="normaltextrun"/>
                <w:b/>
                <w:bCs/>
                <w:i/>
                <w:iCs/>
                <w:color w:val="auto"/>
              </w:rPr>
            </w:pPr>
          </w:p>
          <w:p w14:paraId="78D97B5D" w14:textId="6E0E1379" w:rsidR="1E44F68C" w:rsidRPr="0025631D" w:rsidRDefault="0DC7F1A8" w:rsidP="0025631D">
            <w:pPr>
              <w:pStyle w:val="Ttulo3"/>
              <w:spacing w:before="281" w:after="281"/>
              <w:rPr>
                <w:rStyle w:val="normaltextrun"/>
                <w:b/>
                <w:bCs/>
                <w:color w:val="auto"/>
                <w:u w:val="single"/>
              </w:rPr>
            </w:pPr>
            <w:r w:rsidRPr="0025631D">
              <w:rPr>
                <w:rStyle w:val="normaltextrun"/>
                <w:b/>
                <w:bCs/>
                <w:color w:val="auto"/>
                <w:u w:val="single"/>
              </w:rPr>
              <w:t>CA2: Exclusión de Códigos Evaluados</w:t>
            </w:r>
          </w:p>
          <w:p w14:paraId="5FA5B24E" w14:textId="2669A4FE" w:rsidR="1E44F68C" w:rsidRDefault="2295EA77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highlight w:val="yellow"/>
              </w:rPr>
            </w:pPr>
            <w:r w:rsidRPr="244A6992">
              <w:t xml:space="preserve">El equipo de Investigaciones deberá cargar </w:t>
            </w:r>
            <w:r w:rsidRPr="00373946">
              <w:rPr>
                <w:highlight w:val="yellow"/>
              </w:rPr>
              <w:t>semanalmente</w:t>
            </w:r>
            <w:r w:rsidRPr="244A6992">
              <w:t xml:space="preserve"> los códigos a excluir en una </w:t>
            </w:r>
            <w:r w:rsidRPr="244A6992">
              <w:rPr>
                <w:b/>
                <w:bCs/>
              </w:rPr>
              <w:t>ruta compartida</w:t>
            </w:r>
            <w:r w:rsidRPr="244A6992">
              <w:t xml:space="preserve">, que alimentará </w:t>
            </w:r>
            <w:proofErr w:type="spellStart"/>
            <w:r w:rsidRPr="244A6992">
              <w:rPr>
                <w:rFonts w:ascii="Consolas" w:eastAsia="Consolas" w:hAnsi="Consolas" w:cs="Consolas"/>
              </w:rPr>
              <w:t>codigos_excluidos_BL</w:t>
            </w:r>
            <w:proofErr w:type="spellEnd"/>
            <w:r w:rsidRPr="244A6992">
              <w:t>.</w:t>
            </w:r>
            <w:r w:rsidR="4503020C" w:rsidRPr="244A6992">
              <w:t xml:space="preserve"> </w:t>
            </w:r>
            <w:r w:rsidR="4503020C" w:rsidRPr="244A6992">
              <w:rPr>
                <w:highlight w:val="yellow"/>
              </w:rPr>
              <w:t>(Tabla que solo contiene el campo código)</w:t>
            </w:r>
          </w:p>
          <w:p w14:paraId="6323378F" w14:textId="67A8CC11" w:rsidR="1E44F68C" w:rsidRDefault="2295EA77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eastAsiaTheme="minorEastAsia"/>
              </w:rPr>
              <w:t>El equipo de Investigaciones irá agregando nuevos códigos en la lista cuando detecte evaluaciones adicionales.</w:t>
            </w:r>
          </w:p>
          <w:p w14:paraId="4B28D098" w14:textId="1FC6060C" w:rsidR="1E44F68C" w:rsidRDefault="2295EA77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eastAsiaTheme="minorEastAsia"/>
              </w:rPr>
              <w:t xml:space="preserve">La tabla </w:t>
            </w:r>
            <w:proofErr w:type="spellStart"/>
            <w:r w:rsidRPr="7DD8E199">
              <w:rPr>
                <w:rFonts w:eastAsiaTheme="minorEastAsia"/>
              </w:rPr>
              <w:t>codigos_excluidos_BL</w:t>
            </w:r>
            <w:proofErr w:type="spellEnd"/>
            <w:r w:rsidRPr="7DD8E199">
              <w:rPr>
                <w:rFonts w:eastAsiaTheme="minorEastAsia"/>
              </w:rPr>
              <w:t xml:space="preserve"> siempre contendrá registros.</w:t>
            </w:r>
          </w:p>
          <w:p w14:paraId="09747C48" w14:textId="42E62452" w:rsidR="1E44F68C" w:rsidRDefault="2295EA77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t xml:space="preserve">El SP debe hacer un cruce con la tabla </w:t>
            </w:r>
            <w:proofErr w:type="spellStart"/>
            <w:r w:rsidRPr="7DD8E199">
              <w:rPr>
                <w:rFonts w:ascii="Consolas" w:eastAsia="Consolas" w:hAnsi="Consolas" w:cs="Consolas"/>
              </w:rPr>
              <w:t>codigos_excluidos_BL</w:t>
            </w:r>
            <w:proofErr w:type="spellEnd"/>
            <w:r w:rsidRPr="7DD8E199">
              <w:t>.</w:t>
            </w:r>
          </w:p>
          <w:p w14:paraId="5B8B1705" w14:textId="6361C10D" w:rsidR="1E44F68C" w:rsidRDefault="0DC7F1A8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eastAsiaTheme="minorEastAsia"/>
              </w:rPr>
              <w:t>Aunque no se agreguen nuevos códigos, el SP deberá seguir utilizando todos los códigos almacenados hasta la última actualización.</w:t>
            </w:r>
          </w:p>
          <w:p w14:paraId="5272B876" w14:textId="2AD925CF" w:rsidR="00715CC8" w:rsidRPr="00351898" w:rsidRDefault="0DC7F1A8" w:rsidP="00715CC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eastAsiaTheme="minorEastAsia"/>
              </w:rPr>
              <w:t xml:space="preserve">Ningún código de la tabla </w:t>
            </w:r>
            <w:proofErr w:type="spellStart"/>
            <w:r w:rsidRPr="7DD8E199">
              <w:rPr>
                <w:rFonts w:eastAsiaTheme="minorEastAsia"/>
              </w:rPr>
              <w:t>codigos_excluidos_BL</w:t>
            </w:r>
            <w:proofErr w:type="spellEnd"/>
            <w:r w:rsidRPr="7DD8E199">
              <w:rPr>
                <w:rFonts w:eastAsiaTheme="minorEastAsia"/>
              </w:rPr>
              <w:t xml:space="preserve"> debe aparecer en RT_GD_REPORTE_COINCIDENCIAS_BL.</w:t>
            </w:r>
          </w:p>
          <w:p w14:paraId="1B8CDF43" w14:textId="7DC792E1" w:rsidR="002C02EE" w:rsidRDefault="00351898" w:rsidP="002C02EE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  <w:lang w:val="es-PE"/>
              </w:rPr>
            </w:pPr>
            <w:r w:rsidRPr="002C02EE">
              <w:rPr>
                <w:rFonts w:eastAsiaTheme="minorEastAsia"/>
                <w:b/>
                <w:bCs/>
              </w:rPr>
              <w:t>Nombre</w:t>
            </w:r>
            <w:r w:rsidR="00C779E4" w:rsidRPr="002C02EE">
              <w:rPr>
                <w:rFonts w:eastAsiaTheme="minorEastAsia"/>
                <w:b/>
                <w:bCs/>
              </w:rPr>
              <w:t xml:space="preserve"> archivo:</w:t>
            </w:r>
            <w:r w:rsidR="00C779E4">
              <w:rPr>
                <w:rFonts w:eastAsiaTheme="minorEastAsia"/>
              </w:rPr>
              <w:t xml:space="preserve"> </w:t>
            </w:r>
            <w:r w:rsidR="002C02EE" w:rsidRPr="002C02EE">
              <w:rPr>
                <w:rFonts w:eastAsiaTheme="minorEastAsia"/>
                <w:lang w:val="es-PE"/>
              </w:rPr>
              <w:t>base_excluidos_yyyymmdd.csv</w:t>
            </w:r>
            <w:r w:rsidR="002C02EE">
              <w:rPr>
                <w:rFonts w:eastAsiaTheme="minorEastAsia"/>
                <w:lang w:val="es-PE"/>
              </w:rPr>
              <w:t xml:space="preserve"> </w:t>
            </w:r>
            <w:r w:rsidR="002C02EE" w:rsidRPr="002C02EE">
              <w:rPr>
                <w:rFonts w:eastAsiaTheme="minorEastAsia"/>
                <w:lang w:val="es-PE"/>
              </w:rPr>
              <w:t xml:space="preserve">(fecha actual) todos los </w:t>
            </w:r>
            <w:proofErr w:type="gramStart"/>
            <w:r w:rsidR="002C02EE" w:rsidRPr="002C02EE">
              <w:rPr>
                <w:rFonts w:eastAsiaTheme="minorEastAsia"/>
                <w:lang w:val="es-PE"/>
              </w:rPr>
              <w:t>días viernes</w:t>
            </w:r>
            <w:proofErr w:type="gramEnd"/>
          </w:p>
          <w:p w14:paraId="746F5F1A" w14:textId="77777777" w:rsidR="00095311" w:rsidRPr="00095311" w:rsidRDefault="00095311" w:rsidP="00095311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  <w:lang w:val="es-PE"/>
              </w:rPr>
            </w:pPr>
            <w:r w:rsidRPr="00095311">
              <w:rPr>
                <w:rFonts w:eastAsiaTheme="minorEastAsia"/>
                <w:lang w:val="es-PE"/>
              </w:rPr>
              <w:t xml:space="preserve">\\mc0016\DATAMART\Dataentry\Investigaciones\Excluidos Black </w:t>
            </w:r>
            <w:proofErr w:type="spellStart"/>
            <w:r w:rsidRPr="00095311">
              <w:rPr>
                <w:rFonts w:eastAsiaTheme="minorEastAsia"/>
                <w:lang w:val="es-PE"/>
              </w:rPr>
              <w:t>List</w:t>
            </w:r>
            <w:proofErr w:type="spellEnd"/>
          </w:p>
          <w:p w14:paraId="24A17A9A" w14:textId="7099C2D6" w:rsidR="00095311" w:rsidRPr="002C02EE" w:rsidRDefault="00095311" w:rsidP="00095311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  <w:lang w:val="es-PE"/>
              </w:rPr>
            </w:pPr>
            <w:r w:rsidRPr="00095311">
              <w:rPr>
                <w:rFonts w:eastAsiaTheme="minorEastAsia"/>
                <w:lang w:val="es-PE"/>
              </w:rPr>
              <w:t> </w:t>
            </w:r>
            <w:r w:rsidR="007E6DC2" w:rsidRPr="007E6DC2">
              <w:rPr>
                <w:rFonts w:eastAsiaTheme="minorEastAsia"/>
              </w:rPr>
              <w:t xml:space="preserve">\\mc0016\DATAMART\Reportes\Investigaciones\Reporte Coincidencias </w:t>
            </w:r>
            <w:proofErr w:type="spellStart"/>
            <w:r w:rsidR="007E6DC2" w:rsidRPr="007E6DC2">
              <w:rPr>
                <w:rFonts w:eastAsiaTheme="minorEastAsia"/>
              </w:rPr>
              <w:t>BlackList</w:t>
            </w:r>
            <w:proofErr w:type="spellEnd"/>
          </w:p>
          <w:p w14:paraId="3AC39D7C" w14:textId="065DDC3E" w:rsidR="00351898" w:rsidRPr="00715CC8" w:rsidRDefault="00351898" w:rsidP="002C02EE">
            <w:pPr>
              <w:pStyle w:val="Prrafodelista"/>
              <w:spacing w:before="240" w:after="240"/>
              <w:rPr>
                <w:rFonts w:ascii="Aptos" w:eastAsia="Aptos" w:hAnsi="Aptos" w:cs="Aptos"/>
              </w:rPr>
            </w:pPr>
          </w:p>
          <w:p w14:paraId="5B2254EF" w14:textId="77777777" w:rsidR="0025631D" w:rsidRDefault="0025631D" w:rsidP="00715CC8">
            <w:pPr>
              <w:pStyle w:val="Prrafodelista"/>
            </w:pPr>
          </w:p>
          <w:p w14:paraId="56685876" w14:textId="20DD0C01" w:rsidR="1E44F68C" w:rsidRPr="0025631D" w:rsidRDefault="1E44F68C" w:rsidP="0025631D">
            <w:pPr>
              <w:pStyle w:val="Prrafodelista"/>
              <w:ind w:left="0"/>
              <w:rPr>
                <w:rStyle w:val="normaltextrun"/>
                <w:b/>
                <w:bCs/>
                <w:u w:val="single"/>
                <w:lang w:val="es-PE"/>
              </w:rPr>
            </w:pPr>
            <w:r w:rsidRPr="0025631D">
              <w:rPr>
                <w:rStyle w:val="normaltextrun"/>
                <w:b/>
                <w:bCs/>
                <w:u w:val="single"/>
                <w:lang w:val="es-PE"/>
              </w:rPr>
              <w:t>CA</w:t>
            </w:r>
            <w:r w:rsidR="1233C360" w:rsidRPr="0025631D">
              <w:rPr>
                <w:rStyle w:val="normaltextrun"/>
                <w:b/>
                <w:bCs/>
                <w:u w:val="single"/>
                <w:lang w:val="es-PE"/>
              </w:rPr>
              <w:t>3</w:t>
            </w:r>
            <w:r w:rsidRPr="0025631D">
              <w:rPr>
                <w:rStyle w:val="normaltextrun"/>
                <w:b/>
                <w:bCs/>
                <w:u w:val="single"/>
                <w:lang w:val="es-PE"/>
              </w:rPr>
              <w:t xml:space="preserve">: </w:t>
            </w:r>
            <w:r w:rsidR="585A0B4A" w:rsidRPr="0025631D">
              <w:rPr>
                <w:rStyle w:val="normaltextrun"/>
                <w:b/>
                <w:bCs/>
                <w:u w:val="single"/>
                <w:lang w:val="es-PE"/>
              </w:rPr>
              <w:t>Lógica de Coincidencias</w:t>
            </w:r>
          </w:p>
          <w:p w14:paraId="22277F5C" w14:textId="01786C95" w:rsidR="1E44F68C" w:rsidRDefault="585A0B4A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 xml:space="preserve">Debe construirse mediante </w:t>
            </w:r>
            <w:proofErr w:type="spellStart"/>
            <w:r w:rsidRPr="7DD8E199">
              <w:rPr>
                <w:rFonts w:ascii="Aptos" w:eastAsia="Aptos" w:hAnsi="Aptos" w:cs="Aptos"/>
              </w:rPr>
              <w:t>CTEs</w:t>
            </w:r>
            <w:proofErr w:type="spellEnd"/>
            <w:r w:rsidRPr="7DD8E199">
              <w:rPr>
                <w:rFonts w:ascii="Aptos" w:eastAsia="Aptos" w:hAnsi="Aptos" w:cs="Aptos"/>
              </w:rPr>
              <w:t xml:space="preserve"> para comparar información de:</w:t>
            </w:r>
          </w:p>
          <w:p w14:paraId="4EFA79A0" w14:textId="24B49F59" w:rsidR="1E44F68C" w:rsidRDefault="585A0B4A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>Teléfono</w:t>
            </w:r>
          </w:p>
          <w:p w14:paraId="029C7FCB" w14:textId="0BAD745C" w:rsidR="1E44F68C" w:rsidRDefault="585A0B4A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>Correo</w:t>
            </w:r>
          </w:p>
          <w:p w14:paraId="530BD836" w14:textId="0731EF8B" w:rsidR="1E44F68C" w:rsidRDefault="585A0B4A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>Cuenta Bancaria</w:t>
            </w:r>
          </w:p>
          <w:p w14:paraId="1AC1B233" w14:textId="48070A02" w:rsidR="1E44F68C" w:rsidRDefault="585A0B4A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>Número de Documento (RUC)</w:t>
            </w:r>
          </w:p>
          <w:p w14:paraId="7CC636DB" w14:textId="348F5633" w:rsidR="1E44F68C" w:rsidRDefault="585A0B4A" w:rsidP="00D558F8">
            <w:pPr>
              <w:pStyle w:val="Prrafodelista"/>
              <w:numPr>
                <w:ilvl w:val="1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>Representante Legal (DNI)</w:t>
            </w:r>
          </w:p>
          <w:p w14:paraId="055DD768" w14:textId="56CB035D" w:rsidR="1E44F68C" w:rsidRDefault="585A0B4A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 xml:space="preserve">Se asignará un valor a la columna </w:t>
            </w:r>
            <w:r w:rsidRPr="7DD8E199">
              <w:rPr>
                <w:rFonts w:ascii="Consolas" w:eastAsia="Consolas" w:hAnsi="Consolas" w:cs="Consolas"/>
              </w:rPr>
              <w:t>Grupo</w:t>
            </w:r>
            <w:r w:rsidRPr="7DD8E199">
              <w:rPr>
                <w:rFonts w:ascii="Aptos" w:eastAsia="Aptos" w:hAnsi="Aptos" w:cs="Aptos"/>
              </w:rPr>
              <w:t xml:space="preserve"> con base en las combinaciones detectadas:</w:t>
            </w:r>
          </w:p>
          <w:p w14:paraId="578BAFDC" w14:textId="0C538DA8" w:rsidR="1E44F68C" w:rsidRPr="0025631D" w:rsidRDefault="585A0B4A" w:rsidP="0025631D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ascii="Aptos" w:eastAsia="Aptos" w:hAnsi="Aptos" w:cs="Aptos"/>
              </w:rPr>
              <w:t>Ejemplo: “Coincidencia Completa”, “</w:t>
            </w:r>
            <w:proofErr w:type="spellStart"/>
            <w:r w:rsidRPr="7DD8E199">
              <w:rPr>
                <w:rFonts w:ascii="Aptos" w:eastAsia="Aptos" w:hAnsi="Aptos" w:cs="Aptos"/>
              </w:rPr>
              <w:t>NroDoc</w:t>
            </w:r>
            <w:proofErr w:type="spellEnd"/>
            <w:r w:rsidRPr="7DD8E199">
              <w:rPr>
                <w:rFonts w:ascii="Aptos" w:eastAsia="Aptos" w:hAnsi="Aptos" w:cs="Aptos"/>
              </w:rPr>
              <w:t xml:space="preserve"> y Cuenta”, “Solo Correo”, etc.</w:t>
            </w:r>
          </w:p>
          <w:p w14:paraId="73551078" w14:textId="26AC324F" w:rsidR="1E44F68C" w:rsidRPr="0025631D" w:rsidRDefault="4CC7C4D2" w:rsidP="0025631D">
            <w:pPr>
              <w:pStyle w:val="Ttulo3"/>
              <w:spacing w:before="281" w:after="281"/>
              <w:rPr>
                <w:rStyle w:val="normaltextrun"/>
                <w:b/>
                <w:bCs/>
                <w:u w:val="single"/>
              </w:rPr>
            </w:pPr>
            <w:r w:rsidRPr="0025631D">
              <w:rPr>
                <w:rStyle w:val="normaltextrun"/>
                <w:b/>
                <w:bCs/>
                <w:color w:val="auto"/>
                <w:u w:val="single"/>
              </w:rPr>
              <w:t>CA4: Validación de Registros</w:t>
            </w:r>
          </w:p>
          <w:p w14:paraId="5322BD19" w14:textId="5089D2BC" w:rsidR="1E44F68C" w:rsidRDefault="4CC7C4D2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</w:rPr>
            </w:pPr>
            <w:r w:rsidRPr="7DD8E199">
              <w:rPr>
                <w:rFonts w:eastAsiaTheme="minorEastAsia"/>
              </w:rPr>
              <w:t>Se debe comparar el total de registros antes y después de aplicar exclusiones.</w:t>
            </w:r>
          </w:p>
          <w:p w14:paraId="10F70CA2" w14:textId="22342E88" w:rsidR="1E44F68C" w:rsidRDefault="4CC7C4D2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DD8E199">
              <w:rPr>
                <w:rFonts w:eastAsiaTheme="minorEastAsia"/>
              </w:rPr>
              <w:t xml:space="preserve">Validar que </w:t>
            </w:r>
            <w:r w:rsidRPr="7DD8E199">
              <w:rPr>
                <w:rFonts w:eastAsiaTheme="minorEastAsia"/>
                <w:b/>
                <w:bCs/>
              </w:rPr>
              <w:t>ningún código de la lista de exclusión aparezca en el resultado final.</w:t>
            </w:r>
          </w:p>
          <w:p w14:paraId="0C135809" w14:textId="02C994A2" w:rsidR="1E44F68C" w:rsidRDefault="5398FE79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  <w:b/>
                <w:bCs/>
              </w:rPr>
            </w:pPr>
            <w:r w:rsidRPr="7DD8E199">
              <w:rPr>
                <w:rFonts w:eastAsiaTheme="minorEastAsia"/>
                <w:b/>
                <w:bCs/>
              </w:rPr>
              <w:t xml:space="preserve">Pueden haber duplicados en el resultado final con respecto a </w:t>
            </w:r>
            <w:proofErr w:type="spellStart"/>
            <w:r w:rsidRPr="7DD8E199">
              <w:rPr>
                <w:rFonts w:eastAsiaTheme="minorEastAsia"/>
                <w:b/>
                <w:bCs/>
              </w:rPr>
              <w:t>codigos</w:t>
            </w:r>
            <w:proofErr w:type="spellEnd"/>
            <w:r w:rsidRPr="7DD8E199">
              <w:rPr>
                <w:rFonts w:eastAsiaTheme="minorEastAsia"/>
                <w:b/>
                <w:bCs/>
              </w:rPr>
              <w:t xml:space="preserve"> ya que pueden tener diferente clasificación en el campo grupo</w:t>
            </w:r>
            <w:r w:rsidR="5F97138F" w:rsidRPr="7DD8E199">
              <w:rPr>
                <w:rFonts w:eastAsiaTheme="minorEastAsia"/>
                <w:b/>
                <w:bCs/>
              </w:rPr>
              <w:t xml:space="preserve">, sino </w:t>
            </w:r>
            <w:proofErr w:type="spellStart"/>
            <w:r w:rsidR="5F97138F" w:rsidRPr="7DD8E199">
              <w:rPr>
                <w:rFonts w:eastAsiaTheme="minorEastAsia"/>
                <w:b/>
                <w:bCs/>
              </w:rPr>
              <w:t>debera</w:t>
            </w:r>
            <w:proofErr w:type="spellEnd"/>
            <w:r w:rsidR="5F97138F" w:rsidRPr="7DD8E199">
              <w:rPr>
                <w:rFonts w:eastAsiaTheme="minorEastAsia"/>
                <w:b/>
                <w:bCs/>
              </w:rPr>
              <w:t xml:space="preserve"> ser eliminado.</w:t>
            </w:r>
          </w:p>
          <w:p w14:paraId="6A0F6C80" w14:textId="23A494F1" w:rsidR="1E44F68C" w:rsidRDefault="1E44F68C" w:rsidP="00D558F8">
            <w:pPr>
              <w:pStyle w:val="Prrafodelista"/>
              <w:numPr>
                <w:ilvl w:val="0"/>
                <w:numId w:val="6"/>
              </w:numPr>
              <w:spacing w:before="281" w:after="281"/>
            </w:pPr>
            <w:r>
              <w:br/>
            </w:r>
            <w:r w:rsidR="4DE4742B" w:rsidRPr="00D558F8">
              <w:rPr>
                <w:rStyle w:val="normaltextrun"/>
                <w:b/>
                <w:bCs/>
                <w:i/>
                <w:iCs/>
              </w:rPr>
              <w:t>CA5: Proceso de Carga Semanal</w:t>
            </w:r>
          </w:p>
          <w:p w14:paraId="5B890FD1" w14:textId="22157349" w:rsidR="1E44F68C" w:rsidRDefault="4DE4742B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</w:rPr>
            </w:pPr>
            <w:r w:rsidRPr="7DD8E199">
              <w:rPr>
                <w:rFonts w:eastAsiaTheme="minorEastAsia"/>
              </w:rPr>
              <w:t xml:space="preserve">El SP </w:t>
            </w:r>
            <w:proofErr w:type="spellStart"/>
            <w:r w:rsidRPr="7DD8E199">
              <w:rPr>
                <w:rFonts w:eastAsiaTheme="minorEastAsia"/>
              </w:rPr>
              <w:t>OperRiesg.SP_RT_GD_REPORTE_COINCIDENCIAS_BLACKLIST</w:t>
            </w:r>
            <w:proofErr w:type="spellEnd"/>
            <w:r w:rsidRPr="7DD8E199">
              <w:rPr>
                <w:rFonts w:eastAsiaTheme="minorEastAsia"/>
              </w:rPr>
              <w:t xml:space="preserve"> deberá ejecutarse de forma semanal (aun cuando no se entregue lista de exclusión).</w:t>
            </w:r>
          </w:p>
          <w:p w14:paraId="03F38873" w14:textId="21DC6BDD" w:rsidR="1E44F68C" w:rsidRDefault="4DE4742B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</w:rPr>
            </w:pPr>
            <w:r w:rsidRPr="244A6992">
              <w:rPr>
                <w:rFonts w:eastAsiaTheme="minorEastAsia"/>
              </w:rPr>
              <w:lastRenderedPageBreak/>
              <w:t>El resultado</w:t>
            </w:r>
            <w:r w:rsidR="17A50098" w:rsidRPr="244A6992">
              <w:rPr>
                <w:rFonts w:eastAsiaTheme="minorEastAsia"/>
              </w:rPr>
              <w:t xml:space="preserve"> de la </w:t>
            </w:r>
            <w:proofErr w:type="spellStart"/>
            <w:r w:rsidR="17A50098" w:rsidRPr="244A6992">
              <w:rPr>
                <w:rFonts w:eastAsiaTheme="minorEastAsia"/>
              </w:rPr>
              <w:t>query</w:t>
            </w:r>
            <w:proofErr w:type="spellEnd"/>
            <w:r w:rsidRPr="244A6992">
              <w:rPr>
                <w:rFonts w:eastAsiaTheme="minorEastAsia"/>
              </w:rPr>
              <w:t xml:space="preserve"> debe ser exportado a Excel y enviado al equipo de Investigaciones mediante una carpeta compartida </w:t>
            </w:r>
            <w:r w:rsidRPr="244A6992">
              <w:rPr>
                <w:rFonts w:eastAsiaTheme="minorEastAsia"/>
                <w:highlight w:val="yellow"/>
              </w:rPr>
              <w:t>(CARPETA POR CONFIRMAR)</w:t>
            </w:r>
          </w:p>
          <w:p w14:paraId="581E7F8A" w14:textId="46320DD4" w:rsidR="1E44F68C" w:rsidRDefault="4DE4742B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</w:pPr>
            <w:r w:rsidRPr="00D558F8">
              <w:rPr>
                <w:rFonts w:ascii="Aptos" w:eastAsia="Aptos" w:hAnsi="Aptos" w:cs="Aptos"/>
                <w:b/>
                <w:bCs/>
              </w:rPr>
              <w:t>Horario:</w:t>
            </w:r>
            <w:r w:rsidRPr="00D558F8">
              <w:rPr>
                <w:rFonts w:ascii="Aptos" w:eastAsia="Aptos" w:hAnsi="Aptos" w:cs="Aptos"/>
              </w:rPr>
              <w:t xml:space="preserve"> </w:t>
            </w:r>
            <w:proofErr w:type="gramStart"/>
            <w:r w:rsidRPr="00D558F8">
              <w:rPr>
                <w:rFonts w:eastAsiaTheme="minorEastAsia"/>
              </w:rPr>
              <w:t>Lunes</w:t>
            </w:r>
            <w:proofErr w:type="gramEnd"/>
            <w:r w:rsidRPr="00D558F8">
              <w:rPr>
                <w:rFonts w:eastAsiaTheme="minorEastAsia"/>
              </w:rPr>
              <w:t xml:space="preserve"> antes de las 10:00 am.</w:t>
            </w:r>
          </w:p>
          <w:p w14:paraId="5E6146CA" w14:textId="30D735AE" w:rsidR="1E44F68C" w:rsidRDefault="1E44F68C" w:rsidP="1E44F68C"/>
          <w:p w14:paraId="15877B80" w14:textId="5714F5A6" w:rsidR="1E44F68C" w:rsidRPr="00D558F8" w:rsidRDefault="1E44F68C" w:rsidP="00D558F8">
            <w:pPr>
              <w:pStyle w:val="Prrafodelista"/>
              <w:numPr>
                <w:ilvl w:val="0"/>
                <w:numId w:val="6"/>
              </w:numPr>
              <w:spacing w:beforeAutospacing="1" w:afterAutospacing="1"/>
              <w:rPr>
                <w:sz w:val="22"/>
                <w:szCs w:val="22"/>
              </w:rPr>
            </w:pPr>
            <w:r w:rsidRPr="00D558F8">
              <w:rPr>
                <w:rStyle w:val="normaltextrun"/>
                <w:b/>
                <w:bCs/>
                <w:i/>
                <w:iCs/>
                <w:sz w:val="22"/>
                <w:szCs w:val="22"/>
                <w:u w:val="single"/>
                <w:lang w:val="es-PE"/>
              </w:rPr>
              <w:t>Escenarios de prueba y resultado esperado</w:t>
            </w:r>
          </w:p>
          <w:p w14:paraId="413BD69A" w14:textId="02A3015F" w:rsidR="2788D552" w:rsidRDefault="2788D552" w:rsidP="00D558F8">
            <w:pPr>
              <w:pStyle w:val="Prrafodelista"/>
              <w:numPr>
                <w:ilvl w:val="0"/>
                <w:numId w:val="6"/>
              </w:numPr>
              <w:spacing w:beforeAutospacing="1" w:afterAutospacing="1"/>
              <w:rPr>
                <w:rFonts w:ascii="Calibri" w:eastAsia="Calibri" w:hAnsi="Calibri" w:cs="Calibri"/>
                <w:i/>
                <w:iCs/>
                <w:lang w:val="es-PE"/>
              </w:rPr>
            </w:pPr>
            <w:r w:rsidRPr="7DD8E199">
              <w:rPr>
                <w:rFonts w:eastAsiaTheme="minorEastAsia"/>
                <w:b/>
                <w:bCs/>
                <w:i/>
                <w:iCs/>
                <w:lang w:val="es-PE"/>
              </w:rPr>
              <w:t>EP1</w:t>
            </w:r>
            <w:r w:rsidRPr="7DD8E199">
              <w:rPr>
                <w:b/>
                <w:bCs/>
                <w:lang w:val="es-PE"/>
              </w:rPr>
              <w:t>:</w:t>
            </w:r>
            <w:r w:rsidRPr="7DD8E199">
              <w:rPr>
                <w:lang w:val="es-PE"/>
              </w:rPr>
              <w:t xml:space="preserve"> </w:t>
            </w:r>
            <w:r w:rsidRPr="7DD8E199">
              <w:rPr>
                <w:rFonts w:eastAsiaTheme="minorEastAsia"/>
                <w:i/>
                <w:iCs/>
                <w:lang w:val="es-PE"/>
              </w:rPr>
              <w:t>Se ejecuta el SP sin lista de exclusión →</w:t>
            </w:r>
            <w:r>
              <w:br/>
            </w:r>
            <w:r w:rsidRPr="7DD8E199">
              <w:rPr>
                <w:rFonts w:eastAsiaTheme="minorEastAsia"/>
                <w:i/>
                <w:iCs/>
                <w:lang w:val="es-PE"/>
              </w:rPr>
              <w:t xml:space="preserve"> La tabla RT_GD_REPORTE_COINCIDENCIAS_BL se llena con coincidencias detectadas desde PFYCC_GI_TRANS_MCESTAB </w:t>
            </w:r>
          </w:p>
          <w:p w14:paraId="7E3B4CCF" w14:textId="6CADB3A8" w:rsidR="2788D552" w:rsidRDefault="2788D552" w:rsidP="00D558F8">
            <w:pPr>
              <w:pStyle w:val="Prrafodelista"/>
              <w:numPr>
                <w:ilvl w:val="0"/>
                <w:numId w:val="6"/>
              </w:numPr>
              <w:spacing w:beforeAutospacing="1" w:afterAutospacing="1"/>
              <w:rPr>
                <w:rFonts w:eastAsiaTheme="minorEastAsia"/>
                <w:i/>
                <w:iCs/>
                <w:lang w:val="es-PE"/>
              </w:rPr>
            </w:pPr>
            <w:r w:rsidRPr="7DD8E199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EP2: </w:t>
            </w:r>
            <w:r w:rsidRPr="7DD8E199">
              <w:rPr>
                <w:rFonts w:eastAsiaTheme="minorEastAsia"/>
                <w:i/>
                <w:iCs/>
                <w:lang w:val="es-PE"/>
              </w:rPr>
              <w:t xml:space="preserve">Se ejecuta el SP con lista de exclusión cargada en </w:t>
            </w:r>
            <w:proofErr w:type="spellStart"/>
            <w:r w:rsidRPr="7DD8E199">
              <w:rPr>
                <w:rFonts w:eastAsiaTheme="minorEastAsia"/>
                <w:i/>
                <w:iCs/>
                <w:lang w:val="es-PE"/>
              </w:rPr>
              <w:t>codigos_excluidos_BL</w:t>
            </w:r>
            <w:proofErr w:type="spellEnd"/>
            <w:r w:rsidRPr="7DD8E199">
              <w:rPr>
                <w:rFonts w:eastAsiaTheme="minorEastAsia"/>
                <w:i/>
                <w:iCs/>
                <w:lang w:val="es-PE"/>
              </w:rPr>
              <w:t xml:space="preserve"> →</w:t>
            </w:r>
            <w:r>
              <w:br/>
            </w:r>
            <w:r w:rsidRPr="7DD8E199">
              <w:rPr>
                <w:rFonts w:eastAsiaTheme="minorEastAsia"/>
                <w:i/>
                <w:iCs/>
                <w:lang w:val="es-PE"/>
              </w:rPr>
              <w:t xml:space="preserve"> La tabla RT_GD_REPORTE_COINCIDENCIAS_BL no debe contener ningún código de esa lista.</w:t>
            </w:r>
          </w:p>
          <w:p w14:paraId="2877570E" w14:textId="1A02D3E3" w:rsidR="2788D552" w:rsidRDefault="2788D552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  <w:i/>
                <w:iCs/>
                <w:lang w:val="es-PE"/>
              </w:rPr>
            </w:pPr>
            <w:r w:rsidRPr="7DD8E199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EP3: </w:t>
            </w:r>
            <w:r w:rsidRPr="7DD8E199">
              <w:rPr>
                <w:rFonts w:eastAsiaTheme="minorEastAsia"/>
                <w:i/>
                <w:iCs/>
                <w:lang w:val="es-PE"/>
              </w:rPr>
              <w:t>Se valida la clasificación en la columna Grupo →</w:t>
            </w:r>
            <w:r>
              <w:br/>
            </w:r>
            <w:r w:rsidRPr="7DD8E199">
              <w:rPr>
                <w:rFonts w:eastAsiaTheme="minorEastAsia"/>
                <w:i/>
                <w:iCs/>
                <w:lang w:val="es-PE"/>
              </w:rPr>
              <w:t xml:space="preserve"> Cada registro debe mostrar correctamente la coincidencia encontrada (ejemplo: “Solo Correo”, “Coincidencia Completa”, etc.).</w:t>
            </w:r>
          </w:p>
          <w:p w14:paraId="67E06E20" w14:textId="0C29C1B0" w:rsidR="2788D552" w:rsidRDefault="2788D552" w:rsidP="00D558F8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eastAsiaTheme="minorEastAsia"/>
                <w:i/>
                <w:iCs/>
                <w:lang w:val="es-PE"/>
              </w:rPr>
            </w:pPr>
            <w:r w:rsidRPr="7DD8E199">
              <w:rPr>
                <w:rFonts w:eastAsiaTheme="minorEastAsia"/>
                <w:b/>
                <w:bCs/>
                <w:i/>
                <w:iCs/>
                <w:lang w:val="es-PE"/>
              </w:rPr>
              <w:t>EP</w:t>
            </w:r>
            <w:r w:rsidR="08885DF5" w:rsidRPr="7DD8E199">
              <w:rPr>
                <w:rFonts w:eastAsiaTheme="minorEastAsia"/>
                <w:b/>
                <w:bCs/>
                <w:i/>
                <w:iCs/>
                <w:lang w:val="es-PE"/>
              </w:rPr>
              <w:t>4</w:t>
            </w:r>
            <w:r w:rsidRPr="7DD8E199">
              <w:rPr>
                <w:rFonts w:eastAsiaTheme="minorEastAsia"/>
                <w:b/>
                <w:bCs/>
                <w:i/>
                <w:iCs/>
                <w:lang w:val="es-PE"/>
              </w:rPr>
              <w:t xml:space="preserve">: </w:t>
            </w:r>
            <w:r w:rsidRPr="7DD8E199">
              <w:rPr>
                <w:rFonts w:eastAsiaTheme="minorEastAsia"/>
                <w:i/>
                <w:iCs/>
                <w:lang w:val="es-PE"/>
              </w:rPr>
              <w:t xml:space="preserve">Validar que el SP se ejecute correctamente de forma semanal sin errores, incluso si la tabla de exclusiones </w:t>
            </w:r>
            <w:r w:rsidR="63C440E2" w:rsidRPr="7DD8E199">
              <w:rPr>
                <w:rFonts w:eastAsiaTheme="minorEastAsia"/>
                <w:i/>
                <w:iCs/>
                <w:lang w:val="es-PE"/>
              </w:rPr>
              <w:t>no tenga códigos nuevos por agregar.</w:t>
            </w:r>
          </w:p>
          <w:p w14:paraId="02B0FFB1" w14:textId="55265E9C" w:rsidR="7DD8E199" w:rsidRDefault="7DD8E199" w:rsidP="7DD8E199">
            <w:pPr>
              <w:pStyle w:val="Prrafodelista"/>
              <w:spacing w:beforeAutospacing="1" w:afterAutospacing="1"/>
              <w:rPr>
                <w:rFonts w:eastAsiaTheme="minorEastAsia"/>
                <w:i/>
                <w:iCs/>
                <w:lang w:val="es-PE"/>
              </w:rPr>
            </w:pPr>
          </w:p>
          <w:p w14:paraId="5F21E2AD" w14:textId="01545220" w:rsidR="1E44F68C" w:rsidRDefault="1E44F68C" w:rsidP="1E44F68C">
            <w:pPr>
              <w:spacing w:beforeAutospacing="1" w:afterAutospacing="1"/>
              <w:rPr>
                <w:rFonts w:ascii="Calibri" w:eastAsia="Calibri" w:hAnsi="Calibri" w:cs="Calibri"/>
              </w:rPr>
            </w:pPr>
          </w:p>
          <w:p w14:paraId="2A8D299B" w14:textId="154BE28F" w:rsidR="1E44F68C" w:rsidRDefault="1E44F68C" w:rsidP="1E44F68C">
            <w:pPr>
              <w:spacing w:beforeAutospacing="1" w:afterAutospacing="1"/>
              <w:rPr>
                <w:rFonts w:ascii="Calibri" w:eastAsia="Calibri" w:hAnsi="Calibri" w:cs="Calibri"/>
              </w:rPr>
            </w:pPr>
          </w:p>
          <w:p w14:paraId="42B0B01C" w14:textId="7487998A" w:rsidR="1E44F68C" w:rsidRDefault="1E44F68C" w:rsidP="1E44F68C">
            <w:pPr>
              <w:rPr>
                <w:rFonts w:ascii="Calibri" w:eastAsia="Calibri" w:hAnsi="Calibri" w:cs="Calibri"/>
              </w:rPr>
            </w:pPr>
          </w:p>
          <w:p w14:paraId="62E1C76A" w14:textId="15BFAE2C" w:rsidR="1E44F68C" w:rsidRDefault="1E44F68C" w:rsidP="1E44F68C">
            <w:pPr>
              <w:rPr>
                <w:rFonts w:ascii="Calibri" w:eastAsia="Calibri" w:hAnsi="Calibri" w:cs="Calibri"/>
              </w:rPr>
            </w:pPr>
          </w:p>
          <w:p w14:paraId="2A7DB058" w14:textId="6ACE10B7" w:rsidR="1E44F68C" w:rsidRDefault="1E44F68C" w:rsidP="1E44F68C"/>
          <w:p w14:paraId="1E40AD3D" w14:textId="5F478186" w:rsidR="1E44F68C" w:rsidRDefault="1E44F68C" w:rsidP="1E44F68C">
            <w:pPr>
              <w:ind w:left="1080"/>
              <w:rPr>
                <w:sz w:val="20"/>
                <w:szCs w:val="20"/>
              </w:rPr>
            </w:pPr>
          </w:p>
          <w:p w14:paraId="034FD282" w14:textId="5CB8797E" w:rsidR="1E44F68C" w:rsidRDefault="1E44F68C" w:rsidP="1E44F68C">
            <w:pPr>
              <w:ind w:left="1080"/>
              <w:rPr>
                <w:sz w:val="20"/>
                <w:szCs w:val="20"/>
              </w:rPr>
            </w:pPr>
          </w:p>
          <w:p w14:paraId="22CFFC96" w14:textId="77A6AE89" w:rsidR="1E44F68C" w:rsidRDefault="1E44F68C" w:rsidP="1E44F68C"/>
          <w:p w14:paraId="52A70EE3" w14:textId="4A7E62F9" w:rsidR="1E44F68C" w:rsidRDefault="1E44F68C" w:rsidP="1E44F68C"/>
          <w:p w14:paraId="3261A3B1" w14:textId="3E7A7488" w:rsidR="1E44F68C" w:rsidRDefault="1E44F68C" w:rsidP="1E44F68C">
            <w:pPr>
              <w:ind w:left="720"/>
              <w:rPr>
                <w:sz w:val="22"/>
                <w:szCs w:val="22"/>
              </w:rPr>
            </w:pPr>
          </w:p>
          <w:p w14:paraId="33530437" w14:textId="5712458B" w:rsidR="1E44F68C" w:rsidRDefault="1E44F68C" w:rsidP="1E44F68C">
            <w:pPr>
              <w:ind w:left="720"/>
              <w:rPr>
                <w:sz w:val="22"/>
                <w:szCs w:val="22"/>
              </w:rPr>
            </w:pPr>
          </w:p>
          <w:p w14:paraId="0CF056B4" w14:textId="395061DD" w:rsidR="1E44F68C" w:rsidRDefault="1E44F68C" w:rsidP="1E44F68C"/>
        </w:tc>
      </w:tr>
      <w:tr w:rsidR="1E44F68C" w14:paraId="791800BD" w14:textId="77777777" w:rsidTr="244A6992">
        <w:trPr>
          <w:trHeight w:val="300"/>
        </w:trPr>
        <w:tc>
          <w:tcPr>
            <w:tcW w:w="100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D1A42C" w14:textId="06C4778A" w:rsidR="1E44F68C" w:rsidRDefault="1E44F68C" w:rsidP="1E44F68C"/>
        </w:tc>
      </w:tr>
    </w:tbl>
    <w:p w14:paraId="2758C71C" w14:textId="47480E57" w:rsidR="007E7BD1" w:rsidRDefault="007E7BD1" w:rsidP="1E44F68C">
      <w:pPr>
        <w:rPr>
          <w:rFonts w:ascii="Calibri" w:eastAsia="Calibri" w:hAnsi="Calibri" w:cs="Calibri"/>
          <w:color w:val="000000" w:themeColor="text1"/>
        </w:rPr>
      </w:pPr>
    </w:p>
    <w:p w14:paraId="45ABD1FC" w14:textId="159FEC63" w:rsidR="007E7BD1" w:rsidRDefault="007E7BD1" w:rsidP="1E44F68C">
      <w:pPr>
        <w:rPr>
          <w:rFonts w:ascii="Calibri" w:eastAsia="Calibri" w:hAnsi="Calibri" w:cs="Calibri"/>
          <w:color w:val="000000" w:themeColor="text1"/>
        </w:rPr>
      </w:pPr>
    </w:p>
    <w:p w14:paraId="3C178A79" w14:textId="70BA5831" w:rsidR="007E7BD1" w:rsidRDefault="007E7BD1" w:rsidP="1E44F68C">
      <w:pPr>
        <w:rPr>
          <w:rFonts w:ascii="Calibri" w:eastAsia="Calibri" w:hAnsi="Calibri" w:cs="Calibri"/>
          <w:color w:val="000000" w:themeColor="text1"/>
        </w:rPr>
      </w:pPr>
    </w:p>
    <w:p w14:paraId="2BAF57EA" w14:textId="1E98F860" w:rsidR="007E7BD1" w:rsidRDefault="007E7BD1" w:rsidP="1E44F68C">
      <w:pPr>
        <w:rPr>
          <w:rFonts w:ascii="Calibri" w:eastAsia="Calibri" w:hAnsi="Calibri" w:cs="Calibri"/>
          <w:color w:val="000000" w:themeColor="text1"/>
        </w:rPr>
      </w:pPr>
    </w:p>
    <w:p w14:paraId="40A8DA81" w14:textId="0AE65E7E" w:rsidR="007E7BD1" w:rsidRDefault="2279DAFB" w:rsidP="1E44F68C">
      <w:pPr>
        <w:pStyle w:val="Prrafodelista"/>
        <w:numPr>
          <w:ilvl w:val="0"/>
          <w:numId w:val="8"/>
        </w:numPr>
        <w:jc w:val="both"/>
        <w:rPr>
          <w:rFonts w:ascii="Segoe UI" w:eastAsia="Segoe UI" w:hAnsi="Segoe UI" w:cs="Segoe UI"/>
          <w:color w:val="028582"/>
          <w:sz w:val="22"/>
          <w:szCs w:val="22"/>
        </w:rPr>
      </w:pPr>
      <w:r w:rsidRPr="1E44F68C">
        <w:rPr>
          <w:rStyle w:val="nfasis"/>
          <w:rFonts w:ascii="Segoe UI" w:eastAsia="Segoe UI" w:hAnsi="Segoe UI" w:cs="Segoe UI"/>
          <w:b/>
          <w:bCs/>
          <w:caps/>
          <w:color w:val="028582"/>
          <w:sz w:val="22"/>
          <w:szCs w:val="22"/>
        </w:rPr>
        <w:t>planificación y estimación</w:t>
      </w:r>
    </w:p>
    <w:p w14:paraId="3D45B92A" w14:textId="0B2C7D45" w:rsidR="007E7BD1" w:rsidRDefault="007E7BD1" w:rsidP="1E44F68C">
      <w:pPr>
        <w:ind w:left="360"/>
        <w:jc w:val="both"/>
        <w:rPr>
          <w:rFonts w:ascii="Segoe UI" w:eastAsia="Segoe UI" w:hAnsi="Segoe UI" w:cs="Segoe UI"/>
          <w:color w:val="028582"/>
          <w:sz w:val="22"/>
          <w:szCs w:val="22"/>
        </w:rPr>
      </w:pPr>
    </w:p>
    <w:p w14:paraId="7285E1F2" w14:textId="45368B61" w:rsidR="007E7BD1" w:rsidRDefault="2279DAFB" w:rsidP="1E44F68C">
      <w:pPr>
        <w:ind w:left="720"/>
        <w:jc w:val="both"/>
        <w:rPr>
          <w:rFonts w:ascii="Segoe UI" w:eastAsia="Segoe UI" w:hAnsi="Segoe UI" w:cs="Segoe UI"/>
          <w:color w:val="A6A6A6" w:themeColor="background1" w:themeShade="A6"/>
          <w:sz w:val="20"/>
          <w:szCs w:val="20"/>
        </w:rPr>
      </w:pP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Gantt en </w:t>
      </w:r>
      <w:proofErr w:type="spellStart"/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>Monday</w:t>
      </w:r>
      <w:proofErr w:type="spellEnd"/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>Planificación del tiempo y presupuesto con equipo D&amp;A.</w:t>
      </w:r>
    </w:p>
    <w:p w14:paraId="33FA860A" w14:textId="084FC3A0" w:rsidR="007E7BD1" w:rsidRDefault="007E7BD1" w:rsidP="1E44F68C">
      <w:pPr>
        <w:ind w:left="720"/>
        <w:jc w:val="both"/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1760B27B" w14:textId="79C14F96" w:rsidR="007E7BD1" w:rsidRDefault="2279DAFB" w:rsidP="1E44F68C">
      <w:pPr>
        <w:ind w:left="720"/>
        <w:jc w:val="both"/>
        <w:rPr>
          <w:rFonts w:ascii="Segoe UI" w:eastAsia="Segoe UI" w:hAnsi="Segoe UI" w:cs="Segoe UI"/>
          <w:color w:val="A6A6A6" w:themeColor="background1" w:themeShade="A6"/>
          <w:sz w:val="20"/>
          <w:szCs w:val="20"/>
        </w:rPr>
      </w:pP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lastRenderedPageBreak/>
        <w:t xml:space="preserve">Asignación de responsabilidades: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513C8C40" w14:textId="513A3F4A" w:rsidR="007E7BD1" w:rsidRDefault="007E7BD1" w:rsidP="1E44F68C">
      <w:pPr>
        <w:ind w:left="720"/>
        <w:jc w:val="both"/>
        <w:rPr>
          <w:rFonts w:ascii="Segoe UI" w:eastAsia="Segoe UI" w:hAnsi="Segoe UI" w:cs="Segoe UI"/>
          <w:color w:val="A6A6A6" w:themeColor="background1" w:themeShade="A6"/>
          <w:sz w:val="20"/>
          <w:szCs w:val="20"/>
        </w:rPr>
      </w:pPr>
    </w:p>
    <w:p w14:paraId="527F2C80" w14:textId="712FE5DC" w:rsidR="007E7BD1" w:rsidRDefault="2279DAFB" w:rsidP="1E44F68C">
      <w:pPr>
        <w:ind w:left="720"/>
        <w:jc w:val="both"/>
        <w:rPr>
          <w:rFonts w:ascii="Segoe UI" w:eastAsia="Segoe UI" w:hAnsi="Segoe UI" w:cs="Segoe UI"/>
          <w:color w:val="A6A6A6" w:themeColor="background1" w:themeShade="A6"/>
          <w:sz w:val="20"/>
          <w:szCs w:val="20"/>
        </w:rPr>
      </w:pP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Casos de Uso: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 xml:space="preserve">Validación de los casos de uso con el </w:t>
      </w:r>
      <w:proofErr w:type="spellStart"/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>Product</w:t>
      </w:r>
      <w:proofErr w:type="spellEnd"/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 xml:space="preserve"> </w:t>
      </w:r>
      <w:proofErr w:type="spellStart"/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>Owner</w:t>
      </w:r>
      <w:proofErr w:type="spellEnd"/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 xml:space="preserve"> (aprobados por el </w:t>
      </w:r>
      <w:proofErr w:type="gramStart"/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>Sponsor</w:t>
      </w:r>
      <w:proofErr w:type="gramEnd"/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0"/>
          <w:szCs w:val="20"/>
        </w:rPr>
        <w:t>). Documentar los casos de uso con el equipo de D&amp;A.</w:t>
      </w:r>
    </w:p>
    <w:p w14:paraId="09F1863B" w14:textId="5F909B1C" w:rsidR="007E7BD1" w:rsidRDefault="007E7BD1" w:rsidP="1E44F68C">
      <w:pPr>
        <w:ind w:left="360"/>
        <w:jc w:val="both"/>
        <w:rPr>
          <w:rFonts w:ascii="Segoe UI" w:eastAsia="Segoe UI" w:hAnsi="Segoe UI" w:cs="Segoe UI"/>
          <w:color w:val="028582"/>
          <w:sz w:val="20"/>
          <w:szCs w:val="20"/>
        </w:rPr>
      </w:pPr>
    </w:p>
    <w:p w14:paraId="532A6E23" w14:textId="02468618" w:rsidR="007E7BD1" w:rsidRDefault="007E7BD1" w:rsidP="1E44F68C">
      <w:pPr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1A227D92" w14:textId="7A67098F" w:rsidR="007E7BD1" w:rsidRDefault="007E7BD1" w:rsidP="1E44F68C">
      <w:pPr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6ECB9400" w14:textId="20428C32" w:rsidR="007E7BD1" w:rsidRDefault="007E7BD1" w:rsidP="1E44F68C">
      <w:pPr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61CC2F50" w14:textId="4BEE92CB" w:rsidR="007E7BD1" w:rsidRDefault="007E7BD1" w:rsidP="1E44F68C">
      <w:pPr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1F5B47C9" w14:textId="223E6922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  <w:u w:val="single"/>
        </w:rPr>
        <w:t>Equipo:</w:t>
      </w:r>
    </w:p>
    <w:p w14:paraId="5BD64AD5" w14:textId="68653803" w:rsidR="007E7BD1" w:rsidRDefault="007E7BD1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</w:p>
    <w:p w14:paraId="35807EBC" w14:textId="1CE03301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proofErr w:type="gramStart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  <w:lang w:val="es-PE"/>
        </w:rPr>
        <w:t>Sponsor</w:t>
      </w:r>
      <w:proofErr w:type="gramEnd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  <w:lang w:val="es-PE"/>
        </w:rPr>
        <w:t xml:space="preserve">: </w:t>
      </w:r>
    </w:p>
    <w:p w14:paraId="67FAFBD9" w14:textId="437F1F02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  <w:lang w:val="es-PE"/>
        </w:rPr>
        <w:t>PO:</w:t>
      </w:r>
      <w:r w:rsidRPr="1E44F68C">
        <w:rPr>
          <w:rFonts w:ascii="Segoe UI" w:eastAsia="Segoe UI" w:hAnsi="Segoe UI" w:cs="Segoe UI"/>
          <w:color w:val="000000" w:themeColor="text1"/>
          <w:sz w:val="20"/>
          <w:szCs w:val="20"/>
          <w:lang w:val="es-PE"/>
        </w:rPr>
        <w:t xml:space="preserve"> </w:t>
      </w:r>
    </w:p>
    <w:p w14:paraId="6E638777" w14:textId="78F39B62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PM:</w:t>
      </w: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 </w:t>
      </w:r>
      <w:proofErr w:type="spellStart"/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>Jackeline</w:t>
      </w:r>
      <w:proofErr w:type="spellEnd"/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 Morales</w:t>
      </w:r>
    </w:p>
    <w:p w14:paraId="473B4CFD" w14:textId="716CCDF2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Líder Técnico:</w:t>
      </w: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 Pedro Guerrero</w:t>
      </w:r>
    </w:p>
    <w:p w14:paraId="3429B2FD" w14:textId="2B96192B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proofErr w:type="spellStart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Translator</w:t>
      </w:r>
      <w:proofErr w:type="spellEnd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:</w:t>
      </w: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 Luis Diaz</w:t>
      </w:r>
    </w:p>
    <w:p w14:paraId="136E91CD" w14:textId="088EC635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proofErr w:type="spellStart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Enabler</w:t>
      </w:r>
      <w:proofErr w:type="spellEnd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:</w:t>
      </w: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 Angello Bravo</w:t>
      </w:r>
    </w:p>
    <w:p w14:paraId="0DF14C00" w14:textId="48B8E041" w:rsidR="007E7BD1" w:rsidRDefault="2279DAFB" w:rsidP="1E44F68C">
      <w:pPr>
        <w:ind w:left="-270"/>
        <w:rPr>
          <w:rFonts w:ascii="Segoe UI" w:eastAsia="Segoe UI" w:hAnsi="Segoe UI" w:cs="Segoe UI"/>
          <w:color w:val="000000" w:themeColor="text1"/>
          <w:sz w:val="20"/>
          <w:szCs w:val="20"/>
        </w:rPr>
      </w:pPr>
      <w:proofErr w:type="spellStart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Engineer</w:t>
      </w:r>
      <w:proofErr w:type="spellEnd"/>
      <w:r w:rsidRPr="1E44F68C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:</w:t>
      </w:r>
      <w:r w:rsidRPr="1E44F68C">
        <w:rPr>
          <w:rFonts w:ascii="Segoe UI" w:eastAsia="Segoe UI" w:hAnsi="Segoe UI" w:cs="Segoe UI"/>
          <w:color w:val="000000" w:themeColor="text1"/>
          <w:sz w:val="20"/>
          <w:szCs w:val="20"/>
        </w:rPr>
        <w:t xml:space="preserve"> </w:t>
      </w:r>
    </w:p>
    <w:p w14:paraId="71858D2D" w14:textId="2524EC5A" w:rsidR="007E7BD1" w:rsidRDefault="007E7BD1" w:rsidP="1E44F68C">
      <w:pPr>
        <w:ind w:left="-270"/>
        <w:rPr>
          <w:rFonts w:ascii="Segoe UI" w:eastAsia="Segoe UI" w:hAnsi="Segoe UI" w:cs="Segoe UI"/>
          <w:color w:val="000000" w:themeColor="text1"/>
          <w:sz w:val="22"/>
          <w:szCs w:val="22"/>
        </w:rPr>
      </w:pPr>
    </w:p>
    <w:p w14:paraId="18E5F9D9" w14:textId="6D8A0343" w:rsidR="007E7BD1" w:rsidRDefault="007E7BD1" w:rsidP="1E44F68C">
      <w:pPr>
        <w:ind w:left="-270"/>
        <w:rPr>
          <w:rFonts w:ascii="Segoe UI" w:eastAsia="Segoe UI" w:hAnsi="Segoe UI" w:cs="Segoe UI"/>
          <w:color w:val="000000" w:themeColor="text1"/>
          <w:sz w:val="22"/>
          <w:szCs w:val="22"/>
        </w:rPr>
      </w:pPr>
    </w:p>
    <w:p w14:paraId="1A9AAD87" w14:textId="1E44770B" w:rsidR="007E7BD1" w:rsidRDefault="2279DAFB" w:rsidP="1E44F68C">
      <w:pPr>
        <w:pStyle w:val="Prrafodelista"/>
        <w:numPr>
          <w:ilvl w:val="0"/>
          <w:numId w:val="11"/>
        </w:numPr>
        <w:jc w:val="both"/>
        <w:rPr>
          <w:rFonts w:ascii="Segoe UI" w:eastAsia="Segoe UI" w:hAnsi="Segoe UI" w:cs="Segoe UI"/>
          <w:color w:val="028582"/>
          <w:sz w:val="22"/>
          <w:szCs w:val="22"/>
        </w:rPr>
      </w:pPr>
      <w:proofErr w:type="gramStart"/>
      <w:r w:rsidRPr="1E44F68C">
        <w:rPr>
          <w:rStyle w:val="nfasis"/>
          <w:rFonts w:ascii="Segoe UI" w:eastAsia="Segoe UI" w:hAnsi="Segoe UI" w:cs="Segoe UI"/>
          <w:b/>
          <w:bCs/>
          <w:caps/>
          <w:color w:val="028582"/>
          <w:sz w:val="22"/>
          <w:szCs w:val="22"/>
        </w:rPr>
        <w:t>indicadores a medir</w:t>
      </w:r>
      <w:proofErr w:type="gramEnd"/>
    </w:p>
    <w:p w14:paraId="282D5526" w14:textId="0E424B7B" w:rsidR="007E7BD1" w:rsidRDefault="007E7BD1" w:rsidP="1E44F68C">
      <w:pPr>
        <w:jc w:val="both"/>
        <w:rPr>
          <w:rFonts w:ascii="Segoe UI" w:eastAsia="Segoe UI" w:hAnsi="Segoe UI" w:cs="Segoe UI"/>
          <w:color w:val="028582"/>
        </w:rPr>
      </w:pPr>
    </w:p>
    <w:p w14:paraId="6EE04797" w14:textId="716C5594" w:rsidR="007E7BD1" w:rsidRDefault="2279DAFB" w:rsidP="1E44F68C">
      <w:pPr>
        <w:jc w:val="both"/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</w:pPr>
      <w:r w:rsidRPr="1E44F68C"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  <w:t xml:space="preserve">Producto_1: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2"/>
          <w:szCs w:val="22"/>
        </w:rPr>
        <w:t>Entregable 1</w:t>
      </w:r>
    </w:p>
    <w:p w14:paraId="0F192D99" w14:textId="11531573" w:rsidR="007E7BD1" w:rsidRDefault="2279DAFB" w:rsidP="1E44F68C">
      <w:pPr>
        <w:jc w:val="both"/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</w:pPr>
      <w:r w:rsidRPr="1E44F68C"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  <w:t xml:space="preserve">OKR: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7D94C16E" w14:textId="3C0612D0" w:rsidR="007E7BD1" w:rsidRDefault="2279DAFB" w:rsidP="1E44F68C">
      <w:pPr>
        <w:jc w:val="both"/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</w:pPr>
      <w:r w:rsidRPr="1E44F68C"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  <w:t xml:space="preserve">KPI: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7ABBC680" w14:textId="076011DF" w:rsidR="007E7BD1" w:rsidRDefault="007E7BD1" w:rsidP="1E44F68C">
      <w:pPr>
        <w:ind w:left="-270"/>
        <w:rPr>
          <w:rFonts w:ascii="Segoe UI" w:eastAsia="Segoe UI" w:hAnsi="Segoe UI" w:cs="Segoe UI"/>
          <w:color w:val="000000" w:themeColor="text1"/>
          <w:sz w:val="22"/>
          <w:szCs w:val="22"/>
        </w:rPr>
      </w:pPr>
    </w:p>
    <w:p w14:paraId="6F70C442" w14:textId="53520006" w:rsidR="007E7BD1" w:rsidRDefault="2279DAFB" w:rsidP="1E44F68C">
      <w:pPr>
        <w:jc w:val="both"/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</w:pPr>
      <w:r w:rsidRPr="1E44F68C"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  <w:t xml:space="preserve">Producto_2: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2"/>
          <w:szCs w:val="22"/>
        </w:rPr>
        <w:t>Entregable 2</w:t>
      </w:r>
    </w:p>
    <w:p w14:paraId="1E66D224" w14:textId="3F2CE765" w:rsidR="007E7BD1" w:rsidRDefault="2279DAFB" w:rsidP="1E44F68C">
      <w:pPr>
        <w:jc w:val="both"/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</w:pPr>
      <w:r w:rsidRPr="1E44F68C"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  <w:t xml:space="preserve">OKR: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66642698" w14:textId="6494A35D" w:rsidR="007E7BD1" w:rsidRDefault="2279DAFB" w:rsidP="1E44F68C">
      <w:pPr>
        <w:jc w:val="both"/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</w:pPr>
      <w:r w:rsidRPr="1E44F68C">
        <w:rPr>
          <w:rFonts w:ascii="Segoe UI" w:eastAsia="Segoe UI" w:hAnsi="Segoe UI" w:cs="Segoe UI"/>
          <w:color w:val="A6A6A6" w:themeColor="background1" w:themeShade="A6"/>
          <w:sz w:val="22"/>
          <w:szCs w:val="22"/>
        </w:rPr>
        <w:t xml:space="preserve">KPI: </w:t>
      </w:r>
      <w:r w:rsidRPr="1E44F68C">
        <w:rPr>
          <w:rFonts w:ascii="Segoe UI" w:eastAsia="Segoe UI" w:hAnsi="Segoe UI" w:cs="Segoe UI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150EAAC4" w14:textId="1EAB061D" w:rsidR="007E7BD1" w:rsidRDefault="007E7BD1" w:rsidP="1E44F68C">
      <w:pPr>
        <w:ind w:left="-270"/>
        <w:rPr>
          <w:rFonts w:ascii="Segoe UI" w:eastAsia="Segoe UI" w:hAnsi="Segoe UI" w:cs="Segoe UI"/>
          <w:color w:val="000000" w:themeColor="text1"/>
          <w:sz w:val="22"/>
          <w:szCs w:val="22"/>
        </w:rPr>
      </w:pPr>
    </w:p>
    <w:p w14:paraId="5C1A07E2" w14:textId="175B2BA1" w:rsidR="007E7BD1" w:rsidRDefault="007E7BD1"/>
    <w:sectPr w:rsidR="007E7B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,Segoe UI">
    <w:panose1 w:val="00000000000000000000"/>
    <w:charset w:val="00"/>
    <w:family w:val="roman"/>
    <w:notTrueType/>
    <w:pitch w:val="default"/>
  </w:font>
  <w:font w:name="Omnes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9DC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3C0"/>
    <w:multiLevelType w:val="hybridMultilevel"/>
    <w:tmpl w:val="FFFFFFFF"/>
    <w:lvl w:ilvl="0" w:tplc="1D1E8FA0">
      <w:start w:val="1"/>
      <w:numFmt w:val="decimal"/>
      <w:lvlText w:val="%1."/>
      <w:lvlJc w:val="left"/>
      <w:pPr>
        <w:ind w:left="720" w:hanging="360"/>
      </w:pPr>
      <w:rPr>
        <w:rFonts w:ascii="Omnes Regular,Segoe UI" w:hAnsi="Omnes Regular,Segoe UI" w:hint="default"/>
      </w:rPr>
    </w:lvl>
    <w:lvl w:ilvl="1" w:tplc="720CC3F6">
      <w:start w:val="1"/>
      <w:numFmt w:val="lowerLetter"/>
      <w:lvlText w:val="%2."/>
      <w:lvlJc w:val="left"/>
      <w:pPr>
        <w:ind w:left="1440" w:hanging="360"/>
      </w:pPr>
    </w:lvl>
    <w:lvl w:ilvl="2" w:tplc="46BC017A">
      <w:start w:val="1"/>
      <w:numFmt w:val="lowerRoman"/>
      <w:lvlText w:val="%3."/>
      <w:lvlJc w:val="right"/>
      <w:pPr>
        <w:ind w:left="2160" w:hanging="180"/>
      </w:pPr>
    </w:lvl>
    <w:lvl w:ilvl="3" w:tplc="F880DCF6">
      <w:start w:val="1"/>
      <w:numFmt w:val="decimal"/>
      <w:lvlText w:val="%4."/>
      <w:lvlJc w:val="left"/>
      <w:pPr>
        <w:ind w:left="2880" w:hanging="360"/>
      </w:pPr>
    </w:lvl>
    <w:lvl w:ilvl="4" w:tplc="45B6AC0A">
      <w:start w:val="1"/>
      <w:numFmt w:val="lowerLetter"/>
      <w:lvlText w:val="%5."/>
      <w:lvlJc w:val="left"/>
      <w:pPr>
        <w:ind w:left="3600" w:hanging="360"/>
      </w:pPr>
    </w:lvl>
    <w:lvl w:ilvl="5" w:tplc="A47CD0AC">
      <w:start w:val="1"/>
      <w:numFmt w:val="lowerRoman"/>
      <w:lvlText w:val="%6."/>
      <w:lvlJc w:val="right"/>
      <w:pPr>
        <w:ind w:left="4320" w:hanging="180"/>
      </w:pPr>
    </w:lvl>
    <w:lvl w:ilvl="6" w:tplc="13FAB102">
      <w:start w:val="1"/>
      <w:numFmt w:val="decimal"/>
      <w:lvlText w:val="%7."/>
      <w:lvlJc w:val="left"/>
      <w:pPr>
        <w:ind w:left="5040" w:hanging="360"/>
      </w:pPr>
    </w:lvl>
    <w:lvl w:ilvl="7" w:tplc="3638595A">
      <w:start w:val="1"/>
      <w:numFmt w:val="lowerLetter"/>
      <w:lvlText w:val="%8."/>
      <w:lvlJc w:val="left"/>
      <w:pPr>
        <w:ind w:left="5760" w:hanging="360"/>
      </w:pPr>
    </w:lvl>
    <w:lvl w:ilvl="8" w:tplc="360E0E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0C14B"/>
    <w:multiLevelType w:val="hybridMultilevel"/>
    <w:tmpl w:val="FFFFFFFF"/>
    <w:lvl w:ilvl="0" w:tplc="799E2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6C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4D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08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C27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E1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F85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CA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042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F2FD"/>
    <w:multiLevelType w:val="hybridMultilevel"/>
    <w:tmpl w:val="FFFFFFFF"/>
    <w:lvl w:ilvl="0" w:tplc="4AFC1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8E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A65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948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0F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8F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AF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A1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89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054F"/>
    <w:multiLevelType w:val="hybridMultilevel"/>
    <w:tmpl w:val="FFFFFFFF"/>
    <w:lvl w:ilvl="0" w:tplc="47086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585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4A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7A7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8D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44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2B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FCE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964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84256"/>
    <w:multiLevelType w:val="hybridMultilevel"/>
    <w:tmpl w:val="33E644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B4AEC"/>
    <w:multiLevelType w:val="hybridMultilevel"/>
    <w:tmpl w:val="FFFFFFFF"/>
    <w:lvl w:ilvl="0" w:tplc="8BB4053A">
      <w:start w:val="1"/>
      <w:numFmt w:val="upperRoman"/>
      <w:lvlText w:val="%1."/>
      <w:lvlJc w:val="right"/>
      <w:pPr>
        <w:ind w:left="720" w:hanging="360"/>
      </w:pPr>
      <w:rPr>
        <w:rFonts w:ascii="Omnes" w:hAnsi="Omnes" w:hint="default"/>
      </w:rPr>
    </w:lvl>
    <w:lvl w:ilvl="1" w:tplc="EA80D82E">
      <w:start w:val="1"/>
      <w:numFmt w:val="lowerLetter"/>
      <w:lvlText w:val="%2."/>
      <w:lvlJc w:val="left"/>
      <w:pPr>
        <w:ind w:left="1440" w:hanging="360"/>
      </w:pPr>
    </w:lvl>
    <w:lvl w:ilvl="2" w:tplc="1E82D3F2">
      <w:start w:val="1"/>
      <w:numFmt w:val="lowerRoman"/>
      <w:lvlText w:val="%3."/>
      <w:lvlJc w:val="right"/>
      <w:pPr>
        <w:ind w:left="2160" w:hanging="180"/>
      </w:pPr>
    </w:lvl>
    <w:lvl w:ilvl="3" w:tplc="A5844616">
      <w:start w:val="1"/>
      <w:numFmt w:val="decimal"/>
      <w:lvlText w:val="%4."/>
      <w:lvlJc w:val="left"/>
      <w:pPr>
        <w:ind w:left="2880" w:hanging="360"/>
      </w:pPr>
    </w:lvl>
    <w:lvl w:ilvl="4" w:tplc="35184744">
      <w:start w:val="1"/>
      <w:numFmt w:val="lowerLetter"/>
      <w:lvlText w:val="%5."/>
      <w:lvlJc w:val="left"/>
      <w:pPr>
        <w:ind w:left="3600" w:hanging="360"/>
      </w:pPr>
    </w:lvl>
    <w:lvl w:ilvl="5" w:tplc="91B094E6">
      <w:start w:val="1"/>
      <w:numFmt w:val="lowerRoman"/>
      <w:lvlText w:val="%6."/>
      <w:lvlJc w:val="right"/>
      <w:pPr>
        <w:ind w:left="4320" w:hanging="180"/>
      </w:pPr>
    </w:lvl>
    <w:lvl w:ilvl="6" w:tplc="D1FE90B8">
      <w:start w:val="1"/>
      <w:numFmt w:val="decimal"/>
      <w:lvlText w:val="%7."/>
      <w:lvlJc w:val="left"/>
      <w:pPr>
        <w:ind w:left="5040" w:hanging="360"/>
      </w:pPr>
    </w:lvl>
    <w:lvl w:ilvl="7" w:tplc="4A063CF0">
      <w:start w:val="1"/>
      <w:numFmt w:val="lowerLetter"/>
      <w:lvlText w:val="%8."/>
      <w:lvlJc w:val="left"/>
      <w:pPr>
        <w:ind w:left="5760" w:hanging="360"/>
      </w:pPr>
    </w:lvl>
    <w:lvl w:ilvl="8" w:tplc="294C95C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4D6DE"/>
    <w:multiLevelType w:val="hybridMultilevel"/>
    <w:tmpl w:val="FFFFFFFF"/>
    <w:lvl w:ilvl="0" w:tplc="2A020CA8">
      <w:start w:val="4"/>
      <w:numFmt w:val="upperRoman"/>
      <w:lvlText w:val="%1."/>
      <w:lvlJc w:val="right"/>
      <w:pPr>
        <w:ind w:left="360" w:hanging="360"/>
      </w:pPr>
      <w:rPr>
        <w:rFonts w:ascii="Omnes" w:hAnsi="Omnes" w:hint="default"/>
      </w:rPr>
    </w:lvl>
    <w:lvl w:ilvl="1" w:tplc="E2625774">
      <w:start w:val="1"/>
      <w:numFmt w:val="lowerLetter"/>
      <w:lvlText w:val="%2."/>
      <w:lvlJc w:val="left"/>
      <w:pPr>
        <w:ind w:left="1440" w:hanging="360"/>
      </w:pPr>
    </w:lvl>
    <w:lvl w:ilvl="2" w:tplc="8F24DE0C">
      <w:start w:val="1"/>
      <w:numFmt w:val="lowerRoman"/>
      <w:lvlText w:val="%3."/>
      <w:lvlJc w:val="right"/>
      <w:pPr>
        <w:ind w:left="2160" w:hanging="180"/>
      </w:pPr>
    </w:lvl>
    <w:lvl w:ilvl="3" w:tplc="F00CBACE">
      <w:start w:val="1"/>
      <w:numFmt w:val="decimal"/>
      <w:lvlText w:val="%4."/>
      <w:lvlJc w:val="left"/>
      <w:pPr>
        <w:ind w:left="2880" w:hanging="360"/>
      </w:pPr>
    </w:lvl>
    <w:lvl w:ilvl="4" w:tplc="F3B861B2">
      <w:start w:val="1"/>
      <w:numFmt w:val="lowerLetter"/>
      <w:lvlText w:val="%5."/>
      <w:lvlJc w:val="left"/>
      <w:pPr>
        <w:ind w:left="3600" w:hanging="360"/>
      </w:pPr>
    </w:lvl>
    <w:lvl w:ilvl="5" w:tplc="41AA6C54">
      <w:start w:val="1"/>
      <w:numFmt w:val="lowerRoman"/>
      <w:lvlText w:val="%6."/>
      <w:lvlJc w:val="right"/>
      <w:pPr>
        <w:ind w:left="4320" w:hanging="180"/>
      </w:pPr>
    </w:lvl>
    <w:lvl w:ilvl="6" w:tplc="6D34F36E">
      <w:start w:val="1"/>
      <w:numFmt w:val="decimal"/>
      <w:lvlText w:val="%7."/>
      <w:lvlJc w:val="left"/>
      <w:pPr>
        <w:ind w:left="5040" w:hanging="360"/>
      </w:pPr>
    </w:lvl>
    <w:lvl w:ilvl="7" w:tplc="787E1D56">
      <w:start w:val="1"/>
      <w:numFmt w:val="lowerLetter"/>
      <w:lvlText w:val="%8."/>
      <w:lvlJc w:val="left"/>
      <w:pPr>
        <w:ind w:left="5760" w:hanging="360"/>
      </w:pPr>
    </w:lvl>
    <w:lvl w:ilvl="8" w:tplc="C42EBC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C7ED9"/>
    <w:multiLevelType w:val="hybridMultilevel"/>
    <w:tmpl w:val="FFFFFFFF"/>
    <w:lvl w:ilvl="0" w:tplc="61461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86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50E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C4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61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30F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0D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2D6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C3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EA916"/>
    <w:multiLevelType w:val="hybridMultilevel"/>
    <w:tmpl w:val="FFFFFFFF"/>
    <w:lvl w:ilvl="0" w:tplc="69401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0E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09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FEA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0F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AF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65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08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14F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40C5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CB419"/>
    <w:multiLevelType w:val="hybridMultilevel"/>
    <w:tmpl w:val="FFFFFFFF"/>
    <w:lvl w:ilvl="0" w:tplc="D85A762E">
      <w:start w:val="3"/>
      <w:numFmt w:val="upperRoman"/>
      <w:lvlText w:val="%1."/>
      <w:lvlJc w:val="right"/>
      <w:pPr>
        <w:ind w:left="360" w:hanging="360"/>
      </w:pPr>
      <w:rPr>
        <w:rFonts w:ascii="Omnes" w:hAnsi="Omnes" w:hint="default"/>
      </w:rPr>
    </w:lvl>
    <w:lvl w:ilvl="1" w:tplc="1D022C0E">
      <w:start w:val="1"/>
      <w:numFmt w:val="lowerLetter"/>
      <w:lvlText w:val="%2."/>
      <w:lvlJc w:val="left"/>
      <w:pPr>
        <w:ind w:left="1440" w:hanging="360"/>
      </w:pPr>
    </w:lvl>
    <w:lvl w:ilvl="2" w:tplc="79564580">
      <w:start w:val="1"/>
      <w:numFmt w:val="lowerRoman"/>
      <w:lvlText w:val="%3."/>
      <w:lvlJc w:val="right"/>
      <w:pPr>
        <w:ind w:left="2160" w:hanging="180"/>
      </w:pPr>
    </w:lvl>
    <w:lvl w:ilvl="3" w:tplc="BC00D892">
      <w:start w:val="1"/>
      <w:numFmt w:val="decimal"/>
      <w:lvlText w:val="%4."/>
      <w:lvlJc w:val="left"/>
      <w:pPr>
        <w:ind w:left="2880" w:hanging="360"/>
      </w:pPr>
    </w:lvl>
    <w:lvl w:ilvl="4" w:tplc="0036578C">
      <w:start w:val="1"/>
      <w:numFmt w:val="lowerLetter"/>
      <w:lvlText w:val="%5."/>
      <w:lvlJc w:val="left"/>
      <w:pPr>
        <w:ind w:left="3600" w:hanging="360"/>
      </w:pPr>
    </w:lvl>
    <w:lvl w:ilvl="5" w:tplc="F70E7114">
      <w:start w:val="1"/>
      <w:numFmt w:val="lowerRoman"/>
      <w:lvlText w:val="%6."/>
      <w:lvlJc w:val="right"/>
      <w:pPr>
        <w:ind w:left="4320" w:hanging="180"/>
      </w:pPr>
    </w:lvl>
    <w:lvl w:ilvl="6" w:tplc="ACF0249A">
      <w:start w:val="1"/>
      <w:numFmt w:val="decimal"/>
      <w:lvlText w:val="%7."/>
      <w:lvlJc w:val="left"/>
      <w:pPr>
        <w:ind w:left="5040" w:hanging="360"/>
      </w:pPr>
    </w:lvl>
    <w:lvl w:ilvl="7" w:tplc="9A66BF68">
      <w:start w:val="1"/>
      <w:numFmt w:val="lowerLetter"/>
      <w:lvlText w:val="%8."/>
      <w:lvlJc w:val="left"/>
      <w:pPr>
        <w:ind w:left="5760" w:hanging="360"/>
      </w:pPr>
    </w:lvl>
    <w:lvl w:ilvl="8" w:tplc="A4EC759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724D0"/>
    <w:multiLevelType w:val="hybridMultilevel"/>
    <w:tmpl w:val="FFFFFFFF"/>
    <w:lvl w:ilvl="0" w:tplc="9716B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8E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4C8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8C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A0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804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4D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02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2C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7BE1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4D2C5"/>
    <w:multiLevelType w:val="hybridMultilevel"/>
    <w:tmpl w:val="FFFFFFFF"/>
    <w:lvl w:ilvl="0" w:tplc="28F0D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2C3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066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63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4A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26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A2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88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8E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BCE6D9"/>
    <w:multiLevelType w:val="hybridMultilevel"/>
    <w:tmpl w:val="FFFFFFFF"/>
    <w:lvl w:ilvl="0" w:tplc="D5140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E8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60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4E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BE7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7C6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23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701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80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35F28"/>
    <w:multiLevelType w:val="hybridMultilevel"/>
    <w:tmpl w:val="FFFFFFFF"/>
    <w:lvl w:ilvl="0" w:tplc="E58E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29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CC4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06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03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44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8EC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C0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676D3"/>
    <w:multiLevelType w:val="hybridMultilevel"/>
    <w:tmpl w:val="FFFFFFFF"/>
    <w:lvl w:ilvl="0" w:tplc="25C0B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887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A6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68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F42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E2F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3C2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62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44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719200">
    <w:abstractNumId w:val="2"/>
  </w:num>
  <w:num w:numId="2" w16cid:durableId="1219168269">
    <w:abstractNumId w:val="14"/>
  </w:num>
  <w:num w:numId="3" w16cid:durableId="1518275011">
    <w:abstractNumId w:val="4"/>
  </w:num>
  <w:num w:numId="4" w16cid:durableId="1577864063">
    <w:abstractNumId w:val="9"/>
  </w:num>
  <w:num w:numId="5" w16cid:durableId="1759254958">
    <w:abstractNumId w:val="8"/>
  </w:num>
  <w:num w:numId="6" w16cid:durableId="1804544215">
    <w:abstractNumId w:val="5"/>
  </w:num>
  <w:num w:numId="7" w16cid:durableId="186793737">
    <w:abstractNumId w:val="0"/>
  </w:num>
  <w:num w:numId="8" w16cid:durableId="197669261">
    <w:abstractNumId w:val="11"/>
  </w:num>
  <w:num w:numId="9" w16cid:durableId="2125614670">
    <w:abstractNumId w:val="12"/>
  </w:num>
  <w:num w:numId="10" w16cid:durableId="425274206">
    <w:abstractNumId w:val="13"/>
  </w:num>
  <w:num w:numId="11" w16cid:durableId="484711456">
    <w:abstractNumId w:val="7"/>
  </w:num>
  <w:num w:numId="12" w16cid:durableId="541794144">
    <w:abstractNumId w:val="17"/>
  </w:num>
  <w:num w:numId="13" w16cid:durableId="58554975">
    <w:abstractNumId w:val="6"/>
  </w:num>
  <w:num w:numId="14" w16cid:durableId="736128918">
    <w:abstractNumId w:val="15"/>
  </w:num>
  <w:num w:numId="15" w16cid:durableId="747461539">
    <w:abstractNumId w:val="1"/>
  </w:num>
  <w:num w:numId="16" w16cid:durableId="756025426">
    <w:abstractNumId w:val="3"/>
  </w:num>
  <w:num w:numId="17" w16cid:durableId="828138251">
    <w:abstractNumId w:val="10"/>
  </w:num>
  <w:num w:numId="18" w16cid:durableId="9899397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798B6A"/>
    <w:rsid w:val="00095311"/>
    <w:rsid w:val="001A3690"/>
    <w:rsid w:val="0025631D"/>
    <w:rsid w:val="002C02EE"/>
    <w:rsid w:val="00324B76"/>
    <w:rsid w:val="00351898"/>
    <w:rsid w:val="00373946"/>
    <w:rsid w:val="004251B7"/>
    <w:rsid w:val="00520057"/>
    <w:rsid w:val="006E438D"/>
    <w:rsid w:val="00715CC8"/>
    <w:rsid w:val="007E6DC2"/>
    <w:rsid w:val="007E7BD1"/>
    <w:rsid w:val="008E18AA"/>
    <w:rsid w:val="00917BF1"/>
    <w:rsid w:val="00B07CF3"/>
    <w:rsid w:val="00C779E4"/>
    <w:rsid w:val="00CF4E9B"/>
    <w:rsid w:val="00D3451C"/>
    <w:rsid w:val="00D558F8"/>
    <w:rsid w:val="00D57AAB"/>
    <w:rsid w:val="00D85708"/>
    <w:rsid w:val="06B59555"/>
    <w:rsid w:val="08354D5C"/>
    <w:rsid w:val="08885DF5"/>
    <w:rsid w:val="0C4883E7"/>
    <w:rsid w:val="0DC7F1A8"/>
    <w:rsid w:val="0F724456"/>
    <w:rsid w:val="1233C360"/>
    <w:rsid w:val="1481CCC1"/>
    <w:rsid w:val="15C1E916"/>
    <w:rsid w:val="17A50098"/>
    <w:rsid w:val="1B8CC47E"/>
    <w:rsid w:val="1CAC0ABE"/>
    <w:rsid w:val="1E44F68C"/>
    <w:rsid w:val="2279DAFB"/>
    <w:rsid w:val="2295EA77"/>
    <w:rsid w:val="244A6992"/>
    <w:rsid w:val="2487A58D"/>
    <w:rsid w:val="2788D552"/>
    <w:rsid w:val="2C798B6A"/>
    <w:rsid w:val="2E87240B"/>
    <w:rsid w:val="2EDBDC05"/>
    <w:rsid w:val="32B1BB70"/>
    <w:rsid w:val="33625106"/>
    <w:rsid w:val="36346630"/>
    <w:rsid w:val="39AA4678"/>
    <w:rsid w:val="3F678E3A"/>
    <w:rsid w:val="400F092F"/>
    <w:rsid w:val="4503020C"/>
    <w:rsid w:val="47B97520"/>
    <w:rsid w:val="48275D09"/>
    <w:rsid w:val="484BCF2D"/>
    <w:rsid w:val="49AD2C44"/>
    <w:rsid w:val="4AD06626"/>
    <w:rsid w:val="4CC7C4D2"/>
    <w:rsid w:val="4DE4742B"/>
    <w:rsid w:val="4F770521"/>
    <w:rsid w:val="514FA5AA"/>
    <w:rsid w:val="5398FE79"/>
    <w:rsid w:val="53D83924"/>
    <w:rsid w:val="53E4FD63"/>
    <w:rsid w:val="56153B8A"/>
    <w:rsid w:val="585A0B4A"/>
    <w:rsid w:val="5905AD70"/>
    <w:rsid w:val="5961287A"/>
    <w:rsid w:val="5A0AA9EC"/>
    <w:rsid w:val="5A2C42D2"/>
    <w:rsid w:val="5CE9E3F8"/>
    <w:rsid w:val="5CFBBCB6"/>
    <w:rsid w:val="5DAA9AEF"/>
    <w:rsid w:val="5F97138F"/>
    <w:rsid w:val="63C440E2"/>
    <w:rsid w:val="6567D7E0"/>
    <w:rsid w:val="681EEF20"/>
    <w:rsid w:val="6908B5FE"/>
    <w:rsid w:val="6A22D0D7"/>
    <w:rsid w:val="6B1243FE"/>
    <w:rsid w:val="775D0EAA"/>
    <w:rsid w:val="77C3A16B"/>
    <w:rsid w:val="7842D9B9"/>
    <w:rsid w:val="7C574E73"/>
    <w:rsid w:val="7DD8E199"/>
    <w:rsid w:val="7FC3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8B6A"/>
  <w15:chartTrackingRefBased/>
  <w15:docId w15:val="{23FF7C38-AB86-4DC6-9994-189E55DC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7DD8E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textrun">
    <w:name w:val="normaltextrun"/>
    <w:basedOn w:val="Fuentedeprrafopredeter"/>
    <w:uiPriority w:val="1"/>
    <w:rsid w:val="1E44F68C"/>
    <w:rPr>
      <w:rFonts w:asciiTheme="minorHAnsi" w:eastAsiaTheme="minorEastAsia" w:hAnsiTheme="minorHAnsi" w:cstheme="minorBidi"/>
      <w:sz w:val="24"/>
      <w:szCs w:val="24"/>
    </w:rPr>
  </w:style>
  <w:style w:type="paragraph" w:customStyle="1" w:styleId="paragraph">
    <w:name w:val="paragraph"/>
    <w:basedOn w:val="Normal"/>
    <w:uiPriority w:val="1"/>
    <w:rsid w:val="1E44F68C"/>
    <w:pPr>
      <w:spacing w:beforeAutospacing="1" w:afterAutospacing="1"/>
    </w:pPr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1E44F68C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1E44F68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1E44F68C"/>
    <w:rPr>
      <w:color w:val="467886"/>
      <w:u w:val="single"/>
    </w:rPr>
  </w:style>
  <w:style w:type="table" w:styleId="Tablaconcuadrcula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5189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02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pmc.sharepoint.com/:t:/s/EquipoDataIzipay/EaplBB-f2nVNvMyiyM3zk6MBrRSnWolxlOgnLtVGgDRksg?e=sb2FB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pmc.sharepoint.com/:t:/s/EquipoDataIzipay/Ed37IL2MabZJmh2xEnNs0b4Bmm98ZWc-JDBUfUHyfFNucg?e=NrITu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9a36ae274e70674bbe0d17cb2fced91a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998993720155a38f4a0d96e810513cc6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8AAF58-654F-4D03-A008-97461107DFFD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DB420147-9C12-410F-8649-6199027CE2AB}"/>
</file>

<file path=customXml/itemProps3.xml><?xml version="1.0" encoding="utf-8"?>
<ds:datastoreItem xmlns:ds="http://schemas.openxmlformats.org/officeDocument/2006/customXml" ds:itemID="{A12FB41C-88D0-4E5D-92F5-3E23CF006F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5</Pages>
  <Words>666</Words>
  <Characters>4255</Characters>
  <Application>Microsoft Office Word</Application>
  <DocSecurity>0</DocSecurity>
  <Lines>151</Lines>
  <Paragraphs>75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Silva</dc:creator>
  <cp:keywords/>
  <dc:description/>
  <cp:lastModifiedBy>ANGELLO BRAVO</cp:lastModifiedBy>
  <cp:revision>26</cp:revision>
  <dcterms:created xsi:type="dcterms:W3CDTF">2025-08-20T15:20:00Z</dcterms:created>
  <dcterms:modified xsi:type="dcterms:W3CDTF">2025-10-17T14:33:00Z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