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AFF" w:rsidRDefault="00000000">
      <w:pPr>
        <w:pStyle w:val="Ttulo3"/>
        <w:spacing w:after="36"/>
        <w:ind w:left="436" w:right="2"/>
      </w:pPr>
      <w:r>
        <w:t>TABELA 5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824"/>
        <w:jc w:val="left"/>
      </w:pPr>
      <w:r>
        <w:rPr>
          <w:b/>
          <w:sz w:val="17"/>
        </w:rPr>
        <w:t>E</w:t>
      </w:r>
      <w:r w:rsidR="00312A12">
        <w:rPr>
          <w:b/>
          <w:sz w:val="17"/>
        </w:rPr>
        <w:t>1</w:t>
      </w:r>
      <w:r>
        <w:rPr>
          <w:b/>
          <w:sz w:val="17"/>
        </w:rPr>
        <w:t xml:space="preserve">IGÊNCIAS PARA EDIFICAÇÕES, ESTRUTURAS E ÁREAS DE RISCO COM ÁREA MENOR OU IGUAL A </w:t>
      </w:r>
    </w:p>
    <w:p w:rsidR="00C06AFF" w:rsidRDefault="00000000">
      <w:pPr>
        <w:spacing w:after="0" w:line="259" w:lineRule="auto"/>
        <w:ind w:left="448" w:right="2"/>
        <w:jc w:val="center"/>
      </w:pPr>
      <w:r>
        <w:rPr>
          <w:b/>
          <w:sz w:val="17"/>
        </w:rPr>
        <w:t>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>E ALTURA INFERIOR OU IGUAL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7" w:type="dxa"/>
          <w:left w:w="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2132"/>
        <w:gridCol w:w="538"/>
        <w:gridCol w:w="504"/>
        <w:gridCol w:w="499"/>
        <w:gridCol w:w="973"/>
        <w:gridCol w:w="753"/>
        <w:gridCol w:w="754"/>
        <w:gridCol w:w="756"/>
        <w:gridCol w:w="752"/>
        <w:gridCol w:w="629"/>
        <w:gridCol w:w="522"/>
      </w:tblGrid>
      <w:tr w:rsidR="00C06AFF">
        <w:trPr>
          <w:trHeight w:val="57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94" w:hanging="288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0" w:line="261" w:lineRule="auto"/>
              <w:ind w:left="1" w:right="47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  <w:r>
              <w:rPr>
                <w:b/>
                <w:color w:val="FFFFFF"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9" w:firstLine="0"/>
            </w:pPr>
            <w:r>
              <w:rPr>
                <w:b/>
                <w:color w:val="FFFFFF"/>
                <w:sz w:val="17"/>
              </w:rPr>
              <w:t>A, D,</w:t>
            </w:r>
            <w:r>
              <w:rPr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4" w:firstLine="0"/>
            </w:pPr>
            <w:r>
              <w:rPr>
                <w:b/>
                <w:color w:val="FFFFFF"/>
                <w:sz w:val="17"/>
              </w:rPr>
              <w:t xml:space="preserve">E </w:t>
            </w:r>
            <w:proofErr w:type="spellStart"/>
            <w:r>
              <w:rPr>
                <w:b/>
                <w:color w:val="FFFFFF"/>
                <w:sz w:val="17"/>
              </w:rPr>
              <w:t>e</w:t>
            </w:r>
            <w:proofErr w:type="spellEnd"/>
            <w:r>
              <w:rPr>
                <w:b/>
                <w:color w:val="FFFFFF"/>
                <w:sz w:val="17"/>
              </w:rPr>
              <w:t xml:space="preserve"> G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51" w:line="259" w:lineRule="auto"/>
              <w:ind w:left="1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2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color w:val="FFFFFF"/>
                <w:sz w:val="17"/>
              </w:rPr>
              <w:t>B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51" w:line="259" w:lineRule="auto"/>
              <w:ind w:left="1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2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color w:val="FFFFFF"/>
                <w:sz w:val="17"/>
              </w:rPr>
              <w:t>C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211" w:firstLine="0"/>
              <w:jc w:val="left"/>
            </w:pPr>
            <w:r>
              <w:rPr>
                <w:b/>
                <w:color w:val="FFFFFF"/>
                <w:sz w:val="17"/>
              </w:rPr>
              <w:t>F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25" w:line="259" w:lineRule="auto"/>
              <w:ind w:left="1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  <w:sz w:val="17"/>
              </w:rPr>
              <w:t>H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51" w:line="259" w:lineRule="auto"/>
              <w:ind w:left="1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2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color w:val="FFFFFF"/>
                <w:sz w:val="17"/>
              </w:rPr>
              <w:t>I e J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25" w:line="259" w:lineRule="auto"/>
              <w:ind w:left="1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b/>
                <w:color w:val="FFFFFF"/>
                <w:sz w:val="17"/>
              </w:rPr>
              <w:t>L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5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2" w:firstLine="22"/>
              <w:jc w:val="left"/>
            </w:pPr>
            <w:r>
              <w:rPr>
                <w:sz w:val="17"/>
              </w:rPr>
              <w:t xml:space="preserve">F2, F3, F4, F6, F7 e F8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0" w:firstLine="0"/>
              <w:jc w:val="left"/>
            </w:pPr>
            <w:r>
              <w:rPr>
                <w:sz w:val="17"/>
              </w:rPr>
              <w:t xml:space="preserve">F1 e F5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3" w:firstLine="0"/>
              <w:jc w:val="left"/>
            </w:pPr>
            <w:r>
              <w:rPr>
                <w:sz w:val="17"/>
              </w:rPr>
              <w:t xml:space="preserve">F9 e F10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H1, H4 e H6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3" w:hanging="211"/>
              <w:jc w:val="left"/>
            </w:pPr>
            <w:r>
              <w:rPr>
                <w:sz w:val="17"/>
              </w:rPr>
              <w:t xml:space="preserve">H2, H3 e H5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3" w:firstLine="0"/>
              <w:jc w:val="left"/>
            </w:pPr>
            <w:r>
              <w:rPr>
                <w:sz w:val="17"/>
              </w:rPr>
              <w:t xml:space="preserve">L1 </w:t>
            </w:r>
          </w:p>
        </w:tc>
      </w:tr>
      <w:tr w:rsidR="00C06AFF">
        <w:trPr>
          <w:trHeight w:val="583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22" w:hanging="425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3" w:line="259" w:lineRule="auto"/>
              <w:ind w:left="0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70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2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87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63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79" w:hanging="8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2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1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70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0" w:line="259" w:lineRule="auto"/>
              <w:ind w:left="0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90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48" w:line="259" w:lineRule="auto"/>
        <w:ind w:left="50" w:firstLine="0"/>
        <w:jc w:val="left"/>
      </w:pPr>
      <w:r>
        <w:rPr>
          <w:b/>
          <w:sz w:val="20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7"/>
        </w:rPr>
        <w:t xml:space="preserve"> </w:t>
      </w:r>
    </w:p>
    <w:p w:rsidR="00C06AFF" w:rsidRDefault="00000000">
      <w:pPr>
        <w:pStyle w:val="Ttulo3"/>
        <w:ind w:left="436" w:right="9"/>
      </w:pPr>
      <w:r>
        <w:t>TABELA 6A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1028"/>
        <w:jc w:val="left"/>
      </w:pPr>
      <w:r>
        <w:rPr>
          <w:b/>
          <w:sz w:val="17"/>
        </w:rPr>
        <w:t>EDIFICAÇÕES, ESTRUTURAS E ÁREAS DE RISCO DO GRUPO A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0" w:type="dxa"/>
          <w:left w:w="49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063"/>
        <w:gridCol w:w="568"/>
        <w:gridCol w:w="816"/>
        <w:gridCol w:w="1091"/>
        <w:gridCol w:w="1081"/>
        <w:gridCol w:w="1088"/>
        <w:gridCol w:w="1105"/>
      </w:tblGrid>
      <w:tr w:rsidR="00C06AFF">
        <w:trPr>
          <w:trHeight w:val="536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13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115" w:firstLine="0"/>
              <w:jc w:val="left"/>
            </w:pPr>
            <w:r>
              <w:rPr>
                <w:b/>
                <w:color w:val="FFFFFF"/>
                <w:sz w:val="17"/>
              </w:rPr>
              <w:t>GRUPO A – RESIDENCIAL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259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76" w:firstLine="0"/>
              <w:jc w:val="left"/>
            </w:pPr>
            <w:r>
              <w:rPr>
                <w:sz w:val="17"/>
              </w:rPr>
              <w:t xml:space="preserve">A-2, A-3 e Condomínios Residenciais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246"/>
        </w:trPr>
        <w:tc>
          <w:tcPr>
            <w:tcW w:w="3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Medidas de Segurança contra </w:t>
            </w:r>
          </w:p>
          <w:p w:rsidR="00C06AFF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color w:val="FFFFFF"/>
                <w:sz w:val="17"/>
              </w:rPr>
              <w:t>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43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1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4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25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²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²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² </w:t>
            </w:r>
          </w:p>
        </w:tc>
      </w:tr>
      <w:tr w:rsidR="00C06AFF">
        <w:trPr>
          <w:trHeight w:val="334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2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88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325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95" w:firstLine="0"/>
              <w:jc w:val="center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44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2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90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³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³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³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³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³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20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1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4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2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109" w:line="259" w:lineRule="auto"/>
        <w:ind w:left="50" w:firstLine="0"/>
        <w:jc w:val="left"/>
      </w:pPr>
      <w:r>
        <w:rPr>
          <w:b/>
          <w:sz w:val="12"/>
        </w:rPr>
        <w:t xml:space="preserve"> </w:t>
      </w:r>
    </w:p>
    <w:p w:rsidR="00C06AFF" w:rsidRDefault="00000000">
      <w:pPr>
        <w:pStyle w:val="Ttulo3"/>
        <w:ind w:left="436" w:right="10"/>
      </w:pPr>
      <w:r>
        <w:t>TABELA 6B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1025"/>
        <w:jc w:val="left"/>
      </w:pPr>
      <w:r>
        <w:rPr>
          <w:b/>
          <w:sz w:val="17"/>
        </w:rPr>
        <w:t>EDIFICAÇÕES, ESTRUTURAS E ÁREAS DE RISCO DO GRUPO B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5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8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332"/>
        <w:gridCol w:w="889"/>
        <w:gridCol w:w="1037"/>
        <w:gridCol w:w="1101"/>
        <w:gridCol w:w="1236"/>
        <w:gridCol w:w="1096"/>
        <w:gridCol w:w="1122"/>
      </w:tblGrid>
      <w:tr w:rsidR="00C06AFF">
        <w:trPr>
          <w:trHeight w:val="45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98" w:firstLine="0"/>
              <w:jc w:val="left"/>
            </w:pPr>
            <w:r>
              <w:rPr>
                <w:b/>
                <w:color w:val="FFFFFF"/>
                <w:sz w:val="17"/>
              </w:rPr>
              <w:lastRenderedPageBreak/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552" w:firstLine="0"/>
              <w:jc w:val="left"/>
            </w:pPr>
            <w:r>
              <w:rPr>
                <w:b/>
                <w:color w:val="FFFFFF"/>
                <w:sz w:val="17"/>
              </w:rPr>
              <w:t>GRUPO B – SERVIÇOS DE HOSPEDAGEM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379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31" w:firstLine="0"/>
              <w:jc w:val="left"/>
            </w:pPr>
            <w:r>
              <w:rPr>
                <w:sz w:val="17"/>
              </w:rPr>
              <w:t xml:space="preserve">B-1 e B-2 </w:t>
            </w:r>
          </w:p>
        </w:tc>
      </w:tr>
      <w:tr w:rsidR="00C06AFF">
        <w:trPr>
          <w:trHeight w:val="374"/>
        </w:trPr>
        <w:tc>
          <w:tcPr>
            <w:tcW w:w="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1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02" w:hanging="274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576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9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49" w:firstLine="0"/>
              <w:jc w:val="left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64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3" w:line="259" w:lineRule="auto"/>
              <w:ind w:left="2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9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73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0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46" w:firstLine="0"/>
              <w:jc w:val="left"/>
            </w:pPr>
            <w:r>
              <w:rPr>
                <w:sz w:val="17"/>
              </w:rPr>
              <w:t xml:space="preserve">Segurança Estrutural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4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56" w:hanging="29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239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228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230" w:firstLine="0"/>
              <w:jc w:val="center"/>
            </w:pPr>
            <w:r>
              <w:rPr>
                <w:sz w:val="11"/>
              </w:rPr>
              <w:t xml:space="preserve">2 </w:t>
            </w:r>
          </w:p>
          <w:p w:rsidR="00C06AFF" w:rsidRDefault="00312A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230" w:firstLine="0"/>
              <w:jc w:val="center"/>
            </w:pPr>
            <w:r>
              <w:rPr>
                <w:sz w:val="11"/>
              </w:rPr>
              <w:t xml:space="preserve">2 </w:t>
            </w:r>
          </w:p>
          <w:p w:rsidR="00C06AFF" w:rsidRDefault="00312A12">
            <w:pPr>
              <w:spacing w:after="0" w:line="259" w:lineRule="auto"/>
              <w:ind w:left="6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3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88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31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89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22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4;5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</w:tr>
      <w:tr w:rsidR="00C06AFF">
        <w:trPr>
          <w:trHeight w:val="37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5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9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1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72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</w:tr>
    </w:tbl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312A12" w:rsidRDefault="00312A12" w:rsidP="00312A12"/>
    <w:p w:rsidR="00312A12" w:rsidRDefault="00312A12" w:rsidP="00312A12"/>
    <w:p w:rsidR="00312A12" w:rsidRPr="00312A12" w:rsidRDefault="00312A12" w:rsidP="00312A12"/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8F11FD" w:rsidRDefault="008F11FD" w:rsidP="008F11FD"/>
    <w:p w:rsidR="008F11FD" w:rsidRDefault="008F11FD" w:rsidP="008F11FD"/>
    <w:p w:rsidR="008F11FD" w:rsidRDefault="008F11FD" w:rsidP="008F11FD"/>
    <w:p w:rsidR="008F11FD" w:rsidRDefault="008F11FD" w:rsidP="008F11FD"/>
    <w:p w:rsidR="008F11FD" w:rsidRDefault="008F11FD" w:rsidP="008F11FD"/>
    <w:p w:rsidR="008F11FD" w:rsidRDefault="008F11FD" w:rsidP="008F11FD"/>
    <w:p w:rsidR="008F11FD" w:rsidRDefault="008F11FD" w:rsidP="008F11FD"/>
    <w:p w:rsidR="008F11FD" w:rsidRDefault="008F11FD" w:rsidP="008F11FD"/>
    <w:p w:rsidR="008F11FD" w:rsidRPr="008F11FD" w:rsidRDefault="008F11FD" w:rsidP="008F11FD"/>
    <w:p w:rsidR="00312A12" w:rsidRDefault="00312A12">
      <w:pPr>
        <w:pStyle w:val="Ttulo3"/>
        <w:ind w:left="436" w:right="9"/>
      </w:pPr>
    </w:p>
    <w:p w:rsidR="00C06AFF" w:rsidRDefault="00000000">
      <w:pPr>
        <w:pStyle w:val="Ttulo3"/>
        <w:ind w:left="436" w:right="9"/>
      </w:pPr>
      <w:r>
        <w:t>TABELA 6C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1020"/>
        <w:jc w:val="left"/>
      </w:pPr>
      <w:r>
        <w:rPr>
          <w:b/>
          <w:sz w:val="17"/>
        </w:rPr>
        <w:t>EDIFICAÇÕES, ESTRUTURAS E ÁREAS DE RISCO DO GRUPO C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72" w:line="259" w:lineRule="auto"/>
        <w:ind w:left="448" w:right="5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0" w:type="dxa"/>
          <w:left w:w="4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2333"/>
        <w:gridCol w:w="960"/>
        <w:gridCol w:w="1003"/>
        <w:gridCol w:w="1127"/>
        <w:gridCol w:w="1117"/>
        <w:gridCol w:w="1124"/>
        <w:gridCol w:w="1148"/>
      </w:tblGrid>
      <w:tr w:rsidR="00C06AFF">
        <w:trPr>
          <w:trHeight w:val="58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5"/>
              </w:rPr>
              <w:t xml:space="preserve"> </w:t>
            </w:r>
          </w:p>
        </w:tc>
        <w:tc>
          <w:tcPr>
            <w:tcW w:w="43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336" w:firstLine="0"/>
              <w:jc w:val="center"/>
            </w:pPr>
            <w:r>
              <w:rPr>
                <w:b/>
                <w:color w:val="FFFFFF"/>
                <w:sz w:val="17"/>
              </w:rPr>
              <w:t>GRUPO C – COMERCIAL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2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4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47" w:firstLine="0"/>
              <w:jc w:val="center"/>
            </w:pPr>
            <w:r>
              <w:rPr>
                <w:sz w:val="17"/>
              </w:rPr>
              <w:t xml:space="preserve">C-1, C-2 e C-3 </w:t>
            </w:r>
          </w:p>
        </w:tc>
        <w:tc>
          <w:tcPr>
            <w:tcW w:w="11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360"/>
        </w:trPr>
        <w:tc>
          <w:tcPr>
            <w:tcW w:w="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95" w:hanging="274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505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9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2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2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52" w:hanging="648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4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54" w:hanging="29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C06AFF">
            <w:pPr>
              <w:spacing w:after="3" w:line="259" w:lineRule="auto"/>
              <w:ind w:left="265" w:firstLine="0"/>
              <w:jc w:val="center"/>
            </w:pPr>
          </w:p>
          <w:p w:rsidR="00C06AFF" w:rsidRDefault="00312A12">
            <w:pPr>
              <w:spacing w:after="0" w:line="259" w:lineRule="auto"/>
              <w:ind w:left="9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C06AFF">
            <w:pPr>
              <w:spacing w:after="3" w:line="259" w:lineRule="auto"/>
              <w:ind w:left="245" w:firstLine="0"/>
              <w:jc w:val="center"/>
            </w:pPr>
          </w:p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C06AFF">
            <w:pPr>
              <w:spacing w:after="3" w:line="259" w:lineRule="auto"/>
              <w:ind w:left="261" w:firstLine="0"/>
              <w:jc w:val="center"/>
            </w:pPr>
          </w:p>
          <w:p w:rsidR="00C06AFF" w:rsidRDefault="00312A12">
            <w:pPr>
              <w:spacing w:after="0" w:line="259" w:lineRule="auto"/>
              <w:ind w:left="9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C06AFF">
            <w:pPr>
              <w:spacing w:after="3" w:line="259" w:lineRule="auto"/>
              <w:ind w:left="259" w:firstLine="0"/>
              <w:jc w:val="center"/>
            </w:pPr>
          </w:p>
          <w:p w:rsidR="00C06AFF" w:rsidRDefault="00312A12">
            <w:pPr>
              <w:spacing w:after="0" w:line="259" w:lineRule="auto"/>
              <w:ind w:left="10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C06AFF">
            <w:pPr>
              <w:spacing w:after="3" w:line="259" w:lineRule="auto"/>
              <w:ind w:left="254" w:firstLine="0"/>
              <w:jc w:val="center"/>
            </w:pPr>
          </w:p>
          <w:p w:rsidR="00C06AFF" w:rsidRDefault="00312A12">
            <w:pPr>
              <w:spacing w:after="0" w:line="259" w:lineRule="auto"/>
              <w:ind w:left="8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C06AFF">
        <w:trPr>
          <w:trHeight w:val="34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9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9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5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6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C06AFF">
        <w:trPr>
          <w:trHeight w:val="394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88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C06AFF">
        <w:trPr>
          <w:trHeight w:val="32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31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7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3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C06AFF">
        <w:trPr>
          <w:trHeight w:val="341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86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19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5" w:firstLine="0"/>
              <w:jc w:val="left"/>
            </w:pPr>
            <w:r>
              <w:rPr>
                <w:sz w:val="17"/>
              </w:rPr>
              <w:t xml:space="preserve">Sinalização de </w:t>
            </w:r>
            <w:proofErr w:type="spellStart"/>
            <w:r>
              <w:rPr>
                <w:sz w:val="17"/>
              </w:rPr>
              <w:t>Emerg</w:t>
            </w:r>
            <w:proofErr w:type="spellEnd"/>
            <w:r>
              <w:rPr>
                <w:sz w:val="17"/>
              </w:rPr>
              <w:t xml:space="preserve">.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2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6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9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9" w:firstLine="0"/>
              <w:jc w:val="center"/>
            </w:pPr>
            <w:r>
              <w:rPr>
                <w:sz w:val="17"/>
              </w:rPr>
              <w:t>0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5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3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4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70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9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9" w:firstLine="0"/>
              <w:jc w:val="center"/>
            </w:pPr>
            <w:r>
              <w:rPr>
                <w:sz w:val="17"/>
              </w:rPr>
              <w:t>0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5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3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8" w:firstLine="0"/>
              <w:jc w:val="center"/>
            </w:pPr>
            <w:r>
              <w:rPr>
                <w:sz w:val="17"/>
              </w:rPr>
              <w:t>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</w:p>
        </w:tc>
      </w:tr>
    </w:tbl>
    <w:p w:rsidR="00312A12" w:rsidRDefault="00312A12">
      <w:pPr>
        <w:pStyle w:val="Ttulo3"/>
        <w:ind w:left="436" w:right="9"/>
      </w:pPr>
    </w:p>
    <w:p w:rsidR="00312A12" w:rsidRDefault="00312A12">
      <w:pPr>
        <w:pStyle w:val="Ttulo3"/>
        <w:ind w:left="436" w:right="9"/>
      </w:pPr>
    </w:p>
    <w:p w:rsidR="00C06AFF" w:rsidRDefault="00000000">
      <w:pPr>
        <w:pStyle w:val="Ttulo3"/>
        <w:ind w:left="436" w:right="9"/>
      </w:pPr>
      <w:r>
        <w:t>TABELA 6D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1018"/>
        <w:jc w:val="left"/>
      </w:pPr>
      <w:r>
        <w:rPr>
          <w:b/>
          <w:sz w:val="17"/>
        </w:rPr>
        <w:t>EDIFICAÇÕES, ESTRUTURAS E ÁREAS DE RISCO DO GRUPO D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5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8806" w:type="dxa"/>
        <w:tblInd w:w="148" w:type="dxa"/>
        <w:tblCellMar>
          <w:top w:w="24" w:type="dxa"/>
          <w:left w:w="61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279"/>
        <w:gridCol w:w="1085"/>
        <w:gridCol w:w="1082"/>
        <w:gridCol w:w="1085"/>
        <w:gridCol w:w="1087"/>
        <w:gridCol w:w="1086"/>
        <w:gridCol w:w="1102"/>
      </w:tblGrid>
      <w:tr w:rsidR="00C06AFF">
        <w:trPr>
          <w:trHeight w:val="35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07" w:firstLine="0"/>
              <w:jc w:val="left"/>
            </w:pPr>
            <w:r>
              <w:rPr>
                <w:b/>
                <w:color w:val="FFFFFF"/>
                <w:sz w:val="17"/>
              </w:rPr>
              <w:t>GRUPO D – SERVIÇOS PROFISSIONAIS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51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 xml:space="preserve">D-1, D-2, D-3 e D-4 </w:t>
            </w: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355"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408" w:hanging="274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4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344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2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0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45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6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66" w:hanging="634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4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8" w:hanging="34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6;7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</w:tr>
      <w:tr w:rsidR="00C06AFF">
        <w:trPr>
          <w:trHeight w:val="44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lastRenderedPageBreak/>
              <w:t xml:space="preserve">Controle de Materiais de Acabamento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:rsidR="00C06AFF" w:rsidRDefault="00312A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7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2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7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00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6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58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85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86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</w:tbl>
    <w:p w:rsidR="00C06AFF" w:rsidRDefault="00000000">
      <w:pPr>
        <w:pStyle w:val="Ttulo3"/>
        <w:ind w:left="436" w:right="53"/>
      </w:pPr>
      <w:r>
        <w:t>TABELA 6E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607"/>
        <w:jc w:val="right"/>
      </w:pPr>
      <w:r>
        <w:rPr>
          <w:b/>
          <w:sz w:val="17"/>
        </w:rPr>
        <w:t>EDIFICAÇÕES, ESTRUTURAS E ÁREAS DE RISCO DO GRUPO E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43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2151"/>
        <w:gridCol w:w="882"/>
        <w:gridCol w:w="985"/>
        <w:gridCol w:w="1010"/>
        <w:gridCol w:w="1075"/>
        <w:gridCol w:w="1154"/>
        <w:gridCol w:w="1556"/>
      </w:tblGrid>
      <w:tr w:rsidR="00C06AFF">
        <w:trPr>
          <w:trHeight w:val="666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42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0" w:right="42" w:firstLine="0"/>
              <w:jc w:val="right"/>
            </w:pPr>
            <w:r>
              <w:rPr>
                <w:b/>
                <w:color w:val="FFFFFF"/>
                <w:sz w:val="17"/>
              </w:rPr>
              <w:t>GRUPO E – EDUCACIONAL E CULTURAL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9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81" w:firstLine="0"/>
              <w:jc w:val="center"/>
            </w:pPr>
            <w:r>
              <w:rPr>
                <w:sz w:val="17"/>
              </w:rPr>
              <w:t xml:space="preserve">E-1, E-2, E-3, E-4, E-5 e E-6 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2"/>
        </w:trPr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10" w:hanging="276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690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1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2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3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1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6" w:hanging="346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6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40" w:hanging="166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4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 xml:space="preserve">Compartimentação </w:t>
            </w:r>
          </w:p>
          <w:p w:rsidR="00C06AFF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17"/>
              </w:rPr>
              <w:t xml:space="preserve">Vertical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0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9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254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10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247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7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40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32" w:hanging="406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9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2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9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9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2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07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50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2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0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20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9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9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9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22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2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11" w:firstLine="0"/>
              <w:jc w:val="left"/>
            </w:pPr>
            <w:r>
              <w:rPr>
                <w:sz w:val="17"/>
              </w:rPr>
              <w:t xml:space="preserve">Sinalização de </w:t>
            </w:r>
            <w:proofErr w:type="spellStart"/>
            <w:r>
              <w:rPr>
                <w:sz w:val="17"/>
              </w:rPr>
              <w:t>Emerg</w:t>
            </w:r>
            <w:proofErr w:type="spellEnd"/>
            <w:r>
              <w:rPr>
                <w:sz w:val="17"/>
              </w:rPr>
              <w:t xml:space="preserve">.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4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3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87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0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7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6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6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8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000000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</w:tbl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6"/>
        </w:rPr>
        <w:t xml:space="preserve"> </w:t>
      </w:r>
    </w:p>
    <w:p w:rsidR="00C06AFF" w:rsidRDefault="00000000">
      <w:pPr>
        <w:pStyle w:val="Ttulo3"/>
        <w:ind w:left="436"/>
      </w:pPr>
      <w:r>
        <w:t>TABELA 6F.1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208"/>
        <w:jc w:val="right"/>
      </w:pPr>
      <w:r>
        <w:rPr>
          <w:b/>
          <w:sz w:val="17"/>
        </w:rPr>
        <w:t>EDIFICAÇÕES, ESTRUTURAS E ÁREAS DE RISCO DE DIVISÃO F-1 e F-2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12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lastRenderedPageBreak/>
        <w:t xml:space="preserve"> </w:t>
      </w:r>
    </w:p>
    <w:tbl>
      <w:tblPr>
        <w:tblStyle w:val="TableGrid"/>
        <w:tblW w:w="9103" w:type="dxa"/>
        <w:tblInd w:w="150" w:type="dxa"/>
        <w:tblCellMar>
          <w:top w:w="0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643"/>
        <w:gridCol w:w="491"/>
        <w:gridCol w:w="858"/>
        <w:gridCol w:w="560"/>
        <w:gridCol w:w="567"/>
        <w:gridCol w:w="648"/>
        <w:gridCol w:w="559"/>
        <w:gridCol w:w="494"/>
        <w:gridCol w:w="566"/>
        <w:gridCol w:w="565"/>
        <w:gridCol w:w="564"/>
        <w:gridCol w:w="701"/>
      </w:tblGrid>
      <w:tr w:rsidR="00C06AFF">
        <w:trPr>
          <w:trHeight w:val="587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763" w:right="5" w:hanging="72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5"/>
              </w:rPr>
              <w:t xml:space="preserve"> </w:t>
            </w:r>
          </w:p>
        </w:tc>
        <w:tc>
          <w:tcPr>
            <w:tcW w:w="6573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823" w:firstLine="0"/>
              <w:jc w:val="left"/>
            </w:pPr>
            <w:r>
              <w:rPr>
                <w:b/>
                <w:color w:val="FFFFFF"/>
                <w:sz w:val="17"/>
              </w:rPr>
              <w:t>GRUPO F – LOCAIS DE REUNIÃO DE PÚBLICO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39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70" w:firstLine="0"/>
              <w:jc w:val="left"/>
            </w:pPr>
            <w:r>
              <w:rPr>
                <w:sz w:val="17"/>
              </w:rPr>
              <w:t xml:space="preserve">F-1 (museu...) 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F-2 (igrejas...) </w:t>
            </w:r>
          </w:p>
        </w:tc>
      </w:tr>
      <w:tr w:rsidR="00C06AFF">
        <w:trPr>
          <w:trHeight w:val="694"/>
        </w:trPr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72" w:line="259" w:lineRule="auto"/>
              <w:ind w:left="28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Medidas de </w:t>
            </w:r>
          </w:p>
          <w:p w:rsidR="00C06AFF" w:rsidRDefault="00000000">
            <w:pPr>
              <w:spacing w:after="75" w:line="259" w:lineRule="auto"/>
              <w:ind w:left="0" w:right="6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Segurança contra </w:t>
            </w:r>
          </w:p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color w:val="FFFFFF"/>
                <w:sz w:val="17"/>
              </w:rPr>
              <w:t>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77" w:line="259" w:lineRule="auto"/>
              <w:ind w:left="26" w:firstLine="0"/>
              <w:jc w:val="left"/>
            </w:pPr>
            <w:r>
              <w:rPr>
                <w:b/>
                <w:color w:val="FFFFFF"/>
                <w:sz w:val="17"/>
              </w:rPr>
              <w:t xml:space="preserve">Classificação quanto à altura </w:t>
            </w:r>
          </w:p>
          <w:p w:rsidR="00C06AFF" w:rsidRDefault="00000000">
            <w:pPr>
              <w:spacing w:after="0" w:line="259" w:lineRule="auto"/>
              <w:ind w:left="643" w:firstLine="0"/>
              <w:jc w:val="left"/>
            </w:pPr>
            <w:r>
              <w:rPr>
                <w:b/>
                <w:color w:val="FFFFFF"/>
                <w:sz w:val="17"/>
              </w:rPr>
              <w:t>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77" w:line="259" w:lineRule="auto"/>
              <w:ind w:left="0" w:right="8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Classificação quanto à altura </w:t>
            </w:r>
          </w:p>
          <w:p w:rsidR="00C06AFF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color w:val="FFFFFF"/>
                <w:sz w:val="17"/>
              </w:rPr>
              <w:t>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5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8" w:firstLine="0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6" w:hanging="77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9" w:hanging="77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7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2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8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2" w:firstLine="0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4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7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5" w:hanging="77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2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235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394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41" w:hanging="197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7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4" w:line="259" w:lineRule="auto"/>
              <w:ind w:left="127" w:firstLine="0"/>
              <w:jc w:val="center"/>
            </w:pPr>
            <w:r>
              <w:rPr>
                <w:sz w:val="11"/>
              </w:rPr>
              <w:t xml:space="preserve">2 </w:t>
            </w:r>
          </w:p>
          <w:p w:rsidR="00C06AFF" w:rsidRDefault="00312A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4" w:line="259" w:lineRule="auto"/>
              <w:ind w:left="128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4" w:line="259" w:lineRule="auto"/>
              <w:ind w:left="124" w:firstLine="0"/>
              <w:jc w:val="center"/>
            </w:pPr>
            <w:r>
              <w:rPr>
                <w:sz w:val="11"/>
              </w:rPr>
              <w:t xml:space="preserve">7 </w:t>
            </w:r>
          </w:p>
          <w:p w:rsidR="00C06AFF" w:rsidRDefault="00312A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4" w:line="259" w:lineRule="auto"/>
              <w:ind w:left="135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4" w:line="259" w:lineRule="auto"/>
              <w:ind w:left="121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</w:tr>
      <w:tr w:rsidR="00C06AFF">
        <w:trPr>
          <w:trHeight w:val="408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20" w:right="88" w:hanging="202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4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43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26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0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64" w:hanging="7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4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59" w:hanging="8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50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2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</w:tr>
      <w:tr w:rsidR="00C06AFF">
        <w:trPr>
          <w:trHeight w:val="325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</w:tr>
    </w:tbl>
    <w:p w:rsidR="00C06AFF" w:rsidRDefault="00000000">
      <w:pPr>
        <w:spacing w:after="138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p w:rsidR="00C06AFF" w:rsidRDefault="00000000">
      <w:pPr>
        <w:spacing w:after="0" w:line="259" w:lineRule="auto"/>
        <w:ind w:left="10" w:right="292"/>
        <w:jc w:val="right"/>
      </w:pPr>
      <w:r>
        <w:rPr>
          <w:b/>
          <w:sz w:val="17"/>
        </w:rPr>
        <w:t>EDIFICAÇÕES, ESTRUTURAS E ÁREAS DE RISCO DE DIVISÃO F-3, F-9 e F-4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63" w:line="259" w:lineRule="auto"/>
        <w:ind w:left="448" w:right="329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5"/>
        </w:rPr>
        <w:t xml:space="preserve"> </w:t>
      </w:r>
    </w:p>
    <w:tbl>
      <w:tblPr>
        <w:tblStyle w:val="TableGrid"/>
        <w:tblW w:w="8805" w:type="dxa"/>
        <w:tblInd w:w="148" w:type="dxa"/>
        <w:tblCellMar>
          <w:top w:w="0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646"/>
        <w:gridCol w:w="439"/>
        <w:gridCol w:w="539"/>
        <w:gridCol w:w="532"/>
        <w:gridCol w:w="540"/>
        <w:gridCol w:w="551"/>
        <w:gridCol w:w="589"/>
        <w:gridCol w:w="510"/>
        <w:gridCol w:w="508"/>
        <w:gridCol w:w="510"/>
        <w:gridCol w:w="511"/>
        <w:gridCol w:w="653"/>
      </w:tblGrid>
      <w:tr w:rsidR="00C06AFF">
        <w:trPr>
          <w:trHeight w:val="54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5" w:line="259" w:lineRule="auto"/>
              <w:ind w:left="0" w:firstLine="0"/>
              <w:jc w:val="left"/>
            </w:pPr>
            <w:r>
              <w:rPr>
                <w:b/>
                <w:color w:val="FFFFFF"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52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6" w:line="259" w:lineRule="auto"/>
              <w:ind w:left="1" w:firstLine="0"/>
              <w:jc w:val="left"/>
            </w:pPr>
            <w:r>
              <w:rPr>
                <w:b/>
                <w:color w:val="FFFFFF"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77" w:firstLine="0"/>
              <w:jc w:val="center"/>
            </w:pPr>
            <w:r>
              <w:rPr>
                <w:b/>
                <w:color w:val="FFFFFF"/>
                <w:sz w:val="17"/>
              </w:rPr>
              <w:t>GRUPO F – LOCAIS DE REUNIÃO DE PÚBLICO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2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42" w:firstLine="0"/>
              <w:jc w:val="left"/>
            </w:pPr>
            <w:r>
              <w:rPr>
                <w:sz w:val="17"/>
              </w:rPr>
              <w:t xml:space="preserve">F-3 (arenas...) F-9 (recreação pub...) </w:t>
            </w:r>
          </w:p>
        </w:tc>
        <w:tc>
          <w:tcPr>
            <w:tcW w:w="3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18" w:firstLine="0"/>
              <w:jc w:val="left"/>
            </w:pPr>
            <w:r>
              <w:rPr>
                <w:sz w:val="17"/>
              </w:rPr>
              <w:t xml:space="preserve">F-4 (terminais passageiros...) </w:t>
            </w:r>
          </w:p>
        </w:tc>
      </w:tr>
      <w:tr w:rsidR="00C06AFF">
        <w:trPr>
          <w:trHeight w:val="588"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15" w:line="259" w:lineRule="auto"/>
              <w:ind w:left="0" w:firstLine="0"/>
              <w:jc w:val="left"/>
            </w:pPr>
            <w:r>
              <w:rPr>
                <w:b/>
                <w:color w:val="FFFFFF"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87" w:hanging="276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293" w:hanging="1025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293" w:hanging="1022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3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32" w:hanging="118"/>
              <w:jc w:val="left"/>
            </w:pPr>
            <w:r>
              <w:rPr>
                <w:sz w:val="17"/>
              </w:rPr>
              <w:t>H ≤ 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74" w:hanging="70"/>
            </w:pPr>
            <w:r>
              <w:rPr>
                <w:sz w:val="17"/>
              </w:rPr>
              <w:t>6 &lt; H ≤ 12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4" w:line="259" w:lineRule="auto"/>
              <w:ind w:left="0" w:right="55" w:firstLine="0"/>
              <w:jc w:val="right"/>
            </w:pPr>
            <w:r>
              <w:rPr>
                <w:sz w:val="17"/>
              </w:rPr>
              <w:t xml:space="preserve">12 &lt; </w:t>
            </w:r>
          </w:p>
          <w:p w:rsidR="00C06AFF" w:rsidRDefault="00000000">
            <w:pPr>
              <w:spacing w:after="0" w:line="259" w:lineRule="auto"/>
              <w:ind w:left="49" w:firstLine="0"/>
            </w:pPr>
            <w:r>
              <w:rPr>
                <w:sz w:val="17"/>
              </w:rPr>
              <w:t>H ≤ 23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2" w:line="259" w:lineRule="auto"/>
              <w:ind w:left="128" w:firstLine="0"/>
              <w:jc w:val="left"/>
            </w:pPr>
            <w:r>
              <w:rPr>
                <w:sz w:val="17"/>
              </w:rPr>
              <w:t>23&lt;H</w:t>
            </w:r>
          </w:p>
          <w:p w:rsidR="00C06AFF" w:rsidRDefault="00000000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7"/>
              </w:rPr>
              <w:t>≤ 30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2" w:hanging="46"/>
              <w:jc w:val="left"/>
            </w:pPr>
            <w:r>
              <w:rPr>
                <w:sz w:val="17"/>
              </w:rPr>
              <w:t>Acima de 30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0" w:right="85" w:hanging="48"/>
              <w:jc w:val="left"/>
            </w:pPr>
            <w:r>
              <w:rPr>
                <w:b/>
                <w:sz w:val="21"/>
              </w:rPr>
              <w:t xml:space="preserve"> </w:t>
            </w:r>
            <w:r>
              <w:rPr>
                <w:sz w:val="17"/>
              </w:rPr>
              <w:t xml:space="preserve">Térrea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1" w:right="97" w:hanging="60"/>
              <w:jc w:val="left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7"/>
              </w:rPr>
              <w:t xml:space="preserve">H ≤ 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85" w:hanging="29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1" w:right="95" w:hanging="14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5" w:lineRule="auto"/>
              <w:ind w:left="122" w:hanging="24"/>
            </w:pPr>
            <w:r>
              <w:rPr>
                <w:sz w:val="17"/>
              </w:rPr>
              <w:t xml:space="preserve">23 &lt; H ≤ </w:t>
            </w:r>
          </w:p>
          <w:p w:rsidR="00C06AFF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7"/>
              </w:rPr>
              <w:t xml:space="preserve">30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3" w:line="259" w:lineRule="auto"/>
              <w:ind w:left="1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4" w:hanging="14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59" w:hanging="346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30" w:hanging="626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4" w:hanging="401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3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19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7"/>
              </w:rPr>
              <w:lastRenderedPageBreak/>
              <w:t xml:space="preserve">Brigada de Incêndio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</w:tr>
      <w:tr w:rsidR="00C06AFF">
        <w:trPr>
          <w:trHeight w:val="3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4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2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</w:tr>
    </w:tbl>
    <w:p w:rsidR="00C06AFF" w:rsidRDefault="00000000">
      <w:pPr>
        <w:pStyle w:val="Ttulo3"/>
        <w:ind w:left="436" w:right="264"/>
      </w:pPr>
      <w:r>
        <w:t>TABELA 6F.3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278"/>
        <w:jc w:val="left"/>
      </w:pPr>
      <w:r>
        <w:rPr>
          <w:b/>
          <w:sz w:val="17"/>
        </w:rPr>
        <w:t>EDIFICAÇÕES, ESTRUTURAS E ÁREAS DE RISCO DE DIVISÃO F-5, F-6 E F-8 COM ÁREA SUPERIOR A 750m</w:t>
      </w:r>
      <w:r>
        <w:rPr>
          <w:b/>
          <w:sz w:val="17"/>
          <w:vertAlign w:val="superscript"/>
        </w:rPr>
        <w:t xml:space="preserve">2 </w:t>
      </w:r>
    </w:p>
    <w:p w:rsidR="00C06AFF" w:rsidRDefault="00000000">
      <w:pPr>
        <w:spacing w:after="66" w:line="259" w:lineRule="auto"/>
        <w:ind w:left="448" w:right="305"/>
        <w:jc w:val="center"/>
      </w:pPr>
      <w:r>
        <w:rPr>
          <w:b/>
          <w:sz w:val="17"/>
        </w:rPr>
        <w:t>OU 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5"/>
        </w:rPr>
        <w:t xml:space="preserve"> </w:t>
      </w:r>
    </w:p>
    <w:tbl>
      <w:tblPr>
        <w:tblStyle w:val="TableGrid"/>
        <w:tblW w:w="8814" w:type="dxa"/>
        <w:tblInd w:w="148" w:type="dxa"/>
        <w:tblCellMar>
          <w:top w:w="0" w:type="dxa"/>
          <w:left w:w="0" w:type="dxa"/>
          <w:bottom w:w="10" w:type="dxa"/>
          <w:right w:w="1" w:type="dxa"/>
        </w:tblCellMar>
        <w:tblLook w:val="04A0" w:firstRow="1" w:lastRow="0" w:firstColumn="1" w:lastColumn="0" w:noHBand="0" w:noVBand="1"/>
      </w:tblPr>
      <w:tblGrid>
        <w:gridCol w:w="2166"/>
        <w:gridCol w:w="598"/>
        <w:gridCol w:w="461"/>
        <w:gridCol w:w="552"/>
        <w:gridCol w:w="559"/>
        <w:gridCol w:w="559"/>
        <w:gridCol w:w="650"/>
        <w:gridCol w:w="678"/>
        <w:gridCol w:w="407"/>
        <w:gridCol w:w="535"/>
        <w:gridCol w:w="546"/>
        <w:gridCol w:w="538"/>
        <w:gridCol w:w="565"/>
      </w:tblGrid>
      <w:tr w:rsidR="00C06AFF">
        <w:trPr>
          <w:trHeight w:val="60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5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6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  <w:color w:val="FFFFFF"/>
                <w:sz w:val="17"/>
              </w:rPr>
              <w:t>GRUPO F – LOCAIS DE REUNIÃO DE PÚBLICO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32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3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62" w:firstLine="0"/>
              <w:jc w:val="left"/>
            </w:pPr>
            <w:r>
              <w:rPr>
                <w:sz w:val="17"/>
              </w:rPr>
              <w:t xml:space="preserve">F-5 (auditório...) e F-6 (clube social...) </w:t>
            </w:r>
          </w:p>
        </w:tc>
        <w:tc>
          <w:tcPr>
            <w:tcW w:w="32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213" w:firstLine="0"/>
              <w:jc w:val="center"/>
            </w:pPr>
            <w:r>
              <w:rPr>
                <w:sz w:val="17"/>
              </w:rPr>
              <w:t xml:space="preserve">F-8 (restaurante...) </w:t>
            </w:r>
          </w:p>
        </w:tc>
      </w:tr>
      <w:tr w:rsidR="00C06AFF">
        <w:trPr>
          <w:trHeight w:val="568"/>
        </w:trPr>
        <w:tc>
          <w:tcPr>
            <w:tcW w:w="2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13" w:line="259" w:lineRule="auto"/>
              <w:ind w:left="4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33" w:hanging="276"/>
              <w:jc w:val="left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54" w:right="24" w:hanging="1025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286" w:hanging="1018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7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7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6" w:firstLine="0"/>
              <w:jc w:val="left"/>
            </w:pPr>
            <w:r>
              <w:rPr>
                <w:sz w:val="17"/>
              </w:rPr>
              <w:t xml:space="preserve">H ≤ </w:t>
            </w:r>
          </w:p>
          <w:p w:rsidR="00C06AFF" w:rsidRDefault="00000000">
            <w:pPr>
              <w:spacing w:after="0" w:line="259" w:lineRule="auto"/>
              <w:ind w:left="36" w:firstLine="0"/>
              <w:jc w:val="left"/>
            </w:pPr>
            <w:r>
              <w:rPr>
                <w:sz w:val="17"/>
              </w:rPr>
              <w:t xml:space="preserve">6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8" w:hanging="29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0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8" w:hanging="77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9" w:hanging="17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60" w:hanging="98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9" w:hanging="26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4" w:firstLine="0"/>
              <w:jc w:val="left"/>
            </w:pPr>
            <w:r>
              <w:rPr>
                <w:sz w:val="17"/>
              </w:rPr>
              <w:t xml:space="preserve">12 &lt; </w:t>
            </w:r>
          </w:p>
          <w:p w:rsidR="00C06AFF" w:rsidRDefault="00000000">
            <w:pPr>
              <w:spacing w:after="0" w:line="259" w:lineRule="auto"/>
              <w:ind w:left="23" w:firstLine="0"/>
            </w:pPr>
            <w:r>
              <w:rPr>
                <w:sz w:val="17"/>
              </w:rPr>
              <w:t xml:space="preserve">H ≤ 23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C06AFF" w:rsidRDefault="00000000">
            <w:pPr>
              <w:spacing w:after="0" w:line="255" w:lineRule="auto"/>
              <w:ind w:left="17" w:firstLine="91"/>
            </w:pPr>
            <w:r>
              <w:rPr>
                <w:sz w:val="17"/>
              </w:rPr>
              <w:t xml:space="preserve">23 &lt; H ≤ </w:t>
            </w:r>
          </w:p>
          <w:p w:rsidR="00C06AFF" w:rsidRDefault="00000000">
            <w:pPr>
              <w:spacing w:after="0" w:line="259" w:lineRule="auto"/>
              <w:ind w:left="17" w:firstLine="0"/>
              <w:jc w:val="left"/>
            </w:pPr>
            <w:r>
              <w:rPr>
                <w:sz w:val="17"/>
              </w:rPr>
              <w:t xml:space="preserve">30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7" w:hanging="14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5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10" w:hanging="346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98" w:hanging="197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5" w:hanging="36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¹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9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¹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¹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¹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¹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-1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38" w:hanging="406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5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20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2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3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7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43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39" w:firstLine="0"/>
              <w:jc w:val="center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3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7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7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2" w:firstLine="0"/>
              <w:jc w:val="left"/>
            </w:pPr>
            <w:r>
              <w:rPr>
                <w:sz w:val="17"/>
              </w:rPr>
              <w:t xml:space="preserve">Sinalização de </w:t>
            </w:r>
            <w:proofErr w:type="spellStart"/>
            <w:r>
              <w:rPr>
                <w:sz w:val="17"/>
              </w:rPr>
              <w:t>Emerg</w:t>
            </w:r>
            <w:proofErr w:type="spellEnd"/>
            <w:r>
              <w:rPr>
                <w:sz w:val="17"/>
              </w:rPr>
              <w:t xml:space="preserve">.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9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8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13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</w:tr>
    </w:tbl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6"/>
        </w:rPr>
        <w:t xml:space="preserve"> </w:t>
      </w:r>
    </w:p>
    <w:p w:rsidR="00C06AFF" w:rsidRDefault="00000000">
      <w:pPr>
        <w:pStyle w:val="Ttulo3"/>
        <w:ind w:left="436"/>
      </w:pPr>
      <w:r>
        <w:t>TABELA 6F.4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208"/>
        <w:jc w:val="right"/>
      </w:pPr>
      <w:r>
        <w:rPr>
          <w:b/>
          <w:sz w:val="17"/>
        </w:rPr>
        <w:t>EDIFICAÇÕES, ESTRUTURAS E ÁREAS DE RISCO DE DIVISÃO F-7 E F-10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12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5" w:type="dxa"/>
        <w:tblInd w:w="148" w:type="dxa"/>
        <w:tblCellMar>
          <w:top w:w="1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603"/>
        <w:gridCol w:w="457"/>
        <w:gridCol w:w="559"/>
        <w:gridCol w:w="557"/>
        <w:gridCol w:w="559"/>
        <w:gridCol w:w="561"/>
        <w:gridCol w:w="689"/>
        <w:gridCol w:w="425"/>
        <w:gridCol w:w="559"/>
        <w:gridCol w:w="557"/>
        <w:gridCol w:w="559"/>
        <w:gridCol w:w="586"/>
      </w:tblGrid>
      <w:tr w:rsidR="00C06AFF">
        <w:trPr>
          <w:trHeight w:val="52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888" w:right="149" w:hanging="715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6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0" w:right="188" w:firstLine="0"/>
              <w:jc w:val="center"/>
            </w:pPr>
            <w:r>
              <w:rPr>
                <w:b/>
                <w:color w:val="FFFFFF"/>
                <w:sz w:val="17"/>
              </w:rPr>
              <w:t>GRUPO F – LOCAIS DE REUNIÃO DE PÚBLICO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361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7"/>
              </w:rPr>
              <w:lastRenderedPageBreak/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53" w:firstLine="0"/>
              <w:jc w:val="left"/>
            </w:pPr>
            <w:r>
              <w:rPr>
                <w:sz w:val="17"/>
              </w:rPr>
              <w:t xml:space="preserve">F-7 (ocupações temporárias...) </w:t>
            </w:r>
          </w:p>
        </w:tc>
        <w:tc>
          <w:tcPr>
            <w:tcW w:w="33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6" w:firstLine="0"/>
              <w:jc w:val="left"/>
            </w:pPr>
            <w:r>
              <w:rPr>
                <w:sz w:val="17"/>
              </w:rPr>
              <w:t>F-10 (centro de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posição...) </w:t>
            </w:r>
          </w:p>
        </w:tc>
      </w:tr>
      <w:tr w:rsidR="00C06AFF">
        <w:trPr>
          <w:trHeight w:val="64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FFFFFF"/>
                <w:sz w:val="2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03" w:hanging="276"/>
              <w:jc w:val="left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286" w:right="2" w:hanging="102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312" w:right="73" w:hanging="102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5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4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9" w:line="259" w:lineRule="auto"/>
              <w:ind w:left="4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5" w:firstLine="0"/>
              <w:jc w:val="left"/>
            </w:pPr>
            <w:r>
              <w:rPr>
                <w:sz w:val="17"/>
              </w:rPr>
              <w:t xml:space="preserve">H ≤ </w:t>
            </w:r>
          </w:p>
          <w:p w:rsidR="00C06AFF" w:rsidRDefault="00000000">
            <w:pPr>
              <w:spacing w:after="0" w:line="259" w:lineRule="auto"/>
              <w:ind w:left="35" w:firstLine="0"/>
              <w:jc w:val="left"/>
            </w:pPr>
            <w:r>
              <w:rPr>
                <w:sz w:val="17"/>
              </w:rPr>
              <w:t xml:space="preserve">6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8" w:hanging="31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3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8" w:hanging="72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" w:hanging="14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7" w:right="12" w:hanging="94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7" w:hanging="29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7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4" w:hanging="74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1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44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6" w:hanging="348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57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66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60" w:right="9" w:hanging="206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57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0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5" w:hanging="34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26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23" w:line="259" w:lineRule="auto"/>
              <w:ind w:left="4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23" w:line="259" w:lineRule="auto"/>
              <w:ind w:left="4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1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31" w:hanging="408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2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25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0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7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2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1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1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8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4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8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22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18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86" w:hanging="8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5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2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54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8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86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</w:tbl>
    <w:p w:rsidR="00C06AFF" w:rsidRDefault="00C06AFF">
      <w:pPr>
        <w:spacing w:after="0" w:line="259" w:lineRule="auto"/>
        <w:ind w:left="50" w:firstLine="0"/>
        <w:jc w:val="left"/>
      </w:pPr>
    </w:p>
    <w:p w:rsidR="00C06AFF" w:rsidRDefault="00000000">
      <w:pPr>
        <w:pStyle w:val="Ttulo3"/>
        <w:ind w:left="436" w:right="271"/>
      </w:pPr>
      <w:r>
        <w:t>TABELA 6G.1</w:t>
      </w:r>
      <w:r>
        <w:rPr>
          <w:b w:val="0"/>
        </w:rPr>
        <w:t xml:space="preserve"> </w:t>
      </w:r>
    </w:p>
    <w:p w:rsidR="00C06AFF" w:rsidRDefault="00000000">
      <w:pPr>
        <w:spacing w:after="0" w:line="248" w:lineRule="auto"/>
        <w:ind w:left="576"/>
        <w:jc w:val="left"/>
      </w:pPr>
      <w:r>
        <w:rPr>
          <w:b/>
          <w:sz w:val="17"/>
        </w:rPr>
        <w:t>EDIFICAÇÕES, ESTRUTURAS E ÁREAS DE RISCO DE DIVISÃO G-1 E G-2 COM ÁREA SUPERIOR A 750m² OU 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4" w:type="dxa"/>
        <w:tblInd w:w="148" w:type="dxa"/>
        <w:tblCellMar>
          <w:top w:w="0" w:type="dxa"/>
          <w:left w:w="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3523"/>
        <w:gridCol w:w="611"/>
        <w:gridCol w:w="505"/>
        <w:gridCol w:w="1025"/>
        <w:gridCol w:w="1026"/>
        <w:gridCol w:w="1021"/>
        <w:gridCol w:w="1103"/>
      </w:tblGrid>
      <w:tr w:rsidR="00C06AFF">
        <w:trPr>
          <w:trHeight w:val="444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679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2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17"/>
              </w:rPr>
              <w:t>GRUPO G – SERVIÇOS AUTOMOTIVOS E ASSEMELHADOS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51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5291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299" w:firstLine="0"/>
              <w:jc w:val="center"/>
            </w:pPr>
            <w:r>
              <w:rPr>
                <w:sz w:val="17"/>
              </w:rPr>
              <w:t xml:space="preserve">G-1 e G-2 (garagens...) </w:t>
            </w:r>
          </w:p>
        </w:tc>
      </w:tr>
      <w:tr w:rsidR="00C06AFF">
        <w:trPr>
          <w:trHeight w:val="420"/>
        </w:trPr>
        <w:tc>
          <w:tcPr>
            <w:tcW w:w="352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6" w:firstLine="0"/>
              <w:jc w:val="left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291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tabs>
                <w:tab w:val="center" w:pos="2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2"/>
              </w:rPr>
              <w:tab/>
            </w:r>
            <w:r>
              <w:rPr>
                <w:b/>
                <w:color w:val="FFFFFF"/>
                <w:sz w:val="17"/>
              </w:rPr>
              <w:t xml:space="preserve">Classificação quanto à </w:t>
            </w:r>
            <w:proofErr w:type="gramStart"/>
            <w:r>
              <w:rPr>
                <w:b/>
                <w:color w:val="FFFFFF"/>
                <w:sz w:val="17"/>
              </w:rPr>
              <w:t>altura  (</w:t>
            </w:r>
            <w:proofErr w:type="gramEnd"/>
            <w:r>
              <w:rPr>
                <w:b/>
                <w:color w:val="FFFFFF"/>
                <w:sz w:val="17"/>
              </w:rPr>
              <w:t>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2" w:firstLine="0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8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53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82" w:firstLine="0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7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19" w:firstLine="0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4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9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5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35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5" w:firstLine="0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54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36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10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1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201" w:firstLine="0"/>
              <w:jc w:val="center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9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7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330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4" w:firstLine="0"/>
              <w:jc w:val="left"/>
            </w:pPr>
            <w:r>
              <w:rPr>
                <w:sz w:val="17"/>
              </w:rPr>
              <w:lastRenderedPageBreak/>
              <w:t xml:space="preserve">Sinalização de Emergência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8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4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18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47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9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5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91" w:firstLine="0"/>
              <w:jc w:val="center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9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</w:tbl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6"/>
        </w:rPr>
        <w:t xml:space="preserve"> </w:t>
      </w:r>
    </w:p>
    <w:p w:rsidR="00C06AFF" w:rsidRDefault="00C06AFF">
      <w:pPr>
        <w:spacing w:after="0" w:line="259" w:lineRule="auto"/>
        <w:ind w:left="50" w:firstLine="0"/>
        <w:jc w:val="left"/>
      </w:pPr>
    </w:p>
    <w:p w:rsidR="00C06AFF" w:rsidRDefault="00000000">
      <w:pPr>
        <w:spacing w:after="0" w:line="259" w:lineRule="auto"/>
        <w:ind w:left="50" w:firstLine="0"/>
        <w:jc w:val="left"/>
      </w:pPr>
      <w:r>
        <w:rPr>
          <w:sz w:val="20"/>
        </w:rPr>
        <w:t xml:space="preserve"> </w:t>
      </w:r>
    </w:p>
    <w:p w:rsidR="00C06AFF" w:rsidRDefault="00000000">
      <w:pPr>
        <w:spacing w:after="108" w:line="259" w:lineRule="auto"/>
        <w:ind w:left="50" w:firstLine="0"/>
        <w:jc w:val="left"/>
      </w:pPr>
      <w:r>
        <w:rPr>
          <w:sz w:val="15"/>
        </w:rPr>
        <w:t xml:space="preserve"> </w:t>
      </w:r>
    </w:p>
    <w:p w:rsidR="00C06AFF" w:rsidRDefault="00000000">
      <w:pPr>
        <w:pStyle w:val="Ttulo3"/>
        <w:ind w:left="436"/>
      </w:pPr>
      <w:r>
        <w:t>TABELA 6G.2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208"/>
        <w:jc w:val="right"/>
      </w:pPr>
      <w:r>
        <w:rPr>
          <w:b/>
          <w:sz w:val="17"/>
        </w:rPr>
        <w:t>EDIFICAÇÕES, ESTRUTURAS E ÁREAS DE RISCO DE DIVISÃO G-3 E G-4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14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662"/>
        <w:gridCol w:w="461"/>
        <w:gridCol w:w="555"/>
        <w:gridCol w:w="558"/>
        <w:gridCol w:w="556"/>
        <w:gridCol w:w="557"/>
        <w:gridCol w:w="574"/>
        <w:gridCol w:w="539"/>
        <w:gridCol w:w="556"/>
        <w:gridCol w:w="559"/>
        <w:gridCol w:w="558"/>
        <w:gridCol w:w="576"/>
      </w:tblGrid>
      <w:tr w:rsidR="00C06AFF">
        <w:trPr>
          <w:trHeight w:val="635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25" w:line="259" w:lineRule="auto"/>
              <w:ind w:left="0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62" w:right="119" w:hanging="701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7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213" w:firstLine="0"/>
              <w:jc w:val="center"/>
            </w:pPr>
            <w:r>
              <w:rPr>
                <w:b/>
                <w:color w:val="FFFFFF"/>
                <w:sz w:val="17"/>
              </w:rPr>
              <w:t>GRUPO G – SERVIÇOS AUTOMOTIVOS E ASSEMELHADOS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46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3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99" w:firstLine="0"/>
              <w:jc w:val="left"/>
            </w:pPr>
            <w:r>
              <w:rPr>
                <w:sz w:val="17"/>
              </w:rPr>
              <w:t xml:space="preserve">G-3 (postos de abastecimento...) </w:t>
            </w:r>
          </w:p>
        </w:tc>
        <w:tc>
          <w:tcPr>
            <w:tcW w:w="33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78" w:firstLine="0"/>
              <w:jc w:val="center"/>
            </w:pPr>
            <w:r>
              <w:rPr>
                <w:sz w:val="17"/>
              </w:rPr>
              <w:t xml:space="preserve">G-4 (oficinas...) </w:t>
            </w:r>
          </w:p>
        </w:tc>
      </w:tr>
      <w:tr w:rsidR="00C06AFF">
        <w:trPr>
          <w:trHeight w:val="394"/>
        </w:trPr>
        <w:tc>
          <w:tcPr>
            <w:tcW w:w="2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23" w:line="259" w:lineRule="auto"/>
              <w:ind w:left="0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86" w:hanging="278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09" w:right="40" w:hanging="1018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05" w:right="45" w:hanging="1018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7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9" w:right="129" w:hanging="77"/>
              <w:jc w:val="left"/>
            </w:pPr>
            <w:r>
              <w:rPr>
                <w:b/>
                <w:sz w:val="21"/>
              </w:rPr>
              <w:t xml:space="preserve"> </w:t>
            </w:r>
            <w:r>
              <w:rPr>
                <w:sz w:val="17"/>
              </w:rPr>
              <w:t xml:space="preserve">Térrea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2" w:right="88" w:hanging="31"/>
              <w:jc w:val="left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7"/>
              </w:rPr>
              <w:t xml:space="preserve">H ≤ 6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0" w:hanging="29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4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74" w:hanging="137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5" w:hanging="15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7" w:right="71" w:hanging="36"/>
              <w:jc w:val="left"/>
            </w:pPr>
            <w:r>
              <w:rPr>
                <w:b/>
                <w:sz w:val="21"/>
              </w:rPr>
              <w:t xml:space="preserve"> </w:t>
            </w:r>
            <w:r>
              <w:rPr>
                <w:sz w:val="17"/>
              </w:rPr>
              <w:t xml:space="preserve">Térrea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1" w:right="116" w:hanging="70"/>
              <w:jc w:val="left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7"/>
              </w:rPr>
              <w:t xml:space="preserve">H ≤ 6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9" w:hanging="43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4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4" w:hanging="86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7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5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70" w:hanging="341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46" w:hanging="199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36" w:hanging="24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8" w:right="82" w:firstLine="0"/>
              <w:jc w:val="center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92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90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00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06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02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9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8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25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1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5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9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7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8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9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9" w:hanging="8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7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7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7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54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4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</w:tbl>
    <w:p w:rsidR="00C06AFF" w:rsidRDefault="00000000">
      <w:pPr>
        <w:spacing w:after="109" w:line="259" w:lineRule="auto"/>
        <w:ind w:left="50" w:firstLine="0"/>
        <w:jc w:val="left"/>
      </w:pPr>
      <w:r>
        <w:rPr>
          <w:b/>
          <w:sz w:val="12"/>
        </w:rPr>
        <w:t xml:space="preserve"> </w:t>
      </w:r>
    </w:p>
    <w:p w:rsidR="00C06AFF" w:rsidRDefault="00000000">
      <w:pPr>
        <w:pStyle w:val="Ttulo3"/>
        <w:ind w:left="436" w:right="271"/>
      </w:pPr>
      <w:r>
        <w:t>TABELA 6G.3</w:t>
      </w:r>
      <w:r>
        <w:rPr>
          <w:b w:val="0"/>
        </w:rPr>
        <w:t xml:space="preserve"> </w:t>
      </w:r>
    </w:p>
    <w:p w:rsidR="00C06AFF" w:rsidRDefault="00000000">
      <w:pPr>
        <w:spacing w:after="0" w:line="248" w:lineRule="auto"/>
        <w:ind w:left="840"/>
        <w:jc w:val="left"/>
      </w:pPr>
      <w:r>
        <w:rPr>
          <w:b/>
          <w:sz w:val="17"/>
        </w:rPr>
        <w:t>EDIFICAÇÕES, ESTRUTURAS E ÁREAS DE RISCO DE DIVISÃO G-5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>OU 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947"/>
        <w:gridCol w:w="1145"/>
        <w:gridCol w:w="1138"/>
        <w:gridCol w:w="1143"/>
        <w:gridCol w:w="1138"/>
        <w:gridCol w:w="1136"/>
        <w:gridCol w:w="1166"/>
      </w:tblGrid>
      <w:tr w:rsidR="00C06AFF">
        <w:trPr>
          <w:trHeight w:val="575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787" w:hanging="713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45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34" w:firstLine="0"/>
              <w:jc w:val="center"/>
            </w:pPr>
            <w:r>
              <w:rPr>
                <w:b/>
                <w:color w:val="FFFFFF"/>
                <w:sz w:val="17"/>
              </w:rPr>
              <w:t>Divisão G-5 – HANGARES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596"/>
        </w:trPr>
        <w:tc>
          <w:tcPr>
            <w:tcW w:w="1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87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lastRenderedPageBreak/>
              <w:t xml:space="preserve"> </w:t>
            </w:r>
          </w:p>
          <w:p w:rsidR="00C06AFF" w:rsidRDefault="00000000">
            <w:pPr>
              <w:spacing w:after="0" w:line="259" w:lineRule="auto"/>
              <w:ind w:left="316" w:hanging="278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5"/>
              </w:rPr>
              <w:t xml:space="preserve"> </w:t>
            </w:r>
          </w:p>
        </w:tc>
        <w:tc>
          <w:tcPr>
            <w:tcW w:w="45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512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7" w:firstLine="0"/>
              <w:jc w:val="left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4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6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90" w:hanging="338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3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3" w:hanging="202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5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8" w:firstLine="0"/>
              <w:jc w:val="center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0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1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4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323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9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3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87" w:hanging="62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2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2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23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4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87" w:hanging="86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24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8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5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4" w:firstLine="0"/>
              <w:jc w:val="left"/>
            </w:pPr>
            <w:r>
              <w:rPr>
                <w:sz w:val="17"/>
              </w:rPr>
              <w:t xml:space="preserve">Sistema de Espuma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0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</w:tbl>
    <w:p w:rsidR="00C06AFF" w:rsidRDefault="00000000">
      <w:pPr>
        <w:spacing w:after="12" w:line="259" w:lineRule="auto"/>
        <w:ind w:left="50" w:firstLine="0"/>
        <w:jc w:val="left"/>
      </w:pPr>
      <w:r>
        <w:rPr>
          <w:b/>
          <w:sz w:val="21"/>
        </w:rPr>
        <w:t xml:space="preserve"> </w:t>
      </w:r>
    </w:p>
    <w:p w:rsidR="00C06AFF" w:rsidRDefault="00000000">
      <w:pPr>
        <w:pStyle w:val="Ttulo3"/>
        <w:ind w:left="436" w:right="10"/>
      </w:pPr>
      <w:r>
        <w:t>TABELA 6H.1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208"/>
        <w:jc w:val="right"/>
      </w:pPr>
      <w:r>
        <w:rPr>
          <w:b/>
          <w:sz w:val="17"/>
        </w:rPr>
        <w:t>EDIFICAÇÕES, ESTRUTURAS E ÁREAS DE RISCO DE DIVISÃO H-1 E H-2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14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790"/>
        <w:gridCol w:w="570"/>
        <w:gridCol w:w="574"/>
        <w:gridCol w:w="571"/>
        <w:gridCol w:w="571"/>
        <w:gridCol w:w="574"/>
        <w:gridCol w:w="574"/>
        <w:gridCol w:w="595"/>
        <w:gridCol w:w="593"/>
        <w:gridCol w:w="593"/>
        <w:gridCol w:w="598"/>
        <w:gridCol w:w="593"/>
        <w:gridCol w:w="617"/>
      </w:tblGrid>
      <w:tr w:rsidR="00C06AFF">
        <w:trPr>
          <w:trHeight w:val="67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644" w:hanging="562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702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FFFFFF"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151" w:firstLine="0"/>
              <w:jc w:val="center"/>
            </w:pPr>
            <w:r>
              <w:rPr>
                <w:b/>
                <w:color w:val="FFFFFF"/>
                <w:sz w:val="17"/>
              </w:rPr>
              <w:t>GRUPO H – SERVIÇOS DE SAÚDE E INSTITUCIONAL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3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85" w:firstLine="0"/>
              <w:jc w:val="left"/>
            </w:pPr>
            <w:r>
              <w:rPr>
                <w:sz w:val="17"/>
              </w:rPr>
              <w:t xml:space="preserve">H-1 (hospital veterinário...) </w:t>
            </w:r>
          </w:p>
        </w:tc>
        <w:tc>
          <w:tcPr>
            <w:tcW w:w="35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72" w:firstLine="0"/>
              <w:jc w:val="left"/>
            </w:pPr>
            <w:r>
              <w:rPr>
                <w:sz w:val="17"/>
              </w:rPr>
              <w:t xml:space="preserve">H-2 (cuidados especiais, asilos...) </w:t>
            </w:r>
          </w:p>
        </w:tc>
      </w:tr>
      <w:tr w:rsidR="00C06AFF">
        <w:trPr>
          <w:trHeight w:val="456"/>
        </w:trPr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Medidas de </w:t>
            </w:r>
          </w:p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17"/>
              </w:rPr>
              <w:t>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56" w:right="59" w:hanging="103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5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6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6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18" w:line="259" w:lineRule="auto"/>
              <w:ind w:left="1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2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4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9" w:hanging="77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6" w:hanging="74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1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1" w:right="82" w:hanging="50"/>
              <w:jc w:val="left"/>
            </w:pP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Térrea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8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9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4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1" w:hanging="72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8" w:hanging="14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4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19" w:hanging="334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7" w:hanging="206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</w:tr>
      <w:tr w:rsidR="00C06AFF">
        <w:trPr>
          <w:trHeight w:val="40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6" w:right="14" w:hanging="192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10" w:firstLine="79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9" w:firstLine="0"/>
              <w:jc w:val="center"/>
            </w:pPr>
            <w:r>
              <w:rPr>
                <w:sz w:val="11"/>
              </w:rPr>
              <w:t xml:space="preserve">6 </w:t>
            </w:r>
          </w:p>
          <w:p w:rsidR="00C06AFF" w:rsidRDefault="00312A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4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7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5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2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11" w:hanging="65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0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34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6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8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11" w:hanging="8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7"/>
              </w:rPr>
              <w:lastRenderedPageBreak/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74" w:firstLine="91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4" w:firstLine="84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</w:tr>
    </w:tbl>
    <w:p w:rsidR="00C06AFF" w:rsidRDefault="00000000">
      <w:pPr>
        <w:spacing w:after="12" w:line="259" w:lineRule="auto"/>
        <w:ind w:left="50" w:firstLine="0"/>
        <w:jc w:val="left"/>
      </w:pPr>
      <w:r>
        <w:rPr>
          <w:b/>
          <w:sz w:val="21"/>
        </w:rPr>
        <w:t xml:space="preserve"> </w:t>
      </w:r>
    </w:p>
    <w:p w:rsidR="00C06AFF" w:rsidRDefault="00000000">
      <w:pPr>
        <w:pStyle w:val="Ttulo3"/>
        <w:ind w:left="436" w:right="10"/>
      </w:pPr>
      <w:r>
        <w:t>TABELA 6H.2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651"/>
        <w:jc w:val="left"/>
      </w:pPr>
      <w:r>
        <w:rPr>
          <w:b/>
          <w:sz w:val="17"/>
        </w:rPr>
        <w:t>EDIFICAÇÕES, ESTRUTURAS E ÁREAS DE RISCO DE DIVISÃO H-3 E H-4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14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7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0" w:type="dxa"/>
          <w:left w:w="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145"/>
        <w:gridCol w:w="632"/>
        <w:gridCol w:w="454"/>
        <w:gridCol w:w="540"/>
        <w:gridCol w:w="545"/>
        <w:gridCol w:w="595"/>
        <w:gridCol w:w="536"/>
        <w:gridCol w:w="660"/>
        <w:gridCol w:w="545"/>
        <w:gridCol w:w="528"/>
        <w:gridCol w:w="536"/>
        <w:gridCol w:w="533"/>
        <w:gridCol w:w="563"/>
      </w:tblGrid>
      <w:tr w:rsidR="00C06AFF">
        <w:trPr>
          <w:trHeight w:val="767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895" w:right="128" w:hanging="72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6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FFFFFF"/>
                <w:sz w:val="2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/>
                <w:color w:val="FFFFFF"/>
                <w:sz w:val="17"/>
              </w:rPr>
              <w:t>GRUPO H – SERVIÇOS DE SAÚDE E INSTITUCIONAL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7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3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7"/>
              </w:rPr>
              <w:t xml:space="preserve">H-3 (hospital...) </w:t>
            </w:r>
          </w:p>
        </w:tc>
        <w:tc>
          <w:tcPr>
            <w:tcW w:w="33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7"/>
              </w:rPr>
              <w:t>H-4 (quartel...</w:t>
            </w:r>
            <w:r>
              <w:rPr>
                <w:sz w:val="17"/>
                <w:vertAlign w:val="superscript"/>
              </w:rPr>
              <w:t>10</w:t>
            </w:r>
            <w:r>
              <w:rPr>
                <w:sz w:val="17"/>
              </w:rPr>
              <w:t xml:space="preserve">) </w:t>
            </w:r>
          </w:p>
        </w:tc>
      </w:tr>
      <w:tr w:rsidR="00C06AFF">
        <w:trPr>
          <w:trHeight w:val="653"/>
        </w:trPr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92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16" w:hanging="274"/>
              <w:jc w:val="left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Classificação Quanto à altura (em </w:t>
            </w:r>
          </w:p>
          <w:p w:rsidR="00C06AFF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color w:val="FFFFFF"/>
                <w:sz w:val="17"/>
              </w:rPr>
              <w:t>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321" w:right="31" w:hanging="102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7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0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79" w:right="19" w:hanging="94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2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32" w:line="259" w:lineRule="auto"/>
              <w:ind w:left="1" w:firstLine="0"/>
              <w:jc w:val="left"/>
            </w:pPr>
            <w:r>
              <w:rPr>
                <w:b/>
                <w:sz w:val="12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09" w:firstLine="0"/>
              <w:jc w:val="left"/>
            </w:pPr>
            <w:r>
              <w:rPr>
                <w:sz w:val="17"/>
              </w:rPr>
              <w:t xml:space="preserve">12 &lt; </w:t>
            </w:r>
          </w:p>
          <w:p w:rsidR="00C06AFF" w:rsidRDefault="00000000">
            <w:pPr>
              <w:spacing w:after="0" w:line="259" w:lineRule="auto"/>
              <w:ind w:left="13" w:firstLine="0"/>
            </w:pPr>
            <w:r>
              <w:rPr>
                <w:sz w:val="17"/>
              </w:rPr>
              <w:t xml:space="preserve">H ≤ 23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3" w:hanging="74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2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5" w:hanging="17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2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3" w:hanging="3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32" w:line="259" w:lineRule="auto"/>
              <w:ind w:left="1" w:firstLine="0"/>
              <w:jc w:val="left"/>
            </w:pPr>
            <w:r>
              <w:rPr>
                <w:b/>
                <w:sz w:val="12"/>
              </w:rPr>
              <w:t xml:space="preserve"> </w:t>
            </w:r>
          </w:p>
          <w:p w:rsidR="00C06AFF" w:rsidRDefault="00000000">
            <w:pPr>
              <w:spacing w:after="0" w:line="255" w:lineRule="auto"/>
              <w:ind w:left="11" w:firstLine="96"/>
            </w:pPr>
            <w:r>
              <w:rPr>
                <w:sz w:val="17"/>
              </w:rPr>
              <w:t xml:space="preserve">12 &lt; H ≤ </w:t>
            </w:r>
          </w:p>
          <w:p w:rsidR="00C06AFF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sz w:val="17"/>
              </w:rPr>
              <w:t xml:space="preserve">23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32" w:line="259" w:lineRule="auto"/>
              <w:ind w:left="1" w:firstLine="0"/>
              <w:jc w:val="left"/>
            </w:pPr>
            <w:r>
              <w:rPr>
                <w:b/>
                <w:sz w:val="12"/>
              </w:rPr>
              <w:t xml:space="preserve"> </w:t>
            </w:r>
          </w:p>
          <w:p w:rsidR="00C06AFF" w:rsidRDefault="00000000">
            <w:pPr>
              <w:spacing w:after="0" w:line="255" w:lineRule="auto"/>
              <w:ind w:left="11" w:firstLine="96"/>
            </w:pPr>
            <w:r>
              <w:rPr>
                <w:sz w:val="17"/>
              </w:rPr>
              <w:t xml:space="preserve">23 &lt; H ≤ </w:t>
            </w:r>
          </w:p>
          <w:p w:rsidR="00C06AFF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sz w:val="17"/>
              </w:rPr>
              <w:t xml:space="preserve">30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2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7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6" w:hanging="362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77" w:hanging="211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7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7" w:hanging="41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1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7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</w:tr>
      <w:tr w:rsidR="00C06AFF">
        <w:trPr>
          <w:trHeight w:val="34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9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8 </w:t>
            </w:r>
          </w:p>
        </w:tc>
      </w:tr>
      <w:tr w:rsidR="00C06AFF">
        <w:trPr>
          <w:trHeight w:val="39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24" w:hanging="415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</w:tr>
      <w:tr w:rsidR="00C06AFF">
        <w:trPr>
          <w:trHeight w:val="32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87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  <w:tr w:rsidR="00C06AFF">
        <w:trPr>
          <w:trHeight w:val="341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88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3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8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28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1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</w:tr>
      <w:tr w:rsidR="00C06AFF">
        <w:trPr>
          <w:trHeight w:val="33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19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1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8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7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6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0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0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6 </w:t>
            </w:r>
          </w:p>
        </w:tc>
      </w:tr>
    </w:tbl>
    <w:p w:rsidR="00C06AFF" w:rsidRDefault="00000000">
      <w:pPr>
        <w:spacing w:after="160" w:line="259" w:lineRule="auto"/>
        <w:ind w:left="50" w:firstLine="0"/>
        <w:jc w:val="left"/>
      </w:pPr>
      <w:r>
        <w:rPr>
          <w:b/>
          <w:sz w:val="7"/>
        </w:rPr>
        <w:t xml:space="preserve"> </w:t>
      </w:r>
    </w:p>
    <w:p w:rsidR="00C06AFF" w:rsidRDefault="00000000">
      <w:pPr>
        <w:spacing w:after="31" w:line="248" w:lineRule="auto"/>
        <w:ind w:left="290" w:right="2395" w:firstLine="9"/>
      </w:pPr>
      <w:r>
        <w:rPr>
          <w:sz w:val="17"/>
        </w:rPr>
        <w:t xml:space="preserve">das respectivas Instruções Técnicas. </w:t>
      </w:r>
    </w:p>
    <w:p w:rsidR="00C06AFF" w:rsidRDefault="00000000">
      <w:pPr>
        <w:pStyle w:val="Ttulo3"/>
        <w:ind w:left="436" w:right="10"/>
      </w:pPr>
      <w:r>
        <w:t>TABELA 6H.3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448" w:right="496"/>
        <w:jc w:val="center"/>
      </w:pPr>
      <w:r>
        <w:rPr>
          <w:b/>
          <w:sz w:val="17"/>
        </w:rPr>
        <w:t>EDIFICAÇÕES, ESTRUTURAS E ÁREAS DE RISCO DE DIVISÃO H-5 E H-6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437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7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774"/>
        <w:gridCol w:w="568"/>
        <w:gridCol w:w="566"/>
        <w:gridCol w:w="564"/>
        <w:gridCol w:w="569"/>
        <w:gridCol w:w="564"/>
        <w:gridCol w:w="567"/>
        <w:gridCol w:w="602"/>
        <w:gridCol w:w="607"/>
        <w:gridCol w:w="602"/>
        <w:gridCol w:w="605"/>
        <w:gridCol w:w="603"/>
        <w:gridCol w:w="622"/>
      </w:tblGrid>
      <w:tr w:rsidR="00C06AFF">
        <w:trPr>
          <w:trHeight w:val="582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645" w:hanging="571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70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4" w:line="259" w:lineRule="auto"/>
              <w:ind w:left="2" w:firstLine="0"/>
              <w:jc w:val="left"/>
            </w:pPr>
            <w:r>
              <w:rPr>
                <w:b/>
                <w:color w:val="FFFFFF"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139" w:firstLine="0"/>
              <w:jc w:val="center"/>
            </w:pPr>
            <w:r>
              <w:rPr>
                <w:b/>
                <w:color w:val="FFFFFF"/>
                <w:sz w:val="17"/>
              </w:rPr>
              <w:t>GRUPO H – SERVIÇOS DE SAÚDE E INSTITUCIONAL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56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17"/>
              </w:rPr>
              <w:t xml:space="preserve">H-5 (presídios...) </w:t>
            </w:r>
          </w:p>
        </w:tc>
        <w:tc>
          <w:tcPr>
            <w:tcW w:w="36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7"/>
              </w:rPr>
              <w:t xml:space="preserve">H-6 (clínicas...) </w:t>
            </w:r>
          </w:p>
        </w:tc>
      </w:tr>
      <w:tr w:rsidR="00C06AFF">
        <w:trPr>
          <w:trHeight w:val="482"/>
        </w:trPr>
        <w:tc>
          <w:tcPr>
            <w:tcW w:w="17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3"/>
              </w:rPr>
              <w:lastRenderedPageBreak/>
              <w:t xml:space="preserve"> </w:t>
            </w:r>
          </w:p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Medidas de </w:t>
            </w:r>
          </w:p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17"/>
              </w:rPr>
              <w:t>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40" w:right="40" w:hanging="1021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6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83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6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8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0" w:line="259" w:lineRule="auto"/>
              <w:ind w:left="1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0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5" w:hanging="29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4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4" w:hanging="72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7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9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8"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4" w:hanging="29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4" w:hanging="72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19" w:hanging="72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1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84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19" w:hanging="334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6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4" w:hanging="197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7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8" w:hanging="24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143" w:firstLine="0"/>
              <w:jc w:val="center"/>
            </w:pPr>
            <w:r>
              <w:rPr>
                <w:sz w:val="11"/>
              </w:rPr>
              <w:t xml:space="preserve">6 </w:t>
            </w:r>
          </w:p>
          <w:p w:rsidR="00C06AFF" w:rsidRDefault="00312A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139" w:firstLine="0"/>
              <w:jc w:val="center"/>
            </w:pPr>
            <w:r>
              <w:rPr>
                <w:sz w:val="11"/>
              </w:rPr>
              <w:t xml:space="preserve">6 </w:t>
            </w:r>
          </w:p>
          <w:p w:rsidR="00C06AFF" w:rsidRDefault="00312A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124" w:firstLine="0"/>
              <w:jc w:val="center"/>
            </w:pPr>
            <w:r>
              <w:rPr>
                <w:sz w:val="11"/>
              </w:rPr>
              <w:t xml:space="preserve">6 </w:t>
            </w:r>
          </w:p>
          <w:p w:rsidR="00C06AFF" w:rsidRDefault="00312A1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122" w:firstLine="0"/>
              <w:jc w:val="center"/>
            </w:pPr>
            <w:r>
              <w:rPr>
                <w:sz w:val="11"/>
              </w:rPr>
              <w:t xml:space="preserve">7 </w:t>
            </w:r>
          </w:p>
          <w:p w:rsidR="00C06AFF" w:rsidRDefault="00312A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3" w:line="259" w:lineRule="auto"/>
              <w:ind w:left="120" w:firstLine="0"/>
              <w:jc w:val="center"/>
            </w:pPr>
            <w:r>
              <w:rPr>
                <w:sz w:val="11"/>
              </w:rPr>
              <w:t xml:space="preserve">7 </w:t>
            </w:r>
          </w:p>
          <w:p w:rsidR="00C06AFF" w:rsidRDefault="00312A12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7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 xml:space="preserve">Compartimentação </w:t>
            </w:r>
          </w:p>
          <w:p w:rsidR="00C06AFF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 xml:space="preserve">Vertical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98" w:firstLine="0"/>
              <w:jc w:val="center"/>
            </w:pPr>
            <w:r>
              <w:rPr>
                <w:sz w:val="11"/>
              </w:rPr>
              <w:t xml:space="preserve">8;9 </w:t>
            </w:r>
          </w:p>
          <w:p w:rsidR="00C06AFF" w:rsidRDefault="00312A12">
            <w:pPr>
              <w:spacing w:after="0" w:line="259" w:lineRule="auto"/>
              <w:ind w:left="167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20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10 </w:t>
            </w:r>
          </w:p>
        </w:tc>
      </w:tr>
      <w:tr w:rsidR="00C06AFF">
        <w:trPr>
          <w:trHeight w:val="379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53" w:hanging="197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7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3" w:firstLine="84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" w:line="259" w:lineRule="auto"/>
              <w:ind w:left="126" w:firstLine="0"/>
              <w:jc w:val="center"/>
            </w:pPr>
            <w:r>
              <w:rPr>
                <w:sz w:val="11"/>
              </w:rPr>
              <w:t xml:space="preserve">4 </w:t>
            </w:r>
          </w:p>
          <w:p w:rsidR="00C06AFF" w:rsidRDefault="00312A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14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0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</w:tr>
      <w:tr w:rsidR="00C06AFF">
        <w:trPr>
          <w:trHeight w:val="338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9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5" w:hanging="67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1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4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6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3" w:hanging="84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9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9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27" w:firstLine="103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73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1" w:firstLine="96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8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5 </w:t>
            </w:r>
          </w:p>
        </w:tc>
      </w:tr>
    </w:tbl>
    <w:p w:rsidR="00C06AFF" w:rsidRDefault="00000000">
      <w:pPr>
        <w:spacing w:after="14" w:line="259" w:lineRule="auto"/>
        <w:ind w:left="50" w:firstLine="0"/>
        <w:jc w:val="left"/>
      </w:pPr>
      <w:r>
        <w:rPr>
          <w:b/>
          <w:sz w:val="21"/>
        </w:rPr>
        <w:t xml:space="preserve"> </w:t>
      </w:r>
    </w:p>
    <w:p w:rsidR="00C06AFF" w:rsidRDefault="00000000">
      <w:pPr>
        <w:pStyle w:val="Ttulo3"/>
        <w:ind w:left="436" w:right="15"/>
      </w:pPr>
      <w:r>
        <w:t>TABELA 6I.1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208"/>
        <w:jc w:val="right"/>
      </w:pPr>
      <w:r>
        <w:rPr>
          <w:b/>
          <w:sz w:val="17"/>
        </w:rPr>
        <w:t>EDIFICAÇÕES, ESTRUTURAS E ÁREAS DE RISCO DE DIVISÃO I-1 E I-2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9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3" w:type="dxa"/>
        <w:tblInd w:w="150" w:type="dxa"/>
        <w:tblCellMar>
          <w:top w:w="0" w:type="dxa"/>
          <w:left w:w="4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018"/>
        <w:gridCol w:w="616"/>
        <w:gridCol w:w="485"/>
        <w:gridCol w:w="557"/>
        <w:gridCol w:w="554"/>
        <w:gridCol w:w="552"/>
        <w:gridCol w:w="560"/>
        <w:gridCol w:w="689"/>
        <w:gridCol w:w="425"/>
        <w:gridCol w:w="547"/>
        <w:gridCol w:w="554"/>
        <w:gridCol w:w="555"/>
        <w:gridCol w:w="701"/>
      </w:tblGrid>
      <w:tr w:rsidR="00C06AFF">
        <w:trPr>
          <w:trHeight w:val="66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838" w:right="72" w:hanging="72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7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FFFFFF"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color w:val="FFFFFF"/>
                <w:sz w:val="17"/>
              </w:rPr>
              <w:t>GRUPO I – INDUSTRIAL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3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17"/>
              </w:rPr>
              <w:t>I-1 (risco bai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o) </w:t>
            </w:r>
          </w:p>
        </w:tc>
        <w:tc>
          <w:tcPr>
            <w:tcW w:w="3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73" w:firstLine="0"/>
              <w:jc w:val="center"/>
            </w:pPr>
            <w:r>
              <w:rPr>
                <w:sz w:val="17"/>
              </w:rPr>
              <w:t xml:space="preserve">I-2 (risco médio) </w:t>
            </w:r>
          </w:p>
        </w:tc>
      </w:tr>
      <w:tr w:rsidR="00C06AFF">
        <w:trPr>
          <w:trHeight w:val="401"/>
        </w:trPr>
        <w:tc>
          <w:tcPr>
            <w:tcW w:w="2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0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44" w:hanging="274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81" w:right="114" w:firstLine="0"/>
              <w:jc w:val="center"/>
            </w:pPr>
            <w:r>
              <w:rPr>
                <w:b/>
                <w:color w:val="FFFFFF"/>
                <w:sz w:val="17"/>
              </w:rPr>
              <w:t>Classificação quanto à altura (em</w:t>
            </w:r>
            <w:r>
              <w:rPr>
                <w:color w:val="FFFFFF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4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254" w:right="183" w:firstLine="0"/>
              <w:jc w:val="center"/>
            </w:pPr>
            <w:r>
              <w:rPr>
                <w:b/>
                <w:color w:val="FFFFFF"/>
                <w:sz w:val="17"/>
              </w:rPr>
              <w:t>Classificação quanto à altura (em</w:t>
            </w:r>
            <w:r>
              <w:rPr>
                <w:color w:val="FFFFFF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8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108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60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104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4" w:firstLine="0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86" w:hanging="72"/>
            </w:pPr>
            <w:r>
              <w:rPr>
                <w:sz w:val="17"/>
              </w:rPr>
              <w:t>6 &lt; H ≤ 12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2" w:line="259" w:lineRule="auto"/>
              <w:ind w:left="0" w:right="67" w:firstLine="0"/>
              <w:jc w:val="right"/>
            </w:pPr>
            <w:r>
              <w:rPr>
                <w:sz w:val="17"/>
              </w:rPr>
              <w:t xml:space="preserve">12 &lt; </w:t>
            </w:r>
          </w:p>
          <w:p w:rsidR="00C06AFF" w:rsidRDefault="00000000">
            <w:pPr>
              <w:spacing w:after="0" w:line="259" w:lineRule="auto"/>
              <w:ind w:left="59" w:firstLine="0"/>
            </w:pPr>
            <w:r>
              <w:rPr>
                <w:sz w:val="17"/>
              </w:rPr>
              <w:t>H ≤ 23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2" w:line="259" w:lineRule="auto"/>
              <w:ind w:left="0" w:right="64" w:firstLine="0"/>
              <w:jc w:val="right"/>
            </w:pPr>
            <w:r>
              <w:rPr>
                <w:sz w:val="17"/>
              </w:rPr>
              <w:t xml:space="preserve">23 &lt; </w:t>
            </w:r>
          </w:p>
          <w:p w:rsidR="00C06AFF" w:rsidRDefault="00000000">
            <w:pPr>
              <w:spacing w:after="0" w:line="259" w:lineRule="auto"/>
              <w:ind w:left="59" w:firstLine="0"/>
            </w:pPr>
            <w:r>
              <w:rPr>
                <w:sz w:val="17"/>
              </w:rPr>
              <w:t>H ≤ 30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5" w:hanging="48"/>
              <w:jc w:val="left"/>
            </w:pPr>
            <w:r>
              <w:rPr>
                <w:sz w:val="17"/>
              </w:rPr>
              <w:t>Acima de 30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108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7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line="259" w:lineRule="auto"/>
              <w:ind w:left="1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68" w:firstLine="0"/>
              <w:jc w:val="left"/>
            </w:pPr>
            <w:r>
              <w:rPr>
                <w:sz w:val="17"/>
              </w:rPr>
              <w:t xml:space="preserve">H ≤ </w:t>
            </w:r>
          </w:p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 xml:space="preserve">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 xml:space="preserve">6 &lt; H </w:t>
            </w:r>
          </w:p>
          <w:p w:rsidR="00C06AFF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sz w:val="17"/>
              </w:rPr>
              <w:t xml:space="preserve">≤ 12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09" w:firstLine="0"/>
              <w:jc w:val="left"/>
            </w:pPr>
            <w:r>
              <w:rPr>
                <w:sz w:val="17"/>
              </w:rPr>
              <w:t xml:space="preserve">12 &lt; </w:t>
            </w:r>
          </w:p>
          <w:p w:rsidR="00C06AFF" w:rsidRDefault="00000000">
            <w:pPr>
              <w:spacing w:after="0" w:line="259" w:lineRule="auto"/>
              <w:ind w:left="13" w:firstLine="0"/>
            </w:pPr>
            <w:r>
              <w:rPr>
                <w:sz w:val="17"/>
              </w:rPr>
              <w:t xml:space="preserve">H ≤ 23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17"/>
              </w:rPr>
              <w:t xml:space="preserve">23 &lt; </w:t>
            </w:r>
          </w:p>
          <w:p w:rsidR="00C06AFF" w:rsidRDefault="00000000">
            <w:pPr>
              <w:spacing w:after="0" w:line="259" w:lineRule="auto"/>
              <w:ind w:left="11" w:firstLine="0"/>
            </w:pPr>
            <w:r>
              <w:rPr>
                <w:sz w:val="17"/>
              </w:rPr>
              <w:t xml:space="preserve">H ≤ 30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24" w:hanging="24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6" w:hanging="197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4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7" w:hanging="26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-</w:t>
            </w:r>
            <w:r>
              <w:rPr>
                <w:color w:val="FF0000"/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40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 xml:space="preserve">Compartimentação </w:t>
            </w:r>
          </w:p>
          <w:p w:rsidR="00C06AF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 xml:space="preserve">Vertical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7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2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3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2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28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23" w:hanging="67"/>
              <w:jc w:val="left"/>
            </w:pPr>
            <w:r>
              <w:rPr>
                <w:sz w:val="17"/>
              </w:rPr>
              <w:lastRenderedPageBreak/>
              <w:t xml:space="preserve">Iluminação de Emergência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8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18" w:hanging="86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4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6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5" w:firstLine="0"/>
              <w:jc w:val="left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4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</w:tbl>
    <w:p w:rsidR="00C06AFF" w:rsidRDefault="00000000">
      <w:pPr>
        <w:spacing w:after="14" w:line="259" w:lineRule="auto"/>
        <w:ind w:left="50" w:firstLine="0"/>
        <w:jc w:val="left"/>
      </w:pPr>
      <w:r>
        <w:rPr>
          <w:b/>
          <w:sz w:val="21"/>
        </w:rPr>
        <w:t xml:space="preserve"> </w:t>
      </w:r>
    </w:p>
    <w:p w:rsidR="00C06AFF" w:rsidRDefault="00000000">
      <w:pPr>
        <w:pStyle w:val="Ttulo3"/>
        <w:ind w:left="436" w:right="53"/>
      </w:pPr>
      <w:r>
        <w:t>TABELA 6I.2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506"/>
        <w:jc w:val="right"/>
      </w:pPr>
      <w:r>
        <w:rPr>
          <w:b/>
          <w:sz w:val="17"/>
        </w:rPr>
        <w:t>EDIFICAÇÕES, ESTRUTURAS E ÁREAS DE RISCO DE DIVISÃO I-3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</w:t>
      </w:r>
    </w:p>
    <w:p w:rsidR="00C06AFF" w:rsidRDefault="00000000">
      <w:pPr>
        <w:spacing w:after="0" w:line="259" w:lineRule="auto"/>
        <w:ind w:left="448" w:right="48"/>
        <w:jc w:val="center"/>
      </w:pPr>
      <w:r>
        <w:rPr>
          <w:b/>
          <w:sz w:val="17"/>
        </w:rPr>
        <w:t>ALTURA 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0" w:type="dxa"/>
          <w:left w:w="6" w:type="dxa"/>
          <w:bottom w:w="0" w:type="dxa"/>
          <w:right w:w="143" w:type="dxa"/>
        </w:tblCellMar>
        <w:tblLook w:val="04A0" w:firstRow="1" w:lastRow="0" w:firstColumn="1" w:lastColumn="0" w:noHBand="0" w:noVBand="1"/>
      </w:tblPr>
      <w:tblGrid>
        <w:gridCol w:w="1905"/>
        <w:gridCol w:w="1147"/>
        <w:gridCol w:w="1146"/>
        <w:gridCol w:w="1145"/>
        <w:gridCol w:w="1148"/>
        <w:gridCol w:w="1151"/>
        <w:gridCol w:w="1170"/>
      </w:tblGrid>
      <w:tr w:rsidR="00C06AFF">
        <w:trPr>
          <w:trHeight w:val="54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768" w:hanging="715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</w:tc>
        <w:tc>
          <w:tcPr>
            <w:tcW w:w="45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90" w:firstLine="0"/>
              <w:jc w:val="center"/>
            </w:pPr>
            <w:r>
              <w:rPr>
                <w:b/>
                <w:color w:val="FFFFFF"/>
                <w:sz w:val="17"/>
              </w:rPr>
              <w:t>GRUPO I – INDUSTRIAL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86" w:firstLine="0"/>
              <w:jc w:val="center"/>
            </w:pPr>
            <w:r>
              <w:rPr>
                <w:sz w:val="17"/>
              </w:rPr>
              <w:t xml:space="preserve">I-3 (risco alto)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1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58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Medidas de </w:t>
            </w:r>
          </w:p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17"/>
              </w:rPr>
              <w:t>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546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85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7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8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73" w:hanging="343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53" w:hanging="197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2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5" w:hanging="24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15" w:hanging="197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23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5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3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66" w:hanging="65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9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63" w:hanging="7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5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3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68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3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14" w:line="259" w:lineRule="auto"/>
        <w:ind w:left="50" w:firstLine="0"/>
        <w:jc w:val="left"/>
      </w:pPr>
      <w:r>
        <w:rPr>
          <w:b/>
          <w:sz w:val="21"/>
        </w:rPr>
        <w:t xml:space="preserve"> </w:t>
      </w:r>
    </w:p>
    <w:p w:rsidR="00C06AFF" w:rsidRDefault="00000000">
      <w:pPr>
        <w:pStyle w:val="Ttulo3"/>
        <w:ind w:left="436" w:right="320"/>
      </w:pPr>
      <w:r>
        <w:t>TABELA 6J.1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192"/>
        <w:jc w:val="left"/>
      </w:pPr>
      <w:r>
        <w:rPr>
          <w:b/>
          <w:sz w:val="17"/>
        </w:rPr>
        <w:t>EDIFICAÇÕES, ESTRUTURAS E ÁREAS DE RISCO DE DIVISÃO J-1 E J-2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ALTURA </w:t>
      </w:r>
    </w:p>
    <w:p w:rsidR="00C06AFF" w:rsidRDefault="00000000">
      <w:pPr>
        <w:spacing w:after="0" w:line="259" w:lineRule="auto"/>
        <w:ind w:left="448" w:right="324"/>
        <w:jc w:val="center"/>
      </w:pPr>
      <w:r>
        <w:rPr>
          <w:b/>
          <w:sz w:val="17"/>
        </w:rPr>
        <w:t>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0" w:type="dxa"/>
          <w:left w:w="4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960"/>
        <w:gridCol w:w="665"/>
        <w:gridCol w:w="516"/>
        <w:gridCol w:w="480"/>
        <w:gridCol w:w="552"/>
        <w:gridCol w:w="551"/>
        <w:gridCol w:w="769"/>
        <w:gridCol w:w="661"/>
        <w:gridCol w:w="523"/>
        <w:gridCol w:w="517"/>
        <w:gridCol w:w="519"/>
        <w:gridCol w:w="518"/>
        <w:gridCol w:w="581"/>
      </w:tblGrid>
      <w:tr w:rsidR="00C06AFF">
        <w:trPr>
          <w:trHeight w:val="545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794" w:right="52" w:hanging="715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8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b/>
                <w:color w:val="FFFFFF"/>
                <w:sz w:val="17"/>
              </w:rPr>
              <w:t>GRUPO J – DEPÓSITO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397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87" w:firstLine="0"/>
              <w:jc w:val="left"/>
            </w:pPr>
            <w:r>
              <w:rPr>
                <w:sz w:val="17"/>
              </w:rPr>
              <w:t xml:space="preserve">J-1 (material incombustível) </w:t>
            </w:r>
          </w:p>
        </w:tc>
        <w:tc>
          <w:tcPr>
            <w:tcW w:w="33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80" w:firstLine="0"/>
              <w:jc w:val="center"/>
            </w:pPr>
            <w:r>
              <w:rPr>
                <w:sz w:val="17"/>
              </w:rPr>
              <w:t>J-2 (risco bai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o) </w:t>
            </w:r>
          </w:p>
        </w:tc>
      </w:tr>
      <w:tr w:rsidR="00C06AFF">
        <w:trPr>
          <w:trHeight w:val="538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5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lastRenderedPageBreak/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26" w:hanging="278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3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Classificação Quanto à altura (em </w:t>
            </w:r>
          </w:p>
          <w:p w:rsidR="00C06AFF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  <w:color w:val="FFFFFF"/>
                <w:sz w:val="17"/>
              </w:rPr>
              <w:t>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6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60" w:firstLine="0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0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7"/>
              </w:rPr>
              <w:t xml:space="preserve">12 &lt; </w:t>
            </w:r>
          </w:p>
          <w:p w:rsidR="00C06AFF" w:rsidRDefault="00000000">
            <w:pPr>
              <w:spacing w:after="0" w:line="259" w:lineRule="auto"/>
              <w:ind w:left="12" w:firstLine="0"/>
            </w:pPr>
            <w:r>
              <w:rPr>
                <w:sz w:val="17"/>
              </w:rPr>
              <w:t xml:space="preserve">H ≤ 23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sz w:val="17"/>
              </w:rPr>
              <w:t xml:space="preserve">23 &lt; </w:t>
            </w:r>
          </w:p>
          <w:p w:rsidR="00C06AFF" w:rsidRDefault="00000000">
            <w:pPr>
              <w:spacing w:after="0" w:line="259" w:lineRule="auto"/>
              <w:ind w:left="14" w:firstLine="0"/>
            </w:pPr>
            <w:r>
              <w:rPr>
                <w:sz w:val="17"/>
              </w:rPr>
              <w:t xml:space="preserve">H ≤ 30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03" w:right="5" w:hanging="144"/>
              <w:jc w:val="left"/>
            </w:pPr>
            <w:r>
              <w:rPr>
                <w:sz w:val="17"/>
              </w:rPr>
              <w:t xml:space="preserve">Superior a 30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60" w:firstLine="0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7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2" w:right="102" w:hanging="17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1" w:right="99" w:hanging="24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2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8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02" w:hanging="343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79" w:hanging="194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9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1" w:hanging="29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4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 xml:space="preserve">Compartimentação </w:t>
            </w:r>
          </w:p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Vertical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30" w:firstLine="0"/>
              <w:jc w:val="center"/>
            </w:pPr>
            <w:r>
              <w:rPr>
                <w:sz w:val="11"/>
              </w:rPr>
              <w:t xml:space="preserve">2 </w:t>
            </w:r>
          </w:p>
          <w:p w:rsidR="00C06AFF" w:rsidRDefault="00312A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36" w:firstLine="0"/>
              <w:jc w:val="center"/>
            </w:pPr>
            <w:r>
              <w:rPr>
                <w:sz w:val="11"/>
              </w:rPr>
              <w:t xml:space="preserve">2 </w:t>
            </w:r>
          </w:p>
          <w:p w:rsidR="00C06AFF" w:rsidRDefault="00312A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22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23" w:firstLine="0"/>
              <w:jc w:val="center"/>
            </w:pPr>
            <w:r>
              <w:rPr>
                <w:sz w:val="11"/>
              </w:rPr>
              <w:t xml:space="preserve">5 </w:t>
            </w:r>
          </w:p>
          <w:p w:rsidR="00C06AFF" w:rsidRDefault="00312A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25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04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3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95" w:hanging="65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4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6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4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90" w:hanging="84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8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0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3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2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</w:tbl>
    <w:p w:rsidR="00C06AFF" w:rsidRDefault="00000000">
      <w:pPr>
        <w:pStyle w:val="Ttulo3"/>
        <w:ind w:left="436" w:right="277"/>
      </w:pPr>
      <w:r>
        <w:t>TABELA 6J.2</w:t>
      </w:r>
      <w:r>
        <w:rPr>
          <w:b w:val="0"/>
        </w:rPr>
        <w:t xml:space="preserve"> </w:t>
      </w:r>
    </w:p>
    <w:p w:rsidR="00C06AFF" w:rsidRDefault="00000000">
      <w:pPr>
        <w:spacing w:after="8" w:line="248" w:lineRule="auto"/>
        <w:ind w:left="212"/>
        <w:jc w:val="left"/>
      </w:pPr>
      <w:r>
        <w:rPr>
          <w:b/>
          <w:sz w:val="17"/>
        </w:rPr>
        <w:t>EDIFICAÇÕES, ESTRUTURAS E ÁREAS DE RISCO DE DIVISÃO J-3 E J-4 COM ÁREA SUPERIOR A 750m</w:t>
      </w:r>
      <w:r>
        <w:rPr>
          <w:b/>
          <w:sz w:val="17"/>
          <w:vertAlign w:val="superscript"/>
        </w:rPr>
        <w:t xml:space="preserve">2 </w:t>
      </w:r>
      <w:r>
        <w:rPr>
          <w:b/>
          <w:sz w:val="17"/>
        </w:rPr>
        <w:t xml:space="preserve">OU ALTURA </w:t>
      </w:r>
    </w:p>
    <w:p w:rsidR="00C06AFF" w:rsidRDefault="00000000">
      <w:pPr>
        <w:spacing w:after="0" w:line="259" w:lineRule="auto"/>
        <w:ind w:left="448" w:right="285"/>
        <w:jc w:val="center"/>
      </w:pPr>
      <w:r>
        <w:rPr>
          <w:b/>
          <w:sz w:val="17"/>
        </w:rPr>
        <w:t>SUPERIOR A 12,00m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8814" w:type="dxa"/>
        <w:tblInd w:w="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545"/>
        <w:gridCol w:w="545"/>
        <w:gridCol w:w="547"/>
        <w:gridCol w:w="548"/>
        <w:gridCol w:w="544"/>
        <w:gridCol w:w="547"/>
        <w:gridCol w:w="560"/>
        <w:gridCol w:w="539"/>
        <w:gridCol w:w="540"/>
        <w:gridCol w:w="551"/>
        <w:gridCol w:w="545"/>
        <w:gridCol w:w="1168"/>
      </w:tblGrid>
      <w:tr w:rsidR="00C06AFF">
        <w:trPr>
          <w:trHeight w:val="541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625" w:hanging="557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717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33" w:firstLine="0"/>
              <w:jc w:val="center"/>
            </w:pPr>
            <w:r>
              <w:rPr>
                <w:b/>
                <w:color w:val="FFFFFF"/>
                <w:sz w:val="17"/>
              </w:rPr>
              <w:t>GRUPO J – DEPÓSITO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22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 xml:space="preserve">J-3 (risco médio) </w:t>
            </w:r>
          </w:p>
        </w:tc>
        <w:tc>
          <w:tcPr>
            <w:tcW w:w="39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J-4 (risco alto) </w:t>
            </w:r>
          </w:p>
        </w:tc>
      </w:tr>
      <w:tr w:rsidR="00C06AFF">
        <w:trPr>
          <w:trHeight w:val="252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</w:p>
        </w:tc>
        <w:tc>
          <w:tcPr>
            <w:tcW w:w="3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b/>
                <w:color w:val="FFFFFF"/>
                <w:sz w:val="17"/>
              </w:rPr>
              <w:t>Classificação quanto à altura (em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9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346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265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color w:val="FFFFFF"/>
                <w:sz w:val="17"/>
              </w:rPr>
              <w:t>Medidas de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7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b/>
                <w:color w:val="FFFFFF"/>
                <w:sz w:val="17"/>
              </w:rPr>
              <w:t>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9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</w:p>
        </w:tc>
      </w:tr>
      <w:tr w:rsidR="00C06AFF">
        <w:trPr>
          <w:trHeight w:val="599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17"/>
              </w:rPr>
              <w:t>Segurança contra</w:t>
            </w:r>
            <w:r>
              <w:rPr>
                <w:color w:val="FFFFFF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  <w:r>
              <w:rPr>
                <w:b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0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8" w:line="259" w:lineRule="auto"/>
              <w:ind w:left="5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8" w:hanging="22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4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5" w:hanging="67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5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2" w:hanging="72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5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4" w:hanging="12"/>
              <w:jc w:val="left"/>
            </w:pPr>
            <w:r>
              <w:rPr>
                <w:sz w:val="17"/>
              </w:rPr>
              <w:t xml:space="preserve">Acima de 30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line="259" w:lineRule="auto"/>
              <w:ind w:left="5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6" w:firstLine="0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28" w:line="259" w:lineRule="auto"/>
              <w:ind w:left="5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6" w:firstLine="0"/>
              <w:jc w:val="left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2" w:hanging="24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2" w:firstLine="0"/>
            </w:pPr>
            <w:r>
              <w:rPr>
                <w:sz w:val="17"/>
              </w:rPr>
              <w:t>12 &lt; H</w:t>
            </w:r>
          </w:p>
          <w:p w:rsidR="00C06AFF" w:rsidRDefault="00000000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 xml:space="preserve">≤ 23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5" w:hanging="134"/>
            </w:pPr>
            <w:r>
              <w:rPr>
                <w:sz w:val="17"/>
              </w:rPr>
              <w:t xml:space="preserve"> 23 &lt; H ≤ 30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-19" w:firstLine="0"/>
              <w:jc w:val="left"/>
            </w:pPr>
            <w:r>
              <w:rPr>
                <w:sz w:val="17"/>
              </w:rPr>
              <w:t xml:space="preserve"> Acima de 30 </w:t>
            </w:r>
          </w:p>
        </w:tc>
      </w:tr>
      <w:tr w:rsidR="00C06AFF">
        <w:trPr>
          <w:trHeight w:val="401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49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4" w:hanging="29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0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0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7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21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28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5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26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7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31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6" w:line="259" w:lineRule="auto"/>
              <w:ind w:left="124" w:firstLine="0"/>
              <w:jc w:val="center"/>
            </w:pPr>
            <w:r>
              <w:rPr>
                <w:sz w:val="11"/>
              </w:rPr>
              <w:t xml:space="preserve">1 </w:t>
            </w:r>
          </w:p>
          <w:p w:rsidR="00C06AFF" w:rsidRDefault="00312A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41" w:hanging="374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21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28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31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24" w:firstLine="0"/>
              <w:jc w:val="center"/>
            </w:pPr>
            <w:r>
              <w:rPr>
                <w:sz w:val="11"/>
              </w:rPr>
              <w:t xml:space="preserve">3 </w:t>
            </w:r>
          </w:p>
          <w:p w:rsidR="00C06AFF" w:rsidRDefault="00312A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75" w:hanging="199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7" w:firstLine="77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9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545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7" w:hanging="65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33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sz w:val="17"/>
              </w:rPr>
              <w:lastRenderedPageBreak/>
              <w:t xml:space="preserve">Detecção de Incêndio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1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9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7" w:hanging="84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5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1" w:firstLine="91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5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51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93" w:firstLine="0"/>
              <w:jc w:val="righ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C06AFF">
      <w:pPr>
        <w:spacing w:after="0" w:line="259" w:lineRule="auto"/>
        <w:ind w:left="50" w:firstLine="0"/>
        <w:jc w:val="left"/>
      </w:pPr>
    </w:p>
    <w:p w:rsidR="00C06AFF" w:rsidRDefault="00000000">
      <w:pPr>
        <w:spacing w:after="0" w:line="259" w:lineRule="auto"/>
        <w:ind w:left="50" w:firstLine="0"/>
        <w:jc w:val="left"/>
      </w:pPr>
      <w:r>
        <w:rPr>
          <w:sz w:val="20"/>
        </w:rPr>
        <w:t xml:space="preserve"> </w:t>
      </w:r>
    </w:p>
    <w:p w:rsidR="00C06AFF" w:rsidRDefault="00000000">
      <w:pPr>
        <w:spacing w:after="0" w:line="259" w:lineRule="auto"/>
        <w:ind w:left="154" w:firstLine="0"/>
        <w:jc w:val="left"/>
      </w:pPr>
      <w:r>
        <w:rPr>
          <w:sz w:val="20"/>
        </w:rPr>
        <w:t xml:space="preserve">. </w:t>
      </w:r>
      <w:r>
        <w:br w:type="page"/>
      </w:r>
    </w:p>
    <w:p w:rsidR="00C06AFF" w:rsidRDefault="00000000">
      <w:pPr>
        <w:pStyle w:val="Ttulo3"/>
        <w:ind w:left="436" w:right="267"/>
      </w:pPr>
      <w:r>
        <w:lastRenderedPageBreak/>
        <w:t>TABELA 6M.1</w:t>
      </w:r>
      <w:r>
        <w:rPr>
          <w:b w:val="0"/>
        </w:rPr>
        <w:t xml:space="preserve"> </w:t>
      </w:r>
    </w:p>
    <w:p w:rsidR="00C06AFF" w:rsidRDefault="00000000">
      <w:pPr>
        <w:spacing w:after="41" w:line="259" w:lineRule="auto"/>
        <w:ind w:left="0" w:right="1533" w:firstLine="0"/>
        <w:jc w:val="right"/>
      </w:pPr>
      <w:r>
        <w:rPr>
          <w:b/>
          <w:sz w:val="20"/>
        </w:rPr>
        <w:t>EDIFICAÇÕES, ESTRUTURAS E ÁREAS DE RISCO DE DIVISÃO M-1</w:t>
      </w:r>
      <w:r>
        <w:rPr>
          <w:sz w:val="20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8808" w:type="dxa"/>
        <w:tblInd w:w="150" w:type="dxa"/>
        <w:tblCellMar>
          <w:top w:w="0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1478"/>
        <w:gridCol w:w="1866"/>
        <w:gridCol w:w="1524"/>
        <w:gridCol w:w="1561"/>
      </w:tblGrid>
      <w:tr w:rsidR="00C06AFF">
        <w:trPr>
          <w:trHeight w:val="41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7" w:firstLine="0"/>
              <w:jc w:val="center"/>
            </w:pPr>
            <w:r>
              <w:rPr>
                <w:b/>
                <w:color w:val="FFFFFF"/>
                <w:sz w:val="17"/>
              </w:rPr>
              <w:t>GRUPO M – ESPECIAIS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8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5" w:firstLine="0"/>
              <w:jc w:val="center"/>
            </w:pPr>
            <w:r>
              <w:rPr>
                <w:sz w:val="17"/>
              </w:rPr>
              <w:t xml:space="preserve">M-1 TÚNEL </w:t>
            </w:r>
          </w:p>
        </w:tc>
      </w:tr>
      <w:tr w:rsidR="00C06AFF">
        <w:trPr>
          <w:trHeight w:val="413"/>
        </w:trPr>
        <w:tc>
          <w:tcPr>
            <w:tcW w:w="2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12" w:hanging="274"/>
              <w:jc w:val="left"/>
            </w:pPr>
            <w:r>
              <w:rPr>
                <w:b/>
                <w:color w:val="FFFFFF"/>
                <w:sz w:val="17"/>
              </w:rPr>
              <w:t>Medidas de 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38" w:firstLine="0"/>
              <w:jc w:val="center"/>
            </w:pPr>
            <w:r>
              <w:rPr>
                <w:b/>
                <w:color w:val="FFFFFF"/>
                <w:sz w:val="17"/>
              </w:rPr>
              <w:t>E</w:t>
            </w:r>
            <w:r w:rsidR="00312A12">
              <w:rPr>
                <w:b/>
                <w:color w:val="FFFFFF"/>
                <w:sz w:val="17"/>
              </w:rPr>
              <w:t>1</w:t>
            </w:r>
            <w:r>
              <w:rPr>
                <w:b/>
                <w:color w:val="FFFFFF"/>
                <w:sz w:val="17"/>
              </w:rPr>
              <w:t>tensão em metros (m)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sz w:val="17"/>
              </w:rPr>
              <w:t xml:space="preserve">Até 200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7"/>
              </w:rPr>
              <w:t xml:space="preserve">De 200 a 500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67" w:firstLine="0"/>
              <w:jc w:val="left"/>
            </w:pPr>
            <w:r>
              <w:rPr>
                <w:sz w:val="17"/>
              </w:rPr>
              <w:t xml:space="preserve">De 500 a 1.000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28" w:firstLine="0"/>
              <w:jc w:val="left"/>
            </w:pPr>
            <w:r>
              <w:rPr>
                <w:sz w:val="17"/>
              </w:rPr>
              <w:t xml:space="preserve">Acima de 1.000¹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874" w:hanging="634"/>
              <w:jc w:val="left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8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86" w:firstLine="0"/>
              <w:jc w:val="left"/>
            </w:pPr>
            <w:r>
              <w:rPr>
                <w:sz w:val="17"/>
              </w:rPr>
              <w:t xml:space="preserve">Controle de Fumaça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43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03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51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92" w:firstLine="0"/>
              <w:jc w:val="left"/>
            </w:pPr>
            <w:r>
              <w:rPr>
                <w:sz w:val="17"/>
              </w:rPr>
              <w:t xml:space="preserve">Sistema de Comunicação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8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Sistema de Circuito de TV </w:t>
            </w:r>
            <w:r>
              <w:rPr>
                <w:sz w:val="22"/>
              </w:rPr>
              <w:t>(</w:t>
            </w:r>
            <w:r>
              <w:rPr>
                <w:sz w:val="17"/>
              </w:rPr>
              <w:t xml:space="preserve">monitoramento)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42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8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27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4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3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6AFF" w:rsidRDefault="00312A12">
            <w:pPr>
              <w:spacing w:after="0" w:line="259" w:lineRule="auto"/>
              <w:ind w:left="13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7" w:line="307" w:lineRule="auto"/>
        <w:ind w:left="578" w:right="1016" w:firstLine="3632"/>
        <w:jc w:val="left"/>
      </w:pPr>
      <w:r>
        <w:rPr>
          <w:b/>
          <w:sz w:val="20"/>
        </w:rPr>
        <w:t>TABELA 6M.2</w:t>
      </w:r>
      <w:r>
        <w:rPr>
          <w:sz w:val="20"/>
        </w:rPr>
        <w:t xml:space="preserve"> </w:t>
      </w:r>
      <w:r>
        <w:rPr>
          <w:b/>
          <w:sz w:val="17"/>
        </w:rPr>
        <w:t>EDIFICAÇÕES, ESTRUTURAS E ÁREAS DE RISCO DE DIVISÃO M-2 (QUALQUER ÁREA E ALTURA)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3"/>
        </w:rPr>
        <w:t xml:space="preserve"> </w:t>
      </w:r>
    </w:p>
    <w:tbl>
      <w:tblPr>
        <w:tblStyle w:val="TableGrid"/>
        <w:tblW w:w="8812" w:type="dxa"/>
        <w:tblInd w:w="150" w:type="dxa"/>
        <w:tblCellMar>
          <w:top w:w="0" w:type="dxa"/>
          <w:left w:w="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798"/>
        <w:gridCol w:w="1613"/>
        <w:gridCol w:w="1648"/>
        <w:gridCol w:w="1483"/>
        <w:gridCol w:w="1102"/>
        <w:gridCol w:w="1168"/>
      </w:tblGrid>
      <w:tr w:rsidR="00C06AFF">
        <w:trPr>
          <w:trHeight w:val="55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47" w:right="80" w:firstLine="0"/>
              <w:jc w:val="center"/>
            </w:pPr>
            <w:r>
              <w:rPr>
                <w:b/>
                <w:color w:val="FFFFFF"/>
                <w:sz w:val="17"/>
              </w:rPr>
              <w:t>Grupo de ocupação</w:t>
            </w:r>
            <w:r>
              <w:rPr>
                <w:color w:val="FFFFFF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7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27" w:line="259" w:lineRule="auto"/>
              <w:ind w:left="2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  <w:color w:val="FFFFFF"/>
                <w:sz w:val="17"/>
              </w:rPr>
              <w:t>GRUPO M – ESPECIAIS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37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7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60" w:firstLine="0"/>
              <w:jc w:val="left"/>
            </w:pPr>
            <w:r>
              <w:rPr>
                <w:sz w:val="17"/>
              </w:rPr>
              <w:t xml:space="preserve">M-2 – Líquidos e gases combustíveis e inflamáveis </w:t>
            </w:r>
          </w:p>
        </w:tc>
      </w:tr>
      <w:tr w:rsidR="00C06AFF">
        <w:trPr>
          <w:trHeight w:val="437"/>
        </w:trPr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51" w:line="259" w:lineRule="auto"/>
              <w:ind w:lef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2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b/>
                <w:color w:val="FFFFFF"/>
                <w:sz w:val="17"/>
              </w:rPr>
              <w:t xml:space="preserve">Medidas de </w:t>
            </w:r>
          </w:p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17"/>
              </w:rPr>
              <w:t>Segurança 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214" w:firstLine="0"/>
              <w:jc w:val="left"/>
            </w:pPr>
            <w:r>
              <w:rPr>
                <w:b/>
                <w:color w:val="FFFFFF"/>
                <w:sz w:val="17"/>
              </w:rPr>
              <w:t>Tanques ou cilindros e processos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8" w:firstLine="14"/>
              <w:jc w:val="left"/>
            </w:pPr>
            <w:r>
              <w:rPr>
                <w:b/>
                <w:color w:val="FFFFFF"/>
                <w:sz w:val="17"/>
              </w:rPr>
              <w:t>Plataforma de carregamento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  <w:sz w:val="17"/>
              </w:rPr>
              <w:t>Produtos acondicionados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10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89" w:firstLine="122"/>
            </w:pPr>
            <w:r>
              <w:rPr>
                <w:sz w:val="17"/>
              </w:rPr>
              <w:t>Líquidos até 20 m³ ou gases até 10m³ (b)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50" w:firstLine="0"/>
              <w:jc w:val="left"/>
            </w:pPr>
            <w:r>
              <w:rPr>
                <w:sz w:val="17"/>
              </w:rPr>
              <w:t xml:space="preserve">Líquidos acima de </w:t>
            </w:r>
          </w:p>
          <w:p w:rsidR="00C06AFF" w:rsidRDefault="00000000">
            <w:pPr>
              <w:spacing w:after="0" w:line="259" w:lineRule="auto"/>
              <w:ind w:left="110" w:firstLine="158"/>
            </w:pPr>
            <w:r>
              <w:rPr>
                <w:sz w:val="17"/>
              </w:rPr>
              <w:t>20 m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ou gases acima de 10m³ (b)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24" w:hanging="96"/>
              <w:jc w:val="left"/>
            </w:pPr>
            <w:r>
              <w:rPr>
                <w:sz w:val="17"/>
              </w:rPr>
              <w:t>Líquidos até 20 m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ou gases até 12.480kg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26" w:lineRule="auto"/>
              <w:ind w:left="167" w:firstLine="125"/>
              <w:jc w:val="left"/>
            </w:pPr>
            <w:r>
              <w:rPr>
                <w:sz w:val="17"/>
              </w:rPr>
              <w:t>Líquidos acima de 20 m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ou gases acima de </w:t>
            </w:r>
          </w:p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12.480kg </w:t>
            </w:r>
          </w:p>
        </w:tc>
      </w:tr>
      <w:tr w:rsidR="00C06AFF">
        <w:trPr>
          <w:trHeight w:val="39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19" w:hanging="341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2" w:hanging="206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82" w:hanging="31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Compartimentação </w:t>
            </w:r>
          </w:p>
          <w:p w:rsidR="00C06AFF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 xml:space="preserve">Vertical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0" w:hanging="192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9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3" w:firstLine="82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5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color w:val="FF0000"/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color w:val="FF0000"/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3" w:hanging="62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1,3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3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17"/>
              </w:rPr>
              <w:lastRenderedPageBreak/>
              <w:t xml:space="preserve">Detecção de Incêndio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3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06" w:hanging="89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13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32" w:firstLine="108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6" w:line="259" w:lineRule="auto"/>
              <w:ind w:left="147" w:firstLine="0"/>
              <w:jc w:val="center"/>
            </w:pPr>
            <w:r>
              <w:rPr>
                <w:sz w:val="11"/>
              </w:rPr>
              <w:t xml:space="preserve">2 </w:t>
            </w:r>
          </w:p>
          <w:p w:rsidR="00C06AFF" w:rsidRDefault="00312A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7"/>
              </w:rPr>
              <w:t xml:space="preserve">Resfriamento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7"/>
              </w:rPr>
              <w:t xml:space="preserve">Espuma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pStyle w:val="Ttulo3"/>
        <w:ind w:left="436" w:right="269"/>
      </w:pPr>
      <w:r>
        <w:t>TABELA 6M.3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694" w:firstLine="0"/>
        <w:jc w:val="left"/>
      </w:pPr>
      <w:r>
        <w:rPr>
          <w:b/>
          <w:sz w:val="20"/>
        </w:rPr>
        <w:t>EDIFICAÇÕES, ESTRUTURAS E ÁREAS DE RISCO DE DIVISÃO M-3</w:t>
      </w:r>
      <w:r>
        <w:rPr>
          <w:sz w:val="20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18"/>
        </w:rPr>
        <w:t xml:space="preserve"> </w:t>
      </w:r>
    </w:p>
    <w:tbl>
      <w:tblPr>
        <w:tblStyle w:val="TableGrid"/>
        <w:tblW w:w="8814" w:type="dxa"/>
        <w:tblInd w:w="148" w:type="dxa"/>
        <w:tblCellMar>
          <w:top w:w="0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1089"/>
        <w:gridCol w:w="1081"/>
        <w:gridCol w:w="1090"/>
        <w:gridCol w:w="1081"/>
        <w:gridCol w:w="1087"/>
        <w:gridCol w:w="1108"/>
      </w:tblGrid>
      <w:tr w:rsidR="00C06AFF">
        <w:trPr>
          <w:trHeight w:val="43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74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73" w:firstLine="0"/>
              <w:jc w:val="center"/>
            </w:pPr>
            <w:r>
              <w:rPr>
                <w:b/>
                <w:color w:val="FFFFFF"/>
                <w:sz w:val="17"/>
              </w:rPr>
              <w:t>GRUPO M – ESPECIAIS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37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85" w:firstLine="0"/>
              <w:jc w:val="left"/>
            </w:pPr>
            <w:r>
              <w:rPr>
                <w:sz w:val="17"/>
              </w:rPr>
              <w:t xml:space="preserve">M-3 – Centrais de Comunicação e Energia 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94" w:firstLine="0"/>
              <w:jc w:val="left"/>
            </w:pPr>
            <w:r>
              <w:rPr>
                <w:b/>
                <w:color w:val="FFFFFF"/>
                <w:sz w:val="17"/>
              </w:rPr>
              <w:t>Medidas de Segurança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396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3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66" w:firstLine="0"/>
              <w:jc w:val="left"/>
            </w:pPr>
            <w:r>
              <w:rPr>
                <w:b/>
                <w:color w:val="FFFFFF"/>
                <w:sz w:val="17"/>
              </w:rPr>
              <w:t>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9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759" w:hanging="346"/>
              <w:jc w:val="left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40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Segurança Estrutural contra Incêndio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9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422" w:hanging="31"/>
              <w:jc w:val="left"/>
            </w:pPr>
            <w:r>
              <w:rPr>
                <w:sz w:val="17"/>
              </w:rPr>
              <w:t xml:space="preserve">Compartimentação Horizontal (áreas)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17"/>
              </w:rPr>
              <w:t xml:space="preserve">Compartimentação Vertical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8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94" w:hanging="406"/>
              <w:jc w:val="left"/>
            </w:pPr>
            <w:r>
              <w:rPr>
                <w:sz w:val="17"/>
              </w:rPr>
              <w:t xml:space="preserve">Controle de Materiais de Acabamento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55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93" w:firstLine="0"/>
              <w:jc w:val="left"/>
            </w:pPr>
            <w:r>
              <w:rPr>
                <w:sz w:val="17"/>
              </w:rPr>
              <w:t xml:space="preserve">Detecção de Incêndio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16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2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sz w:val="17"/>
              </w:rPr>
              <w:t xml:space="preserve">-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109" w:line="259" w:lineRule="auto"/>
        <w:ind w:left="50" w:firstLine="0"/>
        <w:jc w:val="left"/>
      </w:pPr>
      <w:r>
        <w:rPr>
          <w:b/>
          <w:sz w:val="12"/>
        </w:rPr>
        <w:t xml:space="preserve"> </w:t>
      </w:r>
    </w:p>
    <w:p w:rsidR="00C06AFF" w:rsidRDefault="00000000">
      <w:pPr>
        <w:spacing w:after="91" w:line="248" w:lineRule="auto"/>
        <w:ind w:left="137" w:right="963" w:firstLine="4073"/>
        <w:jc w:val="left"/>
      </w:pPr>
      <w:r>
        <w:rPr>
          <w:b/>
          <w:sz w:val="20"/>
        </w:rPr>
        <w:t>TABELA 6M.4</w:t>
      </w:r>
      <w:r>
        <w:rPr>
          <w:sz w:val="20"/>
        </w:rPr>
        <w:t xml:space="preserve"> </w:t>
      </w:r>
      <w:r>
        <w:rPr>
          <w:b/>
          <w:sz w:val="17"/>
        </w:rPr>
        <w:t>EDIFICAÇÕES, ESTRUTURAS E ÁREAS DE RISCO DE DIVISÃO M-4 E M-7 COM ÁREA SUPERIOR A 750m</w:t>
      </w:r>
      <w:r>
        <w:rPr>
          <w:b/>
          <w:sz w:val="17"/>
          <w:vertAlign w:val="superscript"/>
        </w:rPr>
        <w:t>2</w:t>
      </w:r>
      <w:r>
        <w:rPr>
          <w:sz w:val="17"/>
          <w:vertAlign w:val="subscript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7"/>
        </w:rPr>
        <w:t xml:space="preserve"> </w:t>
      </w:r>
    </w:p>
    <w:tbl>
      <w:tblPr>
        <w:tblStyle w:val="TableGrid"/>
        <w:tblW w:w="8809" w:type="dxa"/>
        <w:tblInd w:w="150" w:type="dxa"/>
        <w:tblCellMar>
          <w:top w:w="0" w:type="dxa"/>
          <w:left w:w="4" w:type="dxa"/>
          <w:bottom w:w="0" w:type="dxa"/>
          <w:right w:w="307" w:type="dxa"/>
        </w:tblCellMar>
        <w:tblLook w:val="04A0" w:firstRow="1" w:lastRow="0" w:firstColumn="1" w:lastColumn="0" w:noHBand="0" w:noVBand="1"/>
      </w:tblPr>
      <w:tblGrid>
        <w:gridCol w:w="2284"/>
        <w:gridCol w:w="3259"/>
        <w:gridCol w:w="3266"/>
      </w:tblGrid>
      <w:tr w:rsidR="00C06AFF">
        <w:trPr>
          <w:trHeight w:val="4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79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345" w:firstLine="0"/>
              <w:jc w:val="center"/>
            </w:pPr>
            <w:r>
              <w:rPr>
                <w:b/>
                <w:color w:val="FFFFFF"/>
                <w:sz w:val="17"/>
              </w:rPr>
              <w:t>GRUPO M – ESPECIAIS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81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27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6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b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268" w:right="1573" w:hanging="269"/>
            </w:pPr>
            <w:r>
              <w:rPr>
                <w:sz w:val="17"/>
              </w:rPr>
              <w:t xml:space="preserve">M-4 (propriedade em transformação) e M-7 (pátio de contêineres) </w:t>
            </w:r>
          </w:p>
        </w:tc>
      </w:tr>
      <w:tr w:rsidR="00C06AFF">
        <w:trPr>
          <w:trHeight w:val="42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94" w:firstLine="0"/>
              <w:jc w:val="left"/>
            </w:pPr>
            <w:r>
              <w:rPr>
                <w:b/>
                <w:color w:val="FFFFFF"/>
                <w:sz w:val="17"/>
              </w:rPr>
              <w:t>Medidas de Segurança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6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491" w:firstLine="0"/>
              <w:jc w:val="left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22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66" w:firstLine="0"/>
              <w:jc w:val="left"/>
            </w:pPr>
            <w:r>
              <w:rPr>
                <w:b/>
                <w:color w:val="FFFFFF"/>
                <w:sz w:val="17"/>
              </w:rPr>
              <w:t>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40" w:firstLine="0"/>
              <w:jc w:val="center"/>
            </w:pPr>
            <w:r>
              <w:rPr>
                <w:sz w:val="17"/>
              </w:rPr>
              <w:t xml:space="preserve">M-4 (qualquer altura)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488" w:firstLine="0"/>
              <w:jc w:val="left"/>
            </w:pPr>
            <w:r>
              <w:rPr>
                <w:sz w:val="17"/>
              </w:rPr>
              <w:t>M-7 (térreo – áreas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ternas) </w:t>
            </w:r>
          </w:p>
        </w:tc>
      </w:tr>
      <w:tr w:rsidR="00C06AFF">
        <w:trPr>
          <w:trHeight w:val="40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6" w:firstLine="0"/>
              <w:jc w:val="center"/>
            </w:pPr>
            <w:r>
              <w:rPr>
                <w:sz w:val="17"/>
              </w:rPr>
              <w:lastRenderedPageBreak/>
              <w:t xml:space="preserve">Acesso de Viatura na Edificação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4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5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324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62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3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3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91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2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33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14" w:line="259" w:lineRule="auto"/>
        <w:ind w:left="50" w:firstLine="0"/>
        <w:jc w:val="left"/>
      </w:pPr>
      <w:r>
        <w:rPr>
          <w:b/>
          <w:sz w:val="21"/>
        </w:rPr>
        <w:t xml:space="preserve"> </w:t>
      </w:r>
    </w:p>
    <w:p w:rsidR="00C06AFF" w:rsidRDefault="00000000">
      <w:pPr>
        <w:pStyle w:val="Ttulo3"/>
        <w:ind w:left="436" w:right="965"/>
      </w:pPr>
      <w:r>
        <w:t>TABELA 6M.5</w:t>
      </w:r>
      <w:r>
        <w:rPr>
          <w:b w:val="0"/>
        </w:rPr>
        <w:t xml:space="preserve"> </w:t>
      </w:r>
    </w:p>
    <w:p w:rsidR="00C06AFF" w:rsidRDefault="00000000">
      <w:pPr>
        <w:spacing w:after="0" w:line="259" w:lineRule="auto"/>
        <w:ind w:left="10" w:right="2016"/>
        <w:jc w:val="right"/>
      </w:pPr>
      <w:r>
        <w:rPr>
          <w:b/>
          <w:sz w:val="17"/>
        </w:rPr>
        <w:t>EDIFICAÇÕES, ESTRUTURAS E ÁREAS DE RISCO DE DIVISÃO M-5 (SILOS)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9"/>
        </w:rPr>
        <w:t xml:space="preserve"> </w:t>
      </w:r>
    </w:p>
    <w:tbl>
      <w:tblPr>
        <w:tblStyle w:val="TableGrid"/>
        <w:tblW w:w="8809" w:type="dxa"/>
        <w:tblInd w:w="148" w:type="dxa"/>
        <w:tblCellMar>
          <w:top w:w="0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1022"/>
        <w:gridCol w:w="1025"/>
        <w:gridCol w:w="1025"/>
        <w:gridCol w:w="1020"/>
        <w:gridCol w:w="1025"/>
        <w:gridCol w:w="1413"/>
      </w:tblGrid>
      <w:tr w:rsidR="00C06AFF">
        <w:trPr>
          <w:trHeight w:val="42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b/>
                <w:color w:val="FFFFFF"/>
                <w:sz w:val="17"/>
              </w:rPr>
              <w:t>Grupo de ocupação e uso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568" w:firstLine="0"/>
              <w:jc w:val="center"/>
            </w:pPr>
            <w:r>
              <w:rPr>
                <w:b/>
                <w:color w:val="FFFFFF"/>
                <w:sz w:val="17"/>
              </w:rPr>
              <w:t>GRUPO M – ESPECIAIS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2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41" w:firstLine="0"/>
              <w:jc w:val="center"/>
            </w:pPr>
            <w:r>
              <w:rPr>
                <w:b/>
                <w:sz w:val="17"/>
              </w:rPr>
              <w:t>Divisão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 xml:space="preserve">M-5 (silos, armazenamento de grãos) </w:t>
            </w: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2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92" w:firstLine="0"/>
              <w:jc w:val="left"/>
            </w:pPr>
            <w:r>
              <w:rPr>
                <w:b/>
                <w:color w:val="FFFFFF"/>
                <w:sz w:val="17"/>
              </w:rPr>
              <w:t>Medidas de Segurança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E0000"/>
            <w:vAlign w:val="center"/>
          </w:tcPr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  <w:sz w:val="17"/>
              </w:rPr>
              <w:t>Classificação quanto à altura (em metros)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</w:tr>
      <w:tr w:rsidR="00C06AFF">
        <w:trPr>
          <w:trHeight w:val="42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463" w:firstLine="0"/>
              <w:jc w:val="left"/>
            </w:pPr>
            <w:r>
              <w:rPr>
                <w:b/>
                <w:color w:val="FFFFFF"/>
                <w:sz w:val="17"/>
              </w:rPr>
              <w:t>contra Incêndio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sz w:val="17"/>
              </w:rPr>
              <w:t xml:space="preserve">Térrea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sz w:val="17"/>
              </w:rPr>
              <w:t xml:space="preserve">H ≤ 6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17"/>
              </w:rPr>
              <w:t xml:space="preserve">6 &lt; H ≤ 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9" w:firstLine="0"/>
              <w:jc w:val="left"/>
            </w:pPr>
            <w:r>
              <w:rPr>
                <w:sz w:val="17"/>
              </w:rPr>
              <w:t xml:space="preserve">12 &lt; H ≤ 23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68" w:firstLine="0"/>
              <w:jc w:val="left"/>
            </w:pPr>
            <w:r>
              <w:rPr>
                <w:sz w:val="17"/>
              </w:rPr>
              <w:t xml:space="preserve">23 &lt; H ≤ 30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 xml:space="preserve">Acima de 30 </w:t>
            </w:r>
          </w:p>
        </w:tc>
      </w:tr>
      <w:tr w:rsidR="00C06AFF">
        <w:trPr>
          <w:trHeight w:val="389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Acesso de Viatura na Edificação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17"/>
              </w:rPr>
              <w:t xml:space="preserve">Saídas de Emergência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9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 xml:space="preserve">Plano de Emergência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1 </w:t>
            </w:r>
          </w:p>
        </w:tc>
      </w:tr>
      <w:tr w:rsidR="00C06AFF">
        <w:trPr>
          <w:trHeight w:val="33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355" w:firstLine="0"/>
              <w:jc w:val="left"/>
            </w:pPr>
            <w:r>
              <w:rPr>
                <w:sz w:val="17"/>
              </w:rPr>
              <w:t xml:space="preserve">Brigada de Incêndio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2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7"/>
              </w:rPr>
              <w:t xml:space="preserve">Iluminação de Emergência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2 </w:t>
            </w:r>
          </w:p>
        </w:tc>
      </w:tr>
      <w:tr w:rsidR="00C06AFF">
        <w:trPr>
          <w:trHeight w:val="33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70" w:firstLine="0"/>
              <w:jc w:val="left"/>
            </w:pPr>
            <w:r>
              <w:rPr>
                <w:sz w:val="17"/>
              </w:rPr>
              <w:t xml:space="preserve">Controle de Temperatura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24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 xml:space="preserve">Alarme de Incêndio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17"/>
              </w:rPr>
              <w:t xml:space="preserve">Sinalização de Emergência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1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tintores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  <w:tr w:rsidR="00C06AFF">
        <w:trPr>
          <w:trHeight w:val="341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16" w:firstLine="0"/>
              <w:jc w:val="left"/>
            </w:pPr>
            <w:r>
              <w:rPr>
                <w:sz w:val="17"/>
              </w:rPr>
              <w:t xml:space="preserve">Hidrante e </w:t>
            </w:r>
            <w:proofErr w:type="spellStart"/>
            <w:r>
              <w:rPr>
                <w:sz w:val="17"/>
              </w:rPr>
              <w:t>Mangotinhos</w:t>
            </w:r>
            <w:proofErr w:type="spellEnd"/>
            <w:r>
              <w:rPr>
                <w:sz w:val="17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319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242" w:firstLine="0"/>
              <w:jc w:val="left"/>
            </w:pPr>
            <w:r>
              <w:rPr>
                <w:sz w:val="17"/>
              </w:rPr>
              <w:t xml:space="preserve">Chuveiros Automáticos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3 </w:t>
            </w:r>
          </w:p>
        </w:tc>
      </w:tr>
      <w:tr w:rsidR="00C06AFF">
        <w:trPr>
          <w:trHeight w:val="40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sz w:val="17"/>
              </w:rPr>
              <w:t xml:space="preserve">Controle de Fontes de Ignição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" w:line="259" w:lineRule="auto"/>
              <w:ind w:left="253" w:firstLine="0"/>
              <w:jc w:val="center"/>
            </w:pPr>
            <w:r>
              <w:rPr>
                <w:sz w:val="11"/>
              </w:rPr>
              <w:t xml:space="preserve">4 </w:t>
            </w:r>
          </w:p>
          <w:p w:rsidR="00C06AFF" w:rsidRDefault="00312A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" w:line="259" w:lineRule="auto"/>
              <w:ind w:left="241" w:firstLine="0"/>
              <w:jc w:val="center"/>
            </w:pPr>
            <w:r>
              <w:rPr>
                <w:sz w:val="11"/>
              </w:rPr>
              <w:t xml:space="preserve">4 </w:t>
            </w:r>
          </w:p>
          <w:p w:rsidR="00C06AFF" w:rsidRDefault="00312A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" w:line="259" w:lineRule="auto"/>
              <w:ind w:left="236" w:firstLine="0"/>
              <w:jc w:val="center"/>
            </w:pPr>
            <w:r>
              <w:rPr>
                <w:sz w:val="11"/>
              </w:rPr>
              <w:t xml:space="preserve">4 </w:t>
            </w:r>
          </w:p>
          <w:p w:rsidR="00C06AFF" w:rsidRDefault="00312A12">
            <w:pPr>
              <w:spacing w:after="0" w:line="259" w:lineRule="auto"/>
              <w:ind w:left="6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" w:line="259" w:lineRule="auto"/>
              <w:ind w:left="236" w:firstLine="0"/>
              <w:jc w:val="center"/>
            </w:pPr>
            <w:r>
              <w:rPr>
                <w:sz w:val="11"/>
              </w:rPr>
              <w:t xml:space="preserve">4 </w:t>
            </w:r>
          </w:p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" w:line="259" w:lineRule="auto"/>
              <w:ind w:left="236" w:firstLine="0"/>
              <w:jc w:val="center"/>
            </w:pPr>
            <w:r>
              <w:rPr>
                <w:sz w:val="11"/>
              </w:rPr>
              <w:t xml:space="preserve">4 </w:t>
            </w:r>
          </w:p>
          <w:p w:rsidR="00C06AFF" w:rsidRDefault="00312A12">
            <w:pPr>
              <w:spacing w:after="0" w:line="259" w:lineRule="auto"/>
              <w:ind w:left="74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2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 xml:space="preserve">Controle de “Pós”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4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33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312A12">
            <w:pPr>
              <w:spacing w:after="0" w:line="259" w:lineRule="auto"/>
              <w:ind w:left="159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1"/>
              </w:rPr>
              <w:t xml:space="preserve">4 </w:t>
            </w:r>
          </w:p>
        </w:tc>
      </w:tr>
      <w:tr w:rsidR="00C06AFF">
        <w:trPr>
          <w:trHeight w:val="335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 xml:space="preserve">SPDA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8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4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1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312A12">
            <w:pPr>
              <w:spacing w:after="0" w:line="259" w:lineRule="auto"/>
              <w:ind w:left="162" w:firstLine="0"/>
              <w:jc w:val="center"/>
            </w:pPr>
            <w:r>
              <w:rPr>
                <w:sz w:val="17"/>
              </w:rPr>
              <w:t>1</w:t>
            </w:r>
            <w:r w:rsidR="00000000">
              <w:rPr>
                <w:sz w:val="17"/>
              </w:rPr>
              <w:t xml:space="preserve"> </w:t>
            </w:r>
          </w:p>
        </w:tc>
      </w:tr>
    </w:tbl>
    <w:p w:rsidR="00C06AFF" w:rsidRDefault="00000000">
      <w:pPr>
        <w:spacing w:after="109" w:line="259" w:lineRule="auto"/>
        <w:ind w:left="50" w:firstLine="0"/>
        <w:jc w:val="left"/>
      </w:pPr>
      <w:r>
        <w:rPr>
          <w:b/>
          <w:sz w:val="12"/>
        </w:rPr>
        <w:t xml:space="preserve"> </w:t>
      </w:r>
    </w:p>
    <w:p w:rsidR="00C06AFF" w:rsidRDefault="00000000">
      <w:pPr>
        <w:spacing w:after="65" w:line="303" w:lineRule="auto"/>
        <w:ind w:left="0" w:right="1414" w:firstLine="4117"/>
        <w:jc w:val="left"/>
      </w:pPr>
      <w:r>
        <w:rPr>
          <w:b/>
          <w:sz w:val="20"/>
        </w:rPr>
        <w:t>TABELA 7</w:t>
      </w:r>
      <w:r>
        <w:rPr>
          <w:sz w:val="20"/>
        </w:rPr>
        <w:t xml:space="preserve"> </w:t>
      </w:r>
      <w:r>
        <w:rPr>
          <w:b/>
          <w:sz w:val="17"/>
        </w:rPr>
        <w:t>E</w:t>
      </w:r>
      <w:r w:rsidR="00312A12">
        <w:rPr>
          <w:b/>
          <w:sz w:val="17"/>
        </w:rPr>
        <w:t>1</w:t>
      </w:r>
      <w:r>
        <w:rPr>
          <w:b/>
          <w:sz w:val="17"/>
        </w:rPr>
        <w:t>IGÊNCIAS ADICIONAIS PARA OCUPAÇÕES EM SUBSOLOS DIFERENTES DE ESTACIONAMENTO</w:t>
      </w:r>
      <w:r>
        <w:rPr>
          <w:sz w:val="17"/>
        </w:rP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9"/>
        </w:rPr>
        <w:t xml:space="preserve"> </w:t>
      </w:r>
    </w:p>
    <w:tbl>
      <w:tblPr>
        <w:tblStyle w:val="TableGrid"/>
        <w:tblW w:w="8814" w:type="dxa"/>
        <w:tblInd w:w="152" w:type="dxa"/>
        <w:tblCellMar>
          <w:top w:w="0" w:type="dxa"/>
          <w:left w:w="4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82"/>
        <w:gridCol w:w="954"/>
        <w:gridCol w:w="1427"/>
        <w:gridCol w:w="5551"/>
      </w:tblGrid>
      <w:tr w:rsidR="00C06AFF">
        <w:trPr>
          <w:trHeight w:val="712"/>
        </w:trPr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13" w:line="259" w:lineRule="auto"/>
              <w:ind w:left="0" w:firstLine="0"/>
              <w:jc w:val="left"/>
            </w:pPr>
            <w:r>
              <w:rPr>
                <w:b/>
                <w:color w:val="FFFFFF"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30" w:hanging="84"/>
            </w:pPr>
            <w:r>
              <w:rPr>
                <w:b/>
                <w:color w:val="FFFFFF"/>
                <w:sz w:val="17"/>
              </w:rPr>
              <w:t>Área ocupada (m²) no(s) subsolo(s)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  <w:vAlign w:val="bottom"/>
          </w:tcPr>
          <w:p w:rsidR="00C06AFF" w:rsidRDefault="00000000">
            <w:pPr>
              <w:spacing w:after="0" w:line="259" w:lineRule="auto"/>
              <w:ind w:left="345" w:right="164" w:hanging="43"/>
              <w:jc w:val="left"/>
            </w:pPr>
            <w:r>
              <w:rPr>
                <w:b/>
                <w:color w:val="FFFFFF"/>
                <w:sz w:val="17"/>
              </w:rPr>
              <w:t>Ocupação do</w:t>
            </w:r>
            <w:r>
              <w:rPr>
                <w:color w:val="FFFFFF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subsolo</w:t>
            </w:r>
            <w:r>
              <w:rPr>
                <w:color w:val="FFFFFF"/>
                <w:sz w:val="17"/>
              </w:rPr>
              <w:t xml:space="preserve">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00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color w:val="FFFFFF"/>
                <w:sz w:val="17"/>
              </w:rPr>
              <w:t>Medidas de segurança adicionais no subsolo</w:t>
            </w:r>
            <w:r>
              <w:rPr>
                <w:color w:val="FFFFFF"/>
                <w:sz w:val="17"/>
              </w:rPr>
              <w:t xml:space="preserve"> </w:t>
            </w:r>
          </w:p>
        </w:tc>
      </w:tr>
      <w:tr w:rsidR="00C06AFF">
        <w:trPr>
          <w:trHeight w:val="449"/>
        </w:trPr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lastRenderedPageBreak/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5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C06AFF" w:rsidRDefault="00000000">
            <w:pPr>
              <w:spacing w:after="0" w:line="229" w:lineRule="auto"/>
              <w:ind w:left="59" w:right="14" w:firstLine="0"/>
              <w:jc w:val="center"/>
            </w:pPr>
            <w:r>
              <w:rPr>
                <w:sz w:val="17"/>
              </w:rPr>
              <w:t xml:space="preserve">No primeiro ou </w:t>
            </w:r>
          </w:p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segundo subsolo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sz w:val="17"/>
              </w:rPr>
              <w:lastRenderedPageBreak/>
              <w:t xml:space="preserve">Até 50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413" w:firstLine="0"/>
              <w:jc w:val="left"/>
            </w:pPr>
            <w:r>
              <w:rPr>
                <w:sz w:val="17"/>
              </w:rPr>
              <w:t xml:space="preserve">Todas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28" w:firstLine="0"/>
              <w:jc w:val="left"/>
            </w:pP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>Sem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igências adicionais </w:t>
            </w:r>
          </w:p>
        </w:tc>
      </w:tr>
      <w:tr w:rsidR="00C06AFF">
        <w:trPr>
          <w:trHeight w:val="10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05" w:hanging="108"/>
              <w:jc w:val="left"/>
            </w:pPr>
            <w:r>
              <w:rPr>
                <w:sz w:val="17"/>
              </w:rPr>
              <w:lastRenderedPageBreak/>
              <w:t xml:space="preserve">Entre 50 e 100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15" w:line="259" w:lineRule="auto"/>
              <w:ind w:left="2" w:firstLine="0"/>
              <w:jc w:val="left"/>
            </w:pPr>
            <w:r>
              <w:rPr>
                <w:b/>
                <w:sz w:val="16"/>
              </w:rPr>
              <w:lastRenderedPageBreak/>
              <w:t xml:space="preserve"> </w:t>
            </w:r>
          </w:p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07" w:firstLine="0"/>
              <w:jc w:val="left"/>
            </w:pPr>
            <w:r>
              <w:rPr>
                <w:sz w:val="17"/>
              </w:rPr>
              <w:t xml:space="preserve">Depósito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44"/>
              </w:numPr>
              <w:spacing w:after="0" w:line="259" w:lineRule="auto"/>
              <w:ind w:hanging="197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 xml:space="preserve">1 </w:t>
            </w:r>
            <w:r>
              <w:rPr>
                <w:sz w:val="17"/>
              </w:rPr>
              <w:t>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5m² cada, ou </w:t>
            </w:r>
          </w:p>
          <w:p w:rsidR="00C06AFF" w:rsidRDefault="00000000">
            <w:pPr>
              <w:numPr>
                <w:ilvl w:val="0"/>
                <w:numId w:val="44"/>
              </w:numPr>
              <w:spacing w:after="14" w:line="229" w:lineRule="auto"/>
              <w:ind w:hanging="197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 xml:space="preserve">1 </w:t>
            </w:r>
            <w:r>
              <w:rPr>
                <w:sz w:val="17"/>
              </w:rPr>
              <w:t>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25m² cada e detecção automática de incêndio no depósito, ou </w:t>
            </w:r>
          </w:p>
          <w:p w:rsidR="00C06AFF" w:rsidRDefault="00000000">
            <w:pPr>
              <w:numPr>
                <w:ilvl w:val="0"/>
                <w:numId w:val="44"/>
              </w:numPr>
              <w:spacing w:after="0" w:line="259" w:lineRule="auto"/>
              <w:ind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2 </w:t>
            </w:r>
            <w:r>
              <w:rPr>
                <w:sz w:val="17"/>
              </w:rPr>
              <w:t xml:space="preserve">de resposta rápida no depósito, ou </w:t>
            </w: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0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110" w:line="236" w:lineRule="auto"/>
              <w:ind w:left="414" w:right="370" w:firstLine="0"/>
              <w:jc w:val="center"/>
            </w:pPr>
            <w:proofErr w:type="spellStart"/>
            <w:r>
              <w:rPr>
                <w:sz w:val="17"/>
              </w:rPr>
              <w:t>Divis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ões</w:t>
            </w:r>
            <w:proofErr w:type="spellEnd"/>
            <w:r>
              <w:rPr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F-1, F-2, F-3, </w:t>
            </w:r>
          </w:p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F-5, F-6, F-10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numPr>
                <w:ilvl w:val="0"/>
                <w:numId w:val="45"/>
              </w:numPr>
              <w:spacing w:after="12" w:line="247" w:lineRule="auto"/>
              <w:ind w:left="315" w:right="398" w:hanging="187"/>
              <w:jc w:val="left"/>
            </w:pPr>
            <w:r>
              <w:rPr>
                <w:sz w:val="17"/>
              </w:rPr>
              <w:t>Ambientes subdividos</w:t>
            </w:r>
            <w:proofErr w:type="gramStart"/>
            <w:r>
              <w:rPr>
                <w:sz w:val="17"/>
                <w:vertAlign w:val="superscript"/>
              </w:rPr>
              <w:t xml:space="preserve">1  </w:t>
            </w:r>
            <w:r>
              <w:rPr>
                <w:sz w:val="17"/>
              </w:rPr>
              <w:t>com</w:t>
            </w:r>
            <w:proofErr w:type="gramEnd"/>
            <w:r>
              <w:rPr>
                <w:sz w:val="17"/>
              </w:rPr>
              <w:t xml:space="preserve">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50m² e detecção automática de incêndio em todo o subsolo, ou </w:t>
            </w:r>
          </w:p>
          <w:p w:rsidR="00C06AFF" w:rsidRDefault="00000000">
            <w:pPr>
              <w:numPr>
                <w:ilvl w:val="0"/>
                <w:numId w:val="45"/>
              </w:numPr>
              <w:spacing w:after="0" w:line="259" w:lineRule="auto"/>
              <w:ind w:left="315" w:right="398" w:hanging="187"/>
              <w:jc w:val="left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de resposta rápida em todo subsolo, ou </w:t>
            </w: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1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23" w:line="259" w:lineRule="auto"/>
              <w:ind w:left="2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7"/>
              </w:rPr>
              <w:t xml:space="preserve">Outras ocupações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46"/>
              </w:numPr>
              <w:spacing w:after="16" w:line="227" w:lineRule="auto"/>
              <w:ind w:left="315" w:right="122" w:hanging="187"/>
              <w:jc w:val="left"/>
            </w:pPr>
            <w:r>
              <w:rPr>
                <w:sz w:val="17"/>
              </w:rPr>
              <w:t>Ambientes subdividos</w:t>
            </w:r>
            <w:proofErr w:type="gramStart"/>
            <w:r>
              <w:rPr>
                <w:sz w:val="17"/>
                <w:vertAlign w:val="superscript"/>
              </w:rPr>
              <w:t xml:space="preserve">1  </w:t>
            </w:r>
            <w:r>
              <w:rPr>
                <w:sz w:val="17"/>
              </w:rPr>
              <w:t>com</w:t>
            </w:r>
            <w:proofErr w:type="gramEnd"/>
            <w:r>
              <w:rPr>
                <w:sz w:val="17"/>
              </w:rPr>
              <w:t xml:space="preserve">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50m² e detecção automática de incêndio nos ambientes ocupados, ou </w:t>
            </w:r>
          </w:p>
          <w:p w:rsidR="00C06AFF" w:rsidRDefault="00000000">
            <w:pPr>
              <w:numPr>
                <w:ilvl w:val="0"/>
                <w:numId w:val="46"/>
              </w:numPr>
              <w:spacing w:after="0" w:line="259" w:lineRule="auto"/>
              <w:ind w:left="315" w:right="122" w:hanging="187"/>
              <w:jc w:val="left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2 </w:t>
            </w:r>
            <w:r>
              <w:rPr>
                <w:sz w:val="17"/>
              </w:rPr>
              <w:t xml:space="preserve">de resposta rápida nos ambientes ocupados, ou </w:t>
            </w: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29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17" w:firstLine="0"/>
              <w:jc w:val="left"/>
            </w:pPr>
            <w:r>
              <w:rPr>
                <w:sz w:val="17"/>
              </w:rPr>
              <w:t xml:space="preserve">Entre </w:t>
            </w:r>
          </w:p>
          <w:p w:rsidR="00C06AFF" w:rsidRDefault="00000000">
            <w:pPr>
              <w:spacing w:after="0" w:line="259" w:lineRule="auto"/>
              <w:ind w:left="205" w:firstLine="0"/>
              <w:jc w:val="left"/>
            </w:pPr>
            <w:r>
              <w:rPr>
                <w:sz w:val="17"/>
              </w:rPr>
              <w:t xml:space="preserve">100 e </w:t>
            </w:r>
          </w:p>
          <w:p w:rsidR="00C06AFF" w:rsidRDefault="00000000">
            <w:pPr>
              <w:spacing w:after="0" w:line="259" w:lineRule="auto"/>
              <w:ind w:left="277" w:firstLine="0"/>
              <w:jc w:val="left"/>
            </w:pPr>
            <w:r>
              <w:rPr>
                <w:sz w:val="17"/>
              </w:rPr>
              <w:t xml:space="preserve">250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84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07" w:firstLine="0"/>
              <w:jc w:val="left"/>
            </w:pPr>
            <w:r>
              <w:rPr>
                <w:sz w:val="17"/>
              </w:rPr>
              <w:t xml:space="preserve">Depósito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numPr>
                <w:ilvl w:val="0"/>
                <w:numId w:val="47"/>
              </w:numPr>
              <w:spacing w:after="0" w:line="259" w:lineRule="auto"/>
              <w:ind w:right="79" w:hanging="197"/>
              <w:jc w:val="left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 xml:space="preserve">1 </w:t>
            </w:r>
            <w:r>
              <w:rPr>
                <w:sz w:val="17"/>
              </w:rPr>
              <w:t>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5m² cada, ou </w:t>
            </w:r>
          </w:p>
          <w:p w:rsidR="00C06AFF" w:rsidRDefault="00000000">
            <w:pPr>
              <w:numPr>
                <w:ilvl w:val="0"/>
                <w:numId w:val="47"/>
              </w:numPr>
              <w:spacing w:after="19" w:line="226" w:lineRule="auto"/>
              <w:ind w:right="79" w:hanging="197"/>
              <w:jc w:val="left"/>
            </w:pPr>
            <w:r>
              <w:rPr>
                <w:sz w:val="17"/>
              </w:rPr>
              <w:t>Ambientes subdividos</w:t>
            </w:r>
            <w:proofErr w:type="gramStart"/>
            <w:r>
              <w:rPr>
                <w:sz w:val="17"/>
                <w:vertAlign w:val="superscript"/>
              </w:rPr>
              <w:t xml:space="preserve">1  </w:t>
            </w:r>
            <w:r>
              <w:rPr>
                <w:sz w:val="17"/>
              </w:rPr>
              <w:t>com</w:t>
            </w:r>
            <w:proofErr w:type="gramEnd"/>
            <w:r>
              <w:rPr>
                <w:sz w:val="17"/>
              </w:rPr>
              <w:t xml:space="preserve">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ima até 50m², detecção automática de incêndio no depósito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47"/>
              </w:numPr>
              <w:spacing w:after="0" w:line="259" w:lineRule="auto"/>
              <w:ind w:right="79" w:hanging="197"/>
              <w:jc w:val="left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no depósito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 xml:space="preserve">4 </w:t>
            </w:r>
            <w:r>
              <w:rPr>
                <w:sz w:val="17"/>
              </w:rPr>
              <w:t xml:space="preserve">ou </w:t>
            </w: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92" w:line="259" w:lineRule="auto"/>
              <w:ind w:left="271" w:firstLine="0"/>
              <w:jc w:val="left"/>
            </w:pPr>
            <w:r>
              <w:rPr>
                <w:sz w:val="17"/>
              </w:rPr>
              <w:t xml:space="preserve">Divisões </w:t>
            </w:r>
          </w:p>
          <w:p w:rsidR="00C06AFF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 xml:space="preserve">F-1, F-2, F-3, </w:t>
            </w:r>
          </w:p>
          <w:p w:rsidR="00C06AFF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 xml:space="preserve">F-5, F-6, F-10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48"/>
              </w:numPr>
              <w:spacing w:after="15" w:line="245" w:lineRule="auto"/>
              <w:ind w:right="3" w:hanging="197"/>
            </w:pPr>
            <w:r>
              <w:rPr>
                <w:sz w:val="17"/>
              </w:rPr>
              <w:t>Detecção automática de incêndio em todo o subsolo,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 xml:space="preserve">4 </w:t>
            </w:r>
            <w:r>
              <w:rPr>
                <w:sz w:val="17"/>
              </w:rPr>
              <w:t xml:space="preserve">e duas saídas de emergência ou </w:t>
            </w:r>
          </w:p>
          <w:p w:rsidR="00C06AFF" w:rsidRDefault="00000000">
            <w:pPr>
              <w:numPr>
                <w:ilvl w:val="0"/>
                <w:numId w:val="48"/>
              </w:numPr>
              <w:spacing w:after="4" w:line="243" w:lineRule="auto"/>
              <w:ind w:right="3"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48"/>
              </w:numPr>
              <w:spacing w:after="0" w:line="259" w:lineRule="auto"/>
              <w:ind w:right="3" w:hanging="197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34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7"/>
              </w:rPr>
              <w:t xml:space="preserve">Outras ocupações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numPr>
                <w:ilvl w:val="0"/>
                <w:numId w:val="49"/>
              </w:numPr>
              <w:spacing w:after="4" w:line="223" w:lineRule="auto"/>
              <w:ind w:hanging="197"/>
              <w:jc w:val="left"/>
            </w:pPr>
            <w:r>
              <w:rPr>
                <w:sz w:val="17"/>
              </w:rPr>
              <w:t>Detecção automática de incêndio nos ambientes ocupados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austão 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49"/>
              </w:numPr>
              <w:spacing w:after="39" w:line="218" w:lineRule="auto"/>
              <w:ind w:hanging="197"/>
              <w:jc w:val="left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nos ambientes ocupados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austão 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49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23" w:line="259" w:lineRule="auto"/>
              <w:ind w:left="1" w:firstLine="0"/>
              <w:jc w:val="left"/>
            </w:pPr>
            <w:r>
              <w:rPr>
                <w:b/>
                <w:sz w:val="13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17" w:firstLine="0"/>
              <w:jc w:val="left"/>
            </w:pPr>
            <w:r>
              <w:rPr>
                <w:sz w:val="17"/>
              </w:rPr>
              <w:t xml:space="preserve">Entre </w:t>
            </w:r>
          </w:p>
          <w:p w:rsidR="00C06AFF" w:rsidRDefault="00000000">
            <w:pPr>
              <w:spacing w:after="0" w:line="259" w:lineRule="auto"/>
              <w:ind w:left="205" w:firstLine="0"/>
              <w:jc w:val="left"/>
            </w:pPr>
            <w:r>
              <w:rPr>
                <w:sz w:val="17"/>
              </w:rPr>
              <w:t xml:space="preserve">250 e </w:t>
            </w:r>
          </w:p>
          <w:p w:rsidR="00C06AFF" w:rsidRDefault="00000000">
            <w:pPr>
              <w:spacing w:after="0" w:line="259" w:lineRule="auto"/>
              <w:ind w:left="277" w:firstLine="0"/>
              <w:jc w:val="left"/>
            </w:pPr>
            <w:r>
              <w:rPr>
                <w:sz w:val="17"/>
              </w:rPr>
              <w:t xml:space="preserve">500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88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71" w:firstLine="0"/>
              <w:jc w:val="left"/>
            </w:pPr>
            <w:r>
              <w:rPr>
                <w:sz w:val="17"/>
              </w:rPr>
              <w:t>Depósito</w:t>
            </w:r>
            <w:r>
              <w:rPr>
                <w:sz w:val="17"/>
                <w:vertAlign w:val="superscript"/>
              </w:rPr>
              <w:t>5</w:t>
            </w:r>
            <w:r>
              <w:rPr>
                <w:sz w:val="17"/>
                <w:vertAlign w:val="subscript"/>
              </w:rPr>
              <w:t xml:space="preserve">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50"/>
              </w:numPr>
              <w:spacing w:line="243" w:lineRule="auto"/>
              <w:ind w:hanging="197"/>
              <w:jc w:val="left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>1</w:t>
            </w:r>
            <w:r>
              <w:rPr>
                <w:sz w:val="17"/>
              </w:rPr>
              <w:t>, em edificações residenciais, 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5m² cada, ou </w:t>
            </w:r>
          </w:p>
          <w:p w:rsidR="00C06AFF" w:rsidRDefault="00000000">
            <w:pPr>
              <w:numPr>
                <w:ilvl w:val="0"/>
                <w:numId w:val="50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>Detecção automática de incêndio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 xml:space="preserve">4 </w:t>
            </w:r>
            <w:r>
              <w:rPr>
                <w:sz w:val="17"/>
              </w:rPr>
              <w:t xml:space="preserve">ou </w:t>
            </w:r>
          </w:p>
          <w:p w:rsidR="00C06AFF" w:rsidRDefault="00000000">
            <w:pPr>
              <w:numPr>
                <w:ilvl w:val="0"/>
                <w:numId w:val="50"/>
              </w:numPr>
              <w:spacing w:after="36" w:line="222" w:lineRule="auto"/>
              <w:ind w:hanging="197"/>
              <w:jc w:val="left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50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0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84" w:line="259" w:lineRule="auto"/>
              <w:ind w:left="0" w:right="53" w:firstLine="0"/>
              <w:jc w:val="center"/>
            </w:pPr>
            <w:r>
              <w:rPr>
                <w:sz w:val="17"/>
              </w:rPr>
              <w:t xml:space="preserve">Divisões </w:t>
            </w:r>
          </w:p>
          <w:p w:rsidR="00C06AF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F-1, F-2, F-3, </w:t>
            </w:r>
          </w:p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F-5, F-6, F-10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numPr>
                <w:ilvl w:val="0"/>
                <w:numId w:val="51"/>
              </w:numPr>
              <w:spacing w:after="0" w:line="245" w:lineRule="auto"/>
              <w:ind w:right="3" w:hanging="197"/>
            </w:pPr>
            <w:r>
              <w:rPr>
                <w:sz w:val="17"/>
              </w:rPr>
              <w:t>Detecção automática de incêndio em todo o subsolo,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 xml:space="preserve">4 </w:t>
            </w:r>
            <w:r>
              <w:rPr>
                <w:sz w:val="17"/>
              </w:rPr>
              <w:t xml:space="preserve">e duas saídas de emergência em lados opostos, ou </w:t>
            </w:r>
          </w:p>
          <w:p w:rsidR="00C06AFF" w:rsidRDefault="00000000">
            <w:pPr>
              <w:numPr>
                <w:ilvl w:val="0"/>
                <w:numId w:val="51"/>
              </w:numPr>
              <w:spacing w:after="36" w:line="222" w:lineRule="auto"/>
              <w:ind w:right="3"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51"/>
              </w:numPr>
              <w:spacing w:after="0" w:line="259" w:lineRule="auto"/>
              <w:ind w:right="3" w:hanging="197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8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104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7"/>
              </w:rPr>
              <w:t xml:space="preserve">Outras ocupações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52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>Detecção automática de incêndio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 xml:space="preserve">4 </w:t>
            </w:r>
            <w:r>
              <w:rPr>
                <w:sz w:val="17"/>
              </w:rPr>
              <w:t xml:space="preserve">ou </w:t>
            </w:r>
          </w:p>
          <w:p w:rsidR="00C06AFF" w:rsidRDefault="00000000">
            <w:pPr>
              <w:numPr>
                <w:ilvl w:val="0"/>
                <w:numId w:val="52"/>
              </w:numPr>
              <w:spacing w:after="40" w:line="220" w:lineRule="auto"/>
              <w:ind w:hanging="197"/>
              <w:jc w:val="left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52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3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108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0" w:firstLine="0"/>
              <w:jc w:val="left"/>
            </w:pPr>
            <w:r>
              <w:rPr>
                <w:sz w:val="17"/>
              </w:rPr>
              <w:t xml:space="preserve">Acima de </w:t>
            </w:r>
          </w:p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500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71" w:firstLine="0"/>
              <w:jc w:val="left"/>
            </w:pPr>
            <w:r>
              <w:rPr>
                <w:sz w:val="17"/>
              </w:rPr>
              <w:t>Depósito</w:t>
            </w:r>
            <w:r>
              <w:rPr>
                <w:sz w:val="17"/>
                <w:vertAlign w:val="superscript"/>
              </w:rPr>
              <w:t>5</w:t>
            </w:r>
            <w:r>
              <w:rPr>
                <w:sz w:val="17"/>
                <w:vertAlign w:val="subscript"/>
              </w:rPr>
              <w:t xml:space="preserve">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numPr>
                <w:ilvl w:val="0"/>
                <w:numId w:val="53"/>
              </w:numPr>
              <w:spacing w:after="0" w:line="272" w:lineRule="auto"/>
              <w:ind w:right="294" w:hanging="197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>1</w:t>
            </w:r>
            <w:r>
              <w:rPr>
                <w:sz w:val="17"/>
              </w:rPr>
              <w:t>, em edificações residenciais, 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5m² cada, ou </w:t>
            </w:r>
          </w:p>
          <w:p w:rsidR="00C06AFF" w:rsidRDefault="00000000">
            <w:pPr>
              <w:numPr>
                <w:ilvl w:val="0"/>
                <w:numId w:val="53"/>
              </w:numPr>
              <w:spacing w:after="0" w:line="259" w:lineRule="auto"/>
              <w:ind w:right="294"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de resposta rápida e detecção automática de incêndio, em todo o subsolo, duas saídas de emergência em lados opostos e controle de fumaça. </w:t>
            </w:r>
          </w:p>
        </w:tc>
      </w:tr>
      <w:tr w:rsidR="00C06AFF">
        <w:trPr>
          <w:trHeight w:val="7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7"/>
              </w:rPr>
              <w:t xml:space="preserve">Outras ocupações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59" w:lineRule="auto"/>
              <w:ind w:left="325" w:right="587" w:hanging="197"/>
            </w:pP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de resposta rápida e detecção automática de incêndio, em todo o subsolo, duas saídas de emergência em lados opostos e controle de fumaça. </w:t>
            </w:r>
          </w:p>
        </w:tc>
      </w:tr>
      <w:tr w:rsidR="00C06AFF">
        <w:trPr>
          <w:trHeight w:val="1032"/>
        </w:trPr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104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57" w:right="7" w:firstLine="8"/>
              <w:jc w:val="center"/>
            </w:pPr>
            <w:r>
              <w:rPr>
                <w:sz w:val="17"/>
              </w:rPr>
              <w:t xml:space="preserve">Nos demais subsolos 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12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28" w:firstLine="0"/>
              <w:jc w:val="left"/>
            </w:pPr>
            <w:r>
              <w:rPr>
                <w:sz w:val="17"/>
              </w:rPr>
              <w:t xml:space="preserve">Até 100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13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 xml:space="preserve">Depósito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numPr>
                <w:ilvl w:val="0"/>
                <w:numId w:val="54"/>
              </w:numPr>
              <w:spacing w:after="0" w:line="259" w:lineRule="auto"/>
              <w:ind w:hanging="197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 xml:space="preserve">1 </w:t>
            </w:r>
            <w:r>
              <w:rPr>
                <w:sz w:val="17"/>
              </w:rPr>
              <w:t>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5m² cada, ou </w:t>
            </w:r>
          </w:p>
          <w:p w:rsidR="00C06AFF" w:rsidRDefault="00000000">
            <w:pPr>
              <w:numPr>
                <w:ilvl w:val="0"/>
                <w:numId w:val="54"/>
              </w:numPr>
              <w:spacing w:after="2" w:line="229" w:lineRule="auto"/>
              <w:ind w:hanging="197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 xml:space="preserve">1 </w:t>
            </w:r>
            <w:r>
              <w:rPr>
                <w:sz w:val="17"/>
              </w:rPr>
              <w:t>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25m² cada e detecção automática de incêndio no depósito, ou </w:t>
            </w:r>
          </w:p>
          <w:p w:rsidR="00C06AFF" w:rsidRDefault="00000000">
            <w:pPr>
              <w:numPr>
                <w:ilvl w:val="0"/>
                <w:numId w:val="54"/>
              </w:numPr>
              <w:spacing w:after="0" w:line="259" w:lineRule="auto"/>
              <w:ind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2 </w:t>
            </w:r>
            <w:r>
              <w:rPr>
                <w:sz w:val="17"/>
              </w:rPr>
              <w:t xml:space="preserve">de resposta rápida no depósito, ou </w:t>
            </w: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1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77" w:line="259" w:lineRule="auto"/>
              <w:ind w:left="0" w:right="58" w:firstLine="0"/>
              <w:jc w:val="center"/>
            </w:pPr>
            <w:r>
              <w:rPr>
                <w:sz w:val="17"/>
              </w:rPr>
              <w:t xml:space="preserve">Divisões </w:t>
            </w:r>
          </w:p>
          <w:p w:rsidR="00C06AFF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 xml:space="preserve">F-1, F-2, F-3, </w:t>
            </w:r>
          </w:p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F-5, F-6, F-10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55"/>
              </w:numPr>
              <w:spacing w:after="16" w:line="229" w:lineRule="auto"/>
              <w:ind w:hanging="197"/>
            </w:pPr>
            <w:r>
              <w:rPr>
                <w:sz w:val="17"/>
              </w:rPr>
              <w:t>Detecção automática de incêndio em todo o subsolo,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 xml:space="preserve">4 </w:t>
            </w:r>
            <w:r>
              <w:rPr>
                <w:sz w:val="17"/>
              </w:rPr>
              <w:t xml:space="preserve">e duas saídas de emergência ou </w:t>
            </w:r>
          </w:p>
          <w:p w:rsidR="00C06AFF" w:rsidRDefault="00000000">
            <w:pPr>
              <w:numPr>
                <w:ilvl w:val="0"/>
                <w:numId w:val="55"/>
              </w:numPr>
              <w:spacing w:after="10" w:line="239" w:lineRule="auto"/>
              <w:ind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>de resposta rápida em todo o subsolo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55"/>
              </w:numPr>
              <w:spacing w:after="0" w:line="259" w:lineRule="auto"/>
              <w:ind w:hanging="197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9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8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7"/>
              </w:rPr>
              <w:t xml:space="preserve">Outras ocupações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numPr>
                <w:ilvl w:val="0"/>
                <w:numId w:val="56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>Detecção automática de incêndio nos ambientes ocupados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proofErr w:type="gramStart"/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>,ou</w:t>
            </w:r>
            <w:proofErr w:type="gramEnd"/>
            <w:r>
              <w:rPr>
                <w:sz w:val="17"/>
              </w:rPr>
              <w:t xml:space="preserve"> </w:t>
            </w:r>
          </w:p>
          <w:p w:rsidR="00C06AFF" w:rsidRDefault="00000000">
            <w:pPr>
              <w:numPr>
                <w:ilvl w:val="0"/>
                <w:numId w:val="56"/>
              </w:numPr>
              <w:spacing w:after="0" w:line="259" w:lineRule="auto"/>
              <w:ind w:hanging="197"/>
              <w:jc w:val="left"/>
            </w:pPr>
            <w:r>
              <w:rPr>
                <w:sz w:val="11"/>
              </w:rPr>
              <w:t xml:space="preserve">2 </w:t>
            </w:r>
          </w:p>
          <w:p w:rsidR="00C06AFF" w:rsidRDefault="00000000">
            <w:pPr>
              <w:numPr>
                <w:ilvl w:val="0"/>
                <w:numId w:val="56"/>
              </w:numPr>
              <w:spacing w:after="31" w:line="216" w:lineRule="auto"/>
              <w:ind w:hanging="197"/>
              <w:jc w:val="left"/>
            </w:pPr>
            <w:r>
              <w:rPr>
                <w:sz w:val="17"/>
              </w:rPr>
              <w:t>Chuveiros automáticos de resposta rápida nos ambientes ocupados e e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>austão</w:t>
            </w:r>
            <w:r>
              <w:rPr>
                <w:sz w:val="17"/>
                <w:vertAlign w:val="superscript"/>
              </w:rPr>
              <w:t>4</w:t>
            </w:r>
            <w:r>
              <w:rPr>
                <w:sz w:val="17"/>
              </w:rPr>
              <w:t xml:space="preserve">, ou </w:t>
            </w:r>
          </w:p>
          <w:p w:rsidR="00C06AFF" w:rsidRDefault="00000000">
            <w:pPr>
              <w:numPr>
                <w:ilvl w:val="0"/>
                <w:numId w:val="56"/>
              </w:numPr>
              <w:spacing w:after="0" w:line="259" w:lineRule="auto"/>
              <w:ind w:hanging="197"/>
              <w:jc w:val="left"/>
            </w:pPr>
            <w:r>
              <w:rPr>
                <w:sz w:val="17"/>
              </w:rPr>
              <w:t xml:space="preserve">Controle de fumaça. </w:t>
            </w:r>
          </w:p>
        </w:tc>
      </w:tr>
      <w:tr w:rsidR="00C06AFF">
        <w:trPr>
          <w:trHeight w:val="11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3" w:line="259" w:lineRule="auto"/>
              <w:ind w:left="1" w:firstLine="0"/>
              <w:jc w:val="left"/>
            </w:pPr>
            <w:r>
              <w:rPr>
                <w:b/>
                <w:sz w:val="14"/>
              </w:rPr>
              <w:lastRenderedPageBreak/>
              <w:t xml:space="preserve"> </w:t>
            </w:r>
          </w:p>
          <w:p w:rsidR="00C06AFF" w:rsidRDefault="00000000">
            <w:pPr>
              <w:spacing w:after="0" w:line="259" w:lineRule="auto"/>
              <w:ind w:left="145" w:firstLine="0"/>
              <w:jc w:val="left"/>
            </w:pPr>
            <w:r>
              <w:rPr>
                <w:sz w:val="17"/>
              </w:rPr>
              <w:t xml:space="preserve">Acima de </w:t>
            </w:r>
          </w:p>
          <w:p w:rsidR="00C06AFF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100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spacing w:after="0" w:line="247" w:lineRule="auto"/>
              <w:ind w:left="1" w:right="1366" w:firstLine="0"/>
              <w:jc w:val="left"/>
            </w:pPr>
            <w:r>
              <w:rPr>
                <w:b/>
                <w:sz w:val="16"/>
              </w:rPr>
              <w:lastRenderedPageBreak/>
              <w:t xml:space="preserve"> </w:t>
            </w:r>
            <w:r>
              <w:rPr>
                <w:b/>
                <w:sz w:val="15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470" w:firstLine="0"/>
              <w:jc w:val="left"/>
            </w:pPr>
            <w:r>
              <w:rPr>
                <w:sz w:val="17"/>
              </w:rPr>
              <w:t>Depósito</w:t>
            </w:r>
            <w:r>
              <w:rPr>
                <w:sz w:val="17"/>
                <w:vertAlign w:val="superscript"/>
              </w:rPr>
              <w:t>5</w:t>
            </w:r>
            <w:r>
              <w:rPr>
                <w:sz w:val="17"/>
                <w:vertAlign w:val="subscript"/>
              </w:rPr>
              <w:t xml:space="preserve">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06AFF" w:rsidRDefault="00000000">
            <w:pPr>
              <w:numPr>
                <w:ilvl w:val="0"/>
                <w:numId w:val="57"/>
              </w:numPr>
              <w:spacing w:after="18" w:line="246" w:lineRule="auto"/>
              <w:ind w:right="293" w:hanging="197"/>
            </w:pPr>
            <w:r>
              <w:rPr>
                <w:sz w:val="17"/>
              </w:rPr>
              <w:t>Depósitos individuais</w:t>
            </w:r>
            <w:r>
              <w:rPr>
                <w:sz w:val="17"/>
                <w:vertAlign w:val="superscript"/>
              </w:rPr>
              <w:t>1</w:t>
            </w:r>
            <w:r>
              <w:rPr>
                <w:sz w:val="17"/>
              </w:rPr>
              <w:t>, em edificações residenciais, com área má</w:t>
            </w:r>
            <w:r w:rsidR="00312A12">
              <w:rPr>
                <w:sz w:val="17"/>
              </w:rPr>
              <w:t>1</w:t>
            </w:r>
            <w:r>
              <w:rPr>
                <w:sz w:val="17"/>
              </w:rPr>
              <w:t xml:space="preserve">ima até 5m² cada, ou </w:t>
            </w:r>
          </w:p>
          <w:p w:rsidR="00C06AFF" w:rsidRDefault="00000000">
            <w:pPr>
              <w:numPr>
                <w:ilvl w:val="0"/>
                <w:numId w:val="57"/>
              </w:numPr>
              <w:spacing w:after="0" w:line="259" w:lineRule="auto"/>
              <w:ind w:right="293" w:hanging="197"/>
            </w:pP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de resposta rápida e detecção automática de incêndio, em todo o subsolo, duas saídas de emergência em lados opostos e controle de fumaça. </w:t>
            </w:r>
          </w:p>
        </w:tc>
      </w:tr>
      <w:tr w:rsidR="00C06AFF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000000">
            <w:pPr>
              <w:spacing w:after="106"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41" w:firstLine="0"/>
              <w:jc w:val="right"/>
            </w:pPr>
            <w:r>
              <w:rPr>
                <w:sz w:val="17"/>
              </w:rPr>
              <w:t xml:space="preserve">Outras ocupações 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325" w:right="585" w:hanging="197"/>
            </w:pPr>
            <w:r>
              <w:rPr>
                <w:rFonts w:ascii="Segoe UI Symbol" w:eastAsia="Segoe UI Symbol" w:hAnsi="Segoe UI Symbol" w:cs="Segoe UI Symbol"/>
                <w:sz w:val="17"/>
              </w:rPr>
              <w:t>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sz w:val="17"/>
              </w:rPr>
              <w:t>Chuveiros automáticos</w:t>
            </w:r>
            <w:r>
              <w:rPr>
                <w:sz w:val="17"/>
                <w:vertAlign w:val="superscript"/>
              </w:rPr>
              <w:t xml:space="preserve">3 </w:t>
            </w:r>
            <w:r>
              <w:rPr>
                <w:sz w:val="17"/>
              </w:rPr>
              <w:t xml:space="preserve">de resposta rápida e detecção automática de incêndio, em todo o subsolo, duas saídas de emergência em lados opostos e controle de fumaça. </w:t>
            </w:r>
          </w:p>
        </w:tc>
      </w:tr>
    </w:tbl>
    <w:p w:rsidR="00C06AFF" w:rsidRDefault="00000000">
      <w:pPr>
        <w:spacing w:after="111" w:line="259" w:lineRule="auto"/>
        <w:ind w:left="50" w:firstLine="0"/>
        <w:jc w:val="left"/>
      </w:pPr>
      <w:r>
        <w:rPr>
          <w:b/>
          <w:sz w:val="12"/>
        </w:rPr>
        <w:t xml:space="preserve"> </w:t>
      </w:r>
    </w:p>
    <w:p w:rsidR="00C06AFF" w:rsidRDefault="00000000">
      <w:pPr>
        <w:spacing w:after="96" w:line="259" w:lineRule="auto"/>
        <w:ind w:left="10" w:right="4146"/>
        <w:jc w:val="right"/>
      </w:pPr>
      <w:r>
        <w:rPr>
          <w:b/>
        </w:rPr>
        <w:t>TABELA 8</w:t>
      </w:r>
      <w:r>
        <w:t xml:space="preserve"> </w:t>
      </w:r>
    </w:p>
    <w:p w:rsidR="00C06AFF" w:rsidRDefault="00000000">
      <w:pPr>
        <w:spacing w:after="0" w:line="259" w:lineRule="auto"/>
        <w:ind w:left="10" w:right="3347"/>
        <w:jc w:val="right"/>
      </w:pPr>
      <w:r>
        <w:rPr>
          <w:b/>
        </w:rPr>
        <w:t>VALORES DAS MULTAS</w:t>
      </w:r>
      <w:r>
        <w:t xml:space="preserve"> </w:t>
      </w:r>
    </w:p>
    <w:p w:rsidR="00C06AFF" w:rsidRDefault="00000000">
      <w:pPr>
        <w:spacing w:after="0" w:line="259" w:lineRule="auto"/>
        <w:ind w:left="10" w:right="3738"/>
        <w:jc w:val="right"/>
      </w:pPr>
      <w:r>
        <w:rPr>
          <w:b/>
        </w:rPr>
        <w:t>(Valores em Reais)</w:t>
      </w:r>
      <w:r>
        <w:t xml:space="preserve"> </w:t>
      </w:r>
    </w:p>
    <w:p w:rsidR="00C06AFF" w:rsidRDefault="00000000">
      <w:pPr>
        <w:spacing w:after="0" w:line="259" w:lineRule="auto"/>
        <w:ind w:left="5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8544" w:type="dxa"/>
        <w:tblInd w:w="148" w:type="dxa"/>
        <w:tblCellMar>
          <w:top w:w="9" w:type="dxa"/>
          <w:left w:w="4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432"/>
        <w:gridCol w:w="1846"/>
        <w:gridCol w:w="845"/>
        <w:gridCol w:w="845"/>
        <w:gridCol w:w="845"/>
        <w:gridCol w:w="845"/>
        <w:gridCol w:w="886"/>
      </w:tblGrid>
      <w:tr w:rsidR="00C06AFF">
        <w:trPr>
          <w:trHeight w:val="335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77"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9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33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ÁREA </w:t>
            </w:r>
          </w:p>
          <w:p w:rsidR="00C06AFF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b/>
                <w:color w:val="FFFFFF"/>
                <w:sz w:val="20"/>
              </w:rPr>
              <w:t>CONSTRUÍDA/ALTURA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CLASSIFICAÇÃO DAS </w:t>
            </w:r>
          </w:p>
          <w:p w:rsidR="00C06AFF" w:rsidRDefault="00000000">
            <w:pPr>
              <w:spacing w:after="0" w:line="259" w:lineRule="auto"/>
              <w:ind w:left="16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EDIFICAÇÕES E </w:t>
            </w:r>
          </w:p>
          <w:p w:rsidR="00C06AFF" w:rsidRDefault="00000000">
            <w:pPr>
              <w:spacing w:after="0" w:line="259" w:lineRule="auto"/>
              <w:ind w:left="100" w:firstLine="0"/>
            </w:pPr>
            <w:r>
              <w:rPr>
                <w:b/>
                <w:color w:val="FFFFFF"/>
                <w:sz w:val="20"/>
              </w:rPr>
              <w:t xml:space="preserve">ÁREAS DE RISCO </w:t>
            </w:r>
          </w:p>
          <w:p w:rsidR="00C06AFF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QUANTO A </w:t>
            </w:r>
          </w:p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CARGA DE </w:t>
            </w:r>
          </w:p>
          <w:p w:rsidR="00C06AFF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b/>
                <w:color w:val="FFFFFF"/>
                <w:sz w:val="20"/>
              </w:rPr>
              <w:t>INCÊNDIO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42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  <w:color w:val="FFFFFF"/>
                <w:sz w:val="20"/>
              </w:rPr>
              <w:t>TIPIFICAÇÃO DA INFRAÇÃO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  <w:tr w:rsidR="00C06AFF">
        <w:trPr>
          <w:trHeight w:val="6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14"/>
              </w:rPr>
              <w:t>(Conforme Art. 12 da Lei 12.929 de 27 de dezembro de 2013)</w:t>
            </w:r>
            <w:r>
              <w:rPr>
                <w:color w:val="FFFFFF"/>
                <w:sz w:val="14"/>
              </w:rPr>
              <w:t xml:space="preserve"> </w:t>
            </w:r>
          </w:p>
        </w:tc>
      </w:tr>
      <w:tr w:rsidR="00C06AFF">
        <w:trPr>
          <w:trHeight w:val="6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12" w:line="259" w:lineRule="auto"/>
              <w:ind w:left="1" w:firstLine="0"/>
              <w:jc w:val="left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color w:val="FFFFFF"/>
                <w:sz w:val="20"/>
              </w:rPr>
              <w:t>I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12" w:line="259" w:lineRule="auto"/>
              <w:ind w:left="1" w:firstLine="0"/>
              <w:jc w:val="left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b/>
                <w:color w:val="FFFFFF"/>
                <w:sz w:val="20"/>
              </w:rPr>
              <w:t>II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12" w:line="259" w:lineRule="auto"/>
              <w:ind w:left="1" w:firstLine="0"/>
              <w:jc w:val="left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b/>
                <w:color w:val="FFFFFF"/>
                <w:sz w:val="20"/>
              </w:rPr>
              <w:t>II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12" w:line="259" w:lineRule="auto"/>
              <w:ind w:left="1" w:firstLine="0"/>
              <w:jc w:val="left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  <w:sz w:val="20"/>
              </w:rPr>
              <w:t>IV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0D00"/>
          </w:tcPr>
          <w:p w:rsidR="00C06AFF" w:rsidRDefault="00000000">
            <w:pPr>
              <w:spacing w:after="12" w:line="259" w:lineRule="auto"/>
              <w:ind w:left="1" w:firstLine="0"/>
              <w:jc w:val="left"/>
            </w:pPr>
            <w:r>
              <w:rPr>
                <w:b/>
                <w:color w:val="FFFFFF"/>
                <w:sz w:val="17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  <w:tr w:rsidR="00C06AFF">
        <w:trPr>
          <w:trHeight w:val="580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149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89" w:firstLine="0"/>
            </w:pPr>
            <w:r>
              <w:rPr>
                <w:b/>
                <w:color w:val="292425"/>
                <w:sz w:val="20"/>
              </w:rPr>
              <w:t xml:space="preserve">COM ÁREA MENOR OU </w:t>
            </w:r>
          </w:p>
          <w:p w:rsidR="00C06AF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292425"/>
                <w:sz w:val="20"/>
              </w:rPr>
              <w:t xml:space="preserve">IGUAL A 750m² E </w:t>
            </w:r>
          </w:p>
          <w:p w:rsidR="00C06AFF" w:rsidRDefault="00000000">
            <w:pPr>
              <w:spacing w:after="0" w:line="259" w:lineRule="auto"/>
              <w:ind w:left="115" w:firstLine="0"/>
            </w:pPr>
            <w:r>
              <w:rPr>
                <w:b/>
                <w:color w:val="292425"/>
                <w:sz w:val="20"/>
              </w:rPr>
              <w:t xml:space="preserve">ALTURA INFERIOR OU </w:t>
            </w:r>
          </w:p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color w:val="292425"/>
                <w:sz w:val="20"/>
              </w:rPr>
              <w:t>IGUAL A 12,00m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>BAI</w:t>
            </w:r>
            <w:r w:rsidR="00312A12">
              <w:rPr>
                <w:sz w:val="20"/>
              </w:rPr>
              <w:t>1</w:t>
            </w:r>
            <w:r>
              <w:rPr>
                <w:sz w:val="20"/>
              </w:rPr>
              <w:t xml:space="preserve">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400,00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380,00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340,00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360,00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400,00 </w:t>
            </w:r>
          </w:p>
        </w:tc>
      </w:tr>
      <w:tr w:rsidR="00C06AFF">
        <w:trPr>
          <w:trHeight w:val="5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MÉDIO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550,00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522,50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467,50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495,00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550,00 </w:t>
            </w:r>
          </w:p>
        </w:tc>
      </w:tr>
      <w:tr w:rsidR="00C06AFF">
        <w:trPr>
          <w:trHeight w:val="5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700,00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665,00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595,00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630,00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700,00 </w:t>
            </w:r>
          </w:p>
        </w:tc>
      </w:tr>
      <w:tr w:rsidR="00C06AFF">
        <w:trPr>
          <w:trHeight w:val="577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color w:val="292425"/>
                <w:sz w:val="20"/>
              </w:rPr>
              <w:t xml:space="preserve">COM ÁREA MAIOR </w:t>
            </w:r>
          </w:p>
          <w:p w:rsidR="00C06AFF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b/>
                <w:color w:val="292425"/>
                <w:sz w:val="20"/>
              </w:rPr>
              <w:t xml:space="preserve">QUE 750m² E MENOR </w:t>
            </w:r>
          </w:p>
          <w:p w:rsidR="00C06AFF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b/>
                <w:color w:val="292425"/>
                <w:sz w:val="20"/>
              </w:rPr>
              <w:t xml:space="preserve">OU IGUAL A 5.000m² OU </w:t>
            </w:r>
          </w:p>
          <w:p w:rsidR="00C06AFF" w:rsidRDefault="00000000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color w:val="292425"/>
                <w:sz w:val="20"/>
              </w:rPr>
              <w:t xml:space="preserve">ALTURA SUPERIOR A </w:t>
            </w:r>
          </w:p>
          <w:p w:rsidR="00C06AFF" w:rsidRDefault="00000000">
            <w:pPr>
              <w:spacing w:after="0" w:line="259" w:lineRule="auto"/>
              <w:ind w:left="564" w:hanging="437"/>
            </w:pPr>
            <w:r>
              <w:rPr>
                <w:b/>
                <w:color w:val="292425"/>
                <w:sz w:val="20"/>
              </w:rPr>
              <w:t>12,00m E INFERIOR OU IGUAL 30,00m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>BAI</w:t>
            </w:r>
            <w:r w:rsidR="00312A12">
              <w:rPr>
                <w:sz w:val="20"/>
              </w:rPr>
              <w:t>1</w:t>
            </w:r>
            <w:r>
              <w:rPr>
                <w:sz w:val="20"/>
              </w:rPr>
              <w:t xml:space="preserve">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850,00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807,50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722,50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765,00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850,00 </w:t>
            </w:r>
          </w:p>
        </w:tc>
      </w:tr>
      <w:tr w:rsidR="00C06AFF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MÉDIO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1.000,00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950,00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850,00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20"/>
              </w:rPr>
              <w:t xml:space="preserve">900,00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20"/>
              </w:rPr>
              <w:t xml:space="preserve">1.000,00 </w:t>
            </w:r>
          </w:p>
        </w:tc>
      </w:tr>
      <w:tr w:rsidR="00C06AFF">
        <w:trPr>
          <w:trHeight w:val="5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1.150,00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1.092,50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20"/>
              </w:rPr>
              <w:t xml:space="preserve">977,50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1.035,00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20"/>
              </w:rPr>
              <w:t xml:space="preserve">1.150,00 </w:t>
            </w:r>
          </w:p>
        </w:tc>
      </w:tr>
      <w:tr w:rsidR="00C06AFF">
        <w:trPr>
          <w:trHeight w:val="580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C06AFF" w:rsidRDefault="00000000">
            <w:pPr>
              <w:spacing w:after="147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C06AF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color w:val="292425"/>
                <w:sz w:val="20"/>
              </w:rPr>
              <w:t xml:space="preserve">COM ÁREA MAIOR </w:t>
            </w:r>
          </w:p>
          <w:p w:rsidR="00C06AFF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  <w:color w:val="292425"/>
                <w:sz w:val="20"/>
              </w:rPr>
              <w:t xml:space="preserve">QUE 5.000m² OU </w:t>
            </w:r>
          </w:p>
          <w:p w:rsidR="00C06AF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292425"/>
                <w:sz w:val="20"/>
              </w:rPr>
              <w:t>ALTURA SUPERIOR A 30,00m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>BAI</w:t>
            </w:r>
            <w:r w:rsidR="00312A12">
              <w:rPr>
                <w:sz w:val="20"/>
              </w:rPr>
              <w:t>1</w:t>
            </w:r>
            <w:r>
              <w:rPr>
                <w:sz w:val="20"/>
              </w:rPr>
              <w:t xml:space="preserve">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1.300,00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1.235,00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1.105,00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1.170,00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20"/>
              </w:rPr>
              <w:t xml:space="preserve">1.300,00 </w:t>
            </w:r>
          </w:p>
        </w:tc>
      </w:tr>
      <w:tr w:rsidR="00C06AFF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MÉDIO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1.450,00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1.377,50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1.232,50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1.305,00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20"/>
              </w:rPr>
              <w:t xml:space="preserve">1.450,00 </w:t>
            </w:r>
          </w:p>
        </w:tc>
      </w:tr>
      <w:tr w:rsidR="00C06AFF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AFF" w:rsidRDefault="00C06A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1.600,00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1.520,00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4" w:firstLine="0"/>
            </w:pPr>
            <w:r>
              <w:rPr>
                <w:sz w:val="20"/>
              </w:rPr>
              <w:t xml:space="preserve">1.360,00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1.440,00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AFF" w:rsidRDefault="00000000">
            <w:pPr>
              <w:spacing w:after="0" w:line="259" w:lineRule="auto"/>
              <w:ind w:left="107" w:firstLine="0"/>
              <w:jc w:val="left"/>
            </w:pPr>
            <w:r>
              <w:rPr>
                <w:sz w:val="20"/>
              </w:rPr>
              <w:t xml:space="preserve">1.600,00 </w:t>
            </w:r>
          </w:p>
        </w:tc>
      </w:tr>
    </w:tbl>
    <w:p w:rsidR="00C06AFF" w:rsidRDefault="00000000">
      <w:pPr>
        <w:spacing w:after="0" w:line="259" w:lineRule="auto"/>
        <w:ind w:left="5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C06AFF">
      <w:pgSz w:w="12240" w:h="15840"/>
      <w:pgMar w:top="650" w:right="1119" w:bottom="599" w:left="15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5C9"/>
    <w:multiLevelType w:val="hybridMultilevel"/>
    <w:tmpl w:val="B972F558"/>
    <w:lvl w:ilvl="0" w:tplc="B27E3F16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B14C852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122825A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8A0E14C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492FBEC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49CB40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8AAD50E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934823E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2385F3E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56115"/>
    <w:multiLevelType w:val="hybridMultilevel"/>
    <w:tmpl w:val="5ACE1842"/>
    <w:lvl w:ilvl="0" w:tplc="DF66EFB2">
      <w:start w:val="9"/>
      <w:numFmt w:val="decimal"/>
      <w:lvlText w:val="%1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EC4517E">
      <w:start w:val="1"/>
      <w:numFmt w:val="lowerLetter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B8CCD76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6822560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AD6368A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ACC7E6E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21AD74C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1600BE6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A1CBDA2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7355D"/>
    <w:multiLevelType w:val="hybridMultilevel"/>
    <w:tmpl w:val="E5A8FAD0"/>
    <w:lvl w:ilvl="0" w:tplc="993C24BC">
      <w:start w:val="1"/>
      <w:numFmt w:val="upperRoman"/>
      <w:lvlText w:val="%1"/>
      <w:lvlJc w:val="left"/>
      <w:pPr>
        <w:ind w:left="1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6269C">
      <w:start w:val="1"/>
      <w:numFmt w:val="lowerLetter"/>
      <w:lvlText w:val="%2)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CC368">
      <w:start w:val="1"/>
      <w:numFmt w:val="lowerRoman"/>
      <w:lvlText w:val="%3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05FF0">
      <w:start w:val="1"/>
      <w:numFmt w:val="decimal"/>
      <w:lvlText w:val="%4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2CED6">
      <w:start w:val="1"/>
      <w:numFmt w:val="lowerLetter"/>
      <w:lvlText w:val="%5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68A68">
      <w:start w:val="1"/>
      <w:numFmt w:val="lowerRoman"/>
      <w:lvlText w:val="%6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E62C8">
      <w:start w:val="1"/>
      <w:numFmt w:val="decimal"/>
      <w:lvlText w:val="%7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67384">
      <w:start w:val="1"/>
      <w:numFmt w:val="lowerLetter"/>
      <w:lvlText w:val="%8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303A2C">
      <w:start w:val="1"/>
      <w:numFmt w:val="lowerRoman"/>
      <w:lvlText w:val="%9"/>
      <w:lvlJc w:val="left"/>
      <w:pPr>
        <w:ind w:left="7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A22CB8"/>
    <w:multiLevelType w:val="hybridMultilevel"/>
    <w:tmpl w:val="880E12AE"/>
    <w:lvl w:ilvl="0" w:tplc="04DE3AD8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9681F74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28EB386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E2475B8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90CFB4C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536DF7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E8471A2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306502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4BC486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A02328"/>
    <w:multiLevelType w:val="hybridMultilevel"/>
    <w:tmpl w:val="BC06B17A"/>
    <w:lvl w:ilvl="0" w:tplc="0E1EDF20">
      <w:start w:val="1"/>
      <w:numFmt w:val="decimal"/>
      <w:lvlText w:val="%1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E9C15F6">
      <w:start w:val="1"/>
      <w:numFmt w:val="lowerLetter"/>
      <w:lvlText w:val="%2"/>
      <w:lvlJc w:val="left"/>
      <w:pPr>
        <w:ind w:left="1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D4A1AEC">
      <w:start w:val="1"/>
      <w:numFmt w:val="lowerRoman"/>
      <w:lvlText w:val="%3"/>
      <w:lvlJc w:val="left"/>
      <w:pPr>
        <w:ind w:left="2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FECEA64">
      <w:start w:val="1"/>
      <w:numFmt w:val="decimal"/>
      <w:lvlText w:val="%4"/>
      <w:lvlJc w:val="left"/>
      <w:pPr>
        <w:ind w:left="2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D465A82">
      <w:start w:val="1"/>
      <w:numFmt w:val="lowerLetter"/>
      <w:lvlText w:val="%5"/>
      <w:lvlJc w:val="left"/>
      <w:pPr>
        <w:ind w:left="3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642C9A8">
      <w:start w:val="1"/>
      <w:numFmt w:val="lowerRoman"/>
      <w:lvlText w:val="%6"/>
      <w:lvlJc w:val="left"/>
      <w:pPr>
        <w:ind w:left="4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A088826">
      <w:start w:val="1"/>
      <w:numFmt w:val="decimal"/>
      <w:lvlText w:val="%7"/>
      <w:lvlJc w:val="left"/>
      <w:pPr>
        <w:ind w:left="4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FA0B110">
      <w:start w:val="1"/>
      <w:numFmt w:val="lowerLetter"/>
      <w:lvlText w:val="%8"/>
      <w:lvlJc w:val="left"/>
      <w:pPr>
        <w:ind w:left="5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244CBC4">
      <w:start w:val="1"/>
      <w:numFmt w:val="lowerRoman"/>
      <w:lvlText w:val="%9"/>
      <w:lvlJc w:val="left"/>
      <w:pPr>
        <w:ind w:left="6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263233"/>
    <w:multiLevelType w:val="hybridMultilevel"/>
    <w:tmpl w:val="30D6D962"/>
    <w:lvl w:ilvl="0" w:tplc="16A62568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29C7D5C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CF61F72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74064F2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47E63E2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64C3030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92CFF0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0C030A2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9DE66F8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1E2C51"/>
    <w:multiLevelType w:val="hybridMultilevel"/>
    <w:tmpl w:val="B86ECFBA"/>
    <w:lvl w:ilvl="0" w:tplc="9552D5B0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1E4AE28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BB845FE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8FA4CE8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A20F84E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EBCE5DE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D0694E2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9F82A70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2ECA75C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A27E3B"/>
    <w:multiLevelType w:val="hybridMultilevel"/>
    <w:tmpl w:val="D7F220C0"/>
    <w:lvl w:ilvl="0" w:tplc="C23868A8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31C3A50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994A182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9DEF3AC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CEECCB6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9AEAF16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482085C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8081326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5FCA740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C24B07"/>
    <w:multiLevelType w:val="hybridMultilevel"/>
    <w:tmpl w:val="17A6B78C"/>
    <w:lvl w:ilvl="0" w:tplc="07EAE9C2">
      <w:start w:val="3"/>
      <w:numFmt w:val="decimal"/>
      <w:lvlText w:val="%1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FF492C6">
      <w:start w:val="1"/>
      <w:numFmt w:val="lowerLetter"/>
      <w:lvlText w:val="%2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0F2C3C4">
      <w:start w:val="1"/>
      <w:numFmt w:val="lowerRoman"/>
      <w:lvlText w:val="%3"/>
      <w:lvlJc w:val="left"/>
      <w:pPr>
        <w:ind w:left="2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3060E6C">
      <w:start w:val="1"/>
      <w:numFmt w:val="decimal"/>
      <w:lvlText w:val="%4"/>
      <w:lvlJc w:val="left"/>
      <w:pPr>
        <w:ind w:left="3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13A4A92">
      <w:start w:val="1"/>
      <w:numFmt w:val="lowerLetter"/>
      <w:lvlText w:val="%5"/>
      <w:lvlJc w:val="left"/>
      <w:pPr>
        <w:ind w:left="3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7D6B45E">
      <w:start w:val="1"/>
      <w:numFmt w:val="lowerRoman"/>
      <w:lvlText w:val="%6"/>
      <w:lvlJc w:val="left"/>
      <w:pPr>
        <w:ind w:left="4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F7278E8">
      <w:start w:val="1"/>
      <w:numFmt w:val="decimal"/>
      <w:lvlText w:val="%7"/>
      <w:lvlJc w:val="left"/>
      <w:pPr>
        <w:ind w:left="5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92EA39A">
      <w:start w:val="1"/>
      <w:numFmt w:val="lowerLetter"/>
      <w:lvlText w:val="%8"/>
      <w:lvlJc w:val="left"/>
      <w:pPr>
        <w:ind w:left="6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578499C">
      <w:start w:val="1"/>
      <w:numFmt w:val="lowerRoman"/>
      <w:lvlText w:val="%9"/>
      <w:lvlJc w:val="left"/>
      <w:pPr>
        <w:ind w:left="6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BB0591"/>
    <w:multiLevelType w:val="hybridMultilevel"/>
    <w:tmpl w:val="7EF4C5B4"/>
    <w:lvl w:ilvl="0" w:tplc="1AA47388">
      <w:start w:val="3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C446E60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6D4511A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F789742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C72746C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40A093C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1200ACC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598AF94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85E6394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503118"/>
    <w:multiLevelType w:val="hybridMultilevel"/>
    <w:tmpl w:val="23D041E4"/>
    <w:lvl w:ilvl="0" w:tplc="1A3CD7AA">
      <w:start w:val="1"/>
      <w:numFmt w:val="upperRoman"/>
      <w:lvlText w:val="%1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02054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202B66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8242A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8FD8E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8A402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EB25A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0E25C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D20518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8C1E3D"/>
    <w:multiLevelType w:val="hybridMultilevel"/>
    <w:tmpl w:val="7632F184"/>
    <w:lvl w:ilvl="0" w:tplc="F21A88B6">
      <w:start w:val="1"/>
      <w:numFmt w:val="upperRoman"/>
      <w:lvlText w:val="%1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2946A">
      <w:start w:val="1"/>
      <w:numFmt w:val="lowerLetter"/>
      <w:lvlText w:val="%2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AC4E30">
      <w:start w:val="1"/>
      <w:numFmt w:val="lowerRoman"/>
      <w:lvlText w:val="%3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ED650">
      <w:start w:val="1"/>
      <w:numFmt w:val="decimal"/>
      <w:lvlText w:val="%4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C33B6">
      <w:start w:val="1"/>
      <w:numFmt w:val="lowerLetter"/>
      <w:lvlText w:val="%5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501490">
      <w:start w:val="1"/>
      <w:numFmt w:val="lowerRoman"/>
      <w:lvlText w:val="%6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C37D8">
      <w:start w:val="1"/>
      <w:numFmt w:val="decimal"/>
      <w:lvlText w:val="%7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88DDCE">
      <w:start w:val="1"/>
      <w:numFmt w:val="lowerLetter"/>
      <w:lvlText w:val="%8"/>
      <w:lvlJc w:val="left"/>
      <w:pPr>
        <w:ind w:left="6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ED42A">
      <w:start w:val="1"/>
      <w:numFmt w:val="lowerRoman"/>
      <w:lvlText w:val="%9"/>
      <w:lvlJc w:val="left"/>
      <w:pPr>
        <w:ind w:left="7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A909ED"/>
    <w:multiLevelType w:val="hybridMultilevel"/>
    <w:tmpl w:val="DCF4FC20"/>
    <w:lvl w:ilvl="0" w:tplc="183AD6AC">
      <w:start w:val="1"/>
      <w:numFmt w:val="upperRoman"/>
      <w:lvlText w:val="%1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4FC64">
      <w:start w:val="1"/>
      <w:numFmt w:val="lowerLetter"/>
      <w:lvlText w:val="%2)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49312">
      <w:start w:val="1"/>
      <w:numFmt w:val="lowerRoman"/>
      <w:lvlText w:val="%3"/>
      <w:lvlJc w:val="left"/>
      <w:pPr>
        <w:ind w:left="3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66A36">
      <w:start w:val="1"/>
      <w:numFmt w:val="decimal"/>
      <w:lvlText w:val="%4"/>
      <w:lvlJc w:val="left"/>
      <w:pPr>
        <w:ind w:left="3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0EDE0">
      <w:start w:val="1"/>
      <w:numFmt w:val="lowerLetter"/>
      <w:lvlText w:val="%5"/>
      <w:lvlJc w:val="left"/>
      <w:pPr>
        <w:ind w:left="4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B44D04">
      <w:start w:val="1"/>
      <w:numFmt w:val="lowerRoman"/>
      <w:lvlText w:val="%6"/>
      <w:lvlJc w:val="left"/>
      <w:pPr>
        <w:ind w:left="5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EC4E0">
      <w:start w:val="1"/>
      <w:numFmt w:val="decimal"/>
      <w:lvlText w:val="%7"/>
      <w:lvlJc w:val="left"/>
      <w:pPr>
        <w:ind w:left="6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0CD24">
      <w:start w:val="1"/>
      <w:numFmt w:val="lowerLetter"/>
      <w:lvlText w:val="%8"/>
      <w:lvlJc w:val="left"/>
      <w:pPr>
        <w:ind w:left="6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201A8">
      <w:start w:val="1"/>
      <w:numFmt w:val="lowerRoman"/>
      <w:lvlText w:val="%9"/>
      <w:lvlJc w:val="left"/>
      <w:pPr>
        <w:ind w:left="7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FF5D52"/>
    <w:multiLevelType w:val="hybridMultilevel"/>
    <w:tmpl w:val="B3122E6E"/>
    <w:lvl w:ilvl="0" w:tplc="95741A78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B6C6DC8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FF09A44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4525842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D308F86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174AA22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832F8B0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A76451C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E4CD438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4438D1"/>
    <w:multiLevelType w:val="hybridMultilevel"/>
    <w:tmpl w:val="C9961198"/>
    <w:lvl w:ilvl="0" w:tplc="423664D6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AF48076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F6E279E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FF423EA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9A8ECB0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C16CFC8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AD6C9EE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5AE1016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3D4FDAC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2C04BAE"/>
    <w:multiLevelType w:val="hybridMultilevel"/>
    <w:tmpl w:val="1F74FACC"/>
    <w:lvl w:ilvl="0" w:tplc="2F846438">
      <w:start w:val="1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47C252A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208D13E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8921110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8C457A0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FEA672A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ACEBCC6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F82030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5109A50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33440E1"/>
    <w:multiLevelType w:val="hybridMultilevel"/>
    <w:tmpl w:val="5C26BBB8"/>
    <w:lvl w:ilvl="0" w:tplc="273228DE">
      <w:start w:val="1"/>
      <w:numFmt w:val="decimal"/>
      <w:lvlText w:val="%1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EE2AFEE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7B08138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D423DD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246482A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9D206EA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958957A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3E0265E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8C448C8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37E41AA"/>
    <w:multiLevelType w:val="hybridMultilevel"/>
    <w:tmpl w:val="BC824CDC"/>
    <w:lvl w:ilvl="0" w:tplc="260266CA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302DA02">
      <w:start w:val="1"/>
      <w:numFmt w:val="lowerLetter"/>
      <w:lvlText w:val="%2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60CF98E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AB63230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62CC692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C3859EA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BFEFE1E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FD6E8B4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5BAFAF6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3A6465F"/>
    <w:multiLevelType w:val="hybridMultilevel"/>
    <w:tmpl w:val="F6DAA422"/>
    <w:lvl w:ilvl="0" w:tplc="2348E5E4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22C3358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DEE5782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72077C8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5BE1A16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B3A72E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9942A9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158561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0442C1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4103109"/>
    <w:multiLevelType w:val="hybridMultilevel"/>
    <w:tmpl w:val="CF242F20"/>
    <w:lvl w:ilvl="0" w:tplc="3068915C">
      <w:start w:val="1"/>
      <w:numFmt w:val="upperRoman"/>
      <w:lvlText w:val="%1"/>
      <w:lvlJc w:val="left"/>
      <w:pPr>
        <w:ind w:left="2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43CC6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CB518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4A08C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AB538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24B66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4E36A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47070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4E524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4FC0D83"/>
    <w:multiLevelType w:val="hybridMultilevel"/>
    <w:tmpl w:val="0EC4CE58"/>
    <w:lvl w:ilvl="0" w:tplc="C0B2F292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012FE4C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94C0134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0560330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BE01706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618BF12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F6C89F6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2BA7B8E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D66AA34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1F248B"/>
    <w:multiLevelType w:val="hybridMultilevel"/>
    <w:tmpl w:val="280E2286"/>
    <w:lvl w:ilvl="0" w:tplc="BD3E6634">
      <w:start w:val="5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178A0E0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C7E3994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7CC5354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CA2D8C6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510A972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132C2C0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44C5846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D9CF50A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B575A94"/>
    <w:multiLevelType w:val="hybridMultilevel"/>
    <w:tmpl w:val="71ECDE4E"/>
    <w:lvl w:ilvl="0" w:tplc="08C25B8A">
      <w:start w:val="1"/>
      <w:numFmt w:val="upperRoman"/>
      <w:lvlText w:val="%1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FEFE7A">
      <w:start w:val="1"/>
      <w:numFmt w:val="lowerLetter"/>
      <w:lvlText w:val="%2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6C796">
      <w:start w:val="1"/>
      <w:numFmt w:val="lowerRoman"/>
      <w:lvlText w:val="%3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D66216">
      <w:start w:val="1"/>
      <w:numFmt w:val="decimal"/>
      <w:lvlText w:val="%4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2F3C">
      <w:start w:val="1"/>
      <w:numFmt w:val="lowerLetter"/>
      <w:lvlText w:val="%5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A8824">
      <w:start w:val="1"/>
      <w:numFmt w:val="lowerRoman"/>
      <w:lvlText w:val="%6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80FC8">
      <w:start w:val="1"/>
      <w:numFmt w:val="decimal"/>
      <w:lvlText w:val="%7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87498">
      <w:start w:val="1"/>
      <w:numFmt w:val="lowerLetter"/>
      <w:lvlText w:val="%8"/>
      <w:lvlJc w:val="left"/>
      <w:pPr>
        <w:ind w:left="6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0CCE6">
      <w:start w:val="1"/>
      <w:numFmt w:val="lowerRoman"/>
      <w:lvlText w:val="%9"/>
      <w:lvlJc w:val="left"/>
      <w:pPr>
        <w:ind w:left="7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093ADF"/>
    <w:multiLevelType w:val="hybridMultilevel"/>
    <w:tmpl w:val="7640F78A"/>
    <w:lvl w:ilvl="0" w:tplc="EB2CB332">
      <w:start w:val="7"/>
      <w:numFmt w:val="decimal"/>
      <w:lvlText w:val="%1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EBA1D70">
      <w:start w:val="1"/>
      <w:numFmt w:val="lowerLetter"/>
      <w:lvlText w:val="%2"/>
      <w:lvlJc w:val="left"/>
      <w:pPr>
        <w:ind w:left="1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7A894C0">
      <w:start w:val="1"/>
      <w:numFmt w:val="lowerRoman"/>
      <w:lvlText w:val="%3"/>
      <w:lvlJc w:val="left"/>
      <w:pPr>
        <w:ind w:left="2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644AB56">
      <w:start w:val="1"/>
      <w:numFmt w:val="decimal"/>
      <w:lvlText w:val="%4"/>
      <w:lvlJc w:val="left"/>
      <w:pPr>
        <w:ind w:left="3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52E7F3C">
      <w:start w:val="1"/>
      <w:numFmt w:val="lowerLetter"/>
      <w:lvlText w:val="%5"/>
      <w:lvlJc w:val="left"/>
      <w:pPr>
        <w:ind w:left="3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4E05F26">
      <w:start w:val="1"/>
      <w:numFmt w:val="lowerRoman"/>
      <w:lvlText w:val="%6"/>
      <w:lvlJc w:val="left"/>
      <w:pPr>
        <w:ind w:left="4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D80DEDC">
      <w:start w:val="1"/>
      <w:numFmt w:val="decimal"/>
      <w:lvlText w:val="%7"/>
      <w:lvlJc w:val="left"/>
      <w:pPr>
        <w:ind w:left="5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EFEEF14">
      <w:start w:val="1"/>
      <w:numFmt w:val="lowerLetter"/>
      <w:lvlText w:val="%8"/>
      <w:lvlJc w:val="left"/>
      <w:pPr>
        <w:ind w:left="6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F0A9BD6">
      <w:start w:val="1"/>
      <w:numFmt w:val="lowerRoman"/>
      <w:lvlText w:val="%9"/>
      <w:lvlJc w:val="left"/>
      <w:pPr>
        <w:ind w:left="6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1C63385"/>
    <w:multiLevelType w:val="hybridMultilevel"/>
    <w:tmpl w:val="60227B34"/>
    <w:lvl w:ilvl="0" w:tplc="DAE416DC">
      <w:start w:val="1"/>
      <w:numFmt w:val="decimal"/>
      <w:lvlText w:val="%1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EDAE9CC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910A312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EF865B4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7289A7A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32AFD5E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6160852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EBECA4E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164A610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271457C"/>
    <w:multiLevelType w:val="hybridMultilevel"/>
    <w:tmpl w:val="E430B69A"/>
    <w:lvl w:ilvl="0" w:tplc="E9529448">
      <w:start w:val="1"/>
      <w:numFmt w:val="upperRoman"/>
      <w:lvlText w:val="%1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00B28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7A62F2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9C4E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C6337A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E0974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24A4A4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BA5A78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2325A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4BF438F"/>
    <w:multiLevelType w:val="hybridMultilevel"/>
    <w:tmpl w:val="0C84A762"/>
    <w:lvl w:ilvl="0" w:tplc="F8463580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F3AB482">
      <w:start w:val="1"/>
      <w:numFmt w:val="lowerLetter"/>
      <w:lvlText w:val="%2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1DA3220">
      <w:start w:val="1"/>
      <w:numFmt w:val="lowerRoman"/>
      <w:lvlText w:val="%3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1FC332C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098CD9A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2183DAC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D4A4188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0C60FDC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0DCC4F4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6C030FD"/>
    <w:multiLevelType w:val="hybridMultilevel"/>
    <w:tmpl w:val="3094EBB0"/>
    <w:lvl w:ilvl="0" w:tplc="4F34E5D6">
      <w:start w:val="1"/>
      <w:numFmt w:val="decimal"/>
      <w:lvlText w:val="%1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E34E04A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A62B1AE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AF45C28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FD27A92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EAADC78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5AA7512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5F03982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442ED1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B392F60"/>
    <w:multiLevelType w:val="hybridMultilevel"/>
    <w:tmpl w:val="72FA7556"/>
    <w:lvl w:ilvl="0" w:tplc="FA80C9FE">
      <w:start w:val="1"/>
      <w:numFmt w:val="upperRoman"/>
      <w:lvlText w:val="%1"/>
      <w:lvlJc w:val="left"/>
      <w:pPr>
        <w:ind w:left="1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8C704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905734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941AE2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722D28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21BC0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6D530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E1A64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E4F30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D9E0F84"/>
    <w:multiLevelType w:val="hybridMultilevel"/>
    <w:tmpl w:val="C34258F0"/>
    <w:lvl w:ilvl="0" w:tplc="52808BBC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F60F902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59CD312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6480750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FDE2396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95E6992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78A07BA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242FB62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364CE74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E964B7F"/>
    <w:multiLevelType w:val="hybridMultilevel"/>
    <w:tmpl w:val="1DA22F1A"/>
    <w:lvl w:ilvl="0" w:tplc="804C6316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454A254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E364190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B5EB81C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75A0E1E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A6285B4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5CEEC18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7DA4E26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A927E2E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D76DD9"/>
    <w:multiLevelType w:val="hybridMultilevel"/>
    <w:tmpl w:val="F2FC5F10"/>
    <w:lvl w:ilvl="0" w:tplc="6B984320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16ACEBC">
      <w:start w:val="1"/>
      <w:numFmt w:val="lowerLetter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50C8E92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384EA50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5AABDAE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5B80220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0A23BEA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F8A91CE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44EDF7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09A0BD0"/>
    <w:multiLevelType w:val="hybridMultilevel"/>
    <w:tmpl w:val="C92C408C"/>
    <w:lvl w:ilvl="0" w:tplc="A93CE990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BC6EE6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77C3EF4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56ACC62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99AF57A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8885758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DEA5A5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51A59A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1E0D394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0B77E66"/>
    <w:multiLevelType w:val="hybridMultilevel"/>
    <w:tmpl w:val="BD480C86"/>
    <w:lvl w:ilvl="0" w:tplc="F11EB0C8">
      <w:start w:val="6"/>
      <w:numFmt w:val="upperRoman"/>
      <w:lvlText w:val="%1"/>
      <w:lvlJc w:val="left"/>
      <w:pPr>
        <w:ind w:left="2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D20122">
      <w:start w:val="1"/>
      <w:numFmt w:val="lowerLetter"/>
      <w:lvlText w:val="%2)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32378C">
      <w:start w:val="1"/>
      <w:numFmt w:val="lowerRoman"/>
      <w:lvlText w:val="%3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EC766">
      <w:start w:val="1"/>
      <w:numFmt w:val="decimal"/>
      <w:lvlText w:val="%4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2A5EC">
      <w:start w:val="1"/>
      <w:numFmt w:val="lowerLetter"/>
      <w:lvlText w:val="%5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25660">
      <w:start w:val="1"/>
      <w:numFmt w:val="lowerRoman"/>
      <w:lvlText w:val="%6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20914E">
      <w:start w:val="1"/>
      <w:numFmt w:val="decimal"/>
      <w:lvlText w:val="%7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BA0F06">
      <w:start w:val="1"/>
      <w:numFmt w:val="lowerLetter"/>
      <w:lvlText w:val="%8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E428E">
      <w:start w:val="1"/>
      <w:numFmt w:val="lowerRoman"/>
      <w:lvlText w:val="%9"/>
      <w:lvlJc w:val="left"/>
      <w:pPr>
        <w:ind w:left="7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191216C"/>
    <w:multiLevelType w:val="hybridMultilevel"/>
    <w:tmpl w:val="BB089680"/>
    <w:lvl w:ilvl="0" w:tplc="2AECE8F6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32A7116">
      <w:start w:val="1"/>
      <w:numFmt w:val="lowerLetter"/>
      <w:lvlText w:val="%2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8B06668">
      <w:start w:val="1"/>
      <w:numFmt w:val="lowerRoman"/>
      <w:lvlText w:val="%3"/>
      <w:lvlJc w:val="left"/>
      <w:pPr>
        <w:ind w:left="2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9B425B0">
      <w:start w:val="1"/>
      <w:numFmt w:val="decimal"/>
      <w:lvlText w:val="%4"/>
      <w:lvlJc w:val="left"/>
      <w:pPr>
        <w:ind w:left="2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57614DC">
      <w:start w:val="1"/>
      <w:numFmt w:val="lowerLetter"/>
      <w:lvlText w:val="%5"/>
      <w:lvlJc w:val="left"/>
      <w:pPr>
        <w:ind w:left="3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C14B9DC">
      <w:start w:val="1"/>
      <w:numFmt w:val="lowerRoman"/>
      <w:lvlText w:val="%6"/>
      <w:lvlJc w:val="left"/>
      <w:pPr>
        <w:ind w:left="4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9E4EB32">
      <w:start w:val="1"/>
      <w:numFmt w:val="decimal"/>
      <w:lvlText w:val="%7"/>
      <w:lvlJc w:val="left"/>
      <w:pPr>
        <w:ind w:left="4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E388D32">
      <w:start w:val="1"/>
      <w:numFmt w:val="lowerLetter"/>
      <w:lvlText w:val="%8"/>
      <w:lvlJc w:val="left"/>
      <w:pPr>
        <w:ind w:left="5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B9684DE">
      <w:start w:val="1"/>
      <w:numFmt w:val="lowerRoman"/>
      <w:lvlText w:val="%9"/>
      <w:lvlJc w:val="left"/>
      <w:pPr>
        <w:ind w:left="6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B44ECB"/>
    <w:multiLevelType w:val="hybridMultilevel"/>
    <w:tmpl w:val="17FEBD06"/>
    <w:lvl w:ilvl="0" w:tplc="31CA7864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57AE64E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FAA3D46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0302600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8824506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3BA4BBE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9604AD4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1C6FD3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0E2179A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350193F"/>
    <w:multiLevelType w:val="hybridMultilevel"/>
    <w:tmpl w:val="9946B6B6"/>
    <w:lvl w:ilvl="0" w:tplc="E12612A2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D5271B0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4D2093C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50ECB82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8DE51F8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DCE8A32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B7456C2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B9C008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7DE8B0E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3BE2275"/>
    <w:multiLevelType w:val="hybridMultilevel"/>
    <w:tmpl w:val="144C2B2A"/>
    <w:lvl w:ilvl="0" w:tplc="479A6878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B24385C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086DA9A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74EBA44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100D61A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2A2BDAA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B7E036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C86641A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3422668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4332428"/>
    <w:multiLevelType w:val="hybridMultilevel"/>
    <w:tmpl w:val="8C205360"/>
    <w:lvl w:ilvl="0" w:tplc="22103A68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06AD1E4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80C7D7E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0F876E8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60624F2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920008A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9FEBBEC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BD8B01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A202DF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4426062"/>
    <w:multiLevelType w:val="hybridMultilevel"/>
    <w:tmpl w:val="A28C7208"/>
    <w:lvl w:ilvl="0" w:tplc="1FFEB578">
      <w:start w:val="1"/>
      <w:numFmt w:val="upperRoman"/>
      <w:lvlText w:val="%1"/>
      <w:lvlJc w:val="left"/>
      <w:pPr>
        <w:ind w:left="1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4044A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AA5B2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50631E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3A0C80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ADFAA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0398A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6453D2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40D074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A9B5DC2"/>
    <w:multiLevelType w:val="hybridMultilevel"/>
    <w:tmpl w:val="6DD2987E"/>
    <w:lvl w:ilvl="0" w:tplc="977E44EA">
      <w:start w:val="1"/>
      <w:numFmt w:val="upperRoman"/>
      <w:lvlText w:val="%1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866C38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C47D4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6DFA6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2180E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62512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A42F6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6C7D8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CADC70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B774C4A"/>
    <w:multiLevelType w:val="hybridMultilevel"/>
    <w:tmpl w:val="ECE493C0"/>
    <w:lvl w:ilvl="0" w:tplc="C414DD72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3A0EB0C">
      <w:start w:val="1"/>
      <w:numFmt w:val="lowerLetter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6FE32A2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2D82BCC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F6E0BE4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67AB820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2BC7B9E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6B8DC26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4D8CC06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B84484A"/>
    <w:multiLevelType w:val="hybridMultilevel"/>
    <w:tmpl w:val="F0E2D4D0"/>
    <w:lvl w:ilvl="0" w:tplc="DF5A2EC8">
      <w:start w:val="2"/>
      <w:numFmt w:val="upperRoman"/>
      <w:lvlText w:val="%1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ECF6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015A0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A9E28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46AD8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207306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E032A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05B52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84910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DBF4D15"/>
    <w:multiLevelType w:val="hybridMultilevel"/>
    <w:tmpl w:val="AF8CFB8C"/>
    <w:lvl w:ilvl="0" w:tplc="B016A9FE">
      <w:start w:val="1"/>
      <w:numFmt w:val="upperRoman"/>
      <w:lvlText w:val="%1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BE4280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2BFC8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4095E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A4DA6C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4B6A8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1A30B0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1034AC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41BCE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10F7B5C"/>
    <w:multiLevelType w:val="hybridMultilevel"/>
    <w:tmpl w:val="B90EBEA8"/>
    <w:lvl w:ilvl="0" w:tplc="BE24E280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20AB1A6">
      <w:start w:val="1"/>
      <w:numFmt w:val="lowerLetter"/>
      <w:lvlText w:val="%2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55E82CA">
      <w:start w:val="1"/>
      <w:numFmt w:val="lowerRoman"/>
      <w:lvlText w:val="%3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CEE4ADC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ADE64F6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5DA0F88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A2C30A2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D4CA07A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A94E99A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6D60B4A"/>
    <w:multiLevelType w:val="hybridMultilevel"/>
    <w:tmpl w:val="82C42ACE"/>
    <w:lvl w:ilvl="0" w:tplc="74B82378">
      <w:start w:val="29"/>
      <w:numFmt w:val="upperRoman"/>
      <w:lvlText w:val="%1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6349C">
      <w:start w:val="1"/>
      <w:numFmt w:val="lowerLetter"/>
      <w:lvlText w:val="%2"/>
      <w:lvlJc w:val="left"/>
      <w:pPr>
        <w:ind w:left="2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7C7CAA">
      <w:start w:val="1"/>
      <w:numFmt w:val="lowerRoman"/>
      <w:lvlText w:val="%3"/>
      <w:lvlJc w:val="left"/>
      <w:pPr>
        <w:ind w:left="3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8B4C2">
      <w:start w:val="1"/>
      <w:numFmt w:val="decimal"/>
      <w:lvlText w:val="%4"/>
      <w:lvlJc w:val="left"/>
      <w:pPr>
        <w:ind w:left="3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E3E5E">
      <w:start w:val="1"/>
      <w:numFmt w:val="lowerLetter"/>
      <w:lvlText w:val="%5"/>
      <w:lvlJc w:val="left"/>
      <w:pPr>
        <w:ind w:left="4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8B5C6">
      <w:start w:val="1"/>
      <w:numFmt w:val="lowerRoman"/>
      <w:lvlText w:val="%6"/>
      <w:lvlJc w:val="left"/>
      <w:pPr>
        <w:ind w:left="5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6FF9A">
      <w:start w:val="1"/>
      <w:numFmt w:val="decimal"/>
      <w:lvlText w:val="%7"/>
      <w:lvlJc w:val="left"/>
      <w:pPr>
        <w:ind w:left="6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8D3C4">
      <w:start w:val="1"/>
      <w:numFmt w:val="lowerLetter"/>
      <w:lvlText w:val="%8"/>
      <w:lvlJc w:val="left"/>
      <w:pPr>
        <w:ind w:left="6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0A754">
      <w:start w:val="1"/>
      <w:numFmt w:val="lowerRoman"/>
      <w:lvlText w:val="%9"/>
      <w:lvlJc w:val="left"/>
      <w:pPr>
        <w:ind w:left="7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9F0FCE"/>
    <w:multiLevelType w:val="hybridMultilevel"/>
    <w:tmpl w:val="243ED4B0"/>
    <w:lvl w:ilvl="0" w:tplc="02526854">
      <w:start w:val="500"/>
      <w:numFmt w:val="upperRoman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96D308">
      <w:start w:val="1"/>
      <w:numFmt w:val="lowerLetter"/>
      <w:lvlText w:val="%2"/>
      <w:lvlJc w:val="left"/>
      <w:pPr>
        <w:ind w:left="50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0278B8">
      <w:start w:val="1"/>
      <w:numFmt w:val="lowerRoman"/>
      <w:lvlText w:val="%3"/>
      <w:lvlJc w:val="left"/>
      <w:pPr>
        <w:ind w:left="57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C2FC2A">
      <w:start w:val="1"/>
      <w:numFmt w:val="decimal"/>
      <w:lvlText w:val="%4"/>
      <w:lvlJc w:val="left"/>
      <w:pPr>
        <w:ind w:left="6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B4DAB8">
      <w:start w:val="1"/>
      <w:numFmt w:val="lowerLetter"/>
      <w:lvlText w:val="%5"/>
      <w:lvlJc w:val="left"/>
      <w:pPr>
        <w:ind w:left="7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5C03BC">
      <w:start w:val="1"/>
      <w:numFmt w:val="lowerRoman"/>
      <w:lvlText w:val="%6"/>
      <w:lvlJc w:val="left"/>
      <w:pPr>
        <w:ind w:left="7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6A968">
      <w:start w:val="1"/>
      <w:numFmt w:val="decimal"/>
      <w:lvlText w:val="%7"/>
      <w:lvlJc w:val="left"/>
      <w:pPr>
        <w:ind w:left="8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E82AB8">
      <w:start w:val="1"/>
      <w:numFmt w:val="lowerLetter"/>
      <w:lvlText w:val="%8"/>
      <w:lvlJc w:val="left"/>
      <w:pPr>
        <w:ind w:left="9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124A70">
      <w:start w:val="1"/>
      <w:numFmt w:val="lowerRoman"/>
      <w:lvlText w:val="%9"/>
      <w:lvlJc w:val="left"/>
      <w:pPr>
        <w:ind w:left="10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5A0C27"/>
    <w:multiLevelType w:val="hybridMultilevel"/>
    <w:tmpl w:val="E556BE06"/>
    <w:lvl w:ilvl="0" w:tplc="6D50FB28">
      <w:start w:val="1"/>
      <w:numFmt w:val="bullet"/>
      <w:lvlText w:val="•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7C23564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9504A4E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EE80ACC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46E7714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1907642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216AC5C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23A79E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62CF06E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F243200"/>
    <w:multiLevelType w:val="hybridMultilevel"/>
    <w:tmpl w:val="EA80D7DE"/>
    <w:lvl w:ilvl="0" w:tplc="D988E7E0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D6AA3E6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BDC07B4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3485BE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01CCBC6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E748F5E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9A02A1E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956794C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C32CC54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FEC3574"/>
    <w:multiLevelType w:val="hybridMultilevel"/>
    <w:tmpl w:val="D848EF4A"/>
    <w:lvl w:ilvl="0" w:tplc="70B43852">
      <w:start w:val="1"/>
      <w:numFmt w:val="upperRoman"/>
      <w:lvlText w:val="%1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C0680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C58DE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43F1C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C48BE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00484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0A3B0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8F65A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C8E52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54B305D"/>
    <w:multiLevelType w:val="hybridMultilevel"/>
    <w:tmpl w:val="5742D0F4"/>
    <w:lvl w:ilvl="0" w:tplc="BCA23018">
      <w:start w:val="1"/>
      <w:numFmt w:val="upperRoman"/>
      <w:lvlText w:val="%1"/>
      <w:lvlJc w:val="left"/>
      <w:pPr>
        <w:ind w:left="1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2F14A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81A98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38C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69BD4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9CDD72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2FCD2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A50BE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6C1AE6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821062C"/>
    <w:multiLevelType w:val="hybridMultilevel"/>
    <w:tmpl w:val="E97CC8E8"/>
    <w:lvl w:ilvl="0" w:tplc="1CBA6E06">
      <w:start w:val="1"/>
      <w:numFmt w:val="lowerLetter"/>
      <w:lvlText w:val="%1"/>
      <w:lvlJc w:val="left"/>
      <w:pPr>
        <w:ind w:left="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E00BF6C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13A3D34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F4E5FE2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49A3BD2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DC6E508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3EEFC9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F38FA1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1E244C4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780929"/>
    <w:multiLevelType w:val="hybridMultilevel"/>
    <w:tmpl w:val="1A7EBA4E"/>
    <w:lvl w:ilvl="0" w:tplc="C7B4DB20">
      <w:start w:val="3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3123F48">
      <w:start w:val="1"/>
      <w:numFmt w:val="lowerLetter"/>
      <w:lvlText w:val="%2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782DB84">
      <w:start w:val="1"/>
      <w:numFmt w:val="lowerRoman"/>
      <w:lvlText w:val="%3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D126D14">
      <w:start w:val="1"/>
      <w:numFmt w:val="decimal"/>
      <w:lvlText w:val="%4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5201EF6">
      <w:start w:val="1"/>
      <w:numFmt w:val="lowerLetter"/>
      <w:lvlText w:val="%5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7E86BB2">
      <w:start w:val="1"/>
      <w:numFmt w:val="lowerRoman"/>
      <w:lvlText w:val="%6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60CF854">
      <w:start w:val="1"/>
      <w:numFmt w:val="decimal"/>
      <w:lvlText w:val="%7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E68650E">
      <w:start w:val="1"/>
      <w:numFmt w:val="lowerLetter"/>
      <w:lvlText w:val="%8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20203DA">
      <w:start w:val="1"/>
      <w:numFmt w:val="lowerRoman"/>
      <w:lvlText w:val="%9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8CA4FD4"/>
    <w:multiLevelType w:val="hybridMultilevel"/>
    <w:tmpl w:val="6BD66A82"/>
    <w:lvl w:ilvl="0" w:tplc="77427A9C">
      <w:start w:val="1"/>
      <w:numFmt w:val="upperRoman"/>
      <w:lvlText w:val="%1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0A0B6">
      <w:start w:val="1"/>
      <w:numFmt w:val="lowerLetter"/>
      <w:lvlText w:val="%2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E218A">
      <w:start w:val="1"/>
      <w:numFmt w:val="lowerRoman"/>
      <w:lvlText w:val="%3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04898">
      <w:start w:val="1"/>
      <w:numFmt w:val="decimal"/>
      <w:lvlText w:val="%4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084672">
      <w:start w:val="1"/>
      <w:numFmt w:val="lowerLetter"/>
      <w:lvlText w:val="%5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66AC9C">
      <w:start w:val="1"/>
      <w:numFmt w:val="lowerRoman"/>
      <w:lvlText w:val="%6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6CF42">
      <w:start w:val="1"/>
      <w:numFmt w:val="decimal"/>
      <w:lvlText w:val="%7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BFD0">
      <w:start w:val="1"/>
      <w:numFmt w:val="lowerLetter"/>
      <w:lvlText w:val="%8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6A330">
      <w:start w:val="1"/>
      <w:numFmt w:val="lowerRoman"/>
      <w:lvlText w:val="%9"/>
      <w:lvlJc w:val="left"/>
      <w:pPr>
        <w:ind w:left="7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1407EFD"/>
    <w:multiLevelType w:val="hybridMultilevel"/>
    <w:tmpl w:val="F95254BE"/>
    <w:lvl w:ilvl="0" w:tplc="6292EF38">
      <w:start w:val="1"/>
      <w:numFmt w:val="bullet"/>
      <w:lvlText w:val="•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D1660F0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ED899D0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DFA9EC8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512B884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A741E6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090DA4C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F546366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E928A7A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5035299"/>
    <w:multiLevelType w:val="hybridMultilevel"/>
    <w:tmpl w:val="D8A4BDE0"/>
    <w:lvl w:ilvl="0" w:tplc="CA84D822">
      <w:start w:val="1"/>
      <w:numFmt w:val="bullet"/>
      <w:lvlText w:val="•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1BCFA18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9021110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3168CB4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BB847B8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BD4E6F6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F40015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3920C92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058E31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F404C6"/>
    <w:multiLevelType w:val="hybridMultilevel"/>
    <w:tmpl w:val="B3BCBBF0"/>
    <w:lvl w:ilvl="0" w:tplc="5A82BF34">
      <w:start w:val="1"/>
      <w:numFmt w:val="decimal"/>
      <w:lvlText w:val="%1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E5A3DF6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02497EE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0DC4146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5040C1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AE2A18E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3160DB0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8E8783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928DF68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E8207AA"/>
    <w:multiLevelType w:val="hybridMultilevel"/>
    <w:tmpl w:val="7E52AB5A"/>
    <w:lvl w:ilvl="0" w:tplc="0AB8A11E">
      <w:start w:val="1"/>
      <w:numFmt w:val="upperRoman"/>
      <w:lvlText w:val="%1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86396">
      <w:start w:val="1"/>
      <w:numFmt w:val="lowerLetter"/>
      <w:lvlText w:val="%2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E5D08">
      <w:start w:val="1"/>
      <w:numFmt w:val="lowerRoman"/>
      <w:lvlText w:val="%3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5EAD68">
      <w:start w:val="1"/>
      <w:numFmt w:val="decimal"/>
      <w:lvlText w:val="%4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8BE02">
      <w:start w:val="1"/>
      <w:numFmt w:val="lowerLetter"/>
      <w:lvlText w:val="%5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EEAFA">
      <w:start w:val="1"/>
      <w:numFmt w:val="lowerRoman"/>
      <w:lvlText w:val="%6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82E70">
      <w:start w:val="1"/>
      <w:numFmt w:val="decimal"/>
      <w:lvlText w:val="%7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A37A2">
      <w:start w:val="1"/>
      <w:numFmt w:val="lowerLetter"/>
      <w:lvlText w:val="%8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AFACA">
      <w:start w:val="1"/>
      <w:numFmt w:val="lowerRoman"/>
      <w:lvlText w:val="%9"/>
      <w:lvlJc w:val="left"/>
      <w:pPr>
        <w:ind w:left="7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9637709">
    <w:abstractNumId w:val="40"/>
  </w:num>
  <w:num w:numId="2" w16cid:durableId="209077951">
    <w:abstractNumId w:val="12"/>
  </w:num>
  <w:num w:numId="3" w16cid:durableId="1034886460">
    <w:abstractNumId w:val="33"/>
  </w:num>
  <w:num w:numId="4" w16cid:durableId="1836145984">
    <w:abstractNumId w:val="45"/>
  </w:num>
  <w:num w:numId="5" w16cid:durableId="1545101319">
    <w:abstractNumId w:val="19"/>
  </w:num>
  <w:num w:numId="6" w16cid:durableId="1807696890">
    <w:abstractNumId w:val="57"/>
  </w:num>
  <w:num w:numId="7" w16cid:durableId="1594044532">
    <w:abstractNumId w:val="43"/>
  </w:num>
  <w:num w:numId="8" w16cid:durableId="338629129">
    <w:abstractNumId w:val="25"/>
  </w:num>
  <w:num w:numId="9" w16cid:durableId="63767936">
    <w:abstractNumId w:val="2"/>
  </w:num>
  <w:num w:numId="10" w16cid:durableId="598955304">
    <w:abstractNumId w:val="50"/>
  </w:num>
  <w:num w:numId="11" w16cid:durableId="821118301">
    <w:abstractNumId w:val="42"/>
  </w:num>
  <w:num w:numId="12" w16cid:durableId="375007186">
    <w:abstractNumId w:val="39"/>
  </w:num>
  <w:num w:numId="13" w16cid:durableId="1915356596">
    <w:abstractNumId w:val="28"/>
  </w:num>
  <w:num w:numId="14" w16cid:durableId="726801224">
    <w:abstractNumId w:val="49"/>
  </w:num>
  <w:num w:numId="15" w16cid:durableId="897932075">
    <w:abstractNumId w:val="53"/>
  </w:num>
  <w:num w:numId="16" w16cid:durableId="1497766810">
    <w:abstractNumId w:val="22"/>
  </w:num>
  <w:num w:numId="17" w16cid:durableId="189271405">
    <w:abstractNumId w:val="10"/>
  </w:num>
  <w:num w:numId="18" w16cid:durableId="1476606397">
    <w:abstractNumId w:val="11"/>
  </w:num>
  <w:num w:numId="19" w16cid:durableId="1587811619">
    <w:abstractNumId w:val="41"/>
  </w:num>
  <w:num w:numId="20" w16cid:durableId="313224191">
    <w:abstractNumId w:val="31"/>
  </w:num>
  <w:num w:numId="21" w16cid:durableId="2073118996">
    <w:abstractNumId w:val="24"/>
  </w:num>
  <w:num w:numId="22" w16cid:durableId="425998080">
    <w:abstractNumId w:val="23"/>
  </w:num>
  <w:num w:numId="23" w16cid:durableId="847670889">
    <w:abstractNumId w:val="27"/>
  </w:num>
  <w:num w:numId="24" w16cid:durableId="423648195">
    <w:abstractNumId w:val="4"/>
  </w:num>
  <w:num w:numId="25" w16cid:durableId="1619288438">
    <w:abstractNumId w:val="56"/>
  </w:num>
  <w:num w:numId="26" w16cid:durableId="1639870134">
    <w:abstractNumId w:val="21"/>
  </w:num>
  <w:num w:numId="27" w16cid:durableId="195197632">
    <w:abstractNumId w:val="8"/>
  </w:num>
  <w:num w:numId="28" w16cid:durableId="445665018">
    <w:abstractNumId w:val="6"/>
  </w:num>
  <w:num w:numId="29" w16cid:durableId="1091777030">
    <w:abstractNumId w:val="7"/>
  </w:num>
  <w:num w:numId="30" w16cid:durableId="1529097557">
    <w:abstractNumId w:val="15"/>
  </w:num>
  <w:num w:numId="31" w16cid:durableId="2135325153">
    <w:abstractNumId w:val="16"/>
  </w:num>
  <w:num w:numId="32" w16cid:durableId="921838821">
    <w:abstractNumId w:val="13"/>
  </w:num>
  <w:num w:numId="33" w16cid:durableId="648051939">
    <w:abstractNumId w:val="20"/>
  </w:num>
  <w:num w:numId="34" w16cid:durableId="1241057996">
    <w:abstractNumId w:val="26"/>
  </w:num>
  <w:num w:numId="35" w16cid:durableId="1693410501">
    <w:abstractNumId w:val="1"/>
  </w:num>
  <w:num w:numId="36" w16cid:durableId="363411437">
    <w:abstractNumId w:val="52"/>
  </w:num>
  <w:num w:numId="37" w16cid:durableId="1575503538">
    <w:abstractNumId w:val="17"/>
  </w:num>
  <w:num w:numId="38" w16cid:durableId="409695579">
    <w:abstractNumId w:val="34"/>
  </w:num>
  <w:num w:numId="39" w16cid:durableId="1652950674">
    <w:abstractNumId w:val="44"/>
  </w:num>
  <w:num w:numId="40" w16cid:durableId="2057773016">
    <w:abstractNumId w:val="29"/>
  </w:num>
  <w:num w:numId="41" w16cid:durableId="2011718191">
    <w:abstractNumId w:val="51"/>
  </w:num>
  <w:num w:numId="42" w16cid:durableId="996500028">
    <w:abstractNumId w:val="32"/>
  </w:num>
  <w:num w:numId="43" w16cid:durableId="500580438">
    <w:abstractNumId w:val="9"/>
  </w:num>
  <w:num w:numId="44" w16cid:durableId="360975324">
    <w:abstractNumId w:val="5"/>
  </w:num>
  <w:num w:numId="45" w16cid:durableId="650410534">
    <w:abstractNumId w:val="47"/>
  </w:num>
  <w:num w:numId="46" w16cid:durableId="844898914">
    <w:abstractNumId w:val="54"/>
  </w:num>
  <w:num w:numId="47" w16cid:durableId="1378357751">
    <w:abstractNumId w:val="37"/>
  </w:num>
  <w:num w:numId="48" w16cid:durableId="1279680556">
    <w:abstractNumId w:val="38"/>
  </w:num>
  <w:num w:numId="49" w16cid:durableId="1042943109">
    <w:abstractNumId w:val="18"/>
  </w:num>
  <w:num w:numId="50" w16cid:durableId="612327254">
    <w:abstractNumId w:val="35"/>
  </w:num>
  <w:num w:numId="51" w16cid:durableId="1462075129">
    <w:abstractNumId w:val="36"/>
  </w:num>
  <w:num w:numId="52" w16cid:durableId="629676638">
    <w:abstractNumId w:val="55"/>
  </w:num>
  <w:num w:numId="53" w16cid:durableId="749544215">
    <w:abstractNumId w:val="48"/>
  </w:num>
  <w:num w:numId="54" w16cid:durableId="544802342">
    <w:abstractNumId w:val="3"/>
  </w:num>
  <w:num w:numId="55" w16cid:durableId="1492021143">
    <w:abstractNumId w:val="0"/>
  </w:num>
  <w:num w:numId="56" w16cid:durableId="2116753414">
    <w:abstractNumId w:val="30"/>
  </w:num>
  <w:num w:numId="57" w16cid:durableId="983389738">
    <w:abstractNumId w:val="14"/>
  </w:num>
  <w:num w:numId="58" w16cid:durableId="254674743">
    <w:abstractNumId w:val="4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FF"/>
    <w:rsid w:val="00312A12"/>
    <w:rsid w:val="00697DAA"/>
    <w:rsid w:val="00732234"/>
    <w:rsid w:val="008F11FD"/>
    <w:rsid w:val="00A9212F"/>
    <w:rsid w:val="00C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7ADC"/>
  <w15:docId w15:val="{18C828DD-11B5-47BC-833E-FCF59A5F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58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8"/>
      </w:numPr>
      <w:spacing w:after="0"/>
      <w:ind w:left="157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" w:line="249" w:lineRule="auto"/>
      <w:ind w:left="27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"/>
      <w:ind w:left="9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5567</Words>
  <Characters>30068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DECRETO Nº            DE       DE                DE 2015</vt:lpstr>
    </vt:vector>
  </TitlesOfParts>
  <Company/>
  <LinksUpToDate>false</LinksUpToDate>
  <CharactersWithSpaces>35564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DECRETO Nº            DE       DE                DE 2015</dc:title>
  <dc:subject/>
  <dc:creator>Caaf-1</dc:creator>
  <cp:keywords/>
  <cp:lastModifiedBy>Luis Henrique</cp:lastModifiedBy>
  <cp:revision>5</cp:revision>
  <dcterms:created xsi:type="dcterms:W3CDTF">2023-08-18T10:47:00Z</dcterms:created>
  <dcterms:modified xsi:type="dcterms:W3CDTF">2023-08-18T11:00:00Z</dcterms:modified>
</cp:coreProperties>
</file>