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left" w:pos="720"/>
            </w:tabs>
            <w:spacing w:after="120" w:before="120" w:line="240" w:lineRule="auto"/>
            <w:ind w:left="454" w:right="454"/>
            <w:jc w:val="both"/>
            <w:rPr>
              <w:rFonts w:ascii="Times" w:cs="Times" w:eastAsia="Times" w:hAnsi="Times"/>
              <w:i w:val="1"/>
              <w:sz w:val="24"/>
              <w:szCs w:val="24"/>
              <w:shd w:fill="f8f9fa" w:val="clear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z w:val="24"/>
              <w:szCs w:val="24"/>
              <w:rtl w:val="0"/>
            </w:rPr>
            <w:t xml:space="preserve">Abstract.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shd w:fill="f8f9fa" w:val="clear"/>
              <w:rtl w:val="0"/>
            </w:rPr>
            <w:t xml:space="preserve">Traquejo is a free and accessible children's learning platform that will be available on the net, Google play and the Apple Store. This is based on the socio-interactionist learning theory, through the application of Vygotsky's analysis, which has as solid bases of application the zone of proximal development, mediation and internalization. It is a construct mediated, having a subject with an external knowledge that can have its knowledge driven by exchanges of experiences and a more experienced mediator, creating then a zone of development of deeper cognition. This new experience will then become effective when knowledge is effectively internalized. Traquejo works from objects, mediations and interactions with people and the environment.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tabs>
              <w:tab w:val="left" w:pos="720"/>
            </w:tabs>
            <w:spacing w:after="120" w:before="120" w:line="240" w:lineRule="auto"/>
            <w:ind w:left="454" w:right="454"/>
            <w:jc w:val="both"/>
            <w:rPr>
              <w:rFonts w:ascii="Times" w:cs="Times" w:eastAsia="Times" w:hAnsi="Times"/>
              <w:i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tabs>
              <w:tab w:val="left" w:pos="720"/>
            </w:tabs>
            <w:spacing w:after="120" w:before="120" w:line="240" w:lineRule="auto"/>
            <w:ind w:left="454" w:right="454"/>
            <w:jc w:val="both"/>
            <w:rPr>
              <w:rFonts w:ascii="Times" w:cs="Times" w:eastAsia="Times" w:hAnsi="Times"/>
              <w:i w:val="1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Times" w:cs="Times" w:eastAsia="Times" w:hAnsi="Times"/>
              <w:b w:val="1"/>
              <w:i w:val="1"/>
              <w:sz w:val="24"/>
              <w:szCs w:val="24"/>
              <w:rtl w:val="0"/>
            </w:rPr>
            <w:t xml:space="preserve">Resumo.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rtl w:val="0"/>
            </w:rPr>
            <w:t xml:space="preserve">  Traquejo é uma plataforma de ensino infantil gratuita e acessível que será disponibilizada na rede, Google play e Apple Store. Este baseia -se na teoria de aprendizado sociointeracionista, por meio da </w:t>
          </w:r>
          <w:r w:rsidDel="00000000" w:rsidR="00000000" w:rsidRPr="00000000">
            <w:rPr>
              <w:rFonts w:ascii="Times" w:cs="Times" w:eastAsia="Times" w:hAnsi="Times"/>
              <w:i w:val="1"/>
              <w:sz w:val="24"/>
              <w:szCs w:val="24"/>
              <w:highlight w:val="white"/>
              <w:rtl w:val="0"/>
            </w:rPr>
            <w:t xml:space="preserve">aplicação da análise de Vygotsky,  que tem como bases sólidas de aplicação a zona de desenvolvimento proximal,  mediação e a internalização. Trata-se de um ensino construído de forma mediada, tendo um sujeito com um saber externo que pode ter seus conhecimentos impulsionados com trocas de experiências e com um mediador mais experiente, criando então uma zona de desenvolvimento de cognição mais profunda. Esta nova experiência será então, efetivado quando o saber for efetivamente internalizado.O Traquejo trabalha  partir de objetos, mediações  e interações com pessoas e com o meio.  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pydnaaKdXvF+7uz7x4KBgnhFrg==">AMUW2mXdHi5lmPB7tVphTxzqSC6Mm26EO09qcZKQqNYU2EbRI06t0LcjCOXDSQJN/xU+JMrhpzaUvk2YUqCgpJkrfoXXye9dbKjOtjZAuPhfwtCvWh1VDEU=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