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46398E" w14:textId="23E494CB" w:rsidR="009733F0" w:rsidRDefault="007744AC" w:rsidP="009733F0">
      <w:pPr>
        <w:spacing w:after="160" w:line="259" w:lineRule="auto"/>
        <w:ind w:left="-993"/>
        <w:rPr>
          <w:rFonts w:ascii="Cambria" w:hAnsi="Cambria"/>
          <w:b/>
        </w:rPr>
      </w:pPr>
      <w:r>
        <w:rPr>
          <w:noProof/>
        </w:rPr>
        <w:drawing>
          <wp:anchor distT="0" distB="0" distL="114300" distR="114300" simplePos="0" relativeHeight="251658240" behindDoc="0" locked="0" layoutInCell="1" allowOverlap="1" wp14:anchorId="7DB2EBAF" wp14:editId="792C3335">
            <wp:simplePos x="0" y="0"/>
            <wp:positionH relativeFrom="column">
              <wp:posOffset>-221310</wp:posOffset>
            </wp:positionH>
            <wp:positionV relativeFrom="paragraph">
              <wp:posOffset>4906645</wp:posOffset>
            </wp:positionV>
            <wp:extent cx="5939790" cy="719455"/>
            <wp:effectExtent l="0" t="0" r="3810" b="444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39790" cy="719455"/>
                    </a:xfrm>
                    <a:prstGeom prst="rect">
                      <a:avLst/>
                    </a:prstGeom>
                  </pic:spPr>
                </pic:pic>
              </a:graphicData>
            </a:graphic>
          </wp:anchor>
        </w:drawing>
      </w:r>
      <w:r w:rsidR="009733F0">
        <w:rPr>
          <w:rFonts w:ascii="Cambria" w:hAnsi="Cambria"/>
          <w:noProof/>
          <w:lang w:val="es-PE" w:eastAsia="es-PE"/>
        </w:rPr>
        <w:drawing>
          <wp:inline distT="0" distB="0" distL="0" distR="0" wp14:anchorId="6F2676CE" wp14:editId="0EE3A071">
            <wp:extent cx="6759798" cy="9202521"/>
            <wp:effectExtent l="0" t="0" r="317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ratula.jpg"/>
                    <pic:cNvPicPr/>
                  </pic:nvPicPr>
                  <pic:blipFill rotWithShape="1">
                    <a:blip r:embed="rId9" cstate="print">
                      <a:extLst>
                        <a:ext uri="{28A0092B-C50C-407E-A947-70E740481C1C}">
                          <a14:useLocalDpi xmlns:a14="http://schemas.microsoft.com/office/drawing/2010/main" val="0"/>
                        </a:ext>
                      </a:extLst>
                    </a:blip>
                    <a:srcRect l="4099" t="7494" r="5402" b="5381"/>
                    <a:stretch/>
                  </pic:blipFill>
                  <pic:spPr bwMode="auto">
                    <a:xfrm>
                      <a:off x="0" y="0"/>
                      <a:ext cx="6771407" cy="9218326"/>
                    </a:xfrm>
                    <a:prstGeom prst="rect">
                      <a:avLst/>
                    </a:prstGeom>
                    <a:ln>
                      <a:noFill/>
                    </a:ln>
                    <a:extLst>
                      <a:ext uri="{53640926-AAD7-44D8-BBD7-CCE9431645EC}">
                        <a14:shadowObscured xmlns:a14="http://schemas.microsoft.com/office/drawing/2010/main"/>
                      </a:ext>
                    </a:extLst>
                  </pic:spPr>
                </pic:pic>
              </a:graphicData>
            </a:graphic>
          </wp:inline>
        </w:drawing>
      </w:r>
      <w:r w:rsidR="009733F0">
        <w:rPr>
          <w:rFonts w:ascii="Cambria" w:hAnsi="Cambria"/>
          <w:b/>
        </w:rPr>
        <w:br w:type="page"/>
      </w:r>
    </w:p>
    <w:p w14:paraId="4FAE5460" w14:textId="61289D1C" w:rsidR="009733F0" w:rsidRDefault="009733F0">
      <w:pPr>
        <w:spacing w:after="160" w:line="259" w:lineRule="auto"/>
        <w:rPr>
          <w:rFonts w:ascii="Cambria" w:hAnsi="Cambria"/>
          <w:b/>
        </w:rPr>
      </w:pPr>
      <w:r>
        <w:rPr>
          <w:rFonts w:ascii="Cambria" w:hAnsi="Cambria"/>
          <w:b/>
        </w:rPr>
        <w:lastRenderedPageBreak/>
        <w:br w:type="page"/>
      </w:r>
    </w:p>
    <w:p w14:paraId="6E20221F" w14:textId="77777777" w:rsidR="009733F0" w:rsidRDefault="009733F0" w:rsidP="0035146F">
      <w:pPr>
        <w:spacing w:after="0" w:line="240" w:lineRule="auto"/>
        <w:jc w:val="both"/>
        <w:rPr>
          <w:rFonts w:ascii="Cambria" w:hAnsi="Cambria"/>
          <w:b/>
        </w:rPr>
        <w:sectPr w:rsidR="009733F0" w:rsidSect="000547CF">
          <w:footerReference w:type="default" r:id="rId10"/>
          <w:pgSz w:w="11906" w:h="16838"/>
          <w:pgMar w:top="1361" w:right="1134" w:bottom="1134" w:left="1418" w:header="709" w:footer="404" w:gutter="0"/>
          <w:pgNumType w:start="1"/>
          <w:cols w:space="708"/>
          <w:docGrid w:linePitch="360"/>
        </w:sectPr>
      </w:pPr>
    </w:p>
    <w:p w14:paraId="7D27B6A4" w14:textId="77777777" w:rsidR="002F68F5" w:rsidRPr="00AF4D47" w:rsidRDefault="002F68F5" w:rsidP="002F68F5">
      <w:pPr>
        <w:spacing w:after="0" w:line="240" w:lineRule="auto"/>
        <w:jc w:val="both"/>
        <w:rPr>
          <w:rFonts w:ascii="Cambria" w:hAnsi="Cambria"/>
        </w:rPr>
      </w:pPr>
      <w:r w:rsidRPr="00AF4D47">
        <w:rPr>
          <w:rFonts w:ascii="Cambria" w:hAnsi="Cambria"/>
          <w:b/>
        </w:rPr>
        <w:lastRenderedPageBreak/>
        <w:t>Instrucciones</w:t>
      </w:r>
      <w:r w:rsidRPr="00AF4D47">
        <w:rPr>
          <w:rFonts w:ascii="Cambria" w:hAnsi="Cambria"/>
        </w:rPr>
        <w:t>: Lea atentamente cada texto, luego encierre en un círculo la respuesta correcta. Cualquier borrón o enmendadura anulará su respuesta.</w:t>
      </w:r>
    </w:p>
    <w:p w14:paraId="7796A6B0" w14:textId="77777777" w:rsidR="002F68F5" w:rsidRPr="00AF4D47" w:rsidRDefault="002F68F5" w:rsidP="002F68F5">
      <w:pPr>
        <w:spacing w:after="0" w:line="240" w:lineRule="auto"/>
        <w:jc w:val="both"/>
        <w:rPr>
          <w:rFonts w:ascii="Cambria" w:hAnsi="Cambria"/>
        </w:rPr>
      </w:pPr>
    </w:p>
    <w:p w14:paraId="6985AA8B" w14:textId="77777777" w:rsidR="002F68F5" w:rsidRPr="00AF4D47" w:rsidRDefault="002F68F5" w:rsidP="002F68F5">
      <w:pPr>
        <w:spacing w:after="0" w:line="240" w:lineRule="auto"/>
        <w:jc w:val="both"/>
        <w:rPr>
          <w:rFonts w:ascii="Cambria" w:hAnsi="Cambria"/>
          <w:b/>
          <w:sz w:val="28"/>
          <w:szCs w:val="28"/>
          <w:u w:val="single"/>
        </w:rPr>
      </w:pPr>
      <w:r w:rsidRPr="00AF4D47">
        <w:rPr>
          <w:rFonts w:ascii="Cambria" w:hAnsi="Cambria"/>
          <w:b/>
          <w:sz w:val="28"/>
          <w:szCs w:val="28"/>
          <w:u w:val="single"/>
        </w:rPr>
        <w:t>COMPRENSIÓN DE TEXTOS</w:t>
      </w:r>
    </w:p>
    <w:p w14:paraId="47EC7308" w14:textId="77777777" w:rsidR="002F68F5" w:rsidRPr="00AF4D47" w:rsidRDefault="002F68F5" w:rsidP="002F68F5">
      <w:pPr>
        <w:spacing w:after="0" w:line="240" w:lineRule="auto"/>
        <w:jc w:val="both"/>
        <w:rPr>
          <w:rFonts w:ascii="Cambria" w:hAnsi="Cambria"/>
        </w:rPr>
      </w:pPr>
    </w:p>
    <w:p w14:paraId="11BA1446" w14:textId="77777777" w:rsidR="00B43CB7" w:rsidRPr="00AF4D47" w:rsidRDefault="00B43CB7" w:rsidP="002F68F5">
      <w:pPr>
        <w:spacing w:after="0" w:line="240" w:lineRule="auto"/>
        <w:jc w:val="both"/>
        <w:rPr>
          <w:rFonts w:ascii="Cambria" w:hAnsi="Cambria"/>
        </w:rPr>
      </w:pPr>
    </w:p>
    <w:p w14:paraId="285BEA7E" w14:textId="77777777" w:rsidR="00B43CB7" w:rsidRPr="00AF4D47" w:rsidRDefault="00B43CB7" w:rsidP="00B43CB7">
      <w:pPr>
        <w:spacing w:after="0" w:line="240" w:lineRule="auto"/>
        <w:rPr>
          <w:rFonts w:ascii="Georgia" w:hAnsi="Georgia"/>
          <w:lang w:val="es-PE" w:eastAsia="es-PE"/>
        </w:rPr>
      </w:pPr>
      <w:r w:rsidRPr="00AF4D47">
        <w:rPr>
          <w:rFonts w:ascii="Georgia" w:eastAsiaTheme="minorHAnsi" w:hAnsi="Georgia" w:cstheme="minorBidi"/>
          <w:b/>
          <w:lang w:val="es-PE"/>
        </w:rPr>
        <w:t xml:space="preserve">Lectura 1.  </w:t>
      </w:r>
    </w:p>
    <w:p w14:paraId="693F9EF7" w14:textId="77777777" w:rsidR="00B43CB7" w:rsidRPr="00AF4D47" w:rsidRDefault="00B43CB7" w:rsidP="00B43CB7">
      <w:pPr>
        <w:spacing w:after="0" w:line="240" w:lineRule="auto"/>
        <w:rPr>
          <w:rFonts w:ascii="Georgia" w:hAnsi="Georgia"/>
          <w:lang w:val="es-PE" w:eastAsia="es-PE"/>
        </w:rPr>
      </w:pPr>
    </w:p>
    <w:p w14:paraId="48C2569A" w14:textId="77777777" w:rsidR="00B43CB7" w:rsidRPr="00AF4D47" w:rsidRDefault="00B43CB7" w:rsidP="00B43CB7">
      <w:pPr>
        <w:spacing w:after="0" w:line="240" w:lineRule="auto"/>
        <w:rPr>
          <w:rFonts w:ascii="Georgia" w:hAnsi="Georgia"/>
          <w:lang w:val="es-PE" w:eastAsia="es-PE"/>
        </w:rPr>
      </w:pPr>
      <w:r w:rsidRPr="00AF4D47">
        <w:rPr>
          <w:rFonts w:ascii="Georgia" w:hAnsi="Georgia"/>
          <w:lang w:val="es-PE" w:eastAsia="es-PE"/>
        </w:rPr>
        <w:t>Existen en el mundo tres clases de personas: los Altos, los Medianos y los Bajos. Se han subdividido de muchos modos, han llevado muy diversos nombres y su número relativo, así como la actitud que han guardado unos hacia otros, ha variado de época en época; pero la estructura esencial de la sociedad nunca ha cambiado.</w:t>
      </w:r>
    </w:p>
    <w:p w14:paraId="628128DC" w14:textId="77777777" w:rsidR="00B43CB7" w:rsidRPr="00AF4D47" w:rsidRDefault="00B43CB7" w:rsidP="00B43CB7">
      <w:pPr>
        <w:spacing w:after="0" w:line="240" w:lineRule="auto"/>
        <w:rPr>
          <w:rFonts w:ascii="Georgia" w:hAnsi="Georgia"/>
          <w:lang w:val="es-PE" w:eastAsia="es-PE"/>
        </w:rPr>
      </w:pPr>
      <w:r w:rsidRPr="00AF4D47">
        <w:rPr>
          <w:rFonts w:ascii="Georgia" w:hAnsi="Georgia"/>
          <w:lang w:val="es-PE" w:eastAsia="es-PE"/>
        </w:rPr>
        <w:br/>
        <w:t>Los fines de estos tres grupos son incompatibles. Los Altos quieren quedarse donde están. Los Medianos tratan de arrebatarles sus puestos a los Altos. La finalidad de los Bajos, cuando la tienen, consiste en abolir todas las distinciones y crear una sociedad en que todos los hombres sean iguales. Así, vuelve a presentarse continuamente la misma lucha social. Durante largos períodos, parece que los Altos se encuentran muy seguros en su poder, pero siempre llega un momento en que pierden la confianza en sí mismos o se debilita su capacidad para gobernar, o ambas cosas a la vez. Entonces son derrotados por los Medianos, que llevan junto a ellos a los Bajos porque les han asegurado que ellos representan la libertad y la justicia. En cuanto logran sus objetivos, los Medianos abandonan a los Bajos y los relegan a su antigua posición de servidumbre, convirtiéndose ellos en los Altos.</w:t>
      </w:r>
      <w:r w:rsidRPr="00AF4D47">
        <w:rPr>
          <w:rFonts w:ascii="Georgia" w:hAnsi="Georgia"/>
          <w:lang w:val="es-PE" w:eastAsia="es-PE"/>
        </w:rPr>
        <w:br/>
        <w:t>De los tres grupos, solamente los Bajos no logran sus objetivos ni siquiera transitoriamente. Y aunque sería exagerado afirmar que en toda la Historia no ha habido progreso material, ninguna reforma, ni revolución alguna ha conseguido acercarse ni un milímetro a la igualdad humana.</w:t>
      </w:r>
    </w:p>
    <w:p w14:paraId="100974BD" w14:textId="77777777" w:rsidR="00B43CB7" w:rsidRPr="00AF4D47" w:rsidRDefault="00B43CB7" w:rsidP="00B43CB7">
      <w:pPr>
        <w:spacing w:after="0" w:line="240" w:lineRule="auto"/>
        <w:jc w:val="right"/>
        <w:rPr>
          <w:rFonts w:ascii="Georgia" w:hAnsi="Georgia"/>
          <w:lang w:val="es-PE" w:eastAsia="es-PE"/>
        </w:rPr>
      </w:pPr>
      <w:r w:rsidRPr="00AF4D47">
        <w:rPr>
          <w:rFonts w:ascii="Georgia" w:hAnsi="Georgia"/>
          <w:i/>
          <w:iCs/>
          <w:lang w:val="es-PE" w:eastAsia="es-PE"/>
        </w:rPr>
        <w:t>ORWELL, George</w:t>
      </w:r>
    </w:p>
    <w:p w14:paraId="55D030F4" w14:textId="77777777" w:rsidR="00B43CB7" w:rsidRPr="00AF4D47" w:rsidRDefault="00B43CB7" w:rsidP="00B43CB7">
      <w:pPr>
        <w:spacing w:after="0" w:line="240" w:lineRule="auto"/>
        <w:jc w:val="right"/>
        <w:rPr>
          <w:rFonts w:ascii="Georgia" w:hAnsi="Georgia"/>
          <w:iCs/>
          <w:lang w:val="es-PE" w:eastAsia="es-PE"/>
        </w:rPr>
      </w:pPr>
      <w:r w:rsidRPr="00AF4D47">
        <w:rPr>
          <w:rFonts w:ascii="Georgia" w:hAnsi="Georgia"/>
          <w:i/>
          <w:iCs/>
          <w:lang w:val="es-PE" w:eastAsia="es-PE"/>
        </w:rPr>
        <w:t>"1 984"</w:t>
      </w:r>
    </w:p>
    <w:p w14:paraId="2EF2E69F" w14:textId="77777777" w:rsidR="00B43CB7" w:rsidRPr="00AF4D47" w:rsidRDefault="00B43CB7" w:rsidP="00B43CB7">
      <w:pPr>
        <w:numPr>
          <w:ilvl w:val="0"/>
          <w:numId w:val="44"/>
        </w:numPr>
        <w:spacing w:after="0" w:line="240" w:lineRule="auto"/>
        <w:contextualSpacing/>
        <w:rPr>
          <w:rFonts w:ascii="Georgia" w:hAnsi="Georgia"/>
          <w:lang w:val="es-PE" w:eastAsia="es-PE"/>
        </w:rPr>
      </w:pPr>
      <w:r w:rsidRPr="00AF4D47">
        <w:rPr>
          <w:rFonts w:ascii="Georgia" w:eastAsiaTheme="minorHAnsi" w:hAnsi="Georgia" w:cstheme="minorBidi"/>
          <w:b/>
          <w:bCs/>
          <w:lang w:val="es-PE"/>
        </w:rPr>
        <w:t>A lo largo de la historia, en las civilizaciones no ha variado</w:t>
      </w:r>
    </w:p>
    <w:p w14:paraId="37861D68" w14:textId="77777777" w:rsidR="00B43CB7" w:rsidRPr="00AF4D47" w:rsidRDefault="00B43CB7" w:rsidP="00B43CB7">
      <w:pPr>
        <w:spacing w:after="0" w:line="240" w:lineRule="auto"/>
        <w:ind w:left="710"/>
        <w:rPr>
          <w:rFonts w:ascii="Georgia" w:hAnsi="Georgia"/>
          <w:lang w:val="es-PE" w:eastAsia="es-PE"/>
        </w:rPr>
      </w:pPr>
      <w:r w:rsidRPr="00AF4D47">
        <w:rPr>
          <w:rFonts w:ascii="Georgia" w:eastAsiaTheme="minorHAnsi" w:hAnsi="Georgia" w:cstheme="minorBidi"/>
          <w:lang w:val="es-PE"/>
        </w:rPr>
        <w:t>A. el progreso material</w:t>
      </w:r>
      <w:r w:rsidRPr="00AF4D47">
        <w:rPr>
          <w:rFonts w:ascii="Georgia" w:eastAsiaTheme="minorHAnsi" w:hAnsi="Georgia" w:cstheme="minorBidi"/>
          <w:lang w:val="es-PE"/>
        </w:rPr>
        <w:br/>
        <w:t>B. la igualdad humana</w:t>
      </w:r>
      <w:r w:rsidRPr="00AF4D47">
        <w:rPr>
          <w:rFonts w:ascii="Georgia" w:eastAsiaTheme="minorHAnsi" w:hAnsi="Georgia" w:cstheme="minorBidi"/>
          <w:lang w:val="es-PE"/>
        </w:rPr>
        <w:br/>
        <w:t>C. la estructura de la sociedad</w:t>
      </w:r>
      <w:r w:rsidRPr="00AF4D47">
        <w:rPr>
          <w:rFonts w:ascii="Georgia" w:eastAsiaTheme="minorHAnsi" w:hAnsi="Georgia" w:cstheme="minorBidi"/>
          <w:lang w:val="es-PE"/>
        </w:rPr>
        <w:br/>
        <w:t>D. las luchas sociales</w:t>
      </w:r>
      <w:r w:rsidRPr="00AF4D47">
        <w:rPr>
          <w:rFonts w:ascii="Georgia" w:eastAsiaTheme="minorHAnsi" w:hAnsi="Georgia" w:cstheme="minorBidi"/>
          <w:lang w:val="es-PE"/>
        </w:rPr>
        <w:br/>
        <w:t>E. la condición de los Altos</w:t>
      </w:r>
    </w:p>
    <w:p w14:paraId="2F22E8BD" w14:textId="77777777" w:rsidR="00B43CB7" w:rsidRPr="00AF4D47" w:rsidRDefault="00B43CB7" w:rsidP="00B43CB7">
      <w:pPr>
        <w:spacing w:after="0" w:line="240" w:lineRule="auto"/>
        <w:ind w:left="720"/>
        <w:contextualSpacing/>
        <w:rPr>
          <w:rFonts w:ascii="Georgia" w:hAnsi="Georgia"/>
          <w:lang w:val="es-PE" w:eastAsia="es-PE"/>
        </w:rPr>
      </w:pPr>
    </w:p>
    <w:p w14:paraId="694758D9" w14:textId="77777777" w:rsidR="00B43CB7" w:rsidRPr="00AF4D47" w:rsidRDefault="00B43CB7" w:rsidP="00B43CB7">
      <w:pPr>
        <w:numPr>
          <w:ilvl w:val="0"/>
          <w:numId w:val="44"/>
        </w:numPr>
        <w:spacing w:after="0" w:line="240" w:lineRule="auto"/>
        <w:contextualSpacing/>
        <w:rPr>
          <w:rFonts w:ascii="Georgia" w:hAnsi="Georgia"/>
          <w:lang w:val="es-PE" w:eastAsia="es-PE"/>
        </w:rPr>
      </w:pPr>
      <w:r w:rsidRPr="00AF4D47">
        <w:rPr>
          <w:rFonts w:ascii="Georgia" w:eastAsiaTheme="minorHAnsi" w:hAnsi="Georgia" w:cstheme="minorBidi"/>
          <w:b/>
          <w:bCs/>
          <w:lang w:val="es-PE"/>
        </w:rPr>
        <w:t>La finalidad de la clase menos favorecida es:</w:t>
      </w:r>
    </w:p>
    <w:p w14:paraId="712873E4" w14:textId="77777777" w:rsidR="00B43CB7" w:rsidRPr="00AF4D47" w:rsidRDefault="00B43CB7" w:rsidP="00B43CB7">
      <w:pPr>
        <w:spacing w:after="0" w:line="240" w:lineRule="auto"/>
        <w:ind w:left="710"/>
        <w:rPr>
          <w:rFonts w:ascii="Georgia" w:hAnsi="Georgia"/>
          <w:lang w:val="es-PE" w:eastAsia="es-PE"/>
        </w:rPr>
      </w:pPr>
      <w:r w:rsidRPr="00AF4D47">
        <w:rPr>
          <w:rFonts w:ascii="Georgia" w:eastAsiaTheme="minorHAnsi" w:hAnsi="Georgia" w:cstheme="minorBidi"/>
          <w:lang w:val="es-PE"/>
        </w:rPr>
        <w:t>A. someter a las otras clases</w:t>
      </w:r>
      <w:r w:rsidRPr="00AF4D47">
        <w:rPr>
          <w:rFonts w:ascii="Georgia" w:eastAsiaTheme="minorHAnsi" w:hAnsi="Georgia" w:cstheme="minorBidi"/>
          <w:lang w:val="es-PE"/>
        </w:rPr>
        <w:br/>
        <w:t>B. erigirse como única clase social</w:t>
      </w:r>
      <w:r w:rsidRPr="00AF4D47">
        <w:rPr>
          <w:rFonts w:ascii="Georgia" w:eastAsiaTheme="minorHAnsi" w:hAnsi="Georgia" w:cstheme="minorBidi"/>
          <w:lang w:val="es-PE"/>
        </w:rPr>
        <w:br/>
        <w:t>C. alcanzar el progreso material</w:t>
      </w:r>
      <w:r w:rsidRPr="00AF4D47">
        <w:rPr>
          <w:rFonts w:ascii="Georgia" w:eastAsiaTheme="minorHAnsi" w:hAnsi="Georgia" w:cstheme="minorBidi"/>
          <w:lang w:val="es-PE"/>
        </w:rPr>
        <w:br/>
        <w:t>D. ejercer dominio sobre las otras clases</w:t>
      </w:r>
      <w:r w:rsidRPr="00AF4D47">
        <w:rPr>
          <w:rFonts w:ascii="Georgia" w:eastAsiaTheme="minorHAnsi" w:hAnsi="Georgia" w:cstheme="minorBidi"/>
          <w:lang w:val="es-PE"/>
        </w:rPr>
        <w:br/>
        <w:t>E. instaurar la justicia social</w:t>
      </w:r>
    </w:p>
    <w:p w14:paraId="37F2E3B8" w14:textId="77777777" w:rsidR="00B43CB7" w:rsidRPr="00AF4D47" w:rsidRDefault="00B43CB7" w:rsidP="00B43CB7">
      <w:pPr>
        <w:spacing w:after="160" w:line="259" w:lineRule="auto"/>
        <w:ind w:left="720"/>
        <w:contextualSpacing/>
        <w:rPr>
          <w:rFonts w:ascii="Georgia" w:hAnsi="Georgia"/>
          <w:color w:val="333333"/>
          <w:lang w:val="es-PE" w:eastAsia="es-PE"/>
        </w:rPr>
      </w:pPr>
    </w:p>
    <w:p w14:paraId="7C16E747" w14:textId="77777777" w:rsidR="00B43CB7" w:rsidRPr="00AF4D47" w:rsidRDefault="00B43CB7" w:rsidP="00B43CB7">
      <w:pPr>
        <w:numPr>
          <w:ilvl w:val="0"/>
          <w:numId w:val="44"/>
        </w:numPr>
        <w:spacing w:after="0" w:line="240" w:lineRule="auto"/>
        <w:contextualSpacing/>
        <w:rPr>
          <w:rFonts w:ascii="Georgia" w:hAnsi="Georgia"/>
          <w:lang w:val="es-PE" w:eastAsia="es-PE"/>
        </w:rPr>
      </w:pPr>
      <w:r w:rsidRPr="00AF4D47">
        <w:rPr>
          <w:rFonts w:ascii="Georgia" w:eastAsiaTheme="minorHAnsi" w:hAnsi="Georgia" w:cstheme="minorBidi"/>
          <w:b/>
          <w:bCs/>
          <w:lang w:val="es-PE"/>
        </w:rPr>
        <w:t>Se deduce que el fin principal de las dos clases en ventaja es:</w:t>
      </w:r>
    </w:p>
    <w:p w14:paraId="15B37C0B" w14:textId="77777777" w:rsidR="00B43CB7" w:rsidRPr="00AF4D47" w:rsidRDefault="00B43CB7" w:rsidP="00B43CB7">
      <w:pPr>
        <w:spacing w:after="0" w:line="240" w:lineRule="auto"/>
        <w:ind w:left="710"/>
        <w:rPr>
          <w:rFonts w:ascii="Georgia" w:hAnsi="Georgia"/>
          <w:lang w:val="es-PE" w:eastAsia="es-PE"/>
        </w:rPr>
      </w:pPr>
      <w:r w:rsidRPr="00AF4D47">
        <w:rPr>
          <w:rFonts w:ascii="Georgia" w:eastAsiaTheme="minorHAnsi" w:hAnsi="Georgia" w:cstheme="minorBidi"/>
          <w:lang w:val="es-PE"/>
        </w:rPr>
        <w:t>A. el progreso material</w:t>
      </w:r>
      <w:r w:rsidRPr="00AF4D47">
        <w:rPr>
          <w:rFonts w:ascii="Georgia" w:eastAsiaTheme="minorHAnsi" w:hAnsi="Georgia" w:cstheme="minorBidi"/>
          <w:lang w:val="es-PE"/>
        </w:rPr>
        <w:br/>
        <w:t>B. la desigualdad de clases</w:t>
      </w:r>
      <w:r w:rsidRPr="00AF4D47">
        <w:rPr>
          <w:rFonts w:ascii="Georgia" w:eastAsiaTheme="minorHAnsi" w:hAnsi="Georgia" w:cstheme="minorBidi"/>
          <w:lang w:val="es-PE"/>
        </w:rPr>
        <w:br/>
        <w:t>C. el cambio histórico</w:t>
      </w:r>
      <w:r w:rsidRPr="00AF4D47">
        <w:rPr>
          <w:rFonts w:ascii="Georgia" w:eastAsiaTheme="minorHAnsi" w:hAnsi="Georgia" w:cstheme="minorBidi"/>
          <w:lang w:val="es-PE"/>
        </w:rPr>
        <w:br/>
        <w:t>D. ejercer dominio sobre los otros</w:t>
      </w:r>
      <w:r w:rsidRPr="00AF4D47">
        <w:rPr>
          <w:rFonts w:ascii="Georgia" w:eastAsiaTheme="minorHAnsi" w:hAnsi="Georgia" w:cstheme="minorBidi"/>
          <w:lang w:val="es-PE"/>
        </w:rPr>
        <w:br/>
        <w:t>E. el equilibrio social</w:t>
      </w:r>
    </w:p>
    <w:p w14:paraId="21AA5F2E" w14:textId="77777777" w:rsidR="00B43CB7" w:rsidRPr="00AF4D47" w:rsidRDefault="00B43CB7" w:rsidP="00B43CB7">
      <w:pPr>
        <w:spacing w:after="160" w:line="259" w:lineRule="auto"/>
        <w:ind w:left="720"/>
        <w:contextualSpacing/>
        <w:rPr>
          <w:rFonts w:ascii="Georgia" w:hAnsi="Georgia"/>
          <w:lang w:val="es-PE" w:eastAsia="es-PE"/>
        </w:rPr>
      </w:pPr>
    </w:p>
    <w:p w14:paraId="20122F7F" w14:textId="77777777" w:rsidR="00B43CB7" w:rsidRPr="00AF4D47" w:rsidRDefault="00B43CB7" w:rsidP="00B43CB7">
      <w:pPr>
        <w:numPr>
          <w:ilvl w:val="0"/>
          <w:numId w:val="44"/>
        </w:numPr>
        <w:spacing w:after="0" w:line="240" w:lineRule="auto"/>
        <w:contextualSpacing/>
        <w:rPr>
          <w:rFonts w:ascii="Georgia" w:hAnsi="Georgia"/>
          <w:lang w:val="es-PE" w:eastAsia="es-PE"/>
        </w:rPr>
      </w:pPr>
      <w:r w:rsidRPr="00AF4D47">
        <w:rPr>
          <w:rFonts w:ascii="Georgia" w:eastAsiaTheme="minorHAnsi" w:hAnsi="Georgia" w:cstheme="minorBidi"/>
          <w:b/>
          <w:bCs/>
          <w:lang w:val="es-PE"/>
        </w:rPr>
        <w:t>Del fragmento se deduce que la igualdad humana es:</w:t>
      </w:r>
    </w:p>
    <w:p w14:paraId="74B4CF0F" w14:textId="77777777" w:rsidR="00B43CB7" w:rsidRPr="00AF4D47" w:rsidRDefault="00B43CB7" w:rsidP="00B43CB7">
      <w:pPr>
        <w:spacing w:after="0" w:line="240" w:lineRule="auto"/>
        <w:ind w:left="710"/>
        <w:rPr>
          <w:rFonts w:ascii="Georgia" w:hAnsi="Georgia"/>
          <w:lang w:val="es-PE" w:eastAsia="es-PE"/>
        </w:rPr>
      </w:pPr>
      <w:r w:rsidRPr="00AF4D47">
        <w:rPr>
          <w:rFonts w:ascii="Georgia" w:eastAsiaTheme="minorHAnsi" w:hAnsi="Georgia" w:cstheme="minorBidi"/>
          <w:lang w:val="es-PE"/>
        </w:rPr>
        <w:t>A. una realidad</w:t>
      </w:r>
      <w:r w:rsidRPr="00AF4D47">
        <w:rPr>
          <w:rFonts w:ascii="Georgia" w:eastAsiaTheme="minorHAnsi" w:hAnsi="Georgia" w:cstheme="minorBidi"/>
          <w:lang w:val="es-PE"/>
        </w:rPr>
        <w:br/>
        <w:t>B. una posibilidad</w:t>
      </w:r>
      <w:r w:rsidRPr="00AF4D47">
        <w:rPr>
          <w:rFonts w:ascii="Georgia" w:eastAsiaTheme="minorHAnsi" w:hAnsi="Georgia" w:cstheme="minorBidi"/>
          <w:lang w:val="es-PE"/>
        </w:rPr>
        <w:br/>
        <w:t>C. una falacia</w:t>
      </w:r>
      <w:r w:rsidRPr="00AF4D47">
        <w:rPr>
          <w:rFonts w:ascii="Georgia" w:eastAsiaTheme="minorHAnsi" w:hAnsi="Georgia" w:cstheme="minorBidi"/>
          <w:lang w:val="es-PE"/>
        </w:rPr>
        <w:br/>
      </w:r>
      <w:r w:rsidRPr="00AF4D47">
        <w:rPr>
          <w:rFonts w:ascii="Georgia" w:eastAsiaTheme="minorHAnsi" w:hAnsi="Georgia" w:cstheme="minorBidi"/>
          <w:lang w:val="es-PE"/>
        </w:rPr>
        <w:lastRenderedPageBreak/>
        <w:t>D. un privilegio</w:t>
      </w:r>
      <w:r w:rsidRPr="00AF4D47">
        <w:rPr>
          <w:rFonts w:ascii="Georgia" w:eastAsiaTheme="minorHAnsi" w:hAnsi="Georgia" w:cstheme="minorBidi"/>
          <w:lang w:val="es-PE"/>
        </w:rPr>
        <w:br/>
        <w:t>E. una utopía</w:t>
      </w:r>
    </w:p>
    <w:p w14:paraId="57786DEE" w14:textId="77777777" w:rsidR="00B43CB7" w:rsidRPr="00AF4D47" w:rsidRDefault="00B43CB7" w:rsidP="00B43CB7">
      <w:pPr>
        <w:spacing w:after="160" w:line="259" w:lineRule="auto"/>
        <w:ind w:left="720"/>
        <w:contextualSpacing/>
        <w:rPr>
          <w:rFonts w:ascii="Georgia" w:hAnsi="Georgia"/>
          <w:lang w:val="es-PE" w:eastAsia="es-PE"/>
        </w:rPr>
      </w:pPr>
    </w:p>
    <w:p w14:paraId="421E2A7D" w14:textId="77777777" w:rsidR="00B43CB7" w:rsidRPr="00AF4D47" w:rsidRDefault="00B43CB7" w:rsidP="00B43CB7">
      <w:pPr>
        <w:numPr>
          <w:ilvl w:val="0"/>
          <w:numId w:val="44"/>
        </w:numPr>
        <w:spacing w:after="0" w:line="240" w:lineRule="auto"/>
        <w:contextualSpacing/>
        <w:rPr>
          <w:rFonts w:ascii="Georgia" w:hAnsi="Georgia"/>
          <w:lang w:val="es-PE" w:eastAsia="es-PE"/>
        </w:rPr>
      </w:pPr>
      <w:r w:rsidRPr="00AF4D47">
        <w:rPr>
          <w:rFonts w:ascii="Georgia" w:eastAsiaTheme="minorHAnsi" w:hAnsi="Georgia" w:cstheme="minorBidi"/>
          <w:b/>
          <w:bCs/>
          <w:lang w:val="es-PE"/>
        </w:rPr>
        <w:t xml:space="preserve"> Los Bajos en la lucha por sus objetivos:</w:t>
      </w:r>
    </w:p>
    <w:p w14:paraId="1A50CDE3" w14:textId="77777777" w:rsidR="00B43CB7" w:rsidRPr="00AF4D47" w:rsidRDefault="00B43CB7" w:rsidP="00B43CB7">
      <w:pPr>
        <w:spacing w:after="0" w:line="240" w:lineRule="auto"/>
        <w:ind w:left="710"/>
        <w:rPr>
          <w:rFonts w:ascii="Georgia" w:hAnsi="Georgia"/>
          <w:lang w:val="es-PE" w:eastAsia="es-PE"/>
        </w:rPr>
      </w:pPr>
      <w:r w:rsidRPr="00AF4D47">
        <w:rPr>
          <w:rFonts w:ascii="Georgia" w:eastAsiaTheme="minorHAnsi" w:hAnsi="Georgia" w:cstheme="minorBidi"/>
          <w:lang w:val="es-PE"/>
        </w:rPr>
        <w:t>A. son traicionados por los Medianos</w:t>
      </w:r>
      <w:r w:rsidRPr="00AF4D47">
        <w:rPr>
          <w:rFonts w:ascii="Georgia" w:eastAsiaTheme="minorHAnsi" w:hAnsi="Georgia" w:cstheme="minorBidi"/>
          <w:lang w:val="es-PE"/>
        </w:rPr>
        <w:br/>
        <w:t>B. consiguen someter a los otros</w:t>
      </w:r>
      <w:r w:rsidRPr="00AF4D47">
        <w:rPr>
          <w:rFonts w:ascii="Georgia" w:eastAsiaTheme="minorHAnsi" w:hAnsi="Georgia" w:cstheme="minorBidi"/>
          <w:lang w:val="es-PE"/>
        </w:rPr>
        <w:br/>
        <w:t>C. están en contra del progreso material</w:t>
      </w:r>
      <w:r w:rsidRPr="00AF4D47">
        <w:rPr>
          <w:rFonts w:ascii="Georgia" w:eastAsiaTheme="minorHAnsi" w:hAnsi="Georgia" w:cstheme="minorBidi"/>
          <w:lang w:val="es-PE"/>
        </w:rPr>
        <w:br/>
        <w:t>D. tratan de arrebatar sus puestos a los demás</w:t>
      </w:r>
      <w:r w:rsidRPr="00AF4D47">
        <w:rPr>
          <w:rFonts w:ascii="Georgia" w:eastAsiaTheme="minorHAnsi" w:hAnsi="Georgia" w:cstheme="minorBidi"/>
          <w:lang w:val="es-PE"/>
        </w:rPr>
        <w:br/>
        <w:t>E. fomentan la destrucción de las otras clases</w:t>
      </w:r>
    </w:p>
    <w:p w14:paraId="28F73417" w14:textId="77777777" w:rsidR="00B43CB7" w:rsidRPr="00AF4D47" w:rsidRDefault="00B43CB7" w:rsidP="00B43CB7">
      <w:pPr>
        <w:spacing w:after="0" w:line="240" w:lineRule="auto"/>
        <w:jc w:val="both"/>
        <w:rPr>
          <w:rFonts w:ascii="Georgia" w:hAnsi="Georgia"/>
          <w:color w:val="333333"/>
          <w:lang w:val="es-PE" w:eastAsia="es-PE"/>
        </w:rPr>
      </w:pPr>
    </w:p>
    <w:p w14:paraId="2E9619CB" w14:textId="0432E3EA" w:rsidR="00B43CB7" w:rsidRPr="00AF4D47" w:rsidRDefault="00B43CB7" w:rsidP="00B43CB7">
      <w:pPr>
        <w:spacing w:after="0" w:line="240" w:lineRule="auto"/>
        <w:rPr>
          <w:rFonts w:ascii="Georgia" w:eastAsiaTheme="minorHAnsi" w:hAnsi="Georgia" w:cstheme="minorBidi"/>
          <w:b/>
          <w:lang w:val="es-PE"/>
        </w:rPr>
      </w:pPr>
      <w:r w:rsidRPr="00AF4D47">
        <w:rPr>
          <w:rFonts w:ascii="Georgia" w:eastAsiaTheme="minorHAnsi" w:hAnsi="Georgia" w:cstheme="minorBidi"/>
          <w:b/>
          <w:lang w:val="es-PE"/>
        </w:rPr>
        <w:t xml:space="preserve">Lectura 2.  </w:t>
      </w:r>
    </w:p>
    <w:p w14:paraId="4F684681" w14:textId="77777777" w:rsidR="00B43CB7" w:rsidRPr="00AF4D47" w:rsidRDefault="00B43CB7" w:rsidP="00B43CB7">
      <w:pPr>
        <w:spacing w:after="0" w:line="240" w:lineRule="auto"/>
        <w:rPr>
          <w:rFonts w:ascii="Georgia" w:eastAsiaTheme="minorHAnsi" w:hAnsi="Georgia" w:cstheme="minorBidi"/>
          <w:b/>
          <w:lang w:val="es-PE"/>
        </w:rPr>
      </w:pPr>
    </w:p>
    <w:p w14:paraId="6E65A0D2" w14:textId="77777777" w:rsidR="00B43CB7" w:rsidRPr="00AF4D47" w:rsidRDefault="00B43CB7" w:rsidP="00B43CB7">
      <w:pPr>
        <w:spacing w:after="0" w:line="240" w:lineRule="auto"/>
        <w:rPr>
          <w:rFonts w:ascii="Georgia" w:eastAsiaTheme="minorHAnsi" w:hAnsi="Georgia" w:cstheme="minorBidi"/>
          <w:b/>
          <w:lang w:val="es-PE"/>
        </w:rPr>
      </w:pPr>
      <w:r w:rsidRPr="00AF4D47">
        <w:rPr>
          <w:rFonts w:ascii="Georgia" w:eastAsiaTheme="minorHAnsi" w:hAnsi="Georgia" w:cstheme="minorBidi"/>
          <w:b/>
          <w:noProof/>
          <w:lang w:val="es-PE" w:eastAsia="es-PE"/>
        </w:rPr>
        <w:drawing>
          <wp:inline distT="0" distB="0" distL="0" distR="0" wp14:anchorId="52E85E98" wp14:editId="3781D718">
            <wp:extent cx="5400040" cy="3536380"/>
            <wp:effectExtent l="0" t="0" r="0" b="6985"/>
            <wp:docPr id="5" name="Imagen 5" descr="https://3.bp.blogspot.com/-TWOg5cNmHWc/XMsy25zkeuI/AAAAAAAAeoo/RL8remtPjJscWCXbdFa8lX_iYWo0Z-2YACLcBGAs/s1600/peru%2Bpob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3.bp.blogspot.com/-TWOg5cNmHWc/XMsy25zkeuI/AAAAAAAAeoo/RL8remtPjJscWCXbdFa8lX_iYWo0Z-2YACLcBGAs/s1600/peru%2Bpob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536380"/>
                    </a:xfrm>
                    <a:prstGeom prst="rect">
                      <a:avLst/>
                    </a:prstGeom>
                    <a:noFill/>
                    <a:ln>
                      <a:noFill/>
                    </a:ln>
                  </pic:spPr>
                </pic:pic>
              </a:graphicData>
            </a:graphic>
          </wp:inline>
        </w:drawing>
      </w:r>
    </w:p>
    <w:p w14:paraId="4BD78FF3" w14:textId="77777777" w:rsidR="00B43CB7" w:rsidRPr="00AF4D47" w:rsidRDefault="00B43CB7" w:rsidP="00B43CB7">
      <w:pPr>
        <w:spacing w:after="0" w:line="240" w:lineRule="auto"/>
        <w:jc w:val="both"/>
        <w:rPr>
          <w:rFonts w:ascii="Georgia" w:eastAsiaTheme="minorHAnsi" w:hAnsi="Georgia" w:cstheme="minorBidi"/>
          <w:i/>
          <w:iCs/>
          <w:color w:val="333333"/>
          <w:sz w:val="20"/>
          <w:szCs w:val="20"/>
          <w:lang w:val="es-PE"/>
        </w:rPr>
      </w:pPr>
      <w:r w:rsidRPr="00AF4D47">
        <w:rPr>
          <w:rFonts w:ascii="Georgia" w:eastAsiaTheme="minorHAnsi" w:hAnsi="Georgia" w:cstheme="minorBidi"/>
          <w:i/>
          <w:iCs/>
          <w:color w:val="333333"/>
          <w:sz w:val="20"/>
          <w:szCs w:val="20"/>
          <w:lang w:val="es-PE"/>
        </w:rPr>
        <w:t>Informe del Instituto Nacional de Estadística e Informática</w:t>
      </w:r>
    </w:p>
    <w:p w14:paraId="27BA3A44" w14:textId="77777777" w:rsidR="00B43CB7" w:rsidRPr="00AF4D47" w:rsidRDefault="00B43CB7" w:rsidP="00B43CB7">
      <w:pPr>
        <w:spacing w:after="0" w:line="240" w:lineRule="auto"/>
        <w:ind w:left="1070"/>
        <w:contextualSpacing/>
        <w:jc w:val="both"/>
        <w:rPr>
          <w:rFonts w:ascii="Georgia" w:hAnsi="Georgia"/>
          <w:color w:val="333333"/>
          <w:sz w:val="20"/>
          <w:szCs w:val="20"/>
          <w:lang w:val="es-PE" w:eastAsia="es-PE"/>
        </w:rPr>
      </w:pPr>
    </w:p>
    <w:p w14:paraId="2E5A0624" w14:textId="77777777" w:rsidR="00B43CB7" w:rsidRPr="00AF4D47" w:rsidRDefault="00B43CB7" w:rsidP="00B43CB7">
      <w:pPr>
        <w:spacing w:after="0" w:line="240" w:lineRule="auto"/>
        <w:ind w:left="1070"/>
        <w:contextualSpacing/>
        <w:jc w:val="both"/>
        <w:rPr>
          <w:rFonts w:ascii="Georgia" w:hAnsi="Georgia"/>
          <w:color w:val="333333"/>
          <w:sz w:val="20"/>
          <w:szCs w:val="20"/>
          <w:lang w:val="es-PE" w:eastAsia="es-PE"/>
        </w:rPr>
      </w:pPr>
    </w:p>
    <w:p w14:paraId="4EAA58D6" w14:textId="77777777" w:rsidR="00B43CB7" w:rsidRPr="00AF4D47" w:rsidRDefault="00B43CB7" w:rsidP="00B43CB7">
      <w:pPr>
        <w:spacing w:after="0" w:line="240" w:lineRule="auto"/>
        <w:rPr>
          <w:rFonts w:ascii="Georgia" w:hAnsi="Georgia"/>
          <w:lang w:val="es-PE" w:eastAsia="es-PE"/>
        </w:rPr>
      </w:pPr>
      <w:r w:rsidRPr="00AF4D47">
        <w:rPr>
          <w:rFonts w:ascii="Georgia" w:hAnsi="Georgia"/>
          <w:lang w:val="es-PE" w:eastAsia="es-PE"/>
        </w:rPr>
        <w:t>Es en el ámbito de la ética donde se debe buscar una explicación de esta situación graficada, desde la perspectiva de la vivencia de esta entidad y sus implicancias, avizorando así un imperativo moral. La pobreza es una situación o forma de vida que surge como producto de la imposibilidad de acceso o carencia de los recursos para satisfacer las necesidades físicas y psíquicas básicas humanas que inciden en un desgaste del nivel y calidad de vida de las personas, tales como la alimentación, la vivienda, la educación, la asistencia sanitaria o el acceso al agua potable. También puede ser el resultado de procesos de segregación social o marginación.</w:t>
      </w:r>
      <w:r w:rsidRPr="00AF4D47">
        <w:rPr>
          <w:rFonts w:ascii="Georgia" w:hAnsi="Georgia"/>
          <w:lang w:val="es-PE" w:eastAsia="es-PE"/>
        </w:rPr>
        <w:br/>
        <w:t>Aquí está la diferencia entre pobreza y miseria. El hombre miserable se halla en una situación insoportable, considerado como un don nadie o algo peor, como un ser nefasto que no debería haber nacido jamás, siendo que, en su interior, en lo más profundo de sí mismo, sabe, sin embargo, que es un hombre. Mientras que el concepto de pobreza es fundamentalmente económico, aunque también tiene impactos políticos y sociológicos. En la mayoría de los contextos se la considera algo negativo. Una de sus causas puede ser el comportamiento cultural e individual: los pobres no son actores pasivos. Las personas pobres presentan comportamientos que refuerzan, mantienen y reproducen la pobreza.</w:t>
      </w:r>
      <w:r w:rsidRPr="00AF4D47">
        <w:rPr>
          <w:rFonts w:ascii="Georgia" w:hAnsi="Georgia"/>
          <w:lang w:val="es-PE" w:eastAsia="es-PE"/>
        </w:rPr>
        <w:br/>
        <w:t xml:space="preserve">Estas tendencias culturales pueden ser transmitidas de generación en generación. Resulta así </w:t>
      </w:r>
      <w:r w:rsidRPr="00AF4D47">
        <w:rPr>
          <w:rFonts w:ascii="Georgia" w:hAnsi="Georgia"/>
          <w:lang w:val="es-PE" w:eastAsia="es-PE"/>
        </w:rPr>
        <w:lastRenderedPageBreak/>
        <w:t>que todo es hipocresía: todo esto es parte del juego de las potencias y de sus servidores, el mundo sigue su camino a la deshumanización del hombre, a la estupidización de la sociedad y a la indiferencia de las mayorías. Somos parte del problema, debido a que se nos hace indiferentes ante el dolor ajeno, seguimos en nuestro mundo virtual y «nos hacemos los locos» con los graves problemas tanto internos como externos de nuestras fronteras; lamentablemente, esto no se va a solucionar, cada vez habrá más pobreza, corrupción, analfabetismo, ignorancia e insensibilidad. Todo es parte de un juego macabro, y nosotros somos los peones de ese juego.</w:t>
      </w:r>
    </w:p>
    <w:p w14:paraId="781EE7B3" w14:textId="77777777" w:rsidR="00B43CB7" w:rsidRPr="00AF4D47" w:rsidRDefault="00B43CB7" w:rsidP="00B43CB7">
      <w:pPr>
        <w:spacing w:after="0" w:line="240" w:lineRule="auto"/>
        <w:rPr>
          <w:rFonts w:ascii="Times New Roman" w:hAnsi="Times New Roman"/>
          <w:lang w:val="es-PE" w:eastAsia="es-PE"/>
        </w:rPr>
      </w:pPr>
    </w:p>
    <w:p w14:paraId="54ABB5B0" w14:textId="77777777" w:rsidR="00B43CB7" w:rsidRPr="00AF4D47" w:rsidRDefault="00B43CB7" w:rsidP="00B43CB7">
      <w:pPr>
        <w:spacing w:after="0" w:line="240" w:lineRule="auto"/>
        <w:jc w:val="right"/>
        <w:rPr>
          <w:rFonts w:ascii="Georgia" w:hAnsi="Georgia"/>
          <w:lang w:val="es-PE" w:eastAsia="es-PE"/>
        </w:rPr>
      </w:pPr>
      <w:r w:rsidRPr="00AF4D47">
        <w:rPr>
          <w:rFonts w:ascii="Georgia" w:hAnsi="Georgia"/>
          <w:i/>
          <w:iCs/>
          <w:lang w:val="es-PE" w:eastAsia="es-PE"/>
        </w:rPr>
        <w:t>Adaptado y recuperado de: http://peru21.pe/actualidad/inei-264000-peruanos-dejaron-pobreza-2016-2281085</w:t>
      </w:r>
    </w:p>
    <w:p w14:paraId="5A65FDEC" w14:textId="77777777" w:rsidR="00B43CB7" w:rsidRPr="00AF4D47" w:rsidRDefault="00B43CB7" w:rsidP="00B43CB7">
      <w:pPr>
        <w:spacing w:after="0" w:line="240" w:lineRule="auto"/>
        <w:ind w:left="1070"/>
        <w:contextualSpacing/>
        <w:jc w:val="both"/>
        <w:rPr>
          <w:rFonts w:ascii="Georgia" w:hAnsi="Georgia"/>
          <w:lang w:val="es-PE" w:eastAsia="es-PE"/>
        </w:rPr>
      </w:pPr>
    </w:p>
    <w:p w14:paraId="15CB3089" w14:textId="77777777" w:rsidR="00B43CB7" w:rsidRPr="00AF4D47" w:rsidRDefault="00B43CB7" w:rsidP="00B43CB7">
      <w:pPr>
        <w:numPr>
          <w:ilvl w:val="0"/>
          <w:numId w:val="44"/>
        </w:numPr>
        <w:spacing w:after="0" w:line="240" w:lineRule="auto"/>
        <w:contextualSpacing/>
        <w:jc w:val="both"/>
        <w:rPr>
          <w:rFonts w:ascii="Georgia" w:hAnsi="Georgia"/>
          <w:b/>
          <w:lang w:val="es-PE" w:eastAsia="es-PE"/>
        </w:rPr>
      </w:pPr>
      <w:r w:rsidRPr="00AF4D47">
        <w:rPr>
          <w:rFonts w:ascii="Georgia" w:hAnsi="Georgia"/>
          <w:b/>
          <w:lang w:val="es-PE" w:eastAsia="es-PE"/>
        </w:rPr>
        <w:t>¿Cuál es el tema central del texto?</w:t>
      </w:r>
    </w:p>
    <w:p w14:paraId="2F11BD87" w14:textId="77777777" w:rsidR="00B43CB7" w:rsidRPr="00AF4D47" w:rsidRDefault="00B43CB7" w:rsidP="00B43CB7">
      <w:pPr>
        <w:spacing w:after="0" w:line="240" w:lineRule="auto"/>
        <w:ind w:left="1070"/>
        <w:contextualSpacing/>
        <w:jc w:val="both"/>
        <w:rPr>
          <w:rFonts w:ascii="Georgia" w:hAnsi="Georgia"/>
          <w:b/>
          <w:lang w:val="es-PE" w:eastAsia="es-PE"/>
        </w:rPr>
      </w:pPr>
    </w:p>
    <w:p w14:paraId="56A0C201" w14:textId="77777777" w:rsidR="00B43CB7" w:rsidRPr="00AF4D47" w:rsidRDefault="00B43CB7" w:rsidP="00B43CB7">
      <w:pPr>
        <w:spacing w:after="0" w:line="240" w:lineRule="auto"/>
        <w:ind w:left="710"/>
        <w:contextualSpacing/>
        <w:jc w:val="both"/>
        <w:rPr>
          <w:rFonts w:ascii="Georgia" w:hAnsi="Georgia"/>
          <w:lang w:val="es-PE" w:eastAsia="es-PE"/>
        </w:rPr>
      </w:pPr>
      <w:r w:rsidRPr="00AF4D47">
        <w:rPr>
          <w:rFonts w:ascii="Georgia" w:hAnsi="Georgia"/>
          <w:lang w:val="es-PE" w:eastAsia="es-PE"/>
        </w:rPr>
        <w:t>A. Los indicadores en porcentajes de la llamada pobreza extrema en el Perú.</w:t>
      </w:r>
    </w:p>
    <w:p w14:paraId="703F71A8" w14:textId="77777777" w:rsidR="00B43CB7" w:rsidRPr="00AF4D47" w:rsidRDefault="00B43CB7" w:rsidP="00B43CB7">
      <w:pPr>
        <w:spacing w:after="0" w:line="240" w:lineRule="auto"/>
        <w:ind w:left="710"/>
        <w:contextualSpacing/>
        <w:jc w:val="both"/>
        <w:rPr>
          <w:rFonts w:ascii="Georgia" w:hAnsi="Georgia"/>
          <w:lang w:val="es-PE" w:eastAsia="es-PE"/>
        </w:rPr>
      </w:pPr>
      <w:r w:rsidRPr="00AF4D47">
        <w:rPr>
          <w:rFonts w:ascii="Georgia" w:hAnsi="Georgia"/>
          <w:lang w:val="es-PE" w:eastAsia="es-PE"/>
        </w:rPr>
        <w:t>B. La reducción de la pobreza en el Perú y sus implicancias en el plano moral.</w:t>
      </w:r>
    </w:p>
    <w:p w14:paraId="4CF83D4E" w14:textId="77777777" w:rsidR="00B43CB7" w:rsidRPr="00AF4D47" w:rsidRDefault="00B43CB7" w:rsidP="00B43CB7">
      <w:pPr>
        <w:spacing w:after="0" w:line="240" w:lineRule="auto"/>
        <w:ind w:left="710"/>
        <w:contextualSpacing/>
        <w:jc w:val="both"/>
        <w:rPr>
          <w:rFonts w:ascii="Georgia" w:hAnsi="Georgia"/>
          <w:lang w:val="es-PE" w:eastAsia="es-PE"/>
        </w:rPr>
      </w:pPr>
      <w:r w:rsidRPr="00AF4D47">
        <w:rPr>
          <w:rFonts w:ascii="Georgia" w:hAnsi="Georgia"/>
          <w:lang w:val="es-PE" w:eastAsia="es-PE"/>
        </w:rPr>
        <w:t>C. La grave responsabilidad del Gobierno en los planes económicos ineficientes.</w:t>
      </w:r>
    </w:p>
    <w:p w14:paraId="6A54BC2A" w14:textId="77777777" w:rsidR="00B43CB7" w:rsidRPr="00AF4D47" w:rsidRDefault="00B43CB7" w:rsidP="00B43CB7">
      <w:pPr>
        <w:spacing w:after="0" w:line="240" w:lineRule="auto"/>
        <w:ind w:left="710"/>
        <w:contextualSpacing/>
        <w:jc w:val="both"/>
        <w:rPr>
          <w:rFonts w:ascii="Georgia" w:hAnsi="Georgia"/>
          <w:lang w:val="es-PE" w:eastAsia="es-PE"/>
        </w:rPr>
      </w:pPr>
      <w:r w:rsidRPr="00AF4D47">
        <w:rPr>
          <w:rFonts w:ascii="Georgia" w:hAnsi="Georgia"/>
          <w:lang w:val="es-PE" w:eastAsia="es-PE"/>
        </w:rPr>
        <w:t>D. Las causas de la pobreza real entendida como una situación de grave miseria.</w:t>
      </w:r>
    </w:p>
    <w:p w14:paraId="4FC38780" w14:textId="77777777" w:rsidR="00B43CB7" w:rsidRPr="00AF4D47" w:rsidRDefault="00B43CB7" w:rsidP="00B43CB7">
      <w:pPr>
        <w:spacing w:after="0" w:line="240" w:lineRule="auto"/>
        <w:ind w:left="710"/>
        <w:contextualSpacing/>
        <w:jc w:val="both"/>
        <w:rPr>
          <w:rFonts w:ascii="Georgia" w:hAnsi="Georgia"/>
          <w:lang w:val="es-PE" w:eastAsia="es-PE"/>
        </w:rPr>
      </w:pPr>
      <w:r w:rsidRPr="00AF4D47">
        <w:rPr>
          <w:rFonts w:ascii="Georgia" w:hAnsi="Georgia"/>
          <w:lang w:val="es-PE" w:eastAsia="es-PE"/>
        </w:rPr>
        <w:t>E. El avance portentoso en la reducción de la pobreza en los últimos años en Perú.</w:t>
      </w:r>
    </w:p>
    <w:p w14:paraId="1B321717" w14:textId="77777777" w:rsidR="00B43CB7" w:rsidRPr="00AF4D47" w:rsidRDefault="00B43CB7" w:rsidP="00B43CB7">
      <w:pPr>
        <w:spacing w:after="0" w:line="240" w:lineRule="auto"/>
        <w:ind w:left="1070"/>
        <w:contextualSpacing/>
        <w:jc w:val="both"/>
        <w:rPr>
          <w:rFonts w:ascii="Georgia" w:hAnsi="Georgia"/>
          <w:lang w:val="es-PE" w:eastAsia="es-PE"/>
        </w:rPr>
      </w:pPr>
    </w:p>
    <w:p w14:paraId="6BAC7BCF" w14:textId="77777777" w:rsidR="00B43CB7" w:rsidRPr="00AF4D47" w:rsidRDefault="00B43CB7" w:rsidP="00B43CB7">
      <w:pPr>
        <w:numPr>
          <w:ilvl w:val="0"/>
          <w:numId w:val="44"/>
        </w:numPr>
        <w:spacing w:after="0" w:line="240" w:lineRule="auto"/>
        <w:contextualSpacing/>
        <w:jc w:val="both"/>
        <w:rPr>
          <w:rFonts w:ascii="Georgia" w:hAnsi="Georgia"/>
          <w:b/>
          <w:lang w:val="es-PE" w:eastAsia="es-PE"/>
        </w:rPr>
      </w:pPr>
      <w:r w:rsidRPr="00AF4D47">
        <w:rPr>
          <w:rFonts w:ascii="Georgia" w:hAnsi="Georgia"/>
          <w:b/>
          <w:lang w:val="es-PE" w:eastAsia="es-PE"/>
        </w:rPr>
        <w:t>El término IMPERATIVO connota:</w:t>
      </w:r>
    </w:p>
    <w:p w14:paraId="5316A5B7" w14:textId="77777777" w:rsidR="00B43CB7" w:rsidRPr="00AF4D47" w:rsidRDefault="00B43CB7" w:rsidP="00B43CB7">
      <w:pPr>
        <w:spacing w:after="0" w:line="240" w:lineRule="auto"/>
        <w:ind w:left="1070"/>
        <w:contextualSpacing/>
        <w:jc w:val="both"/>
        <w:rPr>
          <w:rFonts w:ascii="Georgia" w:hAnsi="Georgia"/>
          <w:b/>
          <w:lang w:val="es-PE" w:eastAsia="es-PE"/>
        </w:rPr>
      </w:pPr>
    </w:p>
    <w:p w14:paraId="26E03E84" w14:textId="77777777" w:rsidR="00B43CB7" w:rsidRPr="00AF4D47" w:rsidRDefault="00B43CB7" w:rsidP="00B43CB7">
      <w:pPr>
        <w:spacing w:after="0" w:line="240" w:lineRule="auto"/>
        <w:ind w:left="710"/>
        <w:contextualSpacing/>
        <w:jc w:val="both"/>
        <w:rPr>
          <w:rFonts w:ascii="Georgia" w:hAnsi="Georgia"/>
          <w:lang w:val="es-PE" w:eastAsia="es-PE"/>
        </w:rPr>
      </w:pPr>
      <w:r w:rsidRPr="00AF4D47">
        <w:rPr>
          <w:rFonts w:ascii="Georgia" w:hAnsi="Georgia"/>
          <w:lang w:val="es-PE" w:eastAsia="es-PE"/>
        </w:rPr>
        <w:t>A. deseo.</w:t>
      </w:r>
    </w:p>
    <w:p w14:paraId="03CB0A0D" w14:textId="77777777" w:rsidR="00B43CB7" w:rsidRPr="00AF4D47" w:rsidRDefault="00B43CB7" w:rsidP="00B43CB7">
      <w:pPr>
        <w:spacing w:after="0" w:line="240" w:lineRule="auto"/>
        <w:ind w:left="710"/>
        <w:contextualSpacing/>
        <w:jc w:val="both"/>
        <w:rPr>
          <w:rFonts w:ascii="Georgia" w:hAnsi="Georgia"/>
          <w:lang w:val="es-PE" w:eastAsia="es-PE"/>
        </w:rPr>
      </w:pPr>
      <w:r w:rsidRPr="00AF4D47">
        <w:rPr>
          <w:rFonts w:ascii="Georgia" w:hAnsi="Georgia"/>
          <w:lang w:val="es-PE" w:eastAsia="es-PE"/>
        </w:rPr>
        <w:t>B. capacidad.</w:t>
      </w:r>
    </w:p>
    <w:p w14:paraId="1F4D3BC3" w14:textId="77777777" w:rsidR="00B43CB7" w:rsidRPr="00AF4D47" w:rsidRDefault="00B43CB7" w:rsidP="00B43CB7">
      <w:pPr>
        <w:spacing w:after="0" w:line="240" w:lineRule="auto"/>
        <w:ind w:left="710"/>
        <w:contextualSpacing/>
        <w:jc w:val="both"/>
        <w:rPr>
          <w:rFonts w:ascii="Georgia" w:hAnsi="Georgia"/>
          <w:lang w:val="es-PE" w:eastAsia="es-PE"/>
        </w:rPr>
      </w:pPr>
      <w:r w:rsidRPr="00AF4D47">
        <w:rPr>
          <w:rFonts w:ascii="Georgia" w:hAnsi="Georgia"/>
          <w:lang w:val="es-PE" w:eastAsia="es-PE"/>
        </w:rPr>
        <w:t>C. mesura.</w:t>
      </w:r>
    </w:p>
    <w:p w14:paraId="70FA73AA" w14:textId="77777777" w:rsidR="00B43CB7" w:rsidRPr="00AF4D47" w:rsidRDefault="00B43CB7" w:rsidP="00B43CB7">
      <w:pPr>
        <w:spacing w:after="0" w:line="240" w:lineRule="auto"/>
        <w:ind w:left="710"/>
        <w:contextualSpacing/>
        <w:jc w:val="both"/>
        <w:rPr>
          <w:rFonts w:ascii="Georgia" w:hAnsi="Georgia"/>
          <w:lang w:val="es-PE" w:eastAsia="es-PE"/>
        </w:rPr>
      </w:pPr>
      <w:r w:rsidRPr="00AF4D47">
        <w:rPr>
          <w:rFonts w:ascii="Georgia" w:hAnsi="Georgia"/>
          <w:lang w:val="es-PE" w:eastAsia="es-PE"/>
        </w:rPr>
        <w:t>D. exigencia.</w:t>
      </w:r>
    </w:p>
    <w:p w14:paraId="53343A11" w14:textId="77777777" w:rsidR="00B43CB7" w:rsidRPr="00AF4D47" w:rsidRDefault="00B43CB7" w:rsidP="00B43CB7">
      <w:pPr>
        <w:spacing w:after="0" w:line="240" w:lineRule="auto"/>
        <w:ind w:left="710"/>
        <w:contextualSpacing/>
        <w:jc w:val="both"/>
        <w:rPr>
          <w:rFonts w:ascii="Georgia" w:hAnsi="Georgia"/>
          <w:lang w:val="es-PE" w:eastAsia="es-PE"/>
        </w:rPr>
      </w:pPr>
      <w:r w:rsidRPr="00AF4D47">
        <w:rPr>
          <w:rFonts w:ascii="Georgia" w:hAnsi="Georgia"/>
          <w:lang w:val="es-PE" w:eastAsia="es-PE"/>
        </w:rPr>
        <w:t>E. sindéresis.</w:t>
      </w:r>
    </w:p>
    <w:p w14:paraId="15A47B04" w14:textId="77777777" w:rsidR="00B43CB7" w:rsidRPr="00AF4D47" w:rsidRDefault="00B43CB7" w:rsidP="00B43CB7">
      <w:pPr>
        <w:spacing w:after="0" w:line="240" w:lineRule="auto"/>
        <w:ind w:left="1070"/>
        <w:contextualSpacing/>
        <w:jc w:val="both"/>
        <w:rPr>
          <w:rFonts w:ascii="Georgia" w:hAnsi="Georgia"/>
          <w:lang w:val="es-PE" w:eastAsia="es-PE"/>
        </w:rPr>
      </w:pPr>
    </w:p>
    <w:p w14:paraId="620FFDF3" w14:textId="77777777" w:rsidR="00B43CB7" w:rsidRPr="00AF4D47" w:rsidRDefault="00B43CB7" w:rsidP="00B43CB7">
      <w:pPr>
        <w:numPr>
          <w:ilvl w:val="0"/>
          <w:numId w:val="44"/>
        </w:numPr>
        <w:spacing w:after="0" w:line="240" w:lineRule="auto"/>
        <w:contextualSpacing/>
        <w:jc w:val="both"/>
        <w:rPr>
          <w:rFonts w:ascii="Georgia" w:hAnsi="Georgia"/>
          <w:b/>
          <w:lang w:val="es-PE" w:eastAsia="es-PE"/>
        </w:rPr>
      </w:pPr>
      <w:r w:rsidRPr="00AF4D47">
        <w:rPr>
          <w:rFonts w:ascii="Georgia" w:hAnsi="Georgia"/>
          <w:b/>
          <w:lang w:val="es-PE" w:eastAsia="es-PE"/>
        </w:rPr>
        <w:t>Del análisis del gráfico resulta incompatible sostener que</w:t>
      </w:r>
    </w:p>
    <w:p w14:paraId="1A8E47A5" w14:textId="77777777" w:rsidR="00B43CB7" w:rsidRPr="00AF4D47" w:rsidRDefault="00B43CB7" w:rsidP="00B43CB7">
      <w:pPr>
        <w:spacing w:after="0" w:line="240" w:lineRule="auto"/>
        <w:ind w:left="1070"/>
        <w:contextualSpacing/>
        <w:jc w:val="both"/>
        <w:rPr>
          <w:rFonts w:ascii="Georgia" w:hAnsi="Georgia"/>
          <w:b/>
          <w:lang w:val="es-PE" w:eastAsia="es-PE"/>
        </w:rPr>
      </w:pPr>
    </w:p>
    <w:p w14:paraId="5F5F3BCA" w14:textId="77777777" w:rsidR="00B43CB7" w:rsidRPr="00AF4D47" w:rsidRDefault="00B43CB7" w:rsidP="00B43CB7">
      <w:pPr>
        <w:spacing w:after="0" w:line="240" w:lineRule="auto"/>
        <w:ind w:left="710"/>
        <w:contextualSpacing/>
        <w:jc w:val="both"/>
        <w:rPr>
          <w:rFonts w:ascii="Georgia" w:hAnsi="Georgia"/>
          <w:lang w:val="es-PE" w:eastAsia="es-PE"/>
        </w:rPr>
      </w:pPr>
      <w:r w:rsidRPr="00AF4D47">
        <w:rPr>
          <w:rFonts w:ascii="Georgia" w:hAnsi="Georgia"/>
          <w:lang w:val="es-PE" w:eastAsia="es-PE"/>
        </w:rPr>
        <w:t>A. en el periodo de 2012 al 2016 se redujo la pobreza en más del 5 %.</w:t>
      </w:r>
    </w:p>
    <w:p w14:paraId="63858CB9" w14:textId="77777777" w:rsidR="00B43CB7" w:rsidRPr="00AF4D47" w:rsidRDefault="00B43CB7" w:rsidP="00B43CB7">
      <w:pPr>
        <w:spacing w:after="0" w:line="240" w:lineRule="auto"/>
        <w:ind w:left="710"/>
        <w:contextualSpacing/>
        <w:jc w:val="both"/>
        <w:rPr>
          <w:rFonts w:ascii="Georgia" w:hAnsi="Georgia"/>
          <w:lang w:val="es-PE" w:eastAsia="es-PE"/>
        </w:rPr>
      </w:pPr>
      <w:r w:rsidRPr="00AF4D47">
        <w:rPr>
          <w:rFonts w:ascii="Georgia" w:hAnsi="Georgia"/>
          <w:lang w:val="es-PE" w:eastAsia="es-PE"/>
        </w:rPr>
        <w:t>B. la mayor diferencia porcentual anual se dio entre los años 2006 y 2007.</w:t>
      </w:r>
    </w:p>
    <w:p w14:paraId="157474F8" w14:textId="77777777" w:rsidR="00B43CB7" w:rsidRPr="00AF4D47" w:rsidRDefault="00B43CB7" w:rsidP="00B43CB7">
      <w:pPr>
        <w:spacing w:after="0" w:line="240" w:lineRule="auto"/>
        <w:ind w:left="710"/>
        <w:contextualSpacing/>
        <w:jc w:val="both"/>
        <w:rPr>
          <w:rFonts w:ascii="Georgia" w:hAnsi="Georgia"/>
          <w:lang w:val="es-PE" w:eastAsia="es-PE"/>
        </w:rPr>
      </w:pPr>
      <w:r w:rsidRPr="00AF4D47">
        <w:rPr>
          <w:rFonts w:ascii="Georgia" w:hAnsi="Georgia"/>
          <w:lang w:val="es-PE" w:eastAsia="es-PE"/>
        </w:rPr>
        <w:t>C. hacia el año 2011 la incidencia de la pobreza llegó al nivel más preocupante.</w:t>
      </w:r>
    </w:p>
    <w:p w14:paraId="2FB806D1" w14:textId="77777777" w:rsidR="00B43CB7" w:rsidRPr="00AF4D47" w:rsidRDefault="00B43CB7" w:rsidP="00B43CB7">
      <w:pPr>
        <w:spacing w:after="0" w:line="240" w:lineRule="auto"/>
        <w:ind w:left="710"/>
        <w:contextualSpacing/>
        <w:jc w:val="both"/>
        <w:rPr>
          <w:rFonts w:ascii="Georgia" w:hAnsi="Georgia"/>
          <w:lang w:val="es-PE" w:eastAsia="es-PE"/>
        </w:rPr>
      </w:pPr>
      <w:r w:rsidRPr="00AF4D47">
        <w:rPr>
          <w:rFonts w:ascii="Georgia" w:hAnsi="Georgia"/>
          <w:lang w:val="es-PE" w:eastAsia="es-PE"/>
        </w:rPr>
        <w:t>D. desde el 2006 al 2016, la pobreza en el Perú se redujo en más del 28 %.</w:t>
      </w:r>
    </w:p>
    <w:p w14:paraId="41EA46A9" w14:textId="77777777" w:rsidR="00B43CB7" w:rsidRPr="00AF4D47" w:rsidRDefault="00B43CB7" w:rsidP="00B43CB7">
      <w:pPr>
        <w:spacing w:after="0" w:line="240" w:lineRule="auto"/>
        <w:ind w:left="993" w:hanging="283"/>
        <w:contextualSpacing/>
        <w:jc w:val="both"/>
        <w:rPr>
          <w:rFonts w:ascii="Georgia" w:hAnsi="Georgia"/>
          <w:lang w:val="es-PE" w:eastAsia="es-PE"/>
        </w:rPr>
      </w:pPr>
      <w:r w:rsidRPr="00AF4D47">
        <w:rPr>
          <w:rFonts w:ascii="Georgia" w:hAnsi="Georgia"/>
          <w:lang w:val="es-PE" w:eastAsia="es-PE"/>
        </w:rPr>
        <w:t>E. en el lapso 2011-2016, más de un millón de peruanos dejaron el nivel de pobreza.</w:t>
      </w:r>
    </w:p>
    <w:p w14:paraId="53A586DA" w14:textId="77777777" w:rsidR="00B43CB7" w:rsidRPr="00AF4D47" w:rsidRDefault="00B43CB7" w:rsidP="00B43CB7">
      <w:pPr>
        <w:spacing w:after="0" w:line="240" w:lineRule="auto"/>
        <w:ind w:left="1070"/>
        <w:contextualSpacing/>
        <w:jc w:val="both"/>
        <w:rPr>
          <w:rFonts w:ascii="Georgia" w:hAnsi="Georgia"/>
          <w:lang w:val="es-PE" w:eastAsia="es-PE"/>
        </w:rPr>
      </w:pPr>
    </w:p>
    <w:p w14:paraId="103341A6" w14:textId="77777777" w:rsidR="00B43CB7" w:rsidRPr="00AF4D47" w:rsidRDefault="00B43CB7" w:rsidP="00B43CB7">
      <w:pPr>
        <w:numPr>
          <w:ilvl w:val="0"/>
          <w:numId w:val="44"/>
        </w:numPr>
        <w:spacing w:after="0" w:line="240" w:lineRule="auto"/>
        <w:contextualSpacing/>
        <w:jc w:val="both"/>
        <w:rPr>
          <w:rFonts w:ascii="Georgia" w:hAnsi="Georgia"/>
          <w:b/>
          <w:lang w:val="es-PE" w:eastAsia="es-PE"/>
        </w:rPr>
      </w:pPr>
      <w:r w:rsidRPr="00AF4D47">
        <w:rPr>
          <w:rFonts w:ascii="Georgia" w:hAnsi="Georgia"/>
          <w:b/>
          <w:lang w:val="es-PE" w:eastAsia="es-PE"/>
        </w:rPr>
        <w:t>Al leer el último párrafo del texto, se infiere que el talante del autor se inclina por</w:t>
      </w:r>
    </w:p>
    <w:p w14:paraId="196A38BA" w14:textId="77777777" w:rsidR="00B43CB7" w:rsidRPr="00AF4D47" w:rsidRDefault="00B43CB7" w:rsidP="00B43CB7">
      <w:pPr>
        <w:spacing w:after="0" w:line="240" w:lineRule="auto"/>
        <w:ind w:left="1070"/>
        <w:contextualSpacing/>
        <w:jc w:val="both"/>
        <w:rPr>
          <w:rFonts w:ascii="Georgia" w:hAnsi="Georgia"/>
          <w:b/>
          <w:lang w:val="es-PE" w:eastAsia="es-PE"/>
        </w:rPr>
      </w:pPr>
    </w:p>
    <w:p w14:paraId="1B0EEC9F" w14:textId="77777777" w:rsidR="00B43CB7" w:rsidRPr="00AF4D47" w:rsidRDefault="00B43CB7" w:rsidP="00B43CB7">
      <w:pPr>
        <w:spacing w:after="0" w:line="240" w:lineRule="auto"/>
        <w:ind w:left="710"/>
        <w:contextualSpacing/>
        <w:jc w:val="both"/>
        <w:rPr>
          <w:rFonts w:ascii="Georgia" w:hAnsi="Georgia"/>
          <w:lang w:val="es-PE" w:eastAsia="es-PE"/>
        </w:rPr>
      </w:pPr>
      <w:r w:rsidRPr="00AF4D47">
        <w:rPr>
          <w:rFonts w:ascii="Georgia" w:hAnsi="Georgia"/>
          <w:lang w:val="es-PE" w:eastAsia="es-PE"/>
        </w:rPr>
        <w:t>A. una mirada pesimista.</w:t>
      </w:r>
    </w:p>
    <w:p w14:paraId="26985A51" w14:textId="77777777" w:rsidR="00B43CB7" w:rsidRPr="00AF4D47" w:rsidRDefault="00B43CB7" w:rsidP="00B43CB7">
      <w:pPr>
        <w:spacing w:after="0" w:line="240" w:lineRule="auto"/>
        <w:ind w:left="710"/>
        <w:contextualSpacing/>
        <w:jc w:val="both"/>
        <w:rPr>
          <w:rFonts w:ascii="Georgia" w:hAnsi="Georgia"/>
          <w:lang w:val="es-PE" w:eastAsia="es-PE"/>
        </w:rPr>
      </w:pPr>
      <w:r w:rsidRPr="00AF4D47">
        <w:rPr>
          <w:rFonts w:ascii="Georgia" w:hAnsi="Georgia"/>
          <w:lang w:val="es-PE" w:eastAsia="es-PE"/>
        </w:rPr>
        <w:t>B. una actitud contemplativa.</w:t>
      </w:r>
    </w:p>
    <w:p w14:paraId="3DCDA500" w14:textId="77777777" w:rsidR="00B43CB7" w:rsidRPr="00AF4D47" w:rsidRDefault="00B43CB7" w:rsidP="00B43CB7">
      <w:pPr>
        <w:spacing w:after="0" w:line="240" w:lineRule="auto"/>
        <w:ind w:left="710"/>
        <w:contextualSpacing/>
        <w:jc w:val="both"/>
        <w:rPr>
          <w:rFonts w:ascii="Georgia" w:hAnsi="Georgia"/>
          <w:lang w:val="es-PE" w:eastAsia="es-PE"/>
        </w:rPr>
      </w:pPr>
      <w:r w:rsidRPr="00AF4D47">
        <w:rPr>
          <w:rFonts w:ascii="Georgia" w:hAnsi="Georgia"/>
          <w:lang w:val="es-PE" w:eastAsia="es-PE"/>
        </w:rPr>
        <w:t>C. un proyecto solidario.</w:t>
      </w:r>
    </w:p>
    <w:p w14:paraId="153FC718" w14:textId="77777777" w:rsidR="00B43CB7" w:rsidRPr="00AF4D47" w:rsidRDefault="00B43CB7" w:rsidP="00B43CB7">
      <w:pPr>
        <w:spacing w:after="0" w:line="240" w:lineRule="auto"/>
        <w:ind w:left="710"/>
        <w:contextualSpacing/>
        <w:jc w:val="both"/>
        <w:rPr>
          <w:rFonts w:ascii="Georgia" w:hAnsi="Georgia"/>
          <w:lang w:val="es-PE" w:eastAsia="es-PE"/>
        </w:rPr>
      </w:pPr>
      <w:r w:rsidRPr="00AF4D47">
        <w:rPr>
          <w:rFonts w:ascii="Georgia" w:hAnsi="Georgia"/>
          <w:lang w:val="es-PE" w:eastAsia="es-PE"/>
        </w:rPr>
        <w:t>D. un análisis indiferente.</w:t>
      </w:r>
    </w:p>
    <w:p w14:paraId="4AC5B23E" w14:textId="77777777" w:rsidR="00B43CB7" w:rsidRPr="00AF4D47" w:rsidRDefault="00B43CB7" w:rsidP="00B43CB7">
      <w:pPr>
        <w:spacing w:after="0" w:line="240" w:lineRule="auto"/>
        <w:ind w:left="710"/>
        <w:contextualSpacing/>
        <w:jc w:val="both"/>
        <w:rPr>
          <w:rFonts w:ascii="Georgia" w:hAnsi="Georgia"/>
          <w:lang w:val="es-PE" w:eastAsia="es-PE"/>
        </w:rPr>
      </w:pPr>
      <w:r w:rsidRPr="00AF4D47">
        <w:rPr>
          <w:rFonts w:ascii="Georgia" w:hAnsi="Georgia"/>
          <w:lang w:val="es-PE" w:eastAsia="es-PE"/>
        </w:rPr>
        <w:t>E. un cuestionamiento ambiguo.</w:t>
      </w:r>
    </w:p>
    <w:p w14:paraId="1D53DC27" w14:textId="77777777" w:rsidR="00B43CB7" w:rsidRPr="00AF4D47" w:rsidRDefault="00B43CB7" w:rsidP="00B43CB7">
      <w:pPr>
        <w:spacing w:after="0" w:line="240" w:lineRule="auto"/>
        <w:ind w:left="1070"/>
        <w:contextualSpacing/>
        <w:jc w:val="both"/>
        <w:rPr>
          <w:rFonts w:ascii="Georgia" w:hAnsi="Georgia"/>
          <w:lang w:val="es-PE" w:eastAsia="es-PE"/>
        </w:rPr>
      </w:pPr>
    </w:p>
    <w:p w14:paraId="35317FA9" w14:textId="77777777" w:rsidR="00B43CB7" w:rsidRPr="00AF4D47" w:rsidRDefault="00B43CB7" w:rsidP="00B43CB7">
      <w:pPr>
        <w:numPr>
          <w:ilvl w:val="0"/>
          <w:numId w:val="44"/>
        </w:numPr>
        <w:spacing w:after="0" w:line="240" w:lineRule="auto"/>
        <w:contextualSpacing/>
        <w:jc w:val="both"/>
        <w:rPr>
          <w:rFonts w:ascii="Georgia" w:hAnsi="Georgia"/>
          <w:b/>
          <w:lang w:val="es-PE" w:eastAsia="es-PE"/>
        </w:rPr>
      </w:pPr>
      <w:r w:rsidRPr="00AF4D47">
        <w:rPr>
          <w:rFonts w:ascii="Georgia" w:hAnsi="Georgia"/>
          <w:b/>
          <w:lang w:val="es-PE" w:eastAsia="es-PE"/>
        </w:rPr>
        <w:t>Se infiere que, desde la perspectiva del autor, si seguimos con la lógica del actual sistema,</w:t>
      </w:r>
    </w:p>
    <w:p w14:paraId="46FB58C6" w14:textId="77777777" w:rsidR="00B43CB7" w:rsidRPr="00AF4D47" w:rsidRDefault="00B43CB7" w:rsidP="00B43CB7">
      <w:pPr>
        <w:spacing w:after="0" w:line="240" w:lineRule="auto"/>
        <w:ind w:left="1070"/>
        <w:contextualSpacing/>
        <w:jc w:val="both"/>
        <w:rPr>
          <w:rFonts w:ascii="Georgia" w:hAnsi="Georgia"/>
          <w:b/>
          <w:lang w:val="es-PE" w:eastAsia="es-PE"/>
        </w:rPr>
      </w:pPr>
    </w:p>
    <w:p w14:paraId="338990BA" w14:textId="77777777" w:rsidR="00B43CB7" w:rsidRPr="00AF4D47" w:rsidRDefault="00B43CB7" w:rsidP="00B43CB7">
      <w:pPr>
        <w:spacing w:after="0" w:line="240" w:lineRule="auto"/>
        <w:ind w:left="710"/>
        <w:contextualSpacing/>
        <w:jc w:val="both"/>
        <w:rPr>
          <w:rFonts w:ascii="Georgia" w:hAnsi="Georgia"/>
          <w:lang w:val="es-PE" w:eastAsia="es-PE"/>
        </w:rPr>
      </w:pPr>
      <w:r w:rsidRPr="00AF4D47">
        <w:rPr>
          <w:rFonts w:ascii="Georgia" w:hAnsi="Georgia"/>
          <w:lang w:val="es-PE" w:eastAsia="es-PE"/>
        </w:rPr>
        <w:t>A. los problemas económicos se resolverán de manera muy paulatina.</w:t>
      </w:r>
    </w:p>
    <w:p w14:paraId="3F81FF85" w14:textId="77777777" w:rsidR="00B43CB7" w:rsidRPr="00AF4D47" w:rsidRDefault="00B43CB7" w:rsidP="00B43CB7">
      <w:pPr>
        <w:spacing w:after="0" w:line="240" w:lineRule="auto"/>
        <w:ind w:left="710"/>
        <w:contextualSpacing/>
        <w:jc w:val="both"/>
        <w:rPr>
          <w:rFonts w:ascii="Georgia" w:hAnsi="Georgia"/>
          <w:lang w:val="es-PE" w:eastAsia="es-PE"/>
        </w:rPr>
      </w:pPr>
      <w:r w:rsidRPr="00AF4D47">
        <w:rPr>
          <w:rFonts w:ascii="Georgia" w:hAnsi="Georgia"/>
          <w:lang w:val="es-PE" w:eastAsia="es-PE"/>
        </w:rPr>
        <w:t>B. una confrontación civil entre ricos y pobres explotará muy pronto.</w:t>
      </w:r>
    </w:p>
    <w:p w14:paraId="793463E2" w14:textId="77777777" w:rsidR="00B43CB7" w:rsidRPr="00AF4D47" w:rsidRDefault="00B43CB7" w:rsidP="00B43CB7">
      <w:pPr>
        <w:spacing w:after="0" w:line="240" w:lineRule="auto"/>
        <w:ind w:left="710"/>
        <w:contextualSpacing/>
        <w:jc w:val="both"/>
        <w:rPr>
          <w:rFonts w:ascii="Georgia" w:hAnsi="Georgia"/>
          <w:lang w:val="es-PE" w:eastAsia="es-PE"/>
        </w:rPr>
      </w:pPr>
      <w:r w:rsidRPr="00AF4D47">
        <w:rPr>
          <w:rFonts w:ascii="Georgia" w:hAnsi="Georgia"/>
          <w:lang w:val="es-PE" w:eastAsia="es-PE"/>
        </w:rPr>
        <w:t>C. en el Perú la pobreza extrema pronto superará el porcentaje de 2006.</w:t>
      </w:r>
    </w:p>
    <w:p w14:paraId="69E8DBBF" w14:textId="77777777" w:rsidR="00B43CB7" w:rsidRPr="00AF4D47" w:rsidRDefault="00B43CB7" w:rsidP="00B43CB7">
      <w:pPr>
        <w:spacing w:after="0" w:line="240" w:lineRule="auto"/>
        <w:ind w:left="710"/>
        <w:contextualSpacing/>
        <w:jc w:val="both"/>
        <w:rPr>
          <w:rFonts w:ascii="Georgia" w:hAnsi="Georgia"/>
          <w:lang w:val="es-PE" w:eastAsia="es-PE"/>
        </w:rPr>
      </w:pPr>
      <w:r w:rsidRPr="00AF4D47">
        <w:rPr>
          <w:rFonts w:ascii="Georgia" w:hAnsi="Georgia"/>
          <w:lang w:val="es-PE" w:eastAsia="es-PE"/>
        </w:rPr>
        <w:t>D. la incidencia de la miseria en el mundo puede llegar a toda la población.</w:t>
      </w:r>
    </w:p>
    <w:p w14:paraId="254317F6" w14:textId="77777777" w:rsidR="00B43CB7" w:rsidRPr="00AF4D47" w:rsidRDefault="00B43CB7" w:rsidP="00B43CB7">
      <w:pPr>
        <w:spacing w:after="0" w:line="240" w:lineRule="auto"/>
        <w:ind w:left="710"/>
        <w:contextualSpacing/>
        <w:jc w:val="both"/>
        <w:rPr>
          <w:rFonts w:ascii="Georgia" w:hAnsi="Georgia"/>
          <w:lang w:val="es-PE" w:eastAsia="es-PE"/>
        </w:rPr>
      </w:pPr>
      <w:r w:rsidRPr="00AF4D47">
        <w:rPr>
          <w:rFonts w:ascii="Georgia" w:hAnsi="Georgia"/>
          <w:lang w:val="es-PE" w:eastAsia="es-PE"/>
        </w:rPr>
        <w:t>E. la reducción definitiva de la pobreza nunca se logrará en nuestro país.</w:t>
      </w:r>
    </w:p>
    <w:p w14:paraId="19FB0F96" w14:textId="77777777" w:rsidR="00B43CB7" w:rsidRPr="00AF4D47" w:rsidRDefault="00B43CB7" w:rsidP="00B43CB7">
      <w:pPr>
        <w:spacing w:after="0" w:line="240" w:lineRule="auto"/>
        <w:jc w:val="both"/>
        <w:rPr>
          <w:rFonts w:ascii="Georgia" w:hAnsi="Georgia"/>
          <w:sz w:val="20"/>
          <w:szCs w:val="20"/>
          <w:lang w:val="es-PE" w:eastAsia="es-PE"/>
        </w:rPr>
      </w:pPr>
    </w:p>
    <w:p w14:paraId="4F91B174" w14:textId="77777777" w:rsidR="00B43CB7" w:rsidRPr="00AF4D47" w:rsidRDefault="00B43CB7" w:rsidP="00B43CB7">
      <w:pPr>
        <w:spacing w:after="0" w:line="240" w:lineRule="auto"/>
        <w:jc w:val="both"/>
        <w:rPr>
          <w:rFonts w:ascii="Georgia" w:hAnsi="Georgia"/>
          <w:sz w:val="20"/>
          <w:szCs w:val="20"/>
          <w:lang w:val="es-PE" w:eastAsia="es-PE"/>
        </w:rPr>
      </w:pPr>
    </w:p>
    <w:p w14:paraId="23517F51" w14:textId="219DB02F" w:rsidR="00B43CB7" w:rsidRPr="00AF4D47" w:rsidRDefault="00B43CB7" w:rsidP="00B43CB7">
      <w:pPr>
        <w:spacing w:after="0" w:line="240" w:lineRule="auto"/>
        <w:rPr>
          <w:rFonts w:ascii="Georgia" w:eastAsiaTheme="minorHAnsi" w:hAnsi="Georgia" w:cstheme="minorBidi"/>
          <w:b/>
          <w:lang w:val="es-PE"/>
        </w:rPr>
      </w:pPr>
      <w:r w:rsidRPr="00AF4D47">
        <w:rPr>
          <w:rFonts w:ascii="Georgia" w:eastAsiaTheme="minorHAnsi" w:hAnsi="Georgia" w:cstheme="minorBidi"/>
          <w:b/>
          <w:lang w:val="es-PE"/>
        </w:rPr>
        <w:lastRenderedPageBreak/>
        <w:t xml:space="preserve">Lectura 3.  </w:t>
      </w:r>
    </w:p>
    <w:p w14:paraId="088E078B" w14:textId="77777777" w:rsidR="00B43CB7" w:rsidRPr="00AF4D47" w:rsidRDefault="00B43CB7" w:rsidP="00B43CB7">
      <w:pPr>
        <w:spacing w:after="0" w:line="240" w:lineRule="auto"/>
        <w:ind w:left="1070"/>
        <w:contextualSpacing/>
        <w:jc w:val="both"/>
        <w:rPr>
          <w:rFonts w:ascii="Georgia" w:hAnsi="Georgia"/>
          <w:sz w:val="20"/>
          <w:szCs w:val="20"/>
          <w:lang w:val="es-PE" w:eastAsia="es-PE"/>
        </w:rPr>
      </w:pPr>
    </w:p>
    <w:p w14:paraId="4BC40D0D" w14:textId="77777777" w:rsidR="00B43CB7" w:rsidRPr="00AF4D47" w:rsidRDefault="00B43CB7" w:rsidP="00B43CB7">
      <w:pPr>
        <w:spacing w:after="0" w:line="240" w:lineRule="auto"/>
        <w:jc w:val="both"/>
        <w:rPr>
          <w:rFonts w:ascii="Georgia" w:hAnsi="Georgia"/>
          <w:lang w:val="es-PE" w:eastAsia="es-PE"/>
        </w:rPr>
      </w:pPr>
      <w:r w:rsidRPr="00AF4D47">
        <w:rPr>
          <w:rFonts w:ascii="Georgia" w:eastAsiaTheme="minorHAnsi" w:hAnsi="Georgia" w:cstheme="minorBidi"/>
          <w:i/>
          <w:iCs/>
          <w:lang w:val="es-PE"/>
        </w:rPr>
        <w:t>Ley que regula el uso de plásticos ya es una realidad y plazos corren desde mañana</w:t>
      </w:r>
    </w:p>
    <w:p w14:paraId="4A826272" w14:textId="77777777" w:rsidR="00B43CB7" w:rsidRPr="00AF4D47" w:rsidRDefault="00B43CB7" w:rsidP="00B43CB7">
      <w:pPr>
        <w:spacing w:after="0" w:line="240" w:lineRule="auto"/>
        <w:ind w:left="1070"/>
        <w:contextualSpacing/>
        <w:jc w:val="both"/>
        <w:rPr>
          <w:rFonts w:ascii="Georgia" w:hAnsi="Georgia"/>
          <w:sz w:val="20"/>
          <w:szCs w:val="20"/>
          <w:lang w:val="es-PE" w:eastAsia="es-PE"/>
        </w:rPr>
      </w:pPr>
    </w:p>
    <w:p w14:paraId="070784D6" w14:textId="4FFFF231" w:rsidR="00B43CB7" w:rsidRPr="00AF4D47" w:rsidRDefault="00B226BA" w:rsidP="00B226BA">
      <w:pPr>
        <w:spacing w:after="0" w:line="240" w:lineRule="auto"/>
        <w:ind w:left="567"/>
        <w:contextualSpacing/>
        <w:jc w:val="both"/>
        <w:rPr>
          <w:rFonts w:ascii="Georgia" w:hAnsi="Georgia"/>
          <w:color w:val="333333"/>
          <w:sz w:val="20"/>
          <w:szCs w:val="20"/>
          <w:lang w:val="es-PE" w:eastAsia="es-PE"/>
        </w:rPr>
      </w:pPr>
      <w:r w:rsidRPr="00AF4D47">
        <w:rPr>
          <w:noProof/>
          <w:lang w:val="es-PE" w:eastAsia="es-PE"/>
        </w:rPr>
        <w:drawing>
          <wp:inline distT="0" distB="0" distL="0" distR="0" wp14:anchorId="28FB11AD" wp14:editId="703F7624">
            <wp:extent cx="5442858" cy="5048250"/>
            <wp:effectExtent l="0" t="0" r="5715" b="0"/>
            <wp:docPr id="7" name="Imagen 7" descr="Examen de Admisión San Marcos 2019 - II Comprensión de Lectur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en de Admisión San Marcos 2019 - II Comprensión de Lectura ..."/>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43920" cy="5049235"/>
                    </a:xfrm>
                    <a:prstGeom prst="rect">
                      <a:avLst/>
                    </a:prstGeom>
                    <a:noFill/>
                    <a:ln>
                      <a:noFill/>
                    </a:ln>
                  </pic:spPr>
                </pic:pic>
              </a:graphicData>
            </a:graphic>
          </wp:inline>
        </w:drawing>
      </w:r>
    </w:p>
    <w:p w14:paraId="467FBBEA" w14:textId="77777777" w:rsidR="00B43CB7" w:rsidRPr="00AF4D47" w:rsidRDefault="00B43CB7" w:rsidP="00B43CB7">
      <w:pPr>
        <w:spacing w:after="0" w:line="240" w:lineRule="auto"/>
        <w:ind w:left="1070"/>
        <w:contextualSpacing/>
        <w:jc w:val="both"/>
        <w:rPr>
          <w:rFonts w:ascii="Georgia" w:hAnsi="Georgia"/>
          <w:color w:val="333333"/>
          <w:lang w:val="es-PE" w:eastAsia="es-PE"/>
        </w:rPr>
      </w:pPr>
    </w:p>
    <w:p w14:paraId="2D58E65C" w14:textId="77777777" w:rsidR="00B43CB7" w:rsidRPr="00AF4D47" w:rsidRDefault="00B43CB7" w:rsidP="00B43CB7">
      <w:pPr>
        <w:spacing w:after="0" w:line="240" w:lineRule="auto"/>
        <w:rPr>
          <w:rFonts w:ascii="Georgia" w:hAnsi="Georgia"/>
          <w:lang w:val="es-PE" w:eastAsia="es-PE"/>
        </w:rPr>
      </w:pPr>
      <w:r w:rsidRPr="00AF4D47">
        <w:rPr>
          <w:rFonts w:ascii="Georgia" w:hAnsi="Georgia"/>
          <w:color w:val="333333"/>
          <w:lang w:val="es-PE" w:eastAsia="es-PE"/>
        </w:rPr>
        <w:t xml:space="preserve">Esta norma fue firmada por el presidente Vizcarra y fija límites para el consumo de bolsas y sorbetes. Este será el último verano en el que los peruanos usaremos bolsas plásticas, sorbetes y envases de </w:t>
      </w:r>
      <w:proofErr w:type="spellStart"/>
      <w:r w:rsidRPr="00AF4D47">
        <w:rPr>
          <w:rFonts w:ascii="Georgia" w:hAnsi="Georgia"/>
          <w:color w:val="333333"/>
          <w:lang w:val="es-PE" w:eastAsia="es-PE"/>
        </w:rPr>
        <w:t>tecnopor</w:t>
      </w:r>
      <w:proofErr w:type="spellEnd"/>
      <w:r w:rsidRPr="00AF4D47">
        <w:rPr>
          <w:rFonts w:ascii="Georgia" w:hAnsi="Georgia"/>
          <w:color w:val="333333"/>
          <w:lang w:val="es-PE" w:eastAsia="es-PE"/>
        </w:rPr>
        <w:t xml:space="preserve"> en los balnearios de nuestro litoral.</w:t>
      </w:r>
      <w:r w:rsidRPr="00AF4D47">
        <w:rPr>
          <w:rFonts w:ascii="Georgia" w:hAnsi="Georgia"/>
          <w:color w:val="333333"/>
          <w:lang w:val="es-PE" w:eastAsia="es-PE"/>
        </w:rPr>
        <w:br/>
        <w:t xml:space="preserve">La norma, que busca regular el uso desmedido de los plásticos desechables, establece plazos concretos para su cumplimiento, con un periodo máximo de 3 años que culminará con el cese de la fabricación, importación, distribución, comercialización y uso de las bolsas no reutilizables, sorbetes y envases de base plástica que no sean reciclables, incluyendo los de poliestireno extendido, conocidos como </w:t>
      </w:r>
      <w:proofErr w:type="spellStart"/>
      <w:r w:rsidRPr="00AF4D47">
        <w:rPr>
          <w:rFonts w:ascii="Georgia" w:hAnsi="Georgia"/>
          <w:color w:val="333333"/>
          <w:lang w:val="es-PE" w:eastAsia="es-PE"/>
        </w:rPr>
        <w:t>tecnopor</w:t>
      </w:r>
      <w:proofErr w:type="spellEnd"/>
      <w:r w:rsidRPr="00AF4D47">
        <w:rPr>
          <w:rFonts w:ascii="Georgia" w:hAnsi="Georgia"/>
          <w:color w:val="333333"/>
          <w:lang w:val="es-PE" w:eastAsia="es-PE"/>
        </w:rPr>
        <w:t>.</w:t>
      </w:r>
      <w:r w:rsidRPr="00AF4D47">
        <w:rPr>
          <w:rFonts w:ascii="Georgia" w:hAnsi="Georgia"/>
          <w:color w:val="333333"/>
          <w:lang w:val="es-PE" w:eastAsia="es-PE"/>
        </w:rPr>
        <w:br/>
        <w:t xml:space="preserve">La primera medida que se aplicará a nivel nacional será la prohibición de la compra, uso y venta de los elementos plásticos antes mencionados en las playas del litoral y de la Amazonia peruana Esta restricción deberá cumplírsela a partir del cuarto mes de vigencia. En el mismo plazo quedará prohibida la entrega de bolsas o envoltorios plásticos en publicidad impresa, diarios, cronogramas de pago, información dirigida a consumidores, entre otros documentos. En tanto, al año estará restringida la fabricación, importación, distribución, entrega y comercialización de bolsas de «base polimérica» de menos de 30 centímetros por lado y cincuenta micras de grosor Estas bolsas se rompen fácilmente y, al ser desechadas, tardan más de cien años en degradarse, contaminan las fuentes de agua y ponen en riesgo la vida de las especies. La norma, que fue </w:t>
      </w:r>
      <w:r w:rsidRPr="00AF4D47">
        <w:rPr>
          <w:rFonts w:ascii="Georgia" w:hAnsi="Georgia"/>
          <w:color w:val="333333"/>
          <w:lang w:val="es-PE" w:eastAsia="es-PE"/>
        </w:rPr>
        <w:lastRenderedPageBreak/>
        <w:t>aprobada en el Congreso el 5 de diciembre último, también establece el cobro de un impuesto para quienes, a partir del próximo año, compren una bolsa de plástico.</w:t>
      </w:r>
    </w:p>
    <w:p w14:paraId="468A35E8" w14:textId="77777777" w:rsidR="00B43CB7" w:rsidRPr="00AF4D47" w:rsidRDefault="00B43CB7" w:rsidP="00B43CB7">
      <w:pPr>
        <w:spacing w:after="0" w:line="240" w:lineRule="auto"/>
        <w:jc w:val="right"/>
        <w:rPr>
          <w:rFonts w:ascii="Georgia" w:hAnsi="Georgia"/>
          <w:i/>
          <w:iCs/>
          <w:color w:val="333333"/>
          <w:lang w:val="es-PE" w:eastAsia="es-PE"/>
        </w:rPr>
      </w:pPr>
      <w:r w:rsidRPr="00AF4D47">
        <w:rPr>
          <w:rFonts w:ascii="Georgia" w:hAnsi="Georgia"/>
          <w:i/>
          <w:iCs/>
          <w:color w:val="333333"/>
          <w:lang w:val="es-PE" w:eastAsia="es-PE"/>
        </w:rPr>
        <w:t>La República. Lima, 21 de diciembre de 2018.</w:t>
      </w:r>
    </w:p>
    <w:p w14:paraId="3F42E0FE" w14:textId="77777777" w:rsidR="00B43CB7" w:rsidRPr="00AF4D47" w:rsidRDefault="00B43CB7" w:rsidP="00B43CB7">
      <w:pPr>
        <w:spacing w:after="0" w:line="240" w:lineRule="auto"/>
        <w:jc w:val="both"/>
        <w:rPr>
          <w:rFonts w:ascii="Georgia" w:hAnsi="Georgia"/>
          <w:color w:val="333333"/>
          <w:lang w:val="es-PE" w:eastAsia="es-PE"/>
        </w:rPr>
      </w:pPr>
    </w:p>
    <w:p w14:paraId="03BE56B4" w14:textId="77777777" w:rsidR="00B43CB7" w:rsidRPr="00AF4D47" w:rsidRDefault="00B43CB7" w:rsidP="00B43CB7">
      <w:pPr>
        <w:numPr>
          <w:ilvl w:val="0"/>
          <w:numId w:val="44"/>
        </w:numPr>
        <w:spacing w:after="0" w:line="240" w:lineRule="auto"/>
        <w:contextualSpacing/>
        <w:jc w:val="both"/>
        <w:rPr>
          <w:rFonts w:ascii="Georgia" w:hAnsi="Georgia"/>
          <w:b/>
          <w:color w:val="333333"/>
          <w:lang w:val="es-PE" w:eastAsia="es-PE"/>
        </w:rPr>
      </w:pPr>
      <w:r w:rsidRPr="00AF4D47">
        <w:rPr>
          <w:rFonts w:ascii="Georgia" w:hAnsi="Georgia"/>
          <w:b/>
          <w:color w:val="333333"/>
          <w:lang w:val="es-PE" w:eastAsia="es-PE"/>
        </w:rPr>
        <w:t>El tema central del texto se enfoca en la</w:t>
      </w:r>
    </w:p>
    <w:p w14:paraId="3810F67B" w14:textId="77777777" w:rsidR="00B43CB7" w:rsidRPr="00AF4D47" w:rsidRDefault="00B43CB7" w:rsidP="00B43CB7">
      <w:pPr>
        <w:spacing w:after="0" w:line="240" w:lineRule="auto"/>
        <w:ind w:left="710"/>
        <w:contextualSpacing/>
        <w:jc w:val="both"/>
        <w:rPr>
          <w:rFonts w:ascii="Georgia" w:hAnsi="Georgia"/>
          <w:color w:val="333333"/>
          <w:lang w:val="es-PE" w:eastAsia="es-PE"/>
        </w:rPr>
      </w:pPr>
      <w:r w:rsidRPr="00AF4D47">
        <w:rPr>
          <w:rFonts w:ascii="Georgia" w:hAnsi="Georgia"/>
          <w:color w:val="333333"/>
          <w:lang w:val="es-PE" w:eastAsia="es-PE"/>
        </w:rPr>
        <w:t>A. costumbre de uso de bolsas, sorbetes y envases.</w:t>
      </w:r>
    </w:p>
    <w:p w14:paraId="7DCCA445" w14:textId="77777777" w:rsidR="00B43CB7" w:rsidRPr="00AF4D47" w:rsidRDefault="00B43CB7" w:rsidP="00B43CB7">
      <w:pPr>
        <w:spacing w:after="0" w:line="240" w:lineRule="auto"/>
        <w:ind w:left="710"/>
        <w:contextualSpacing/>
        <w:jc w:val="both"/>
        <w:rPr>
          <w:rFonts w:ascii="Georgia" w:hAnsi="Georgia"/>
          <w:color w:val="333333"/>
          <w:lang w:val="es-PE" w:eastAsia="es-PE"/>
        </w:rPr>
      </w:pPr>
      <w:r w:rsidRPr="00AF4D47">
        <w:rPr>
          <w:rFonts w:ascii="Georgia" w:hAnsi="Georgia"/>
          <w:color w:val="333333"/>
          <w:lang w:val="es-PE" w:eastAsia="es-PE"/>
        </w:rPr>
        <w:t xml:space="preserve">B. regulación del uso de </w:t>
      </w:r>
      <w:proofErr w:type="spellStart"/>
      <w:r w:rsidRPr="00AF4D47">
        <w:rPr>
          <w:rFonts w:ascii="Georgia" w:hAnsi="Georgia"/>
          <w:color w:val="333333"/>
          <w:lang w:val="es-PE" w:eastAsia="es-PE"/>
        </w:rPr>
        <w:t>tecnopor</w:t>
      </w:r>
      <w:proofErr w:type="spellEnd"/>
      <w:r w:rsidRPr="00AF4D47">
        <w:rPr>
          <w:rFonts w:ascii="Georgia" w:hAnsi="Georgia"/>
          <w:color w:val="333333"/>
          <w:lang w:val="es-PE" w:eastAsia="es-PE"/>
        </w:rPr>
        <w:t xml:space="preserve"> y envases plásticos.</w:t>
      </w:r>
    </w:p>
    <w:p w14:paraId="2EC6F83C" w14:textId="77777777" w:rsidR="00B43CB7" w:rsidRPr="00AF4D47" w:rsidRDefault="00B43CB7" w:rsidP="00B43CB7">
      <w:pPr>
        <w:spacing w:after="0" w:line="240" w:lineRule="auto"/>
        <w:ind w:left="710"/>
        <w:contextualSpacing/>
        <w:jc w:val="both"/>
        <w:rPr>
          <w:rFonts w:ascii="Georgia" w:hAnsi="Georgia"/>
          <w:color w:val="333333"/>
          <w:lang w:val="es-PE" w:eastAsia="es-PE"/>
        </w:rPr>
      </w:pPr>
      <w:r w:rsidRPr="00AF4D47">
        <w:rPr>
          <w:rFonts w:ascii="Georgia" w:hAnsi="Georgia"/>
          <w:color w:val="333333"/>
          <w:lang w:val="es-PE" w:eastAsia="es-PE"/>
        </w:rPr>
        <w:t>C. legislación que protege y cuida el medio ambiente.</w:t>
      </w:r>
    </w:p>
    <w:p w14:paraId="222DD15E" w14:textId="77777777" w:rsidR="00B43CB7" w:rsidRPr="00AF4D47" w:rsidRDefault="00B43CB7" w:rsidP="00B43CB7">
      <w:pPr>
        <w:spacing w:after="0" w:line="240" w:lineRule="auto"/>
        <w:ind w:left="710"/>
        <w:contextualSpacing/>
        <w:jc w:val="both"/>
        <w:rPr>
          <w:rFonts w:ascii="Georgia" w:hAnsi="Georgia"/>
          <w:lang w:val="es-PE" w:eastAsia="es-PE"/>
        </w:rPr>
      </w:pPr>
      <w:r w:rsidRPr="00AF4D47">
        <w:rPr>
          <w:rFonts w:ascii="Georgia" w:hAnsi="Georgia"/>
          <w:lang w:val="es-PE" w:eastAsia="es-PE"/>
        </w:rPr>
        <w:t>D. norma que regula el uso del plástico en el Perú.</w:t>
      </w:r>
    </w:p>
    <w:p w14:paraId="52C5C622" w14:textId="77777777" w:rsidR="00B43CB7" w:rsidRPr="00AF4D47" w:rsidRDefault="00B43CB7" w:rsidP="00B43CB7">
      <w:pPr>
        <w:spacing w:after="0" w:line="240" w:lineRule="auto"/>
        <w:ind w:left="710"/>
        <w:contextualSpacing/>
        <w:jc w:val="both"/>
        <w:rPr>
          <w:rFonts w:ascii="Georgia" w:hAnsi="Georgia"/>
          <w:color w:val="333333"/>
          <w:lang w:val="es-PE" w:eastAsia="es-PE"/>
        </w:rPr>
      </w:pPr>
      <w:r w:rsidRPr="00AF4D47">
        <w:rPr>
          <w:rFonts w:ascii="Georgia" w:hAnsi="Georgia"/>
          <w:color w:val="333333"/>
          <w:lang w:val="es-PE" w:eastAsia="es-PE"/>
        </w:rPr>
        <w:t>E. normatividad vigente respecto al uso del poliestireno.</w:t>
      </w:r>
    </w:p>
    <w:p w14:paraId="084EEF08" w14:textId="77777777" w:rsidR="00B43CB7" w:rsidRPr="00AF4D47" w:rsidRDefault="00B43CB7" w:rsidP="00B43CB7">
      <w:pPr>
        <w:spacing w:after="0" w:line="240" w:lineRule="auto"/>
        <w:ind w:left="710"/>
        <w:contextualSpacing/>
        <w:jc w:val="both"/>
        <w:rPr>
          <w:rFonts w:ascii="Georgia" w:hAnsi="Georgia"/>
          <w:color w:val="333333"/>
          <w:lang w:val="es-PE" w:eastAsia="es-PE"/>
        </w:rPr>
      </w:pPr>
    </w:p>
    <w:p w14:paraId="5734AFDD" w14:textId="77777777" w:rsidR="00B43CB7" w:rsidRPr="00AF4D47" w:rsidRDefault="00B43CB7" w:rsidP="00B43CB7">
      <w:pPr>
        <w:numPr>
          <w:ilvl w:val="0"/>
          <w:numId w:val="44"/>
        </w:numPr>
        <w:spacing w:after="0" w:line="240" w:lineRule="auto"/>
        <w:contextualSpacing/>
        <w:jc w:val="both"/>
        <w:rPr>
          <w:rFonts w:ascii="Georgia" w:hAnsi="Georgia"/>
          <w:b/>
          <w:color w:val="333333"/>
          <w:lang w:val="es-PE" w:eastAsia="es-PE"/>
        </w:rPr>
      </w:pPr>
      <w:r w:rsidRPr="00AF4D47">
        <w:rPr>
          <w:rFonts w:ascii="Georgia" w:hAnsi="Georgia"/>
          <w:b/>
          <w:color w:val="333333"/>
          <w:lang w:val="es-PE" w:eastAsia="es-PE"/>
        </w:rPr>
        <w:t>En el texto, el vocablo CONCRETOS tiene el significado preciso de:</w:t>
      </w:r>
    </w:p>
    <w:p w14:paraId="1B4BA6B3" w14:textId="77777777" w:rsidR="00B43CB7" w:rsidRPr="00AF4D47" w:rsidRDefault="00B43CB7" w:rsidP="00B43CB7">
      <w:pPr>
        <w:spacing w:after="0" w:line="240" w:lineRule="auto"/>
        <w:ind w:left="1070"/>
        <w:contextualSpacing/>
        <w:jc w:val="both"/>
        <w:rPr>
          <w:rFonts w:ascii="Georgia" w:hAnsi="Georgia"/>
          <w:b/>
          <w:color w:val="333333"/>
          <w:lang w:val="es-PE" w:eastAsia="es-PE"/>
        </w:rPr>
      </w:pPr>
    </w:p>
    <w:p w14:paraId="4046ECB5" w14:textId="77777777" w:rsidR="00B43CB7" w:rsidRPr="00AF4D47" w:rsidRDefault="00B43CB7" w:rsidP="00B43CB7">
      <w:pPr>
        <w:spacing w:after="0" w:line="240" w:lineRule="auto"/>
        <w:ind w:left="710"/>
        <w:contextualSpacing/>
        <w:jc w:val="both"/>
        <w:rPr>
          <w:rFonts w:ascii="Georgia" w:hAnsi="Georgia"/>
          <w:color w:val="333333"/>
          <w:lang w:val="es-PE" w:eastAsia="es-PE"/>
        </w:rPr>
      </w:pPr>
      <w:r w:rsidRPr="00AF4D47">
        <w:rPr>
          <w:rFonts w:ascii="Georgia" w:hAnsi="Georgia"/>
          <w:color w:val="333333"/>
          <w:lang w:val="es-PE" w:eastAsia="es-PE"/>
        </w:rPr>
        <w:t>A. manifiestos.</w:t>
      </w:r>
    </w:p>
    <w:p w14:paraId="7BF3A0C2" w14:textId="77777777" w:rsidR="00B43CB7" w:rsidRPr="00AF4D47" w:rsidRDefault="00B43CB7" w:rsidP="00B43CB7">
      <w:pPr>
        <w:spacing w:after="0" w:line="240" w:lineRule="auto"/>
        <w:ind w:left="710"/>
        <w:contextualSpacing/>
        <w:jc w:val="both"/>
        <w:rPr>
          <w:rFonts w:ascii="Georgia" w:hAnsi="Georgia"/>
          <w:color w:val="333333"/>
          <w:lang w:val="es-PE" w:eastAsia="es-PE"/>
        </w:rPr>
      </w:pPr>
      <w:r w:rsidRPr="00AF4D47">
        <w:rPr>
          <w:rFonts w:ascii="Georgia" w:hAnsi="Georgia"/>
          <w:color w:val="333333"/>
          <w:lang w:val="es-PE" w:eastAsia="es-PE"/>
        </w:rPr>
        <w:t>B. específicos.</w:t>
      </w:r>
    </w:p>
    <w:p w14:paraId="4C6B3DD8" w14:textId="77777777" w:rsidR="00B43CB7" w:rsidRPr="00AF4D47" w:rsidRDefault="00B43CB7" w:rsidP="00B43CB7">
      <w:pPr>
        <w:spacing w:after="0" w:line="240" w:lineRule="auto"/>
        <w:ind w:left="710"/>
        <w:contextualSpacing/>
        <w:jc w:val="both"/>
        <w:rPr>
          <w:rFonts w:ascii="Georgia" w:hAnsi="Georgia"/>
          <w:color w:val="333333"/>
          <w:lang w:val="es-PE" w:eastAsia="es-PE"/>
        </w:rPr>
      </w:pPr>
      <w:r w:rsidRPr="00AF4D47">
        <w:rPr>
          <w:rFonts w:ascii="Georgia" w:hAnsi="Georgia"/>
          <w:color w:val="333333"/>
          <w:lang w:val="es-PE" w:eastAsia="es-PE"/>
        </w:rPr>
        <w:t>C. objetivos.</w:t>
      </w:r>
    </w:p>
    <w:p w14:paraId="49305B9D" w14:textId="77777777" w:rsidR="00B43CB7" w:rsidRPr="00AF4D47" w:rsidRDefault="00B43CB7" w:rsidP="00B43CB7">
      <w:pPr>
        <w:spacing w:after="0" w:line="240" w:lineRule="auto"/>
        <w:ind w:left="710"/>
        <w:contextualSpacing/>
        <w:jc w:val="both"/>
        <w:rPr>
          <w:rFonts w:ascii="Georgia" w:hAnsi="Georgia"/>
          <w:color w:val="333333"/>
          <w:lang w:val="es-PE" w:eastAsia="es-PE"/>
        </w:rPr>
      </w:pPr>
      <w:r w:rsidRPr="00AF4D47">
        <w:rPr>
          <w:rFonts w:ascii="Georgia" w:hAnsi="Georgia"/>
          <w:color w:val="333333"/>
          <w:lang w:val="es-PE" w:eastAsia="es-PE"/>
        </w:rPr>
        <w:t>D. sólidos.</w:t>
      </w:r>
    </w:p>
    <w:p w14:paraId="5F376F33" w14:textId="77777777" w:rsidR="00B43CB7" w:rsidRPr="00AF4D47" w:rsidRDefault="00B43CB7" w:rsidP="00B43CB7">
      <w:pPr>
        <w:spacing w:after="0" w:line="240" w:lineRule="auto"/>
        <w:ind w:left="710"/>
        <w:contextualSpacing/>
        <w:jc w:val="both"/>
        <w:rPr>
          <w:rFonts w:ascii="Georgia" w:hAnsi="Georgia"/>
          <w:color w:val="333333"/>
          <w:lang w:val="es-PE" w:eastAsia="es-PE"/>
        </w:rPr>
      </w:pPr>
      <w:r w:rsidRPr="00AF4D47">
        <w:rPr>
          <w:rFonts w:ascii="Georgia" w:hAnsi="Georgia"/>
          <w:color w:val="333333"/>
          <w:lang w:val="es-PE" w:eastAsia="es-PE"/>
        </w:rPr>
        <w:t>E. identificables.</w:t>
      </w:r>
    </w:p>
    <w:p w14:paraId="6CB1D735" w14:textId="77777777" w:rsidR="00B43CB7" w:rsidRPr="00AF4D47" w:rsidRDefault="00B43CB7" w:rsidP="00B43CB7">
      <w:pPr>
        <w:spacing w:after="0" w:line="240" w:lineRule="auto"/>
        <w:ind w:left="1070"/>
        <w:contextualSpacing/>
        <w:jc w:val="both"/>
        <w:rPr>
          <w:rFonts w:ascii="Georgia" w:hAnsi="Georgia"/>
          <w:color w:val="333333"/>
          <w:lang w:val="es-PE" w:eastAsia="es-PE"/>
        </w:rPr>
      </w:pPr>
    </w:p>
    <w:p w14:paraId="7D9A0ABB" w14:textId="77777777" w:rsidR="00B43CB7" w:rsidRPr="00AF4D47" w:rsidRDefault="00B43CB7" w:rsidP="00B43CB7">
      <w:pPr>
        <w:numPr>
          <w:ilvl w:val="0"/>
          <w:numId w:val="44"/>
        </w:numPr>
        <w:spacing w:after="0" w:line="240" w:lineRule="auto"/>
        <w:contextualSpacing/>
        <w:jc w:val="both"/>
        <w:rPr>
          <w:rFonts w:ascii="Georgia" w:hAnsi="Georgia"/>
          <w:b/>
          <w:color w:val="333333"/>
          <w:lang w:val="es-PE" w:eastAsia="es-PE"/>
        </w:rPr>
      </w:pPr>
      <w:r w:rsidRPr="00AF4D47">
        <w:rPr>
          <w:rFonts w:ascii="Georgia" w:hAnsi="Georgia"/>
          <w:b/>
          <w:color w:val="333333"/>
          <w:lang w:val="es-PE" w:eastAsia="es-PE"/>
        </w:rPr>
        <w:t>El título de la infografía destaca</w:t>
      </w:r>
    </w:p>
    <w:p w14:paraId="199A9927" w14:textId="77777777" w:rsidR="00B43CB7" w:rsidRPr="00AF4D47" w:rsidRDefault="00B43CB7" w:rsidP="00B43CB7">
      <w:pPr>
        <w:spacing w:after="0" w:line="240" w:lineRule="auto"/>
        <w:ind w:left="1070"/>
        <w:contextualSpacing/>
        <w:jc w:val="both"/>
        <w:rPr>
          <w:rFonts w:ascii="Georgia" w:hAnsi="Georgia"/>
          <w:b/>
          <w:color w:val="333333"/>
          <w:lang w:val="es-PE" w:eastAsia="es-PE"/>
        </w:rPr>
      </w:pPr>
    </w:p>
    <w:p w14:paraId="5AF23253" w14:textId="77777777" w:rsidR="00B43CB7" w:rsidRPr="00AF4D47" w:rsidRDefault="00B43CB7" w:rsidP="00B43CB7">
      <w:pPr>
        <w:spacing w:after="0" w:line="240" w:lineRule="auto"/>
        <w:ind w:left="710"/>
        <w:contextualSpacing/>
        <w:jc w:val="both"/>
        <w:rPr>
          <w:rFonts w:ascii="Georgia" w:hAnsi="Georgia"/>
          <w:color w:val="333333"/>
          <w:lang w:val="es-PE" w:eastAsia="es-PE"/>
        </w:rPr>
      </w:pPr>
      <w:r w:rsidRPr="00AF4D47">
        <w:rPr>
          <w:rFonts w:ascii="Georgia" w:hAnsi="Georgia"/>
          <w:color w:val="333333"/>
          <w:lang w:val="es-PE" w:eastAsia="es-PE"/>
        </w:rPr>
        <w:t>A. los plazos fijados para acabar con el plástico.</w:t>
      </w:r>
    </w:p>
    <w:p w14:paraId="18818D18" w14:textId="77777777" w:rsidR="00B43CB7" w:rsidRPr="00AF4D47" w:rsidRDefault="00B43CB7" w:rsidP="00B43CB7">
      <w:pPr>
        <w:spacing w:after="0" w:line="240" w:lineRule="auto"/>
        <w:ind w:left="710"/>
        <w:contextualSpacing/>
        <w:jc w:val="both"/>
        <w:rPr>
          <w:rFonts w:ascii="Georgia" w:hAnsi="Georgia"/>
          <w:color w:val="333333"/>
          <w:lang w:val="es-PE" w:eastAsia="es-PE"/>
        </w:rPr>
      </w:pPr>
      <w:r w:rsidRPr="00AF4D47">
        <w:rPr>
          <w:rFonts w:ascii="Georgia" w:hAnsi="Georgia"/>
          <w:color w:val="333333"/>
          <w:lang w:val="es-PE" w:eastAsia="es-PE"/>
        </w:rPr>
        <w:t>B. el cobro de impuestos para quienes usen el plástico.</w:t>
      </w:r>
    </w:p>
    <w:p w14:paraId="3D0E9D9F" w14:textId="77777777" w:rsidR="00B43CB7" w:rsidRPr="00AF4D47" w:rsidRDefault="00B43CB7" w:rsidP="00B43CB7">
      <w:pPr>
        <w:spacing w:after="0" w:line="240" w:lineRule="auto"/>
        <w:ind w:left="710"/>
        <w:contextualSpacing/>
        <w:jc w:val="both"/>
        <w:rPr>
          <w:rFonts w:ascii="Georgia" w:hAnsi="Georgia"/>
          <w:color w:val="333333"/>
          <w:lang w:val="es-PE" w:eastAsia="es-PE"/>
        </w:rPr>
      </w:pPr>
      <w:r w:rsidRPr="00AF4D47">
        <w:rPr>
          <w:rFonts w:ascii="Georgia" w:hAnsi="Georgia"/>
          <w:color w:val="333333"/>
          <w:lang w:val="es-PE" w:eastAsia="es-PE"/>
        </w:rPr>
        <w:t>C. la expectativa ciudadana por erradicar el plástico.</w:t>
      </w:r>
    </w:p>
    <w:p w14:paraId="74C1B6AC" w14:textId="77777777" w:rsidR="00B43CB7" w:rsidRPr="00AF4D47" w:rsidRDefault="00B43CB7" w:rsidP="00B43CB7">
      <w:pPr>
        <w:spacing w:after="0" w:line="240" w:lineRule="auto"/>
        <w:ind w:left="710"/>
        <w:contextualSpacing/>
        <w:jc w:val="both"/>
        <w:rPr>
          <w:rFonts w:ascii="Georgia" w:hAnsi="Georgia"/>
          <w:color w:val="333333"/>
          <w:lang w:val="es-PE" w:eastAsia="es-PE"/>
        </w:rPr>
      </w:pPr>
      <w:r w:rsidRPr="00AF4D47">
        <w:rPr>
          <w:rFonts w:ascii="Georgia" w:hAnsi="Georgia"/>
          <w:color w:val="333333"/>
          <w:lang w:val="es-PE" w:eastAsia="es-PE"/>
        </w:rPr>
        <w:t>D. la necesidad de una ley de urgencia ecológica.</w:t>
      </w:r>
    </w:p>
    <w:p w14:paraId="4689E37D" w14:textId="77777777" w:rsidR="00B43CB7" w:rsidRPr="00AF4D47" w:rsidRDefault="00B43CB7" w:rsidP="00B43CB7">
      <w:pPr>
        <w:spacing w:after="0" w:line="240" w:lineRule="auto"/>
        <w:ind w:left="710"/>
        <w:contextualSpacing/>
        <w:jc w:val="both"/>
        <w:rPr>
          <w:rFonts w:ascii="Georgia" w:hAnsi="Georgia"/>
          <w:color w:val="333333"/>
          <w:lang w:val="es-PE" w:eastAsia="es-PE"/>
        </w:rPr>
      </w:pPr>
      <w:r w:rsidRPr="00AF4D47">
        <w:rPr>
          <w:rFonts w:ascii="Georgia" w:hAnsi="Georgia"/>
          <w:color w:val="333333"/>
          <w:lang w:val="es-PE" w:eastAsia="es-PE"/>
        </w:rPr>
        <w:t>E. la importancia de concientizar a los ciudadanos.</w:t>
      </w:r>
    </w:p>
    <w:p w14:paraId="32E907C1" w14:textId="77777777" w:rsidR="00B43CB7" w:rsidRPr="00AF4D47" w:rsidRDefault="00B43CB7" w:rsidP="00B43CB7">
      <w:pPr>
        <w:spacing w:after="0" w:line="240" w:lineRule="auto"/>
        <w:ind w:left="1070"/>
        <w:contextualSpacing/>
        <w:jc w:val="both"/>
        <w:rPr>
          <w:rFonts w:ascii="Georgia" w:hAnsi="Georgia"/>
          <w:color w:val="333333"/>
          <w:lang w:val="es-PE" w:eastAsia="es-PE"/>
        </w:rPr>
      </w:pPr>
    </w:p>
    <w:p w14:paraId="30DB4CAF" w14:textId="77777777" w:rsidR="00B43CB7" w:rsidRPr="00AF4D47" w:rsidRDefault="00B43CB7" w:rsidP="00B43CB7">
      <w:pPr>
        <w:numPr>
          <w:ilvl w:val="0"/>
          <w:numId w:val="44"/>
        </w:numPr>
        <w:spacing w:after="0" w:line="240" w:lineRule="auto"/>
        <w:contextualSpacing/>
        <w:jc w:val="both"/>
        <w:rPr>
          <w:rFonts w:ascii="Georgia" w:hAnsi="Georgia"/>
          <w:b/>
          <w:color w:val="333333"/>
          <w:lang w:val="es-PE" w:eastAsia="es-PE"/>
        </w:rPr>
      </w:pPr>
      <w:r w:rsidRPr="00AF4D47">
        <w:rPr>
          <w:rFonts w:ascii="Georgia" w:hAnsi="Georgia"/>
          <w:b/>
          <w:color w:val="333333"/>
          <w:lang w:val="es-PE" w:eastAsia="es-PE"/>
        </w:rPr>
        <w:t>Se desprende del texto que esta ley distingue, con fines ecológicos y sanitarios, el plástico</w:t>
      </w:r>
    </w:p>
    <w:p w14:paraId="681999AF" w14:textId="77777777" w:rsidR="00B43CB7" w:rsidRPr="00AF4D47" w:rsidRDefault="00B43CB7" w:rsidP="00B43CB7">
      <w:pPr>
        <w:spacing w:after="0" w:line="240" w:lineRule="auto"/>
        <w:ind w:left="1070"/>
        <w:contextualSpacing/>
        <w:jc w:val="both"/>
        <w:rPr>
          <w:rFonts w:ascii="Georgia" w:hAnsi="Georgia"/>
          <w:b/>
          <w:color w:val="333333"/>
          <w:lang w:val="es-PE" w:eastAsia="es-PE"/>
        </w:rPr>
      </w:pPr>
    </w:p>
    <w:p w14:paraId="3929ACAF" w14:textId="77777777" w:rsidR="00B43CB7" w:rsidRPr="00AF4D47" w:rsidRDefault="00B43CB7" w:rsidP="00B43CB7">
      <w:pPr>
        <w:spacing w:after="0" w:line="240" w:lineRule="auto"/>
        <w:ind w:left="710"/>
        <w:contextualSpacing/>
        <w:jc w:val="both"/>
        <w:rPr>
          <w:rFonts w:ascii="Georgia" w:hAnsi="Georgia"/>
          <w:color w:val="333333"/>
          <w:lang w:val="es-PE" w:eastAsia="es-PE"/>
        </w:rPr>
      </w:pPr>
      <w:r w:rsidRPr="00AF4D47">
        <w:rPr>
          <w:rFonts w:ascii="Georgia" w:hAnsi="Georgia"/>
          <w:color w:val="333333"/>
          <w:lang w:val="es-PE" w:eastAsia="es-PE"/>
        </w:rPr>
        <w:t>A. desechable del reciclable.</w:t>
      </w:r>
    </w:p>
    <w:p w14:paraId="0ED294D0" w14:textId="77777777" w:rsidR="00B43CB7" w:rsidRPr="00AF4D47" w:rsidRDefault="00B43CB7" w:rsidP="00B43CB7">
      <w:pPr>
        <w:spacing w:after="0" w:line="240" w:lineRule="auto"/>
        <w:ind w:left="710"/>
        <w:contextualSpacing/>
        <w:jc w:val="both"/>
        <w:rPr>
          <w:rFonts w:ascii="Georgia" w:hAnsi="Georgia"/>
          <w:color w:val="333333"/>
          <w:lang w:val="es-PE" w:eastAsia="es-PE"/>
        </w:rPr>
      </w:pPr>
      <w:r w:rsidRPr="00AF4D47">
        <w:rPr>
          <w:rFonts w:ascii="Georgia" w:hAnsi="Georgia"/>
          <w:color w:val="333333"/>
          <w:lang w:val="es-PE" w:eastAsia="es-PE"/>
        </w:rPr>
        <w:t>B. reciclable del biodegradable.</w:t>
      </w:r>
    </w:p>
    <w:p w14:paraId="3FA39DDE" w14:textId="77777777" w:rsidR="00B43CB7" w:rsidRPr="00AF4D47" w:rsidRDefault="00B43CB7" w:rsidP="00B43CB7">
      <w:pPr>
        <w:spacing w:after="0" w:line="240" w:lineRule="auto"/>
        <w:ind w:left="710"/>
        <w:contextualSpacing/>
        <w:jc w:val="both"/>
        <w:rPr>
          <w:rFonts w:ascii="Georgia" w:hAnsi="Georgia"/>
          <w:color w:val="333333"/>
          <w:lang w:val="es-PE" w:eastAsia="es-PE"/>
        </w:rPr>
      </w:pPr>
      <w:r w:rsidRPr="00AF4D47">
        <w:rPr>
          <w:rFonts w:ascii="Georgia" w:hAnsi="Georgia"/>
          <w:color w:val="333333"/>
          <w:lang w:val="es-PE" w:eastAsia="es-PE"/>
        </w:rPr>
        <w:t>C. de un solo uso del desechable.</w:t>
      </w:r>
    </w:p>
    <w:p w14:paraId="02EC313B" w14:textId="77777777" w:rsidR="00B43CB7" w:rsidRPr="00AF4D47" w:rsidRDefault="00B43CB7" w:rsidP="00B43CB7">
      <w:pPr>
        <w:spacing w:after="0" w:line="240" w:lineRule="auto"/>
        <w:ind w:left="710"/>
        <w:contextualSpacing/>
        <w:jc w:val="both"/>
        <w:rPr>
          <w:rFonts w:ascii="Georgia" w:hAnsi="Georgia"/>
          <w:color w:val="333333"/>
          <w:lang w:val="es-PE" w:eastAsia="es-PE"/>
        </w:rPr>
      </w:pPr>
      <w:r w:rsidRPr="00AF4D47">
        <w:rPr>
          <w:rFonts w:ascii="Georgia" w:hAnsi="Georgia"/>
          <w:color w:val="333333"/>
          <w:lang w:val="es-PE" w:eastAsia="es-PE"/>
        </w:rPr>
        <w:t>D. reutilizable del biodegradable.</w:t>
      </w:r>
    </w:p>
    <w:p w14:paraId="3A296745" w14:textId="77777777" w:rsidR="00B43CB7" w:rsidRPr="00AF4D47" w:rsidRDefault="00B43CB7" w:rsidP="00B43CB7">
      <w:pPr>
        <w:spacing w:after="0" w:line="240" w:lineRule="auto"/>
        <w:ind w:left="710"/>
        <w:contextualSpacing/>
        <w:jc w:val="both"/>
        <w:rPr>
          <w:rFonts w:ascii="Georgia" w:hAnsi="Georgia"/>
          <w:color w:val="333333"/>
          <w:lang w:val="es-PE" w:eastAsia="es-PE"/>
        </w:rPr>
      </w:pPr>
      <w:r w:rsidRPr="00AF4D47">
        <w:rPr>
          <w:rFonts w:ascii="Georgia" w:hAnsi="Georgia"/>
          <w:color w:val="333333"/>
          <w:lang w:val="es-PE" w:eastAsia="es-PE"/>
        </w:rPr>
        <w:t>E. de uso industrial del comercial.</w:t>
      </w:r>
    </w:p>
    <w:p w14:paraId="616B9CCE" w14:textId="77777777" w:rsidR="00B43CB7" w:rsidRPr="00AF4D47" w:rsidRDefault="00B43CB7" w:rsidP="00B43CB7">
      <w:pPr>
        <w:spacing w:after="0" w:line="240" w:lineRule="auto"/>
        <w:ind w:left="1070"/>
        <w:contextualSpacing/>
        <w:jc w:val="both"/>
        <w:rPr>
          <w:rFonts w:ascii="Georgia" w:hAnsi="Georgia"/>
          <w:color w:val="333333"/>
          <w:lang w:val="es-PE" w:eastAsia="es-PE"/>
        </w:rPr>
      </w:pPr>
    </w:p>
    <w:p w14:paraId="786B7A67" w14:textId="77777777" w:rsidR="00B43CB7" w:rsidRPr="00AF4D47" w:rsidRDefault="00B43CB7" w:rsidP="00B43CB7">
      <w:pPr>
        <w:numPr>
          <w:ilvl w:val="0"/>
          <w:numId w:val="44"/>
        </w:numPr>
        <w:spacing w:after="0" w:line="240" w:lineRule="auto"/>
        <w:contextualSpacing/>
        <w:jc w:val="both"/>
        <w:rPr>
          <w:rFonts w:ascii="Georgia" w:hAnsi="Georgia"/>
          <w:b/>
          <w:color w:val="333333"/>
          <w:lang w:val="es-PE" w:eastAsia="es-PE"/>
        </w:rPr>
      </w:pPr>
      <w:r w:rsidRPr="00AF4D47">
        <w:rPr>
          <w:rFonts w:ascii="Georgia" w:hAnsi="Georgia"/>
          <w:b/>
          <w:color w:val="333333"/>
          <w:lang w:val="es-PE" w:eastAsia="es-PE"/>
        </w:rPr>
        <w:t>Es incompatible con la información proporcionada afirmar que</w:t>
      </w:r>
    </w:p>
    <w:p w14:paraId="41704640" w14:textId="77777777" w:rsidR="00B43CB7" w:rsidRPr="00AF4D47" w:rsidRDefault="00B43CB7" w:rsidP="00B43CB7">
      <w:pPr>
        <w:spacing w:after="0" w:line="240" w:lineRule="auto"/>
        <w:ind w:left="1070"/>
        <w:contextualSpacing/>
        <w:jc w:val="both"/>
        <w:rPr>
          <w:rFonts w:ascii="Georgia" w:hAnsi="Georgia"/>
          <w:b/>
          <w:color w:val="333333"/>
          <w:lang w:val="es-PE" w:eastAsia="es-PE"/>
        </w:rPr>
      </w:pPr>
    </w:p>
    <w:p w14:paraId="432FD0C7" w14:textId="77777777" w:rsidR="00B43CB7" w:rsidRPr="00AF4D47" w:rsidRDefault="00B43CB7" w:rsidP="00B43CB7">
      <w:pPr>
        <w:spacing w:after="0" w:line="240" w:lineRule="auto"/>
        <w:ind w:left="709"/>
        <w:contextualSpacing/>
        <w:jc w:val="both"/>
        <w:rPr>
          <w:rFonts w:ascii="Georgia" w:hAnsi="Georgia"/>
          <w:color w:val="333333"/>
          <w:lang w:val="es-PE" w:eastAsia="es-PE"/>
        </w:rPr>
      </w:pPr>
      <w:r w:rsidRPr="00AF4D47">
        <w:rPr>
          <w:rFonts w:ascii="Georgia" w:hAnsi="Georgia"/>
          <w:color w:val="333333"/>
          <w:lang w:val="es-PE" w:eastAsia="es-PE"/>
        </w:rPr>
        <w:t>A la ley aprobada en el Congreso responde a una preocupación por el medio ambiente, con la firma del presidente Vizcarra.</w:t>
      </w:r>
    </w:p>
    <w:p w14:paraId="6C1374AF" w14:textId="77777777" w:rsidR="00B43CB7" w:rsidRPr="00AF4D47" w:rsidRDefault="00B43CB7" w:rsidP="00B43CB7">
      <w:pPr>
        <w:spacing w:after="0" w:line="240" w:lineRule="auto"/>
        <w:ind w:left="709"/>
        <w:contextualSpacing/>
        <w:jc w:val="both"/>
        <w:rPr>
          <w:rFonts w:ascii="Georgia" w:hAnsi="Georgia"/>
          <w:color w:val="333333"/>
          <w:lang w:val="es-PE" w:eastAsia="es-PE"/>
        </w:rPr>
      </w:pPr>
    </w:p>
    <w:p w14:paraId="1C694A72" w14:textId="77777777" w:rsidR="00B43CB7" w:rsidRPr="00AF4D47" w:rsidRDefault="00B43CB7" w:rsidP="00B43CB7">
      <w:pPr>
        <w:spacing w:after="0" w:line="240" w:lineRule="auto"/>
        <w:ind w:left="709"/>
        <w:contextualSpacing/>
        <w:jc w:val="both"/>
        <w:rPr>
          <w:rFonts w:ascii="Georgia" w:hAnsi="Georgia"/>
          <w:color w:val="333333"/>
          <w:lang w:val="es-PE" w:eastAsia="es-PE"/>
        </w:rPr>
      </w:pPr>
      <w:r w:rsidRPr="00AF4D47">
        <w:rPr>
          <w:rFonts w:ascii="Georgia" w:hAnsi="Georgia"/>
          <w:color w:val="333333"/>
          <w:lang w:val="es-PE" w:eastAsia="es-PE"/>
        </w:rPr>
        <w:t>B. está prohibida la producción de plástico de un solo uso en nuestro país desde la aprobación de la presente ley.</w:t>
      </w:r>
    </w:p>
    <w:p w14:paraId="0E59BD53" w14:textId="77777777" w:rsidR="00B43CB7" w:rsidRPr="00AF4D47" w:rsidRDefault="00B43CB7" w:rsidP="00B43CB7">
      <w:pPr>
        <w:spacing w:after="0" w:line="240" w:lineRule="auto"/>
        <w:ind w:left="709"/>
        <w:contextualSpacing/>
        <w:jc w:val="both"/>
        <w:rPr>
          <w:rFonts w:ascii="Georgia" w:hAnsi="Georgia"/>
          <w:color w:val="333333"/>
          <w:lang w:val="es-PE" w:eastAsia="es-PE"/>
        </w:rPr>
      </w:pPr>
      <w:r w:rsidRPr="00AF4D47">
        <w:rPr>
          <w:rFonts w:ascii="Georgia" w:hAnsi="Georgia"/>
          <w:color w:val="333333"/>
          <w:lang w:val="es-PE" w:eastAsia="es-PE"/>
        </w:rPr>
        <w:t>C. el impuesto establecido al consumo del plástico busca desalentar su uso paulatinamente hasta ya no requerirlo.</w:t>
      </w:r>
    </w:p>
    <w:p w14:paraId="23C0DEB0" w14:textId="77777777" w:rsidR="00B43CB7" w:rsidRPr="00AF4D47" w:rsidRDefault="00B43CB7" w:rsidP="00B43CB7">
      <w:pPr>
        <w:spacing w:after="0" w:line="240" w:lineRule="auto"/>
        <w:ind w:left="709"/>
        <w:contextualSpacing/>
        <w:jc w:val="both"/>
        <w:rPr>
          <w:rFonts w:ascii="Georgia" w:hAnsi="Georgia"/>
          <w:color w:val="333333"/>
          <w:lang w:val="es-PE" w:eastAsia="es-PE"/>
        </w:rPr>
      </w:pPr>
      <w:r w:rsidRPr="00AF4D47">
        <w:rPr>
          <w:rFonts w:ascii="Georgia" w:hAnsi="Georgia"/>
          <w:color w:val="333333"/>
          <w:lang w:val="es-PE" w:eastAsia="es-PE"/>
        </w:rPr>
        <w:t xml:space="preserve">D. se busca fomentar una producción de utensilios biodegradables que reemplace el uso de </w:t>
      </w:r>
      <w:proofErr w:type="spellStart"/>
      <w:r w:rsidRPr="00AF4D47">
        <w:rPr>
          <w:rFonts w:ascii="Georgia" w:hAnsi="Georgia"/>
          <w:color w:val="333333"/>
          <w:lang w:val="es-PE" w:eastAsia="es-PE"/>
        </w:rPr>
        <w:t>tecnopor</w:t>
      </w:r>
      <w:proofErr w:type="spellEnd"/>
      <w:r w:rsidRPr="00AF4D47">
        <w:rPr>
          <w:rFonts w:ascii="Georgia" w:hAnsi="Georgia"/>
          <w:color w:val="333333"/>
          <w:lang w:val="es-PE" w:eastAsia="es-PE"/>
        </w:rPr>
        <w:t xml:space="preserve"> desechable.</w:t>
      </w:r>
    </w:p>
    <w:p w14:paraId="7FA5944D" w14:textId="392BCEFE" w:rsidR="00B43CB7" w:rsidRPr="00AF4D47" w:rsidRDefault="00B43CB7" w:rsidP="00B43CB7">
      <w:pPr>
        <w:spacing w:after="0" w:line="240" w:lineRule="auto"/>
        <w:ind w:left="709"/>
        <w:contextualSpacing/>
        <w:jc w:val="both"/>
        <w:rPr>
          <w:rFonts w:ascii="Georgia" w:hAnsi="Georgia"/>
          <w:color w:val="333333"/>
          <w:lang w:val="es-PE" w:eastAsia="es-PE"/>
        </w:rPr>
      </w:pPr>
      <w:r w:rsidRPr="00AF4D47">
        <w:rPr>
          <w:rFonts w:ascii="Georgia" w:hAnsi="Georgia"/>
          <w:color w:val="333333"/>
          <w:lang w:val="es-PE" w:eastAsia="es-PE"/>
        </w:rPr>
        <w:t xml:space="preserve">E. este será el último verano en el que podremos usar envases de </w:t>
      </w:r>
      <w:proofErr w:type="spellStart"/>
      <w:r w:rsidRPr="00AF4D47">
        <w:rPr>
          <w:rFonts w:ascii="Georgia" w:hAnsi="Georgia"/>
          <w:color w:val="333333"/>
          <w:lang w:val="es-PE" w:eastAsia="es-PE"/>
        </w:rPr>
        <w:t>tecnopor</w:t>
      </w:r>
      <w:proofErr w:type="spellEnd"/>
      <w:r w:rsidRPr="00AF4D47">
        <w:rPr>
          <w:rFonts w:ascii="Georgia" w:hAnsi="Georgia"/>
          <w:color w:val="333333"/>
          <w:lang w:val="es-PE" w:eastAsia="es-PE"/>
        </w:rPr>
        <w:t xml:space="preserve"> en los balnearios de nuestro litoral.</w:t>
      </w:r>
    </w:p>
    <w:p w14:paraId="0E373F6B" w14:textId="77777777" w:rsidR="00B43CB7" w:rsidRPr="00AF4D47" w:rsidRDefault="00B43CB7" w:rsidP="00B43CB7">
      <w:pPr>
        <w:spacing w:after="0" w:line="240" w:lineRule="auto"/>
        <w:ind w:left="1070"/>
        <w:contextualSpacing/>
        <w:jc w:val="both"/>
        <w:rPr>
          <w:rFonts w:ascii="Georgia" w:hAnsi="Georgia"/>
          <w:b/>
          <w:color w:val="333333"/>
          <w:lang w:val="es-PE" w:eastAsia="es-PE"/>
        </w:rPr>
      </w:pPr>
    </w:p>
    <w:p w14:paraId="0B43D5A7" w14:textId="77777777" w:rsidR="00B43CB7" w:rsidRPr="00AF4D47" w:rsidRDefault="00B43CB7" w:rsidP="00B43CB7">
      <w:pPr>
        <w:spacing w:after="0" w:line="240" w:lineRule="auto"/>
        <w:contextualSpacing/>
        <w:jc w:val="both"/>
        <w:rPr>
          <w:rFonts w:ascii="Georgia" w:hAnsi="Georgia"/>
          <w:b/>
          <w:color w:val="333333"/>
          <w:lang w:val="es-PE" w:eastAsia="es-PE"/>
        </w:rPr>
      </w:pPr>
    </w:p>
    <w:p w14:paraId="4E43AD04" w14:textId="77777777" w:rsidR="00B43CB7" w:rsidRPr="00AF4D47" w:rsidRDefault="00B43CB7" w:rsidP="00B43CB7">
      <w:pPr>
        <w:spacing w:after="0" w:line="240" w:lineRule="auto"/>
        <w:ind w:left="1070"/>
        <w:contextualSpacing/>
        <w:jc w:val="both"/>
        <w:rPr>
          <w:rFonts w:ascii="Georgia" w:hAnsi="Georgia"/>
          <w:b/>
          <w:color w:val="333333"/>
          <w:lang w:val="es-PE" w:eastAsia="es-PE"/>
        </w:rPr>
      </w:pPr>
    </w:p>
    <w:p w14:paraId="4439366D" w14:textId="77777777" w:rsidR="00B43CB7" w:rsidRPr="00AF4D47" w:rsidRDefault="00B43CB7" w:rsidP="00B43CB7">
      <w:pPr>
        <w:spacing w:after="0" w:line="240" w:lineRule="auto"/>
        <w:jc w:val="both"/>
        <w:rPr>
          <w:rFonts w:ascii="Georgia" w:hAnsi="Georgia"/>
          <w:b/>
          <w:lang w:val="es-PE" w:eastAsia="es-PE"/>
        </w:rPr>
      </w:pPr>
      <w:r w:rsidRPr="00AF4D47">
        <w:rPr>
          <w:rFonts w:ascii="Georgia" w:hAnsi="Georgia"/>
          <w:b/>
          <w:lang w:val="es-PE" w:eastAsia="es-PE"/>
        </w:rPr>
        <w:t>PLAN DE REDACCIÓN</w:t>
      </w:r>
    </w:p>
    <w:p w14:paraId="61E9C4AB" w14:textId="77777777" w:rsidR="00B43CB7" w:rsidRPr="00AF4D47" w:rsidRDefault="00B43CB7" w:rsidP="00B43CB7">
      <w:pPr>
        <w:spacing w:after="0" w:line="240" w:lineRule="auto"/>
        <w:jc w:val="both"/>
        <w:rPr>
          <w:rFonts w:ascii="Georgia" w:hAnsi="Georgia"/>
          <w:b/>
          <w:color w:val="333333"/>
          <w:sz w:val="20"/>
          <w:szCs w:val="20"/>
          <w:lang w:val="es-PE" w:eastAsia="es-PE"/>
        </w:rPr>
      </w:pPr>
    </w:p>
    <w:p w14:paraId="602AC27D" w14:textId="77777777" w:rsidR="00B43CB7" w:rsidRPr="00AF4D47" w:rsidRDefault="00B43CB7" w:rsidP="00B43CB7">
      <w:pPr>
        <w:spacing w:after="160" w:line="259" w:lineRule="auto"/>
        <w:jc w:val="both"/>
        <w:rPr>
          <w:rFonts w:ascii="Georgia" w:eastAsiaTheme="minorHAnsi" w:hAnsi="Georgia" w:cs="Arial"/>
          <w:lang w:val="es-PE"/>
        </w:rPr>
      </w:pPr>
      <w:r w:rsidRPr="00AF4D47">
        <w:rPr>
          <w:rFonts w:ascii="Georgia" w:eastAsiaTheme="minorHAnsi" w:hAnsi="Georgia" w:cs="Arial"/>
        </w:rPr>
        <w:lastRenderedPageBreak/>
        <w:t>Ordene secuencialmente cada una de las oraciones</w:t>
      </w:r>
      <w:r w:rsidRPr="00AF4D47">
        <w:rPr>
          <w:rFonts w:ascii="Georgia" w:eastAsiaTheme="minorHAnsi" w:hAnsi="Georgia" w:cs="Arial"/>
          <w:lang w:val="es-PE"/>
        </w:rPr>
        <w:t xml:space="preserve">: </w:t>
      </w:r>
    </w:p>
    <w:p w14:paraId="6374249A" w14:textId="77777777" w:rsidR="00B43CB7" w:rsidRPr="00AF4D47" w:rsidRDefault="00B43CB7" w:rsidP="00B43CB7">
      <w:pPr>
        <w:numPr>
          <w:ilvl w:val="0"/>
          <w:numId w:val="44"/>
        </w:numPr>
        <w:spacing w:after="0" w:line="240" w:lineRule="auto"/>
        <w:contextualSpacing/>
        <w:jc w:val="both"/>
        <w:rPr>
          <w:rFonts w:ascii="Georgia" w:hAnsi="Georgia"/>
          <w:b/>
          <w:color w:val="333333"/>
          <w:lang w:val="es-PE" w:eastAsia="es-PE"/>
        </w:rPr>
      </w:pPr>
      <w:r w:rsidRPr="00AF4D47">
        <w:rPr>
          <w:rFonts w:ascii="Georgia" w:hAnsi="Georgia"/>
          <w:b/>
          <w:color w:val="333333"/>
          <w:lang w:val="es-PE" w:eastAsia="es-PE"/>
        </w:rPr>
        <w:t>La cultura árabe</w:t>
      </w:r>
    </w:p>
    <w:p w14:paraId="79AD1710" w14:textId="77777777" w:rsidR="00B43CB7" w:rsidRPr="00AF4D47" w:rsidRDefault="00B43CB7" w:rsidP="00B43CB7">
      <w:pPr>
        <w:spacing w:after="0" w:line="240" w:lineRule="auto"/>
        <w:ind w:left="360"/>
        <w:jc w:val="both"/>
        <w:rPr>
          <w:rFonts w:ascii="Georgia" w:hAnsi="Georgia"/>
          <w:color w:val="333333"/>
          <w:lang w:val="es-PE" w:eastAsia="es-PE"/>
        </w:rPr>
      </w:pPr>
      <w:r w:rsidRPr="00AF4D47">
        <w:rPr>
          <w:rFonts w:ascii="Georgia" w:hAnsi="Georgia"/>
          <w:color w:val="333333"/>
          <w:lang w:val="es-PE" w:eastAsia="es-PE"/>
        </w:rPr>
        <w:t>I. Investigaciones de los matemáticos árabes.</w:t>
      </w:r>
    </w:p>
    <w:p w14:paraId="005AA8F8" w14:textId="77777777" w:rsidR="00B43CB7" w:rsidRPr="00AF4D47" w:rsidRDefault="00B43CB7" w:rsidP="00B43CB7">
      <w:pPr>
        <w:spacing w:after="0" w:line="240" w:lineRule="auto"/>
        <w:ind w:left="360"/>
        <w:jc w:val="both"/>
        <w:rPr>
          <w:rFonts w:ascii="Georgia" w:hAnsi="Georgia"/>
          <w:color w:val="333333"/>
          <w:lang w:val="es-PE" w:eastAsia="es-PE"/>
        </w:rPr>
      </w:pPr>
      <w:r w:rsidRPr="00AF4D47">
        <w:rPr>
          <w:rFonts w:ascii="Georgia" w:hAnsi="Georgia"/>
          <w:color w:val="333333"/>
          <w:lang w:val="es-PE" w:eastAsia="es-PE"/>
        </w:rPr>
        <w:t xml:space="preserve">II. La actitud comentarista de los filósofos de </w:t>
      </w:r>
      <w:proofErr w:type="spellStart"/>
      <w:r w:rsidRPr="00AF4D47">
        <w:rPr>
          <w:rFonts w:ascii="Georgia" w:hAnsi="Georgia"/>
          <w:color w:val="333333"/>
          <w:lang w:val="es-PE" w:eastAsia="es-PE"/>
        </w:rPr>
        <w:t>Aviscena</w:t>
      </w:r>
      <w:proofErr w:type="spellEnd"/>
      <w:r w:rsidRPr="00AF4D47">
        <w:rPr>
          <w:rFonts w:ascii="Georgia" w:hAnsi="Georgia"/>
          <w:color w:val="333333"/>
          <w:lang w:val="es-PE" w:eastAsia="es-PE"/>
        </w:rPr>
        <w:t xml:space="preserve"> y Averroes.</w:t>
      </w:r>
    </w:p>
    <w:p w14:paraId="3110D1CA" w14:textId="77777777" w:rsidR="00B43CB7" w:rsidRPr="00AF4D47" w:rsidRDefault="00B43CB7" w:rsidP="00B43CB7">
      <w:pPr>
        <w:spacing w:after="0" w:line="240" w:lineRule="auto"/>
        <w:ind w:left="360"/>
        <w:jc w:val="both"/>
        <w:rPr>
          <w:rFonts w:ascii="Georgia" w:hAnsi="Georgia"/>
          <w:color w:val="333333"/>
          <w:lang w:val="es-PE" w:eastAsia="es-PE"/>
        </w:rPr>
      </w:pPr>
      <w:r w:rsidRPr="00AF4D47">
        <w:rPr>
          <w:rFonts w:ascii="Georgia" w:hAnsi="Georgia"/>
          <w:color w:val="333333"/>
          <w:lang w:val="es-PE" w:eastAsia="es-PE"/>
        </w:rPr>
        <w:t>III. La falta de originalidad de la filosofía árabe.</w:t>
      </w:r>
    </w:p>
    <w:p w14:paraId="6D4D05DA" w14:textId="77777777" w:rsidR="00B43CB7" w:rsidRPr="00AF4D47" w:rsidRDefault="00B43CB7" w:rsidP="00B43CB7">
      <w:pPr>
        <w:spacing w:after="0" w:line="240" w:lineRule="auto"/>
        <w:ind w:left="360"/>
        <w:jc w:val="both"/>
        <w:rPr>
          <w:rFonts w:ascii="Georgia" w:hAnsi="Georgia"/>
          <w:color w:val="333333"/>
          <w:lang w:val="es-PE" w:eastAsia="es-PE"/>
        </w:rPr>
      </w:pPr>
      <w:r w:rsidRPr="00AF4D47">
        <w:rPr>
          <w:rFonts w:ascii="Georgia" w:hAnsi="Georgia"/>
          <w:color w:val="333333"/>
          <w:lang w:val="es-PE" w:eastAsia="es-PE"/>
        </w:rPr>
        <w:t>IV. Aporte árabe en matemática y en filosofía.</w:t>
      </w:r>
    </w:p>
    <w:p w14:paraId="3EE671C2" w14:textId="77777777" w:rsidR="00B43CB7" w:rsidRPr="00AF4D47" w:rsidRDefault="00B43CB7" w:rsidP="00B43CB7">
      <w:pPr>
        <w:spacing w:after="0" w:line="240" w:lineRule="auto"/>
        <w:ind w:left="360"/>
        <w:jc w:val="both"/>
        <w:rPr>
          <w:rFonts w:ascii="Georgia" w:hAnsi="Georgia"/>
          <w:color w:val="333333"/>
          <w:lang w:val="es-PE" w:eastAsia="es-PE"/>
        </w:rPr>
      </w:pPr>
      <w:r w:rsidRPr="00AF4D47">
        <w:rPr>
          <w:rFonts w:ascii="Georgia" w:hAnsi="Georgia"/>
          <w:color w:val="333333"/>
          <w:lang w:val="es-PE" w:eastAsia="es-PE"/>
        </w:rPr>
        <w:t>V. Valoración de la cultura árabe.</w:t>
      </w:r>
    </w:p>
    <w:p w14:paraId="29A6F92B" w14:textId="77777777" w:rsidR="00B43CB7" w:rsidRPr="00AF4D47" w:rsidRDefault="00B43CB7" w:rsidP="00B43CB7">
      <w:pPr>
        <w:spacing w:after="0" w:line="240" w:lineRule="auto"/>
        <w:ind w:left="360"/>
        <w:jc w:val="both"/>
        <w:rPr>
          <w:rFonts w:ascii="Georgia" w:hAnsi="Georgia"/>
          <w:color w:val="333333"/>
          <w:lang w:val="es-PE" w:eastAsia="es-PE"/>
        </w:rPr>
      </w:pPr>
    </w:p>
    <w:p w14:paraId="05B1AA5C" w14:textId="77777777" w:rsidR="00B43CB7" w:rsidRPr="00AF4D47" w:rsidRDefault="00B43CB7" w:rsidP="00B43CB7">
      <w:pPr>
        <w:spacing w:after="0" w:line="240" w:lineRule="auto"/>
        <w:ind w:left="360"/>
        <w:jc w:val="both"/>
        <w:rPr>
          <w:rFonts w:ascii="Georgia" w:hAnsi="Georgia"/>
          <w:color w:val="333333"/>
          <w:lang w:val="en-US" w:eastAsia="es-PE"/>
        </w:rPr>
      </w:pPr>
      <w:r w:rsidRPr="00AF4D47">
        <w:rPr>
          <w:rFonts w:ascii="Georgia" w:hAnsi="Georgia"/>
          <w:color w:val="333333"/>
          <w:lang w:val="en-US" w:eastAsia="es-PE"/>
        </w:rPr>
        <w:t>A) IV - III - II - I - V</w:t>
      </w:r>
    </w:p>
    <w:p w14:paraId="0BE146B2" w14:textId="77777777" w:rsidR="00B43CB7" w:rsidRPr="00AF4D47" w:rsidRDefault="00B43CB7" w:rsidP="00B43CB7">
      <w:pPr>
        <w:spacing w:after="0" w:line="240" w:lineRule="auto"/>
        <w:ind w:left="360"/>
        <w:jc w:val="both"/>
        <w:rPr>
          <w:rFonts w:ascii="Georgia" w:hAnsi="Georgia"/>
          <w:color w:val="333333"/>
          <w:lang w:val="en-US" w:eastAsia="es-PE"/>
        </w:rPr>
      </w:pPr>
      <w:r w:rsidRPr="00AF4D47">
        <w:rPr>
          <w:rFonts w:ascii="Georgia" w:hAnsi="Georgia"/>
          <w:color w:val="333333"/>
          <w:lang w:val="en-US" w:eastAsia="es-PE"/>
        </w:rPr>
        <w:t>B) V - III - II - I - IV</w:t>
      </w:r>
    </w:p>
    <w:p w14:paraId="5C61C1C6" w14:textId="77777777" w:rsidR="00B43CB7" w:rsidRPr="00AF4D47" w:rsidRDefault="00B43CB7" w:rsidP="00B43CB7">
      <w:pPr>
        <w:spacing w:after="0" w:line="240" w:lineRule="auto"/>
        <w:ind w:left="360"/>
        <w:jc w:val="both"/>
        <w:rPr>
          <w:rFonts w:ascii="Georgia" w:hAnsi="Georgia"/>
          <w:color w:val="333333"/>
          <w:lang w:val="en-US" w:eastAsia="es-PE"/>
        </w:rPr>
      </w:pPr>
      <w:r w:rsidRPr="00AF4D47">
        <w:rPr>
          <w:rFonts w:ascii="Georgia" w:hAnsi="Georgia"/>
          <w:color w:val="333333"/>
          <w:lang w:val="en-US" w:eastAsia="es-PE"/>
        </w:rPr>
        <w:t>C) V - I - IV - II - III</w:t>
      </w:r>
    </w:p>
    <w:p w14:paraId="2D53C217" w14:textId="77777777" w:rsidR="00B43CB7" w:rsidRPr="00AF4D47" w:rsidRDefault="00B43CB7" w:rsidP="00B43CB7">
      <w:pPr>
        <w:spacing w:after="0" w:line="240" w:lineRule="auto"/>
        <w:ind w:left="360"/>
        <w:jc w:val="both"/>
        <w:rPr>
          <w:rFonts w:ascii="Georgia" w:hAnsi="Georgia"/>
          <w:color w:val="333333"/>
          <w:lang w:val="en-US" w:eastAsia="es-PE"/>
        </w:rPr>
      </w:pPr>
      <w:r w:rsidRPr="00AF4D47">
        <w:rPr>
          <w:rFonts w:ascii="Georgia" w:hAnsi="Georgia"/>
          <w:color w:val="333333"/>
          <w:lang w:val="en-US" w:eastAsia="es-PE"/>
        </w:rPr>
        <w:t>D) III - V - II - I - IV</w:t>
      </w:r>
    </w:p>
    <w:p w14:paraId="0149BB2F" w14:textId="77777777" w:rsidR="00B43CB7" w:rsidRPr="00AF4D47" w:rsidRDefault="00B43CB7" w:rsidP="00B43CB7">
      <w:pPr>
        <w:spacing w:after="0" w:line="240" w:lineRule="auto"/>
        <w:ind w:left="360"/>
        <w:jc w:val="both"/>
        <w:rPr>
          <w:rFonts w:ascii="Georgia" w:hAnsi="Georgia"/>
          <w:color w:val="333333"/>
          <w:lang w:val="es-PE" w:eastAsia="es-PE"/>
        </w:rPr>
      </w:pPr>
      <w:r w:rsidRPr="00AF4D47">
        <w:rPr>
          <w:rFonts w:ascii="Georgia" w:hAnsi="Georgia"/>
          <w:color w:val="333333"/>
          <w:lang w:val="es-PE" w:eastAsia="es-PE"/>
        </w:rPr>
        <w:t>E) V - IV - I - III - II</w:t>
      </w:r>
    </w:p>
    <w:p w14:paraId="049EB0DA" w14:textId="77777777" w:rsidR="00B43CB7" w:rsidRPr="00AF4D47" w:rsidRDefault="00B43CB7" w:rsidP="00B43CB7">
      <w:pPr>
        <w:spacing w:after="0" w:line="240" w:lineRule="auto"/>
        <w:jc w:val="both"/>
        <w:rPr>
          <w:rFonts w:ascii="Georgia" w:hAnsi="Georgia"/>
          <w:color w:val="333333"/>
          <w:lang w:val="es-PE" w:eastAsia="es-PE"/>
        </w:rPr>
      </w:pPr>
    </w:p>
    <w:p w14:paraId="56F34634" w14:textId="77777777" w:rsidR="00B43CB7" w:rsidRPr="00AF4D47" w:rsidRDefault="00B43CB7" w:rsidP="00B43CB7">
      <w:pPr>
        <w:numPr>
          <w:ilvl w:val="0"/>
          <w:numId w:val="44"/>
        </w:numPr>
        <w:spacing w:after="0" w:line="240" w:lineRule="auto"/>
        <w:contextualSpacing/>
        <w:jc w:val="both"/>
        <w:rPr>
          <w:rFonts w:ascii="Georgia" w:hAnsi="Georgia"/>
          <w:b/>
          <w:color w:val="333333"/>
          <w:lang w:val="es-PE" w:eastAsia="es-PE"/>
        </w:rPr>
      </w:pPr>
      <w:r w:rsidRPr="00AF4D47">
        <w:rPr>
          <w:rFonts w:ascii="Georgia" w:hAnsi="Georgia"/>
          <w:b/>
          <w:color w:val="333333"/>
          <w:lang w:val="es-PE" w:eastAsia="es-PE"/>
        </w:rPr>
        <w:t>A la lucha contra la muerte</w:t>
      </w:r>
    </w:p>
    <w:p w14:paraId="4DD92844" w14:textId="77777777" w:rsidR="00B43CB7" w:rsidRPr="00AF4D47" w:rsidRDefault="00B43CB7" w:rsidP="00B43CB7">
      <w:pPr>
        <w:spacing w:after="0" w:line="240" w:lineRule="auto"/>
        <w:ind w:left="360"/>
        <w:contextualSpacing/>
        <w:jc w:val="both"/>
        <w:rPr>
          <w:rFonts w:ascii="Georgia" w:hAnsi="Georgia"/>
          <w:color w:val="333333"/>
          <w:lang w:val="es-PE" w:eastAsia="es-PE"/>
        </w:rPr>
      </w:pPr>
      <w:r w:rsidRPr="00AF4D47">
        <w:rPr>
          <w:rFonts w:ascii="Georgia" w:hAnsi="Georgia"/>
          <w:color w:val="333333"/>
          <w:lang w:val="es-PE" w:eastAsia="es-PE"/>
        </w:rPr>
        <w:t>I.  Duplicación de la vida de algunos gusanos y moscas: un avance prometedor.</w:t>
      </w:r>
    </w:p>
    <w:p w14:paraId="1EEA9E75" w14:textId="77777777" w:rsidR="00B43CB7" w:rsidRPr="00AF4D47" w:rsidRDefault="00B43CB7" w:rsidP="00B43CB7">
      <w:pPr>
        <w:spacing w:after="0" w:line="240" w:lineRule="auto"/>
        <w:ind w:left="360"/>
        <w:contextualSpacing/>
        <w:jc w:val="both"/>
        <w:rPr>
          <w:rFonts w:ascii="Georgia" w:hAnsi="Georgia"/>
          <w:color w:val="333333"/>
          <w:lang w:val="es-PE" w:eastAsia="es-PE"/>
        </w:rPr>
      </w:pPr>
      <w:r w:rsidRPr="00AF4D47">
        <w:rPr>
          <w:rFonts w:ascii="Georgia" w:hAnsi="Georgia"/>
          <w:color w:val="333333"/>
          <w:lang w:val="es-PE" w:eastAsia="es-PE"/>
        </w:rPr>
        <w:t>II. El ADN: centro de atención de la comunidad científica.</w:t>
      </w:r>
    </w:p>
    <w:p w14:paraId="29CDBB9B" w14:textId="77777777" w:rsidR="00B43CB7" w:rsidRPr="00AF4D47" w:rsidRDefault="00B43CB7" w:rsidP="00B43CB7">
      <w:pPr>
        <w:spacing w:after="0" w:line="240" w:lineRule="auto"/>
        <w:ind w:left="360"/>
        <w:contextualSpacing/>
        <w:jc w:val="both"/>
        <w:rPr>
          <w:rFonts w:ascii="Georgia" w:hAnsi="Georgia"/>
          <w:color w:val="333333"/>
          <w:lang w:val="es-PE" w:eastAsia="es-PE"/>
        </w:rPr>
      </w:pPr>
      <w:r w:rsidRPr="00AF4D47">
        <w:rPr>
          <w:rFonts w:ascii="Georgia" w:hAnsi="Georgia"/>
          <w:color w:val="333333"/>
          <w:lang w:val="es-PE" w:eastAsia="es-PE"/>
        </w:rPr>
        <w:t>III. Proyección de posibles técnicas para ser aplicadas en el caso humano.</w:t>
      </w:r>
    </w:p>
    <w:p w14:paraId="54A2FFA0" w14:textId="77777777" w:rsidR="00B43CB7" w:rsidRPr="00AF4D47" w:rsidRDefault="00B43CB7" w:rsidP="00B43CB7">
      <w:pPr>
        <w:spacing w:after="0" w:line="240" w:lineRule="auto"/>
        <w:ind w:left="360"/>
        <w:contextualSpacing/>
        <w:jc w:val="both"/>
        <w:rPr>
          <w:rFonts w:ascii="Georgia" w:hAnsi="Georgia"/>
          <w:color w:val="333333"/>
          <w:lang w:val="es-PE" w:eastAsia="es-PE"/>
        </w:rPr>
      </w:pPr>
      <w:r w:rsidRPr="00AF4D47">
        <w:rPr>
          <w:rFonts w:ascii="Georgia" w:hAnsi="Georgia"/>
          <w:color w:val="333333"/>
          <w:lang w:val="es-PE" w:eastAsia="es-PE"/>
        </w:rPr>
        <w:t>IV. Constante preocupación del ser humano ante la certeza de la muerte.</w:t>
      </w:r>
    </w:p>
    <w:p w14:paraId="0C35808F" w14:textId="77777777" w:rsidR="00B43CB7" w:rsidRPr="00AF4D47" w:rsidRDefault="00B43CB7" w:rsidP="00B43CB7">
      <w:pPr>
        <w:spacing w:after="0" w:line="240" w:lineRule="auto"/>
        <w:ind w:left="360"/>
        <w:contextualSpacing/>
        <w:jc w:val="both"/>
        <w:rPr>
          <w:rFonts w:ascii="Georgia" w:hAnsi="Georgia"/>
          <w:color w:val="333333"/>
          <w:lang w:val="es-PE" w:eastAsia="es-PE"/>
        </w:rPr>
      </w:pPr>
      <w:r w:rsidRPr="00AF4D47">
        <w:rPr>
          <w:rFonts w:ascii="Georgia" w:hAnsi="Georgia"/>
          <w:color w:val="333333"/>
          <w:lang w:val="es-PE" w:eastAsia="es-PE"/>
        </w:rPr>
        <w:t>V.  Primeros logros, en el incremento dela esperanza de la vida humana.</w:t>
      </w:r>
    </w:p>
    <w:p w14:paraId="7B91A2D8" w14:textId="77777777" w:rsidR="00B43CB7" w:rsidRPr="00AF4D47" w:rsidRDefault="00B43CB7" w:rsidP="00B43CB7">
      <w:pPr>
        <w:spacing w:after="0" w:line="240" w:lineRule="auto"/>
        <w:ind w:left="360"/>
        <w:contextualSpacing/>
        <w:jc w:val="both"/>
        <w:rPr>
          <w:rFonts w:ascii="Georgia" w:hAnsi="Georgia"/>
          <w:color w:val="333333"/>
          <w:lang w:val="es-PE" w:eastAsia="es-PE"/>
        </w:rPr>
      </w:pPr>
    </w:p>
    <w:p w14:paraId="1D2141D1" w14:textId="77777777" w:rsidR="00B43CB7" w:rsidRPr="00AF4D47" w:rsidRDefault="00B43CB7" w:rsidP="00B43CB7">
      <w:pPr>
        <w:spacing w:after="0" w:line="240" w:lineRule="auto"/>
        <w:ind w:left="360"/>
        <w:jc w:val="both"/>
        <w:rPr>
          <w:rFonts w:ascii="Georgia" w:hAnsi="Georgia"/>
          <w:color w:val="333333"/>
          <w:lang w:val="en-US" w:eastAsia="es-PE"/>
        </w:rPr>
      </w:pPr>
      <w:r w:rsidRPr="00AF4D47">
        <w:rPr>
          <w:rFonts w:ascii="Georgia" w:hAnsi="Georgia"/>
          <w:color w:val="333333"/>
          <w:lang w:val="en-US" w:eastAsia="es-PE"/>
        </w:rPr>
        <w:t>A) IV - II - I - III - V</w:t>
      </w:r>
    </w:p>
    <w:p w14:paraId="1FE6A075" w14:textId="77777777" w:rsidR="00B43CB7" w:rsidRPr="00AF4D47" w:rsidRDefault="00B43CB7" w:rsidP="00B43CB7">
      <w:pPr>
        <w:spacing w:after="0" w:line="240" w:lineRule="auto"/>
        <w:ind w:left="360"/>
        <w:jc w:val="both"/>
        <w:rPr>
          <w:rFonts w:ascii="Georgia" w:hAnsi="Georgia"/>
          <w:color w:val="333333"/>
          <w:lang w:val="en-US" w:eastAsia="es-PE"/>
        </w:rPr>
      </w:pPr>
      <w:r w:rsidRPr="00AF4D47">
        <w:rPr>
          <w:rFonts w:ascii="Georgia" w:hAnsi="Georgia"/>
          <w:color w:val="333333"/>
          <w:lang w:val="en-US" w:eastAsia="es-PE"/>
        </w:rPr>
        <w:t>B) V - IV - II - I - III</w:t>
      </w:r>
    </w:p>
    <w:p w14:paraId="6DA65E73" w14:textId="77777777" w:rsidR="00B43CB7" w:rsidRPr="00AF4D47" w:rsidRDefault="00B43CB7" w:rsidP="00B43CB7">
      <w:pPr>
        <w:spacing w:after="0" w:line="240" w:lineRule="auto"/>
        <w:ind w:left="360"/>
        <w:jc w:val="both"/>
        <w:rPr>
          <w:rFonts w:ascii="Georgia" w:hAnsi="Georgia"/>
          <w:color w:val="333333"/>
          <w:lang w:val="en-US" w:eastAsia="es-PE"/>
        </w:rPr>
      </w:pPr>
      <w:r w:rsidRPr="00AF4D47">
        <w:rPr>
          <w:rFonts w:ascii="Georgia" w:hAnsi="Georgia"/>
          <w:color w:val="333333"/>
          <w:lang w:val="en-US" w:eastAsia="es-PE"/>
        </w:rPr>
        <w:t>C) V - IV - I - II - III</w:t>
      </w:r>
    </w:p>
    <w:p w14:paraId="22825997" w14:textId="77777777" w:rsidR="00B43CB7" w:rsidRPr="00AF4D47" w:rsidRDefault="00B43CB7" w:rsidP="00B43CB7">
      <w:pPr>
        <w:spacing w:after="0" w:line="240" w:lineRule="auto"/>
        <w:ind w:left="360"/>
        <w:jc w:val="both"/>
        <w:rPr>
          <w:rFonts w:ascii="Georgia" w:hAnsi="Georgia"/>
          <w:color w:val="333333"/>
          <w:lang w:val="en-US" w:eastAsia="es-PE"/>
        </w:rPr>
      </w:pPr>
      <w:r w:rsidRPr="00AF4D47">
        <w:rPr>
          <w:rFonts w:ascii="Georgia" w:hAnsi="Georgia"/>
          <w:color w:val="333333"/>
          <w:lang w:val="en-US" w:eastAsia="es-PE"/>
        </w:rPr>
        <w:t>D) IV - V - III - II - I</w:t>
      </w:r>
    </w:p>
    <w:p w14:paraId="7DB3BA69" w14:textId="77777777" w:rsidR="00B43CB7" w:rsidRPr="00AF4D47" w:rsidRDefault="00B43CB7" w:rsidP="00B43CB7">
      <w:pPr>
        <w:spacing w:after="0" w:line="240" w:lineRule="auto"/>
        <w:ind w:left="360"/>
        <w:jc w:val="both"/>
        <w:rPr>
          <w:rFonts w:ascii="Georgia" w:hAnsi="Georgia"/>
          <w:color w:val="333333"/>
          <w:lang w:val="es-PE" w:eastAsia="es-PE"/>
        </w:rPr>
      </w:pPr>
      <w:r w:rsidRPr="00AF4D47">
        <w:rPr>
          <w:rFonts w:ascii="Georgia" w:hAnsi="Georgia"/>
          <w:color w:val="333333"/>
          <w:lang w:val="es-PE" w:eastAsia="es-PE"/>
        </w:rPr>
        <w:t>E) IV - I - II - III - V</w:t>
      </w:r>
    </w:p>
    <w:p w14:paraId="73035610" w14:textId="77777777" w:rsidR="00B43CB7" w:rsidRPr="00AF4D47" w:rsidRDefault="00B43CB7" w:rsidP="00B43CB7">
      <w:pPr>
        <w:spacing w:after="0" w:line="240" w:lineRule="auto"/>
        <w:jc w:val="both"/>
        <w:rPr>
          <w:rFonts w:ascii="Georgia" w:hAnsi="Georgia"/>
          <w:color w:val="333333"/>
          <w:lang w:val="es-PE" w:eastAsia="es-PE"/>
        </w:rPr>
      </w:pPr>
    </w:p>
    <w:p w14:paraId="620990D5" w14:textId="77777777" w:rsidR="00B43CB7" w:rsidRPr="00AF4D47" w:rsidRDefault="00B43CB7" w:rsidP="00B43CB7">
      <w:pPr>
        <w:numPr>
          <w:ilvl w:val="0"/>
          <w:numId w:val="44"/>
        </w:numPr>
        <w:spacing w:after="0" w:line="240" w:lineRule="auto"/>
        <w:contextualSpacing/>
        <w:jc w:val="both"/>
        <w:rPr>
          <w:rFonts w:ascii="Georgia" w:hAnsi="Georgia"/>
          <w:b/>
          <w:color w:val="333333"/>
          <w:lang w:val="es-PE" w:eastAsia="es-PE"/>
        </w:rPr>
      </w:pPr>
      <w:r w:rsidRPr="00AF4D47">
        <w:rPr>
          <w:rFonts w:ascii="Georgia" w:hAnsi="Georgia"/>
          <w:b/>
          <w:color w:val="333333"/>
          <w:lang w:val="es-PE" w:eastAsia="es-PE"/>
        </w:rPr>
        <w:t>Antecesores de las aves</w:t>
      </w:r>
    </w:p>
    <w:p w14:paraId="2406204F" w14:textId="77777777" w:rsidR="00B43CB7" w:rsidRPr="00AF4D47" w:rsidRDefault="00B43CB7" w:rsidP="00B43CB7">
      <w:pPr>
        <w:spacing w:after="0" w:line="240" w:lineRule="auto"/>
        <w:ind w:left="360"/>
        <w:contextualSpacing/>
        <w:jc w:val="both"/>
        <w:rPr>
          <w:rFonts w:ascii="Georgia" w:hAnsi="Georgia"/>
          <w:color w:val="333333"/>
          <w:lang w:val="es-PE" w:eastAsia="es-PE"/>
        </w:rPr>
      </w:pPr>
      <w:r w:rsidRPr="00AF4D47">
        <w:rPr>
          <w:rFonts w:ascii="Georgia" w:hAnsi="Georgia"/>
          <w:color w:val="333333"/>
          <w:lang w:val="es-PE" w:eastAsia="es-PE"/>
        </w:rPr>
        <w:t>I. Se han encontrado restos en España y China, con una edad que oscila entre 145 y 120</w:t>
      </w:r>
    </w:p>
    <w:p w14:paraId="1A1243E1" w14:textId="77777777" w:rsidR="00B43CB7" w:rsidRPr="00AF4D47" w:rsidRDefault="00B43CB7" w:rsidP="00B43CB7">
      <w:pPr>
        <w:spacing w:after="0" w:line="240" w:lineRule="auto"/>
        <w:ind w:left="360"/>
        <w:contextualSpacing/>
        <w:jc w:val="both"/>
        <w:rPr>
          <w:rFonts w:ascii="Georgia" w:hAnsi="Georgia"/>
          <w:color w:val="333333"/>
          <w:lang w:val="es-PE" w:eastAsia="es-PE"/>
        </w:rPr>
      </w:pPr>
      <w:r w:rsidRPr="00AF4D47">
        <w:rPr>
          <w:rFonts w:ascii="Georgia" w:hAnsi="Georgia"/>
          <w:color w:val="333333"/>
          <w:lang w:val="es-PE" w:eastAsia="es-PE"/>
        </w:rPr>
        <w:t xml:space="preserve"> millones de años.</w:t>
      </w:r>
    </w:p>
    <w:p w14:paraId="49C2C5A9" w14:textId="77777777" w:rsidR="00B43CB7" w:rsidRPr="00AF4D47" w:rsidRDefault="00B43CB7" w:rsidP="00B43CB7">
      <w:pPr>
        <w:spacing w:after="0" w:line="240" w:lineRule="auto"/>
        <w:ind w:left="360"/>
        <w:contextualSpacing/>
        <w:jc w:val="both"/>
        <w:rPr>
          <w:rFonts w:ascii="Georgia" w:hAnsi="Georgia"/>
          <w:color w:val="333333"/>
          <w:lang w:val="es-PE" w:eastAsia="es-PE"/>
        </w:rPr>
      </w:pPr>
      <w:r w:rsidRPr="00AF4D47">
        <w:rPr>
          <w:rFonts w:ascii="Georgia" w:hAnsi="Georgia"/>
          <w:color w:val="333333"/>
          <w:lang w:val="es-PE" w:eastAsia="es-PE"/>
        </w:rPr>
        <w:t>II. Las aves tiene que ser consideradas, según la sistemática filogenética, como dinosaurios voladores.</w:t>
      </w:r>
    </w:p>
    <w:p w14:paraId="5025C3B4" w14:textId="77777777" w:rsidR="00B43CB7" w:rsidRPr="00AF4D47" w:rsidRDefault="00B43CB7" w:rsidP="00B43CB7">
      <w:pPr>
        <w:spacing w:after="0" w:line="240" w:lineRule="auto"/>
        <w:ind w:left="360"/>
        <w:contextualSpacing/>
        <w:jc w:val="both"/>
        <w:rPr>
          <w:rFonts w:ascii="Georgia" w:hAnsi="Georgia"/>
          <w:color w:val="333333"/>
          <w:lang w:val="es-PE" w:eastAsia="es-PE"/>
        </w:rPr>
      </w:pPr>
      <w:r w:rsidRPr="00AF4D47">
        <w:rPr>
          <w:rFonts w:ascii="Georgia" w:hAnsi="Georgia"/>
          <w:color w:val="333333"/>
          <w:lang w:val="es-PE" w:eastAsia="es-PE"/>
        </w:rPr>
        <w:t>III. La mayoría de los paleontólogos piensan actualmente que las aves proceden de los dinosaurios.</w:t>
      </w:r>
    </w:p>
    <w:p w14:paraId="53D1AC07" w14:textId="77777777" w:rsidR="00B43CB7" w:rsidRPr="00AF4D47" w:rsidRDefault="00B43CB7" w:rsidP="00B43CB7">
      <w:pPr>
        <w:spacing w:after="0" w:line="240" w:lineRule="auto"/>
        <w:ind w:left="360"/>
        <w:contextualSpacing/>
        <w:jc w:val="both"/>
        <w:rPr>
          <w:rFonts w:ascii="Georgia" w:hAnsi="Georgia"/>
          <w:color w:val="333333"/>
          <w:lang w:val="es-PE" w:eastAsia="es-PE"/>
        </w:rPr>
      </w:pPr>
      <w:r w:rsidRPr="00AF4D47">
        <w:rPr>
          <w:rFonts w:ascii="Georgia" w:hAnsi="Georgia"/>
          <w:color w:val="333333"/>
          <w:lang w:val="es-PE" w:eastAsia="es-PE"/>
        </w:rPr>
        <w:t xml:space="preserve">IV. La datación se refiere a los yacimientos españoles del Cretácico inferior, situados en la Serranía de Cuenca y </w:t>
      </w:r>
      <w:proofErr w:type="spellStart"/>
      <w:r w:rsidRPr="00AF4D47">
        <w:rPr>
          <w:rFonts w:ascii="Georgia" w:hAnsi="Georgia"/>
          <w:color w:val="333333"/>
          <w:lang w:val="es-PE" w:eastAsia="es-PE"/>
        </w:rPr>
        <w:t>Montsec</w:t>
      </w:r>
      <w:proofErr w:type="spellEnd"/>
      <w:r w:rsidRPr="00AF4D47">
        <w:rPr>
          <w:rFonts w:ascii="Georgia" w:hAnsi="Georgia"/>
          <w:color w:val="333333"/>
          <w:lang w:val="es-PE" w:eastAsia="es-PE"/>
        </w:rPr>
        <w:t>.</w:t>
      </w:r>
    </w:p>
    <w:p w14:paraId="2DC16801" w14:textId="77777777" w:rsidR="00B43CB7" w:rsidRPr="00AF4D47" w:rsidRDefault="00B43CB7" w:rsidP="00B43CB7">
      <w:pPr>
        <w:spacing w:after="0" w:line="240" w:lineRule="auto"/>
        <w:ind w:left="360"/>
        <w:contextualSpacing/>
        <w:jc w:val="both"/>
        <w:rPr>
          <w:rFonts w:ascii="Georgia" w:hAnsi="Georgia"/>
          <w:color w:val="333333"/>
          <w:lang w:val="es-PE" w:eastAsia="es-PE"/>
        </w:rPr>
      </w:pPr>
    </w:p>
    <w:p w14:paraId="6FBFB192" w14:textId="77777777" w:rsidR="00B43CB7" w:rsidRPr="00AF4D47" w:rsidRDefault="00B43CB7" w:rsidP="00B43CB7">
      <w:pPr>
        <w:spacing w:after="0" w:line="240" w:lineRule="auto"/>
        <w:ind w:left="360"/>
        <w:contextualSpacing/>
        <w:jc w:val="both"/>
        <w:rPr>
          <w:rFonts w:ascii="Georgia" w:hAnsi="Georgia"/>
          <w:color w:val="333333"/>
          <w:lang w:val="en-US" w:eastAsia="es-PE"/>
        </w:rPr>
      </w:pPr>
      <w:r w:rsidRPr="00AF4D47">
        <w:rPr>
          <w:rFonts w:ascii="Georgia" w:hAnsi="Georgia"/>
          <w:color w:val="333333"/>
          <w:lang w:val="en-US" w:eastAsia="es-PE"/>
        </w:rPr>
        <w:t>A) III - II - I - IV</w:t>
      </w:r>
    </w:p>
    <w:p w14:paraId="280C2B9F" w14:textId="77777777" w:rsidR="00B43CB7" w:rsidRPr="00AF4D47" w:rsidRDefault="00B43CB7" w:rsidP="00B43CB7">
      <w:pPr>
        <w:spacing w:after="0" w:line="240" w:lineRule="auto"/>
        <w:ind w:left="372"/>
        <w:contextualSpacing/>
        <w:jc w:val="both"/>
        <w:rPr>
          <w:rFonts w:ascii="Georgia" w:hAnsi="Georgia"/>
          <w:color w:val="333333"/>
          <w:lang w:val="en-US" w:eastAsia="es-PE"/>
        </w:rPr>
      </w:pPr>
      <w:r w:rsidRPr="00AF4D47">
        <w:rPr>
          <w:rFonts w:ascii="Georgia" w:hAnsi="Georgia"/>
          <w:color w:val="333333"/>
          <w:lang w:val="en-US" w:eastAsia="es-PE"/>
        </w:rPr>
        <w:t>B) III - II - IV - I</w:t>
      </w:r>
    </w:p>
    <w:p w14:paraId="75F236B8" w14:textId="77777777" w:rsidR="00B43CB7" w:rsidRPr="00AF4D47" w:rsidRDefault="00B43CB7" w:rsidP="00B43CB7">
      <w:pPr>
        <w:spacing w:after="0" w:line="240" w:lineRule="auto"/>
        <w:ind w:left="372"/>
        <w:contextualSpacing/>
        <w:jc w:val="both"/>
        <w:rPr>
          <w:rFonts w:ascii="Georgia" w:hAnsi="Georgia"/>
          <w:color w:val="333333"/>
          <w:lang w:val="en-US" w:eastAsia="es-PE"/>
        </w:rPr>
      </w:pPr>
      <w:r w:rsidRPr="00AF4D47">
        <w:rPr>
          <w:rFonts w:ascii="Georgia" w:hAnsi="Georgia"/>
          <w:color w:val="333333"/>
          <w:lang w:val="en-US" w:eastAsia="es-PE"/>
        </w:rPr>
        <w:t>C) II - I - IV - III</w:t>
      </w:r>
    </w:p>
    <w:p w14:paraId="682A2761" w14:textId="77777777" w:rsidR="00B43CB7" w:rsidRPr="00AF4D47" w:rsidRDefault="00B43CB7" w:rsidP="00B43CB7">
      <w:pPr>
        <w:spacing w:after="0" w:line="240" w:lineRule="auto"/>
        <w:ind w:left="372"/>
        <w:contextualSpacing/>
        <w:jc w:val="both"/>
        <w:rPr>
          <w:rFonts w:ascii="Georgia" w:hAnsi="Georgia"/>
          <w:color w:val="333333"/>
          <w:lang w:val="en-US" w:eastAsia="es-PE"/>
        </w:rPr>
      </w:pPr>
      <w:r w:rsidRPr="00AF4D47">
        <w:rPr>
          <w:rFonts w:ascii="Georgia" w:hAnsi="Georgia"/>
          <w:color w:val="333333"/>
          <w:lang w:val="en-US" w:eastAsia="es-PE"/>
        </w:rPr>
        <w:t>D) I - II - III - IV</w:t>
      </w:r>
    </w:p>
    <w:p w14:paraId="34359BDD" w14:textId="77777777" w:rsidR="00B43CB7" w:rsidRPr="00AF4D47" w:rsidRDefault="00B43CB7" w:rsidP="00B43CB7">
      <w:pPr>
        <w:spacing w:after="0" w:line="240" w:lineRule="auto"/>
        <w:ind w:left="372"/>
        <w:contextualSpacing/>
        <w:jc w:val="both"/>
        <w:rPr>
          <w:rFonts w:ascii="Georgia" w:hAnsi="Georgia"/>
          <w:color w:val="333333"/>
          <w:lang w:val="es-PE" w:eastAsia="es-PE"/>
        </w:rPr>
      </w:pPr>
      <w:r w:rsidRPr="00AF4D47">
        <w:rPr>
          <w:rFonts w:ascii="Georgia" w:hAnsi="Georgia"/>
          <w:color w:val="333333"/>
          <w:lang w:val="es-PE" w:eastAsia="es-PE"/>
        </w:rPr>
        <w:t>E) II - IV - I - III</w:t>
      </w:r>
    </w:p>
    <w:p w14:paraId="07A94F25" w14:textId="77777777" w:rsidR="00B43CB7" w:rsidRPr="00AF4D47" w:rsidRDefault="00B43CB7" w:rsidP="00B43CB7">
      <w:pPr>
        <w:spacing w:after="0" w:line="240" w:lineRule="auto"/>
        <w:jc w:val="both"/>
        <w:rPr>
          <w:rFonts w:ascii="Georgia" w:hAnsi="Georgia"/>
          <w:color w:val="333333"/>
          <w:lang w:val="es-PE" w:eastAsia="es-PE"/>
        </w:rPr>
      </w:pPr>
    </w:p>
    <w:p w14:paraId="054DFA76" w14:textId="573CC3ED" w:rsidR="00B43CB7" w:rsidRPr="00AF4D47" w:rsidRDefault="00B43CB7" w:rsidP="00B43CB7">
      <w:pPr>
        <w:spacing w:after="0" w:line="240" w:lineRule="auto"/>
        <w:ind w:left="360" w:firstLine="348"/>
        <w:contextualSpacing/>
        <w:jc w:val="both"/>
        <w:rPr>
          <w:rFonts w:ascii="Georgia" w:hAnsi="Georgia"/>
          <w:color w:val="333333"/>
          <w:lang w:val="es-PE" w:eastAsia="es-PE"/>
        </w:rPr>
      </w:pPr>
      <w:r w:rsidRPr="00AF4D47">
        <w:rPr>
          <w:rFonts w:ascii="Georgia" w:hAnsi="Georgia"/>
          <w:b/>
          <w:color w:val="333333"/>
          <w:lang w:val="es-PE" w:eastAsia="es-PE"/>
        </w:rPr>
        <w:t>19.</w:t>
      </w:r>
      <w:r w:rsidRPr="00AF4D47">
        <w:rPr>
          <w:rFonts w:ascii="Georgia" w:hAnsi="Georgia"/>
          <w:color w:val="333333"/>
          <w:lang w:val="es-PE" w:eastAsia="es-PE"/>
        </w:rPr>
        <w:t xml:space="preserve"> </w:t>
      </w:r>
      <w:r w:rsidRPr="00AF4D47">
        <w:rPr>
          <w:rFonts w:ascii="Georgia" w:hAnsi="Georgia"/>
          <w:b/>
          <w:color w:val="333333"/>
          <w:lang w:val="es-PE" w:eastAsia="es-PE"/>
        </w:rPr>
        <w:t>Estudio de los fenómenos sociales</w:t>
      </w:r>
    </w:p>
    <w:p w14:paraId="1B8E474D" w14:textId="77777777" w:rsidR="00B43CB7" w:rsidRPr="00AF4D47" w:rsidRDefault="00B43CB7" w:rsidP="00B43CB7">
      <w:pPr>
        <w:spacing w:after="0" w:line="240" w:lineRule="auto"/>
        <w:ind w:left="360"/>
        <w:contextualSpacing/>
        <w:jc w:val="both"/>
        <w:rPr>
          <w:rFonts w:ascii="Georgia" w:hAnsi="Georgia"/>
          <w:color w:val="333333"/>
          <w:lang w:val="es-PE" w:eastAsia="es-PE"/>
        </w:rPr>
      </w:pPr>
      <w:r w:rsidRPr="00AF4D47">
        <w:rPr>
          <w:rFonts w:ascii="Georgia" w:hAnsi="Georgia"/>
          <w:color w:val="333333"/>
          <w:lang w:val="es-PE" w:eastAsia="es-PE"/>
        </w:rPr>
        <w:t>I. Por ejemplo: la movilización de los jóvenes, las relaciones de género, las nociones de autoridad, etc.</w:t>
      </w:r>
    </w:p>
    <w:p w14:paraId="3C5224EC" w14:textId="77777777" w:rsidR="00B43CB7" w:rsidRPr="00AF4D47" w:rsidRDefault="00B43CB7" w:rsidP="00B43CB7">
      <w:pPr>
        <w:spacing w:after="0" w:line="240" w:lineRule="auto"/>
        <w:ind w:left="360"/>
        <w:contextualSpacing/>
        <w:jc w:val="both"/>
        <w:rPr>
          <w:rFonts w:ascii="Georgia" w:hAnsi="Georgia"/>
          <w:color w:val="333333"/>
          <w:lang w:val="es-PE" w:eastAsia="es-PE"/>
        </w:rPr>
      </w:pPr>
      <w:r w:rsidRPr="00AF4D47">
        <w:rPr>
          <w:rFonts w:ascii="Georgia" w:hAnsi="Georgia"/>
          <w:color w:val="333333"/>
          <w:lang w:val="es-PE" w:eastAsia="es-PE"/>
        </w:rPr>
        <w:t>II. El análisis social de los fenómenos del entorno humano, es algo que todos hacemos ordinariamente.</w:t>
      </w:r>
    </w:p>
    <w:p w14:paraId="365F444E" w14:textId="77777777" w:rsidR="00B43CB7" w:rsidRPr="00AF4D47" w:rsidRDefault="00B43CB7" w:rsidP="00B43CB7">
      <w:pPr>
        <w:spacing w:after="0" w:line="240" w:lineRule="auto"/>
        <w:ind w:left="360"/>
        <w:contextualSpacing/>
        <w:jc w:val="both"/>
        <w:rPr>
          <w:rFonts w:ascii="Georgia" w:hAnsi="Georgia"/>
          <w:color w:val="333333"/>
          <w:lang w:val="es-PE" w:eastAsia="es-PE"/>
        </w:rPr>
      </w:pPr>
      <w:r w:rsidRPr="00AF4D47">
        <w:rPr>
          <w:rFonts w:ascii="Georgia" w:hAnsi="Georgia"/>
          <w:color w:val="333333"/>
          <w:lang w:val="es-PE" w:eastAsia="es-PE"/>
        </w:rPr>
        <w:t>III. Y eso con la finalidad de brindar un panorama general de los principales problemas sociales, económicos, políticos y culturales del Perú contemporáneo.</w:t>
      </w:r>
    </w:p>
    <w:p w14:paraId="7FCC449D" w14:textId="77777777" w:rsidR="00B43CB7" w:rsidRPr="00AF4D47" w:rsidRDefault="00B43CB7" w:rsidP="00B43CB7">
      <w:pPr>
        <w:spacing w:after="0" w:line="240" w:lineRule="auto"/>
        <w:ind w:left="360"/>
        <w:contextualSpacing/>
        <w:jc w:val="both"/>
        <w:rPr>
          <w:rFonts w:ascii="Georgia" w:hAnsi="Georgia"/>
          <w:color w:val="333333"/>
          <w:lang w:val="es-PE" w:eastAsia="es-PE"/>
        </w:rPr>
      </w:pPr>
      <w:r w:rsidRPr="00AF4D47">
        <w:rPr>
          <w:rFonts w:ascii="Georgia" w:hAnsi="Georgia"/>
          <w:color w:val="333333"/>
          <w:lang w:val="es-PE" w:eastAsia="es-PE"/>
        </w:rPr>
        <w:t>IV. Las ciencias sociales nos permiten mirar estos fenómenos con instrumentos, compararlos, ponerlos en contacto, y analizar los hechos como parte de procesos mayores.</w:t>
      </w:r>
    </w:p>
    <w:p w14:paraId="5A714AE5" w14:textId="77777777" w:rsidR="00B43CB7" w:rsidRPr="00AF4D47" w:rsidRDefault="00B43CB7" w:rsidP="00B43CB7">
      <w:pPr>
        <w:spacing w:after="0" w:line="240" w:lineRule="auto"/>
        <w:ind w:left="360"/>
        <w:contextualSpacing/>
        <w:jc w:val="both"/>
        <w:rPr>
          <w:rFonts w:ascii="Georgia" w:hAnsi="Georgia"/>
          <w:color w:val="333333"/>
          <w:lang w:val="es-PE" w:eastAsia="es-PE"/>
        </w:rPr>
      </w:pPr>
    </w:p>
    <w:p w14:paraId="475329CE" w14:textId="77777777" w:rsidR="00B43CB7" w:rsidRPr="00AF4D47" w:rsidRDefault="00B43CB7" w:rsidP="00B43CB7">
      <w:pPr>
        <w:spacing w:after="0" w:line="240" w:lineRule="auto"/>
        <w:ind w:left="360"/>
        <w:contextualSpacing/>
        <w:jc w:val="both"/>
        <w:rPr>
          <w:rFonts w:ascii="Georgia" w:hAnsi="Georgia"/>
          <w:color w:val="333333"/>
          <w:lang w:val="en-US" w:eastAsia="es-PE"/>
        </w:rPr>
      </w:pPr>
      <w:r w:rsidRPr="00AF4D47">
        <w:rPr>
          <w:rFonts w:ascii="Georgia" w:hAnsi="Georgia"/>
          <w:color w:val="333333"/>
          <w:lang w:val="en-US" w:eastAsia="es-PE"/>
        </w:rPr>
        <w:lastRenderedPageBreak/>
        <w:t>A) IV - I - III - II</w:t>
      </w:r>
    </w:p>
    <w:p w14:paraId="5C778BEA" w14:textId="77777777" w:rsidR="00B43CB7" w:rsidRPr="00AF4D47" w:rsidRDefault="00B43CB7" w:rsidP="00B43CB7">
      <w:pPr>
        <w:spacing w:after="0" w:line="240" w:lineRule="auto"/>
        <w:ind w:left="360"/>
        <w:contextualSpacing/>
        <w:jc w:val="both"/>
        <w:rPr>
          <w:rFonts w:ascii="Georgia" w:hAnsi="Georgia"/>
          <w:color w:val="333333"/>
          <w:lang w:val="en-US" w:eastAsia="es-PE"/>
        </w:rPr>
      </w:pPr>
      <w:r w:rsidRPr="00AF4D47">
        <w:rPr>
          <w:rFonts w:ascii="Georgia" w:hAnsi="Georgia"/>
          <w:color w:val="333333"/>
          <w:lang w:val="en-US" w:eastAsia="es-PE"/>
        </w:rPr>
        <w:t>B) IV - II - III - I</w:t>
      </w:r>
    </w:p>
    <w:p w14:paraId="713F862B" w14:textId="77777777" w:rsidR="00B43CB7" w:rsidRPr="00AF4D47" w:rsidRDefault="00B43CB7" w:rsidP="00B43CB7">
      <w:pPr>
        <w:spacing w:after="0" w:line="240" w:lineRule="auto"/>
        <w:ind w:left="360"/>
        <w:contextualSpacing/>
        <w:jc w:val="both"/>
        <w:rPr>
          <w:rFonts w:ascii="Georgia" w:hAnsi="Georgia"/>
          <w:color w:val="333333"/>
          <w:lang w:val="en-US" w:eastAsia="es-PE"/>
        </w:rPr>
      </w:pPr>
      <w:r w:rsidRPr="00AF4D47">
        <w:rPr>
          <w:rFonts w:ascii="Georgia" w:hAnsi="Georgia"/>
          <w:color w:val="333333"/>
          <w:lang w:val="en-US" w:eastAsia="es-PE"/>
        </w:rPr>
        <w:t>C) II - III - I - IV</w:t>
      </w:r>
    </w:p>
    <w:p w14:paraId="2D0B0A9F" w14:textId="77777777" w:rsidR="00B43CB7" w:rsidRPr="00AF4D47" w:rsidRDefault="00B43CB7" w:rsidP="00B43CB7">
      <w:pPr>
        <w:spacing w:after="0" w:line="240" w:lineRule="auto"/>
        <w:ind w:left="360"/>
        <w:contextualSpacing/>
        <w:jc w:val="both"/>
        <w:rPr>
          <w:rFonts w:ascii="Georgia" w:hAnsi="Georgia"/>
          <w:color w:val="333333"/>
          <w:lang w:val="en-US" w:eastAsia="es-PE"/>
        </w:rPr>
      </w:pPr>
      <w:r w:rsidRPr="00AF4D47">
        <w:rPr>
          <w:rFonts w:ascii="Georgia" w:hAnsi="Georgia"/>
          <w:color w:val="333333"/>
          <w:lang w:val="en-US" w:eastAsia="es-PE"/>
        </w:rPr>
        <w:t>D) II - IV - III - I</w:t>
      </w:r>
    </w:p>
    <w:p w14:paraId="1BA337ED" w14:textId="77777777" w:rsidR="00B43CB7" w:rsidRPr="00AF4D47" w:rsidRDefault="00B43CB7" w:rsidP="00B43CB7">
      <w:pPr>
        <w:spacing w:after="0" w:line="240" w:lineRule="auto"/>
        <w:ind w:left="360"/>
        <w:contextualSpacing/>
        <w:jc w:val="both"/>
        <w:rPr>
          <w:rFonts w:ascii="Georgia" w:hAnsi="Georgia"/>
          <w:color w:val="333333"/>
          <w:lang w:val="es-PE" w:eastAsia="es-PE"/>
        </w:rPr>
      </w:pPr>
      <w:r w:rsidRPr="00AF4D47">
        <w:rPr>
          <w:rFonts w:ascii="Georgia" w:hAnsi="Georgia"/>
          <w:color w:val="333333"/>
          <w:lang w:val="es-PE" w:eastAsia="es-PE"/>
        </w:rPr>
        <w:t>E) II - I - III – IV</w:t>
      </w:r>
    </w:p>
    <w:p w14:paraId="5FA5417C" w14:textId="77777777" w:rsidR="00B43CB7" w:rsidRPr="00AF4D47" w:rsidRDefault="00B43CB7" w:rsidP="00B43CB7">
      <w:pPr>
        <w:spacing w:after="0" w:line="240" w:lineRule="auto"/>
        <w:ind w:left="360"/>
        <w:contextualSpacing/>
        <w:jc w:val="both"/>
        <w:rPr>
          <w:rFonts w:ascii="Georgia" w:hAnsi="Georgia"/>
          <w:color w:val="333333"/>
          <w:lang w:val="es-PE" w:eastAsia="es-PE"/>
        </w:rPr>
      </w:pPr>
    </w:p>
    <w:p w14:paraId="61CE0956" w14:textId="03F44D91" w:rsidR="00B43CB7" w:rsidRPr="00AF4D47" w:rsidRDefault="00B43CB7" w:rsidP="00B43CB7">
      <w:pPr>
        <w:spacing w:after="0" w:line="240" w:lineRule="auto"/>
        <w:ind w:left="1068"/>
        <w:contextualSpacing/>
        <w:jc w:val="both"/>
        <w:rPr>
          <w:rFonts w:ascii="Georgia" w:hAnsi="Georgia"/>
          <w:b/>
          <w:color w:val="333333"/>
          <w:lang w:val="es-PE" w:eastAsia="es-PE"/>
        </w:rPr>
      </w:pPr>
      <w:r w:rsidRPr="00AF4D47">
        <w:rPr>
          <w:rFonts w:ascii="Georgia" w:hAnsi="Georgia"/>
          <w:b/>
          <w:color w:val="333333"/>
          <w:lang w:val="es-PE" w:eastAsia="es-PE"/>
        </w:rPr>
        <w:t>20.</w:t>
      </w:r>
      <w:r w:rsidRPr="00AF4D47">
        <w:rPr>
          <w:rFonts w:ascii="Georgia" w:eastAsiaTheme="minorHAnsi" w:hAnsi="Georgia" w:cstheme="minorBidi"/>
          <w:b/>
          <w:lang w:val="es-PE"/>
        </w:rPr>
        <w:t xml:space="preserve"> </w:t>
      </w:r>
      <w:r w:rsidRPr="00AF4D47">
        <w:rPr>
          <w:rFonts w:ascii="Georgia" w:hAnsi="Georgia"/>
          <w:b/>
          <w:color w:val="333333"/>
          <w:lang w:val="es-PE" w:eastAsia="es-PE"/>
        </w:rPr>
        <w:t>El sudario</w:t>
      </w:r>
    </w:p>
    <w:p w14:paraId="38491989" w14:textId="77777777" w:rsidR="00B43CB7" w:rsidRPr="00AF4D47" w:rsidRDefault="00B43CB7" w:rsidP="00B43CB7">
      <w:pPr>
        <w:spacing w:after="0" w:line="240" w:lineRule="auto"/>
        <w:ind w:left="360"/>
        <w:contextualSpacing/>
        <w:jc w:val="both"/>
        <w:rPr>
          <w:rFonts w:ascii="Georgia" w:hAnsi="Georgia"/>
          <w:color w:val="333333"/>
          <w:lang w:val="es-PE" w:eastAsia="es-PE"/>
        </w:rPr>
      </w:pPr>
      <w:r w:rsidRPr="00AF4D47">
        <w:rPr>
          <w:rFonts w:ascii="Georgia" w:hAnsi="Georgia"/>
          <w:color w:val="333333"/>
          <w:lang w:val="es-PE" w:eastAsia="es-PE"/>
        </w:rPr>
        <w:t>I. El sudario es una manta considerada sagrada, que actualmente está en posesión del papa.</w:t>
      </w:r>
    </w:p>
    <w:p w14:paraId="676568D2" w14:textId="77777777" w:rsidR="00B43CB7" w:rsidRPr="00AF4D47" w:rsidRDefault="00B43CB7" w:rsidP="00B43CB7">
      <w:pPr>
        <w:spacing w:after="0" w:line="240" w:lineRule="auto"/>
        <w:ind w:left="360"/>
        <w:contextualSpacing/>
        <w:jc w:val="both"/>
        <w:rPr>
          <w:rFonts w:ascii="Georgia" w:hAnsi="Georgia"/>
          <w:color w:val="333333"/>
          <w:lang w:val="es-PE" w:eastAsia="es-PE"/>
        </w:rPr>
      </w:pPr>
      <w:r w:rsidRPr="00AF4D47">
        <w:rPr>
          <w:rFonts w:ascii="Georgia" w:hAnsi="Georgia"/>
          <w:color w:val="333333"/>
          <w:lang w:val="es-PE" w:eastAsia="es-PE"/>
        </w:rPr>
        <w:t>II. ¿Debemos pensar que el sudario es una reliquia?</w:t>
      </w:r>
    </w:p>
    <w:p w14:paraId="38732824" w14:textId="77777777" w:rsidR="00B43CB7" w:rsidRPr="00AF4D47" w:rsidRDefault="00B43CB7" w:rsidP="00B43CB7">
      <w:pPr>
        <w:spacing w:after="0" w:line="240" w:lineRule="auto"/>
        <w:ind w:left="360"/>
        <w:contextualSpacing/>
        <w:jc w:val="both"/>
        <w:rPr>
          <w:rFonts w:ascii="Georgia" w:hAnsi="Georgia"/>
          <w:color w:val="333333"/>
          <w:lang w:val="es-PE" w:eastAsia="es-PE"/>
        </w:rPr>
      </w:pPr>
      <w:r w:rsidRPr="00AF4D47">
        <w:rPr>
          <w:rFonts w:ascii="Georgia" w:hAnsi="Georgia"/>
          <w:color w:val="333333"/>
          <w:lang w:val="es-PE" w:eastAsia="es-PE"/>
        </w:rPr>
        <w:t>III. El Vaticano explicó que el sudario continuaría siendo un objeto importante, aunque era evidente que no fue el que envolvió el cuerpo de Jesucristo.</w:t>
      </w:r>
    </w:p>
    <w:p w14:paraId="34D7BD7A" w14:textId="77777777" w:rsidR="00B43CB7" w:rsidRPr="00AF4D47" w:rsidRDefault="00B43CB7" w:rsidP="00B43CB7">
      <w:pPr>
        <w:spacing w:after="0" w:line="240" w:lineRule="auto"/>
        <w:ind w:left="360"/>
        <w:contextualSpacing/>
        <w:jc w:val="both"/>
        <w:rPr>
          <w:rFonts w:ascii="Georgia" w:hAnsi="Georgia"/>
          <w:color w:val="333333"/>
          <w:lang w:val="es-PE" w:eastAsia="es-PE"/>
        </w:rPr>
      </w:pPr>
      <w:r w:rsidRPr="00AF4D47">
        <w:rPr>
          <w:rFonts w:ascii="Georgia" w:hAnsi="Georgia"/>
          <w:color w:val="333333"/>
          <w:lang w:val="es-PE" w:eastAsia="es-PE"/>
        </w:rPr>
        <w:t>IV. Según la conclusión a la que legó la prueba del carbono 14, no.</w:t>
      </w:r>
    </w:p>
    <w:p w14:paraId="538CC756" w14:textId="77777777" w:rsidR="00B43CB7" w:rsidRPr="00AF4D47" w:rsidRDefault="00B43CB7" w:rsidP="00B43CB7">
      <w:pPr>
        <w:spacing w:after="0" w:line="240" w:lineRule="auto"/>
        <w:ind w:left="360"/>
        <w:contextualSpacing/>
        <w:jc w:val="both"/>
        <w:rPr>
          <w:rFonts w:ascii="Georgia" w:hAnsi="Georgia"/>
          <w:color w:val="333333"/>
          <w:lang w:val="es-PE" w:eastAsia="es-PE"/>
        </w:rPr>
      </w:pPr>
      <w:r w:rsidRPr="00AF4D47">
        <w:rPr>
          <w:rFonts w:ascii="Georgia" w:hAnsi="Georgia"/>
          <w:color w:val="333333"/>
          <w:lang w:val="es-PE" w:eastAsia="es-PE"/>
        </w:rPr>
        <w:t>V. En 1986, El Vaticano preguntó a tres reputados laboratorios de diferentes nacionalidades sobre la edad del lienzo: tela de la sábana se hizo en el siglo XIII.</w:t>
      </w:r>
    </w:p>
    <w:p w14:paraId="5AC81C29" w14:textId="77777777" w:rsidR="00B43CB7" w:rsidRPr="00AF4D47" w:rsidRDefault="00B43CB7" w:rsidP="00B43CB7">
      <w:pPr>
        <w:spacing w:after="0" w:line="240" w:lineRule="auto"/>
        <w:ind w:left="360"/>
        <w:contextualSpacing/>
        <w:jc w:val="both"/>
        <w:rPr>
          <w:rFonts w:ascii="Georgia" w:hAnsi="Georgia"/>
          <w:color w:val="333333"/>
          <w:lang w:val="es-PE" w:eastAsia="es-PE"/>
        </w:rPr>
      </w:pPr>
    </w:p>
    <w:p w14:paraId="49ED3CA4" w14:textId="77777777" w:rsidR="00B43CB7" w:rsidRPr="00AF4D47" w:rsidRDefault="00B43CB7" w:rsidP="00B43CB7">
      <w:pPr>
        <w:spacing w:after="0" w:line="240" w:lineRule="auto"/>
        <w:ind w:left="360"/>
        <w:contextualSpacing/>
        <w:jc w:val="both"/>
        <w:rPr>
          <w:rFonts w:ascii="Georgia" w:hAnsi="Georgia"/>
          <w:color w:val="333333"/>
          <w:lang w:val="en-US" w:eastAsia="es-PE"/>
        </w:rPr>
      </w:pPr>
      <w:r w:rsidRPr="00AF4D47">
        <w:rPr>
          <w:rFonts w:ascii="Georgia" w:hAnsi="Georgia"/>
          <w:color w:val="333333"/>
          <w:lang w:val="en-US" w:eastAsia="es-PE"/>
        </w:rPr>
        <w:t>A) II - IV - V - III - I</w:t>
      </w:r>
    </w:p>
    <w:p w14:paraId="2D3C4110" w14:textId="77777777" w:rsidR="00B43CB7" w:rsidRPr="00AF4D47" w:rsidRDefault="00B43CB7" w:rsidP="00B43CB7">
      <w:pPr>
        <w:spacing w:after="0" w:line="240" w:lineRule="auto"/>
        <w:ind w:left="360"/>
        <w:contextualSpacing/>
        <w:jc w:val="both"/>
        <w:rPr>
          <w:rFonts w:ascii="Georgia" w:hAnsi="Georgia"/>
          <w:color w:val="333333"/>
          <w:lang w:val="en-US" w:eastAsia="es-PE"/>
        </w:rPr>
      </w:pPr>
      <w:r w:rsidRPr="00AF4D47">
        <w:rPr>
          <w:rFonts w:ascii="Georgia" w:hAnsi="Georgia"/>
          <w:color w:val="333333"/>
          <w:lang w:val="en-US" w:eastAsia="es-PE"/>
        </w:rPr>
        <w:t>B) II - IV - I - III - V</w:t>
      </w:r>
    </w:p>
    <w:p w14:paraId="7B98C259" w14:textId="77777777" w:rsidR="00B43CB7" w:rsidRPr="00AF4D47" w:rsidRDefault="00B43CB7" w:rsidP="00B43CB7">
      <w:pPr>
        <w:spacing w:after="0" w:line="240" w:lineRule="auto"/>
        <w:ind w:left="360"/>
        <w:contextualSpacing/>
        <w:jc w:val="both"/>
        <w:rPr>
          <w:rFonts w:ascii="Georgia" w:hAnsi="Georgia"/>
          <w:color w:val="333333"/>
          <w:lang w:val="en-US" w:eastAsia="es-PE"/>
        </w:rPr>
      </w:pPr>
      <w:r w:rsidRPr="00AF4D47">
        <w:rPr>
          <w:rFonts w:ascii="Georgia" w:hAnsi="Georgia"/>
          <w:color w:val="333333"/>
          <w:lang w:val="en-US" w:eastAsia="es-PE"/>
        </w:rPr>
        <w:t>C) I - II - IV - V - III</w:t>
      </w:r>
    </w:p>
    <w:p w14:paraId="2E64D1BC" w14:textId="77777777" w:rsidR="00B43CB7" w:rsidRPr="00AF4D47" w:rsidRDefault="00B43CB7" w:rsidP="00B43CB7">
      <w:pPr>
        <w:spacing w:after="0" w:line="240" w:lineRule="auto"/>
        <w:ind w:left="360"/>
        <w:contextualSpacing/>
        <w:jc w:val="both"/>
        <w:rPr>
          <w:rFonts w:ascii="Georgia" w:hAnsi="Georgia"/>
          <w:color w:val="333333"/>
          <w:lang w:val="en-US" w:eastAsia="es-PE"/>
        </w:rPr>
      </w:pPr>
      <w:r w:rsidRPr="00AF4D47">
        <w:rPr>
          <w:rFonts w:ascii="Georgia" w:hAnsi="Georgia"/>
          <w:color w:val="333333"/>
          <w:lang w:val="en-US" w:eastAsia="es-PE"/>
        </w:rPr>
        <w:t>D) I - III - II - IV - V</w:t>
      </w:r>
    </w:p>
    <w:p w14:paraId="6CCEE772" w14:textId="77777777" w:rsidR="00B43CB7" w:rsidRPr="00AF4D47" w:rsidRDefault="00B43CB7" w:rsidP="00B43CB7">
      <w:pPr>
        <w:spacing w:after="0" w:line="240" w:lineRule="auto"/>
        <w:ind w:left="360"/>
        <w:contextualSpacing/>
        <w:jc w:val="both"/>
        <w:rPr>
          <w:rFonts w:ascii="Georgia" w:hAnsi="Georgia"/>
          <w:color w:val="333333"/>
          <w:lang w:val="es-PE" w:eastAsia="es-PE"/>
        </w:rPr>
      </w:pPr>
      <w:r w:rsidRPr="00AF4D47">
        <w:rPr>
          <w:rFonts w:ascii="Georgia" w:hAnsi="Georgia"/>
          <w:color w:val="333333"/>
          <w:lang w:val="es-PE" w:eastAsia="es-PE"/>
        </w:rPr>
        <w:t>E) II - V - IV - I – III</w:t>
      </w:r>
    </w:p>
    <w:p w14:paraId="5891EB8F" w14:textId="77777777" w:rsidR="00B43CB7" w:rsidRPr="00AF4D47" w:rsidRDefault="00B43CB7" w:rsidP="00B43CB7">
      <w:pPr>
        <w:spacing w:after="0" w:line="240" w:lineRule="auto"/>
        <w:ind w:left="360"/>
        <w:contextualSpacing/>
        <w:jc w:val="both"/>
        <w:rPr>
          <w:rFonts w:ascii="Georgia" w:hAnsi="Georgia"/>
          <w:color w:val="333333"/>
          <w:lang w:val="es-PE" w:eastAsia="es-PE"/>
        </w:rPr>
      </w:pPr>
    </w:p>
    <w:p w14:paraId="7106C38F" w14:textId="77777777" w:rsidR="00B43CB7" w:rsidRPr="00AF4D47" w:rsidRDefault="00B43CB7" w:rsidP="00B43CB7">
      <w:pPr>
        <w:spacing w:after="0" w:line="240" w:lineRule="auto"/>
        <w:ind w:left="644"/>
        <w:contextualSpacing/>
        <w:jc w:val="both"/>
        <w:rPr>
          <w:rFonts w:ascii="Georgia" w:hAnsi="Georgia"/>
          <w:b/>
          <w:color w:val="333333"/>
          <w:lang w:val="es-PE" w:eastAsia="es-PE"/>
        </w:rPr>
      </w:pPr>
    </w:p>
    <w:p w14:paraId="2B893365" w14:textId="77777777" w:rsidR="00B43CB7" w:rsidRPr="00AF4D47" w:rsidRDefault="00B43CB7" w:rsidP="00B226BA">
      <w:pPr>
        <w:spacing w:after="0" w:line="240" w:lineRule="auto"/>
        <w:ind w:left="709" w:hanging="283"/>
        <w:contextualSpacing/>
        <w:jc w:val="both"/>
        <w:rPr>
          <w:rFonts w:ascii="Georgia" w:hAnsi="Georgia"/>
          <w:b/>
          <w:color w:val="333333"/>
          <w:lang w:val="es-PE" w:eastAsia="es-PE"/>
        </w:rPr>
      </w:pPr>
      <w:r w:rsidRPr="00AF4D47">
        <w:rPr>
          <w:rFonts w:ascii="Georgia" w:hAnsi="Georgia"/>
          <w:b/>
          <w:color w:val="333333"/>
          <w:lang w:val="es-PE" w:eastAsia="es-PE"/>
        </w:rPr>
        <w:t>Conectores</w:t>
      </w:r>
    </w:p>
    <w:p w14:paraId="498579A4" w14:textId="77777777" w:rsidR="00B43CB7" w:rsidRPr="00AF4D47" w:rsidRDefault="00B43CB7" w:rsidP="00B226BA">
      <w:pPr>
        <w:spacing w:after="0" w:line="240" w:lineRule="auto"/>
        <w:ind w:left="709" w:hanging="283"/>
        <w:jc w:val="both"/>
        <w:rPr>
          <w:rFonts w:ascii="Georgia" w:hAnsi="Georgia"/>
          <w:color w:val="333333"/>
          <w:lang w:val="es-PE" w:eastAsia="es-PE"/>
        </w:rPr>
      </w:pPr>
    </w:p>
    <w:p w14:paraId="20985B27" w14:textId="77777777" w:rsidR="00B43CB7" w:rsidRPr="00AF4D47" w:rsidRDefault="00B43CB7" w:rsidP="00B226BA">
      <w:pPr>
        <w:spacing w:after="0" w:line="240" w:lineRule="auto"/>
        <w:ind w:left="709" w:hanging="283"/>
        <w:contextualSpacing/>
        <w:jc w:val="both"/>
        <w:rPr>
          <w:rFonts w:ascii="Georgia" w:eastAsiaTheme="minorHAnsi" w:hAnsi="Georgia" w:cstheme="minorBidi"/>
          <w:b/>
          <w:bCs/>
          <w:lang w:val="es-PE"/>
        </w:rPr>
      </w:pPr>
      <w:r w:rsidRPr="00AF4D47">
        <w:rPr>
          <w:rFonts w:ascii="Georgia" w:eastAsiaTheme="minorHAnsi" w:hAnsi="Georgia" w:cstheme="minorBidi"/>
          <w:bCs/>
          <w:lang w:val="es-PE"/>
        </w:rPr>
        <w:t>Elija la alternativa que, al insertarse en los espacios en blanco, dé sentido coherente y preciso al texto</w:t>
      </w:r>
      <w:r w:rsidRPr="00AF4D47">
        <w:rPr>
          <w:rFonts w:ascii="Georgia" w:eastAsiaTheme="minorHAnsi" w:hAnsi="Georgia" w:cstheme="minorBidi"/>
          <w:b/>
          <w:bCs/>
          <w:lang w:val="es-PE"/>
        </w:rPr>
        <w:t>.</w:t>
      </w:r>
    </w:p>
    <w:p w14:paraId="0FEDA117" w14:textId="77777777" w:rsidR="00B43CB7" w:rsidRPr="00AF4D47" w:rsidRDefault="00B43CB7" w:rsidP="00B226BA">
      <w:pPr>
        <w:spacing w:after="0" w:line="240" w:lineRule="auto"/>
        <w:ind w:left="709" w:hanging="283"/>
        <w:contextualSpacing/>
        <w:jc w:val="both"/>
        <w:rPr>
          <w:rFonts w:ascii="Georgia" w:eastAsiaTheme="minorHAnsi" w:hAnsi="Georgia" w:cstheme="minorBidi"/>
          <w:b/>
          <w:bCs/>
          <w:lang w:val="es-PE"/>
        </w:rPr>
      </w:pPr>
    </w:p>
    <w:p w14:paraId="2A49B27E" w14:textId="7D86955B" w:rsidR="00B43CB7" w:rsidRPr="00AF4D47" w:rsidRDefault="00B43CB7" w:rsidP="00B226BA">
      <w:pPr>
        <w:pStyle w:val="Prrafodelista"/>
        <w:numPr>
          <w:ilvl w:val="0"/>
          <w:numId w:val="48"/>
        </w:numPr>
        <w:spacing w:after="0" w:line="240" w:lineRule="auto"/>
        <w:ind w:left="709" w:hanging="283"/>
        <w:jc w:val="both"/>
        <w:rPr>
          <w:rFonts w:ascii="Georgia" w:hAnsi="Georgia"/>
          <w:color w:val="333333"/>
          <w:lang w:val="es-PE" w:eastAsia="es-PE"/>
        </w:rPr>
      </w:pPr>
      <w:r w:rsidRPr="00AF4D47">
        <w:rPr>
          <w:rFonts w:ascii="Georgia" w:hAnsi="Georgia"/>
          <w:color w:val="333333"/>
          <w:lang w:val="es-PE" w:eastAsia="es-PE"/>
        </w:rPr>
        <w:t>No tienen principios…………… valores;………………….. no tienen posiciones ideológicas; ………</w:t>
      </w:r>
      <w:proofErr w:type="gramStart"/>
      <w:r w:rsidRPr="00AF4D47">
        <w:rPr>
          <w:rFonts w:ascii="Georgia" w:hAnsi="Georgia"/>
          <w:color w:val="333333"/>
          <w:lang w:val="es-PE" w:eastAsia="es-PE"/>
        </w:rPr>
        <w:t>…….</w:t>
      </w:r>
      <w:proofErr w:type="gramEnd"/>
      <w:r w:rsidRPr="00AF4D47">
        <w:rPr>
          <w:rFonts w:ascii="Georgia" w:hAnsi="Georgia"/>
          <w:color w:val="333333"/>
          <w:lang w:val="es-PE" w:eastAsia="es-PE"/>
        </w:rPr>
        <w:t>., son personas fáciles de ser manipuladas.</w:t>
      </w:r>
    </w:p>
    <w:p w14:paraId="68515C05" w14:textId="77777777" w:rsidR="00B43CB7" w:rsidRPr="00AF4D47" w:rsidRDefault="00B43CB7" w:rsidP="00B226BA">
      <w:pPr>
        <w:spacing w:after="0" w:line="240" w:lineRule="auto"/>
        <w:ind w:left="709" w:hanging="283"/>
        <w:contextualSpacing/>
        <w:jc w:val="both"/>
        <w:rPr>
          <w:rFonts w:ascii="Georgia" w:hAnsi="Georgia"/>
          <w:color w:val="333333"/>
          <w:lang w:val="es-PE" w:eastAsia="es-PE"/>
        </w:rPr>
      </w:pPr>
    </w:p>
    <w:p w14:paraId="14441A44" w14:textId="77777777" w:rsidR="00B43CB7" w:rsidRPr="00AF4D47" w:rsidRDefault="00B43CB7" w:rsidP="00B226BA">
      <w:pPr>
        <w:spacing w:after="0" w:line="240" w:lineRule="auto"/>
        <w:ind w:left="709" w:hanging="283"/>
        <w:contextualSpacing/>
        <w:jc w:val="both"/>
        <w:rPr>
          <w:rFonts w:ascii="Georgia" w:hAnsi="Georgia"/>
          <w:color w:val="333333"/>
          <w:lang w:val="es-PE" w:eastAsia="es-PE"/>
        </w:rPr>
      </w:pPr>
      <w:r w:rsidRPr="00AF4D47">
        <w:rPr>
          <w:rFonts w:ascii="Georgia" w:hAnsi="Georgia"/>
          <w:color w:val="333333"/>
          <w:lang w:val="es-PE" w:eastAsia="es-PE"/>
        </w:rPr>
        <w:t>A. ni - ni - es decir</w:t>
      </w:r>
    </w:p>
    <w:p w14:paraId="13B04C24" w14:textId="77777777" w:rsidR="00B43CB7" w:rsidRPr="00AF4D47" w:rsidRDefault="00B43CB7" w:rsidP="00B226BA">
      <w:pPr>
        <w:spacing w:after="0" w:line="240" w:lineRule="auto"/>
        <w:ind w:left="709" w:hanging="283"/>
        <w:contextualSpacing/>
        <w:jc w:val="both"/>
        <w:rPr>
          <w:rFonts w:ascii="Georgia" w:hAnsi="Georgia"/>
          <w:color w:val="333333"/>
          <w:lang w:val="es-PE" w:eastAsia="es-PE"/>
        </w:rPr>
      </w:pPr>
      <w:r w:rsidRPr="00AF4D47">
        <w:rPr>
          <w:rFonts w:ascii="Georgia" w:hAnsi="Georgia"/>
          <w:color w:val="333333"/>
          <w:lang w:val="es-PE" w:eastAsia="es-PE"/>
        </w:rPr>
        <w:t>B. si bien - aun - pues</w:t>
      </w:r>
    </w:p>
    <w:p w14:paraId="6D65C5B6" w14:textId="77777777" w:rsidR="00B43CB7" w:rsidRPr="00AF4D47" w:rsidRDefault="00B43CB7" w:rsidP="00B226BA">
      <w:pPr>
        <w:spacing w:after="0" w:line="240" w:lineRule="auto"/>
        <w:ind w:left="709" w:hanging="283"/>
        <w:contextualSpacing/>
        <w:jc w:val="both"/>
        <w:rPr>
          <w:rFonts w:ascii="Georgia" w:hAnsi="Georgia"/>
          <w:color w:val="333333"/>
          <w:lang w:val="es-PE" w:eastAsia="es-PE"/>
        </w:rPr>
      </w:pPr>
      <w:r w:rsidRPr="00AF4D47">
        <w:rPr>
          <w:rFonts w:ascii="Georgia" w:hAnsi="Georgia"/>
          <w:color w:val="333333"/>
          <w:lang w:val="es-PE" w:eastAsia="es-PE"/>
        </w:rPr>
        <w:t>C. es decir - entonces - y</w:t>
      </w:r>
    </w:p>
    <w:p w14:paraId="745EBFA4" w14:textId="77777777" w:rsidR="00B43CB7" w:rsidRPr="00AF4D47" w:rsidRDefault="00B43CB7" w:rsidP="00B226BA">
      <w:pPr>
        <w:spacing w:after="0" w:line="240" w:lineRule="auto"/>
        <w:ind w:left="709" w:hanging="283"/>
        <w:contextualSpacing/>
        <w:jc w:val="both"/>
        <w:rPr>
          <w:rFonts w:ascii="Georgia" w:hAnsi="Georgia"/>
          <w:color w:val="333333"/>
          <w:lang w:val="es-PE" w:eastAsia="es-PE"/>
        </w:rPr>
      </w:pPr>
      <w:r w:rsidRPr="00AF4D47">
        <w:rPr>
          <w:rFonts w:ascii="Georgia" w:hAnsi="Georgia"/>
          <w:color w:val="333333"/>
          <w:lang w:val="es-PE" w:eastAsia="es-PE"/>
        </w:rPr>
        <w:t>D. ni - además - por eso</w:t>
      </w:r>
    </w:p>
    <w:p w14:paraId="71EADF66" w14:textId="77777777" w:rsidR="00B43CB7" w:rsidRPr="00AF4D47" w:rsidRDefault="00B43CB7" w:rsidP="00B226BA">
      <w:pPr>
        <w:spacing w:after="0" w:line="240" w:lineRule="auto"/>
        <w:ind w:left="709" w:hanging="283"/>
        <w:contextualSpacing/>
        <w:jc w:val="both"/>
        <w:rPr>
          <w:rFonts w:ascii="Georgia" w:hAnsi="Georgia"/>
          <w:color w:val="333333"/>
          <w:lang w:val="es-PE" w:eastAsia="es-PE"/>
        </w:rPr>
      </w:pPr>
      <w:r w:rsidRPr="00AF4D47">
        <w:rPr>
          <w:rFonts w:ascii="Georgia" w:hAnsi="Georgia"/>
          <w:color w:val="333333"/>
          <w:lang w:val="es-PE" w:eastAsia="es-PE"/>
        </w:rPr>
        <w:t>E. o - o- entonces</w:t>
      </w:r>
    </w:p>
    <w:p w14:paraId="5A8950C0" w14:textId="77777777" w:rsidR="00B43CB7" w:rsidRPr="00AF4D47" w:rsidRDefault="00B43CB7" w:rsidP="00B226BA">
      <w:pPr>
        <w:spacing w:after="0" w:line="240" w:lineRule="auto"/>
        <w:ind w:left="709" w:hanging="283"/>
        <w:contextualSpacing/>
        <w:jc w:val="both"/>
        <w:rPr>
          <w:rFonts w:ascii="Georgia" w:hAnsi="Georgia"/>
          <w:color w:val="333333"/>
          <w:lang w:val="es-PE" w:eastAsia="es-PE"/>
        </w:rPr>
      </w:pPr>
    </w:p>
    <w:p w14:paraId="60EBC9F6" w14:textId="4CDF4519" w:rsidR="00B43CB7" w:rsidRPr="00AF4D47" w:rsidRDefault="00B43CB7" w:rsidP="00B226BA">
      <w:pPr>
        <w:pStyle w:val="Prrafodelista"/>
        <w:numPr>
          <w:ilvl w:val="0"/>
          <w:numId w:val="48"/>
        </w:numPr>
        <w:spacing w:after="0" w:line="240" w:lineRule="auto"/>
        <w:ind w:left="709" w:hanging="283"/>
        <w:jc w:val="both"/>
        <w:rPr>
          <w:rFonts w:ascii="Georgia" w:hAnsi="Georgia"/>
          <w:color w:val="333333"/>
          <w:lang w:val="es-PE" w:eastAsia="es-PE"/>
        </w:rPr>
      </w:pPr>
      <w:r w:rsidRPr="00AF4D47">
        <w:rPr>
          <w:rFonts w:ascii="Georgia" w:hAnsi="Georgia"/>
          <w:color w:val="333333"/>
          <w:lang w:val="es-PE" w:eastAsia="es-PE"/>
        </w:rPr>
        <w:t>………….. talamos árboles de los bosques………….. también arrojamos basura no biodegradable a la calle;……………., estamos dañando el ecosistema; …………… debemos educar a los niños para que no hagan lo mismo.</w:t>
      </w:r>
    </w:p>
    <w:p w14:paraId="50AFD801" w14:textId="77777777" w:rsidR="00B43CB7" w:rsidRPr="00AF4D47" w:rsidRDefault="00B43CB7" w:rsidP="00B226BA">
      <w:pPr>
        <w:spacing w:after="0" w:line="240" w:lineRule="auto"/>
        <w:ind w:left="709" w:hanging="283"/>
        <w:contextualSpacing/>
        <w:jc w:val="both"/>
        <w:rPr>
          <w:rFonts w:ascii="Georgia" w:hAnsi="Georgia"/>
          <w:color w:val="333333"/>
          <w:lang w:val="es-PE" w:eastAsia="es-PE"/>
        </w:rPr>
      </w:pPr>
    </w:p>
    <w:p w14:paraId="04FE7EF3" w14:textId="77777777" w:rsidR="00B43CB7" w:rsidRPr="00AF4D47" w:rsidRDefault="00B43CB7" w:rsidP="00B226BA">
      <w:pPr>
        <w:spacing w:after="0" w:line="240" w:lineRule="auto"/>
        <w:ind w:left="709" w:hanging="283"/>
        <w:contextualSpacing/>
        <w:jc w:val="both"/>
        <w:rPr>
          <w:rFonts w:ascii="Georgia" w:hAnsi="Georgia"/>
          <w:color w:val="333333"/>
          <w:lang w:val="es-PE" w:eastAsia="es-PE"/>
        </w:rPr>
      </w:pPr>
      <w:r w:rsidRPr="00AF4D47">
        <w:rPr>
          <w:rFonts w:ascii="Georgia" w:hAnsi="Georgia"/>
          <w:color w:val="333333"/>
          <w:lang w:val="es-PE" w:eastAsia="es-PE"/>
        </w:rPr>
        <w:t>A. Aunque - no obstante - pues - y</w:t>
      </w:r>
    </w:p>
    <w:p w14:paraId="3258E8ED" w14:textId="77777777" w:rsidR="00B43CB7" w:rsidRPr="00AF4D47" w:rsidRDefault="00B43CB7" w:rsidP="00B226BA">
      <w:pPr>
        <w:spacing w:after="0" w:line="240" w:lineRule="auto"/>
        <w:ind w:left="709" w:hanging="283"/>
        <w:contextualSpacing/>
        <w:jc w:val="both"/>
        <w:rPr>
          <w:rFonts w:ascii="Georgia" w:hAnsi="Georgia"/>
          <w:color w:val="333333"/>
          <w:lang w:val="es-PE" w:eastAsia="es-PE"/>
        </w:rPr>
      </w:pPr>
      <w:r w:rsidRPr="00AF4D47">
        <w:rPr>
          <w:rFonts w:ascii="Georgia" w:hAnsi="Georgia"/>
          <w:color w:val="333333"/>
          <w:lang w:val="es-PE" w:eastAsia="es-PE"/>
        </w:rPr>
        <w:t>B. Es decir - aun - puesto que - pues</w:t>
      </w:r>
    </w:p>
    <w:p w14:paraId="17EC8BDD" w14:textId="77777777" w:rsidR="00B43CB7" w:rsidRPr="00AF4D47" w:rsidRDefault="00B43CB7" w:rsidP="00B226BA">
      <w:pPr>
        <w:spacing w:after="0" w:line="240" w:lineRule="auto"/>
        <w:ind w:left="709" w:hanging="283"/>
        <w:contextualSpacing/>
        <w:jc w:val="both"/>
        <w:rPr>
          <w:rFonts w:ascii="Georgia" w:hAnsi="Georgia"/>
          <w:color w:val="333333"/>
          <w:lang w:val="es-PE" w:eastAsia="es-PE"/>
        </w:rPr>
      </w:pPr>
      <w:r w:rsidRPr="00AF4D47">
        <w:rPr>
          <w:rFonts w:ascii="Georgia" w:hAnsi="Georgia"/>
          <w:color w:val="333333"/>
          <w:lang w:val="es-PE" w:eastAsia="es-PE"/>
        </w:rPr>
        <w:t>C. Si bien - pero - esto es - es decir</w:t>
      </w:r>
    </w:p>
    <w:p w14:paraId="68BE66DD" w14:textId="77777777" w:rsidR="00B43CB7" w:rsidRPr="00AF4D47" w:rsidRDefault="00B43CB7" w:rsidP="00B226BA">
      <w:pPr>
        <w:spacing w:after="0" w:line="240" w:lineRule="auto"/>
        <w:ind w:left="709" w:hanging="283"/>
        <w:contextualSpacing/>
        <w:jc w:val="both"/>
        <w:rPr>
          <w:rFonts w:ascii="Georgia" w:hAnsi="Georgia"/>
          <w:color w:val="333333"/>
          <w:lang w:val="es-PE" w:eastAsia="es-PE"/>
        </w:rPr>
      </w:pPr>
      <w:r w:rsidRPr="00AF4D47">
        <w:rPr>
          <w:rFonts w:ascii="Georgia" w:hAnsi="Georgia"/>
          <w:color w:val="333333"/>
          <w:lang w:val="es-PE" w:eastAsia="es-PE"/>
        </w:rPr>
        <w:t>D. Si - y - entonces - por eso</w:t>
      </w:r>
    </w:p>
    <w:p w14:paraId="6B7D145C" w14:textId="77777777" w:rsidR="00B43CB7" w:rsidRPr="00AF4D47" w:rsidRDefault="00B43CB7" w:rsidP="00B226BA">
      <w:pPr>
        <w:spacing w:after="0" w:line="240" w:lineRule="auto"/>
        <w:ind w:left="709" w:hanging="283"/>
        <w:contextualSpacing/>
        <w:jc w:val="both"/>
        <w:rPr>
          <w:rFonts w:ascii="Georgia" w:hAnsi="Georgia"/>
          <w:color w:val="333333"/>
          <w:lang w:val="es-PE" w:eastAsia="es-PE"/>
        </w:rPr>
      </w:pPr>
      <w:r w:rsidRPr="00AF4D47">
        <w:rPr>
          <w:rFonts w:ascii="Georgia" w:hAnsi="Georgia"/>
          <w:color w:val="333333"/>
          <w:lang w:val="es-PE" w:eastAsia="es-PE"/>
        </w:rPr>
        <w:t>E. Aunque - aunque - es decir – aun</w:t>
      </w:r>
    </w:p>
    <w:p w14:paraId="3882F2BA" w14:textId="77777777" w:rsidR="00B43CB7" w:rsidRPr="00AF4D47" w:rsidRDefault="00B43CB7" w:rsidP="00B226BA">
      <w:pPr>
        <w:spacing w:after="0" w:line="240" w:lineRule="auto"/>
        <w:ind w:left="709" w:hanging="283"/>
        <w:contextualSpacing/>
        <w:jc w:val="both"/>
        <w:rPr>
          <w:rFonts w:ascii="Georgia" w:hAnsi="Georgia"/>
          <w:color w:val="333333"/>
          <w:lang w:val="es-PE" w:eastAsia="es-PE"/>
        </w:rPr>
      </w:pPr>
    </w:p>
    <w:p w14:paraId="12A6933A" w14:textId="77777777" w:rsidR="00B43CB7" w:rsidRPr="00AF4D47" w:rsidRDefault="00B43CB7" w:rsidP="00B226BA">
      <w:pPr>
        <w:spacing w:after="0" w:line="240" w:lineRule="auto"/>
        <w:ind w:left="709" w:hanging="283"/>
        <w:contextualSpacing/>
        <w:jc w:val="both"/>
        <w:rPr>
          <w:rFonts w:ascii="Georgia" w:hAnsi="Georgia"/>
          <w:color w:val="333333"/>
          <w:sz w:val="20"/>
          <w:szCs w:val="20"/>
          <w:lang w:val="es-PE" w:eastAsia="es-PE"/>
        </w:rPr>
      </w:pPr>
    </w:p>
    <w:p w14:paraId="1B6AE0C1" w14:textId="77777777" w:rsidR="00B43CB7" w:rsidRPr="00AF4D47" w:rsidRDefault="00B43CB7" w:rsidP="00B226BA">
      <w:pPr>
        <w:spacing w:after="0" w:line="240" w:lineRule="auto"/>
        <w:ind w:left="709" w:hanging="283"/>
        <w:contextualSpacing/>
        <w:jc w:val="both"/>
        <w:rPr>
          <w:rFonts w:ascii="Georgia" w:hAnsi="Georgia"/>
          <w:b/>
          <w:color w:val="333333"/>
          <w:lang w:val="es-PE" w:eastAsia="es-PE"/>
        </w:rPr>
      </w:pPr>
      <w:r w:rsidRPr="00AF4D47">
        <w:rPr>
          <w:rFonts w:ascii="Georgia" w:hAnsi="Georgia"/>
          <w:b/>
          <w:color w:val="333333"/>
          <w:lang w:val="es-PE" w:eastAsia="es-PE"/>
        </w:rPr>
        <w:t>Ortografía: acentuación</w:t>
      </w:r>
    </w:p>
    <w:p w14:paraId="6E3D06EE" w14:textId="77777777" w:rsidR="00B43CB7" w:rsidRPr="00AF4D47" w:rsidRDefault="00B43CB7" w:rsidP="00B226BA">
      <w:pPr>
        <w:spacing w:after="0" w:line="240" w:lineRule="auto"/>
        <w:ind w:left="709" w:hanging="283"/>
        <w:contextualSpacing/>
        <w:jc w:val="both"/>
        <w:rPr>
          <w:rFonts w:ascii="Georgia" w:hAnsi="Georgia"/>
          <w:b/>
          <w:color w:val="333333"/>
          <w:sz w:val="20"/>
          <w:szCs w:val="20"/>
          <w:lang w:val="es-PE" w:eastAsia="es-PE"/>
        </w:rPr>
      </w:pPr>
    </w:p>
    <w:p w14:paraId="363FC8DB" w14:textId="77777777" w:rsidR="00B43CB7" w:rsidRPr="00AF4D47" w:rsidRDefault="00B43CB7" w:rsidP="00B226BA">
      <w:pPr>
        <w:numPr>
          <w:ilvl w:val="0"/>
          <w:numId w:val="48"/>
        </w:numPr>
        <w:tabs>
          <w:tab w:val="left" w:pos="709"/>
        </w:tabs>
        <w:spacing w:after="0" w:line="259" w:lineRule="auto"/>
        <w:ind w:left="709" w:hanging="283"/>
        <w:contextualSpacing/>
        <w:rPr>
          <w:rFonts w:ascii="Georgia" w:eastAsiaTheme="minorHAnsi" w:hAnsi="Georgia" w:cstheme="minorBidi"/>
          <w:b/>
          <w:lang w:val="es-PE"/>
        </w:rPr>
      </w:pPr>
      <w:r w:rsidRPr="00AF4D47">
        <w:rPr>
          <w:rFonts w:ascii="Georgia" w:eastAsiaTheme="minorHAnsi" w:hAnsi="Georgia" w:cstheme="minorBidi"/>
          <w:b/>
          <w:lang w:val="es-PE"/>
        </w:rPr>
        <w:t>La alternativa que presenta el uso correcto de la tilde es:</w:t>
      </w:r>
    </w:p>
    <w:p w14:paraId="48093EB8" w14:textId="77777777" w:rsidR="00B43CB7" w:rsidRPr="00AF4D47" w:rsidRDefault="00B43CB7" w:rsidP="00B226BA">
      <w:pPr>
        <w:spacing w:after="0"/>
        <w:ind w:left="709" w:hanging="283"/>
        <w:contextualSpacing/>
        <w:rPr>
          <w:rFonts w:ascii="Georgia" w:eastAsiaTheme="minorHAnsi" w:hAnsi="Georgia" w:cstheme="minorBidi"/>
          <w:lang w:val="es-PE"/>
        </w:rPr>
      </w:pPr>
      <w:r w:rsidRPr="00AF4D47">
        <w:rPr>
          <w:rFonts w:ascii="Georgia" w:eastAsiaTheme="minorHAnsi" w:hAnsi="Georgia" w:cstheme="minorBidi"/>
          <w:lang w:val="es-PE"/>
        </w:rPr>
        <w:t xml:space="preserve">A. </w:t>
      </w:r>
      <w:proofErr w:type="spellStart"/>
      <w:r w:rsidRPr="00AF4D47">
        <w:rPr>
          <w:rFonts w:ascii="Georgia" w:eastAsiaTheme="minorHAnsi" w:hAnsi="Georgia" w:cstheme="minorBidi"/>
          <w:lang w:val="es-PE"/>
        </w:rPr>
        <w:t>Felízmente</w:t>
      </w:r>
      <w:proofErr w:type="spellEnd"/>
      <w:r w:rsidRPr="00AF4D47">
        <w:rPr>
          <w:rFonts w:ascii="Georgia" w:eastAsiaTheme="minorHAnsi" w:hAnsi="Georgia" w:cstheme="minorBidi"/>
          <w:lang w:val="es-PE"/>
        </w:rPr>
        <w:t xml:space="preserve"> restauró las pinturas al </w:t>
      </w:r>
      <w:proofErr w:type="spellStart"/>
      <w:r w:rsidRPr="00AF4D47">
        <w:rPr>
          <w:rFonts w:ascii="Georgia" w:eastAsiaTheme="minorHAnsi" w:hAnsi="Georgia" w:cstheme="minorBidi"/>
          <w:lang w:val="es-PE"/>
        </w:rPr>
        <w:t>oleo</w:t>
      </w:r>
      <w:proofErr w:type="spellEnd"/>
      <w:r w:rsidRPr="00AF4D47">
        <w:rPr>
          <w:rFonts w:ascii="Georgia" w:eastAsiaTheme="minorHAnsi" w:hAnsi="Georgia" w:cstheme="minorBidi"/>
          <w:lang w:val="es-PE"/>
        </w:rPr>
        <w:t>.</w:t>
      </w:r>
    </w:p>
    <w:p w14:paraId="25B7E56C" w14:textId="77777777" w:rsidR="00B43CB7" w:rsidRPr="00AF4D47" w:rsidRDefault="00B43CB7" w:rsidP="00B226BA">
      <w:pPr>
        <w:spacing w:after="0"/>
        <w:ind w:left="709" w:hanging="283"/>
        <w:contextualSpacing/>
        <w:rPr>
          <w:rFonts w:ascii="Georgia" w:eastAsiaTheme="minorHAnsi" w:hAnsi="Georgia" w:cstheme="minorBidi"/>
          <w:lang w:val="es-PE"/>
        </w:rPr>
      </w:pPr>
      <w:r w:rsidRPr="00AF4D47">
        <w:rPr>
          <w:rFonts w:ascii="Georgia" w:eastAsiaTheme="minorHAnsi" w:hAnsi="Georgia" w:cstheme="minorBidi"/>
          <w:lang w:val="es-PE"/>
        </w:rPr>
        <w:t xml:space="preserve">B. Manolete toreó extraordinariamente en </w:t>
      </w:r>
      <w:proofErr w:type="spellStart"/>
      <w:r w:rsidRPr="00AF4D47">
        <w:rPr>
          <w:rFonts w:ascii="Georgia" w:eastAsiaTheme="minorHAnsi" w:hAnsi="Georgia" w:cstheme="minorBidi"/>
          <w:lang w:val="es-PE"/>
        </w:rPr>
        <w:t>Jaen</w:t>
      </w:r>
      <w:proofErr w:type="spellEnd"/>
      <w:r w:rsidRPr="00AF4D47">
        <w:rPr>
          <w:rFonts w:ascii="Georgia" w:eastAsiaTheme="minorHAnsi" w:hAnsi="Georgia" w:cstheme="minorBidi"/>
          <w:lang w:val="es-PE"/>
        </w:rPr>
        <w:t>.</w:t>
      </w:r>
    </w:p>
    <w:p w14:paraId="1AE92C24" w14:textId="77777777" w:rsidR="00B43CB7" w:rsidRPr="00AF4D47" w:rsidRDefault="00B43CB7" w:rsidP="00B226BA">
      <w:pPr>
        <w:spacing w:after="0"/>
        <w:ind w:left="709" w:hanging="283"/>
        <w:contextualSpacing/>
        <w:rPr>
          <w:rFonts w:ascii="Georgia" w:eastAsiaTheme="minorHAnsi" w:hAnsi="Georgia" w:cstheme="minorBidi"/>
          <w:lang w:val="es-PE"/>
        </w:rPr>
      </w:pPr>
      <w:r w:rsidRPr="00AF4D47">
        <w:rPr>
          <w:rFonts w:ascii="Georgia" w:eastAsiaTheme="minorHAnsi" w:hAnsi="Georgia" w:cstheme="minorBidi"/>
          <w:lang w:val="es-PE"/>
        </w:rPr>
        <w:t>C. Elías rodeo toda la manzana.</w:t>
      </w:r>
    </w:p>
    <w:p w14:paraId="7E4F14A0" w14:textId="77777777" w:rsidR="00B43CB7" w:rsidRPr="00AF4D47" w:rsidRDefault="00B43CB7" w:rsidP="00B226BA">
      <w:pPr>
        <w:spacing w:after="0"/>
        <w:ind w:left="709" w:hanging="283"/>
        <w:contextualSpacing/>
        <w:rPr>
          <w:rFonts w:ascii="Georgia" w:eastAsiaTheme="minorHAnsi" w:hAnsi="Georgia" w:cstheme="minorBidi"/>
          <w:lang w:val="es-PE"/>
        </w:rPr>
      </w:pPr>
      <w:r w:rsidRPr="00AF4D47">
        <w:rPr>
          <w:rFonts w:ascii="Georgia" w:eastAsiaTheme="minorHAnsi" w:hAnsi="Georgia" w:cstheme="minorBidi"/>
          <w:lang w:val="es-PE"/>
        </w:rPr>
        <w:lastRenderedPageBreak/>
        <w:t>D. Se despidió con un sincero parabién.</w:t>
      </w:r>
    </w:p>
    <w:p w14:paraId="3AD73D21" w14:textId="77777777" w:rsidR="00B43CB7" w:rsidRPr="00AF4D47" w:rsidRDefault="00B43CB7" w:rsidP="00B226BA">
      <w:pPr>
        <w:spacing w:after="0"/>
        <w:ind w:left="709" w:hanging="283"/>
        <w:contextualSpacing/>
        <w:rPr>
          <w:rFonts w:ascii="Georgia" w:eastAsiaTheme="minorHAnsi" w:hAnsi="Georgia" w:cstheme="minorBidi"/>
          <w:lang w:val="es-PE"/>
        </w:rPr>
      </w:pPr>
      <w:r w:rsidRPr="00AF4D47">
        <w:rPr>
          <w:rFonts w:ascii="Georgia" w:eastAsiaTheme="minorHAnsi" w:hAnsi="Georgia" w:cstheme="minorBidi"/>
          <w:lang w:val="es-PE"/>
        </w:rPr>
        <w:t xml:space="preserve">E. En una confusa jugada recibió un </w:t>
      </w:r>
      <w:proofErr w:type="spellStart"/>
      <w:r w:rsidRPr="00AF4D47">
        <w:rPr>
          <w:rFonts w:ascii="Georgia" w:eastAsiaTheme="minorHAnsi" w:hAnsi="Georgia" w:cstheme="minorBidi"/>
          <w:lang w:val="es-PE"/>
        </w:rPr>
        <w:t>puntapie</w:t>
      </w:r>
      <w:proofErr w:type="spellEnd"/>
      <w:r w:rsidRPr="00AF4D47">
        <w:rPr>
          <w:rFonts w:ascii="Georgia" w:eastAsiaTheme="minorHAnsi" w:hAnsi="Georgia" w:cstheme="minorBidi"/>
          <w:lang w:val="es-PE"/>
        </w:rPr>
        <w:t>.</w:t>
      </w:r>
    </w:p>
    <w:p w14:paraId="6E50F054" w14:textId="77777777" w:rsidR="00B43CB7" w:rsidRPr="00AF4D47" w:rsidRDefault="00B43CB7" w:rsidP="00B226BA">
      <w:pPr>
        <w:spacing w:after="0"/>
        <w:ind w:left="709" w:hanging="283"/>
        <w:contextualSpacing/>
        <w:rPr>
          <w:rFonts w:ascii="Georgia" w:eastAsiaTheme="minorHAnsi" w:hAnsi="Georgia" w:cstheme="minorBidi"/>
          <w:lang w:val="es-PE"/>
        </w:rPr>
      </w:pPr>
    </w:p>
    <w:p w14:paraId="3220C273" w14:textId="77777777" w:rsidR="00B43CB7" w:rsidRPr="00AF4D47" w:rsidRDefault="00B43CB7" w:rsidP="00B226BA">
      <w:pPr>
        <w:numPr>
          <w:ilvl w:val="0"/>
          <w:numId w:val="48"/>
        </w:numPr>
        <w:spacing w:after="0" w:line="240" w:lineRule="auto"/>
        <w:ind w:left="709" w:hanging="283"/>
        <w:contextualSpacing/>
        <w:jc w:val="both"/>
        <w:rPr>
          <w:rFonts w:ascii="Georgia" w:hAnsi="Georgia"/>
          <w:b/>
          <w:color w:val="333333"/>
          <w:lang w:val="es-PE" w:eastAsia="es-PE"/>
        </w:rPr>
      </w:pPr>
      <w:r w:rsidRPr="00AF4D47">
        <w:rPr>
          <w:rFonts w:ascii="Georgia" w:hAnsi="Georgia"/>
          <w:b/>
          <w:color w:val="333333"/>
          <w:lang w:val="es-PE" w:eastAsia="es-PE"/>
        </w:rPr>
        <w:t>Identifique la alternativa donde todas las palabras están escritas correctamente:</w:t>
      </w:r>
    </w:p>
    <w:p w14:paraId="2DD07A0A" w14:textId="77777777" w:rsidR="00B43CB7" w:rsidRPr="00AF4D47" w:rsidRDefault="00B43CB7" w:rsidP="00B226BA">
      <w:pPr>
        <w:spacing w:after="0" w:line="240" w:lineRule="auto"/>
        <w:ind w:left="709" w:hanging="283"/>
        <w:contextualSpacing/>
        <w:jc w:val="both"/>
        <w:rPr>
          <w:rFonts w:ascii="Georgia" w:hAnsi="Georgia"/>
          <w:color w:val="333333"/>
          <w:lang w:val="es-PE" w:eastAsia="es-PE"/>
        </w:rPr>
      </w:pPr>
      <w:r w:rsidRPr="00AF4D47">
        <w:rPr>
          <w:rFonts w:ascii="Georgia" w:hAnsi="Georgia"/>
          <w:color w:val="333333"/>
          <w:lang w:val="es-PE" w:eastAsia="es-PE"/>
        </w:rPr>
        <w:t xml:space="preserve">A. cráneo, néctar y </w:t>
      </w:r>
      <w:proofErr w:type="spellStart"/>
      <w:r w:rsidRPr="00AF4D47">
        <w:rPr>
          <w:rFonts w:ascii="Georgia" w:hAnsi="Georgia"/>
          <w:color w:val="333333"/>
          <w:lang w:val="es-PE" w:eastAsia="es-PE"/>
        </w:rPr>
        <w:t>almibar</w:t>
      </w:r>
      <w:proofErr w:type="spellEnd"/>
      <w:r w:rsidRPr="00AF4D47">
        <w:rPr>
          <w:rFonts w:ascii="Georgia" w:hAnsi="Georgia"/>
          <w:color w:val="333333"/>
          <w:lang w:val="es-PE" w:eastAsia="es-PE"/>
        </w:rPr>
        <w:t>.</w:t>
      </w:r>
    </w:p>
    <w:p w14:paraId="31E69751" w14:textId="77777777" w:rsidR="00B43CB7" w:rsidRPr="00AF4D47" w:rsidRDefault="00B43CB7" w:rsidP="00B226BA">
      <w:pPr>
        <w:spacing w:after="0" w:line="240" w:lineRule="auto"/>
        <w:ind w:left="709" w:hanging="283"/>
        <w:contextualSpacing/>
        <w:jc w:val="both"/>
        <w:rPr>
          <w:rFonts w:ascii="Georgia" w:hAnsi="Georgia"/>
          <w:color w:val="333333"/>
          <w:lang w:val="es-PE" w:eastAsia="es-PE"/>
        </w:rPr>
      </w:pPr>
      <w:r w:rsidRPr="00AF4D47">
        <w:rPr>
          <w:rFonts w:ascii="Georgia" w:hAnsi="Georgia"/>
          <w:color w:val="333333"/>
          <w:lang w:val="es-PE" w:eastAsia="es-PE"/>
        </w:rPr>
        <w:t xml:space="preserve">B. líder, </w:t>
      </w:r>
      <w:proofErr w:type="spellStart"/>
      <w:r w:rsidRPr="00AF4D47">
        <w:rPr>
          <w:rFonts w:ascii="Georgia" w:hAnsi="Georgia"/>
          <w:color w:val="333333"/>
          <w:lang w:val="es-PE" w:eastAsia="es-PE"/>
        </w:rPr>
        <w:t>pusilanime</w:t>
      </w:r>
      <w:proofErr w:type="spellEnd"/>
      <w:r w:rsidRPr="00AF4D47">
        <w:rPr>
          <w:rFonts w:ascii="Georgia" w:hAnsi="Georgia"/>
          <w:color w:val="333333"/>
          <w:lang w:val="es-PE" w:eastAsia="es-PE"/>
        </w:rPr>
        <w:t xml:space="preserve"> y prominente.</w:t>
      </w:r>
    </w:p>
    <w:p w14:paraId="7647D56A" w14:textId="77777777" w:rsidR="00B43CB7" w:rsidRPr="00AF4D47" w:rsidRDefault="00B43CB7" w:rsidP="00B226BA">
      <w:pPr>
        <w:spacing w:after="0" w:line="240" w:lineRule="auto"/>
        <w:ind w:left="709" w:hanging="283"/>
        <w:contextualSpacing/>
        <w:jc w:val="both"/>
        <w:rPr>
          <w:rFonts w:ascii="Georgia" w:hAnsi="Georgia"/>
          <w:color w:val="333333"/>
          <w:lang w:val="es-PE" w:eastAsia="es-PE"/>
        </w:rPr>
      </w:pPr>
      <w:r w:rsidRPr="00AF4D47">
        <w:rPr>
          <w:rFonts w:ascii="Georgia" w:hAnsi="Georgia"/>
          <w:color w:val="333333"/>
          <w:lang w:val="es-PE" w:eastAsia="es-PE"/>
        </w:rPr>
        <w:t>C. oído, encauzó y heroísmo.</w:t>
      </w:r>
    </w:p>
    <w:p w14:paraId="3CD33F4A" w14:textId="77777777" w:rsidR="00B43CB7" w:rsidRPr="00AF4D47" w:rsidRDefault="00B43CB7" w:rsidP="00B226BA">
      <w:pPr>
        <w:spacing w:after="0" w:line="240" w:lineRule="auto"/>
        <w:ind w:left="709" w:hanging="283"/>
        <w:contextualSpacing/>
        <w:jc w:val="both"/>
        <w:rPr>
          <w:rFonts w:ascii="Georgia" w:hAnsi="Georgia"/>
          <w:color w:val="333333"/>
          <w:lang w:val="es-PE" w:eastAsia="es-PE"/>
        </w:rPr>
      </w:pPr>
      <w:r w:rsidRPr="00AF4D47">
        <w:rPr>
          <w:rFonts w:ascii="Georgia" w:hAnsi="Georgia"/>
          <w:color w:val="333333"/>
          <w:lang w:val="es-PE" w:eastAsia="es-PE"/>
        </w:rPr>
        <w:t>D. volteo, óseo y filósofo.</w:t>
      </w:r>
    </w:p>
    <w:p w14:paraId="0F2FD66C" w14:textId="77777777" w:rsidR="00B43CB7" w:rsidRPr="00AF4D47" w:rsidRDefault="00B43CB7" w:rsidP="00B226BA">
      <w:pPr>
        <w:spacing w:after="0" w:line="240" w:lineRule="auto"/>
        <w:ind w:left="709" w:hanging="283"/>
        <w:contextualSpacing/>
        <w:jc w:val="both"/>
        <w:rPr>
          <w:rFonts w:ascii="Georgia" w:hAnsi="Georgia"/>
          <w:color w:val="333333"/>
          <w:lang w:val="es-PE" w:eastAsia="es-PE"/>
        </w:rPr>
      </w:pPr>
      <w:r w:rsidRPr="00AF4D47">
        <w:rPr>
          <w:rFonts w:ascii="Georgia" w:hAnsi="Georgia"/>
          <w:color w:val="333333"/>
          <w:lang w:val="es-PE" w:eastAsia="es-PE"/>
        </w:rPr>
        <w:t xml:space="preserve">E. apóstol, ondeaba y </w:t>
      </w:r>
      <w:proofErr w:type="spellStart"/>
      <w:r w:rsidRPr="00AF4D47">
        <w:rPr>
          <w:rFonts w:ascii="Georgia" w:hAnsi="Georgia"/>
          <w:color w:val="333333"/>
          <w:lang w:val="es-PE" w:eastAsia="es-PE"/>
        </w:rPr>
        <w:t>femur</w:t>
      </w:r>
      <w:proofErr w:type="spellEnd"/>
      <w:r w:rsidRPr="00AF4D47">
        <w:rPr>
          <w:rFonts w:ascii="Georgia" w:hAnsi="Georgia"/>
          <w:color w:val="333333"/>
          <w:lang w:val="es-PE" w:eastAsia="es-PE"/>
        </w:rPr>
        <w:t>.</w:t>
      </w:r>
    </w:p>
    <w:p w14:paraId="3941AD39" w14:textId="77777777" w:rsidR="00B43CB7" w:rsidRPr="00AF4D47" w:rsidRDefault="00B43CB7" w:rsidP="00B226BA">
      <w:pPr>
        <w:spacing w:after="0" w:line="240" w:lineRule="auto"/>
        <w:ind w:left="709" w:hanging="283"/>
        <w:contextualSpacing/>
        <w:jc w:val="both"/>
        <w:rPr>
          <w:rFonts w:ascii="Georgia" w:hAnsi="Georgia"/>
          <w:b/>
          <w:color w:val="333333"/>
          <w:lang w:val="es-PE" w:eastAsia="es-PE"/>
        </w:rPr>
      </w:pPr>
    </w:p>
    <w:p w14:paraId="279F4232" w14:textId="77777777" w:rsidR="00B43CB7" w:rsidRPr="00AF4D47" w:rsidRDefault="00B43CB7" w:rsidP="00B226BA">
      <w:pPr>
        <w:numPr>
          <w:ilvl w:val="0"/>
          <w:numId w:val="48"/>
        </w:numPr>
        <w:spacing w:after="0" w:line="259" w:lineRule="auto"/>
        <w:ind w:left="709" w:hanging="283"/>
        <w:contextualSpacing/>
        <w:rPr>
          <w:rFonts w:ascii="Georgia" w:eastAsiaTheme="minorHAnsi" w:hAnsi="Georgia" w:cstheme="minorBidi"/>
          <w:lang w:val="es-PE"/>
        </w:rPr>
      </w:pPr>
      <w:r w:rsidRPr="00AF4D47">
        <w:rPr>
          <w:rFonts w:ascii="Georgia" w:eastAsiaTheme="minorHAnsi" w:hAnsi="Georgia" w:cstheme="minorBidi"/>
          <w:b/>
          <w:lang w:val="es-PE"/>
        </w:rPr>
        <w:t>La alternativa que contiene uso correcto de la tilde es</w:t>
      </w:r>
      <w:r w:rsidRPr="00AF4D47">
        <w:rPr>
          <w:rFonts w:ascii="Georgia" w:eastAsiaTheme="minorHAnsi" w:hAnsi="Georgia" w:cstheme="minorBidi"/>
          <w:lang w:val="es-PE"/>
        </w:rPr>
        <w:t>:</w:t>
      </w:r>
    </w:p>
    <w:p w14:paraId="23BB2D84" w14:textId="77777777" w:rsidR="00B43CB7" w:rsidRPr="00AF4D47" w:rsidRDefault="00B43CB7" w:rsidP="00B226BA">
      <w:pPr>
        <w:spacing w:after="0"/>
        <w:ind w:left="709" w:hanging="283"/>
        <w:contextualSpacing/>
        <w:rPr>
          <w:rFonts w:ascii="Georgia" w:eastAsiaTheme="minorHAnsi" w:hAnsi="Georgia" w:cstheme="minorBidi"/>
          <w:lang w:val="es-PE"/>
        </w:rPr>
      </w:pPr>
      <w:r w:rsidRPr="00AF4D47">
        <w:rPr>
          <w:rFonts w:ascii="Georgia" w:eastAsiaTheme="minorHAnsi" w:hAnsi="Georgia" w:cstheme="minorBidi"/>
          <w:lang w:val="es-PE"/>
        </w:rPr>
        <w:t xml:space="preserve">A. Compró </w:t>
      </w:r>
      <w:proofErr w:type="spellStart"/>
      <w:r w:rsidRPr="00AF4D47">
        <w:rPr>
          <w:rFonts w:ascii="Georgia" w:eastAsiaTheme="minorHAnsi" w:hAnsi="Georgia" w:cstheme="minorBidi"/>
          <w:lang w:val="es-PE"/>
        </w:rPr>
        <w:t>ventiun</w:t>
      </w:r>
      <w:proofErr w:type="spellEnd"/>
      <w:r w:rsidRPr="00AF4D47">
        <w:rPr>
          <w:rFonts w:ascii="Georgia" w:eastAsiaTheme="minorHAnsi" w:hAnsi="Georgia" w:cstheme="minorBidi"/>
          <w:lang w:val="es-PE"/>
        </w:rPr>
        <w:t xml:space="preserve"> cajas de </w:t>
      </w:r>
      <w:proofErr w:type="spellStart"/>
      <w:r w:rsidRPr="00AF4D47">
        <w:rPr>
          <w:rFonts w:ascii="Georgia" w:eastAsiaTheme="minorHAnsi" w:hAnsi="Georgia" w:cstheme="minorBidi"/>
          <w:lang w:val="es-PE"/>
        </w:rPr>
        <w:t>rascapiés</w:t>
      </w:r>
      <w:proofErr w:type="spellEnd"/>
      <w:r w:rsidRPr="00AF4D47">
        <w:rPr>
          <w:rFonts w:ascii="Georgia" w:eastAsiaTheme="minorHAnsi" w:hAnsi="Georgia" w:cstheme="minorBidi"/>
          <w:lang w:val="es-PE"/>
        </w:rPr>
        <w:t>.</w:t>
      </w:r>
    </w:p>
    <w:p w14:paraId="5ECDE104" w14:textId="77777777" w:rsidR="00B43CB7" w:rsidRPr="00AF4D47" w:rsidRDefault="00B43CB7" w:rsidP="00B226BA">
      <w:pPr>
        <w:spacing w:after="0"/>
        <w:ind w:left="709" w:hanging="283"/>
        <w:contextualSpacing/>
        <w:rPr>
          <w:rFonts w:ascii="Georgia" w:eastAsiaTheme="minorHAnsi" w:hAnsi="Georgia" w:cstheme="minorBidi"/>
          <w:lang w:val="es-PE"/>
        </w:rPr>
      </w:pPr>
      <w:r w:rsidRPr="00AF4D47">
        <w:rPr>
          <w:rFonts w:ascii="Georgia" w:eastAsiaTheme="minorHAnsi" w:hAnsi="Georgia" w:cstheme="minorBidi"/>
          <w:lang w:val="es-PE"/>
        </w:rPr>
        <w:t xml:space="preserve">B. No </w:t>
      </w:r>
      <w:proofErr w:type="spellStart"/>
      <w:r w:rsidRPr="00AF4D47">
        <w:rPr>
          <w:rFonts w:ascii="Georgia" w:eastAsiaTheme="minorHAnsi" w:hAnsi="Georgia" w:cstheme="minorBidi"/>
          <w:lang w:val="es-PE"/>
        </w:rPr>
        <w:t>fué</w:t>
      </w:r>
      <w:proofErr w:type="spellEnd"/>
      <w:r w:rsidRPr="00AF4D47">
        <w:rPr>
          <w:rFonts w:ascii="Georgia" w:eastAsiaTheme="minorHAnsi" w:hAnsi="Georgia" w:cstheme="minorBidi"/>
          <w:lang w:val="es-PE"/>
        </w:rPr>
        <w:t xml:space="preserve"> contratado como pisaúvas.</w:t>
      </w:r>
    </w:p>
    <w:p w14:paraId="1B3E3BE9" w14:textId="77777777" w:rsidR="00B43CB7" w:rsidRPr="00AF4D47" w:rsidRDefault="00B43CB7" w:rsidP="00B226BA">
      <w:pPr>
        <w:spacing w:after="0"/>
        <w:ind w:left="709" w:hanging="283"/>
        <w:contextualSpacing/>
        <w:rPr>
          <w:rFonts w:ascii="Georgia" w:eastAsiaTheme="minorHAnsi" w:hAnsi="Georgia" w:cstheme="minorBidi"/>
          <w:lang w:val="es-PE"/>
        </w:rPr>
      </w:pPr>
      <w:r w:rsidRPr="00AF4D47">
        <w:rPr>
          <w:rFonts w:ascii="Georgia" w:eastAsiaTheme="minorHAnsi" w:hAnsi="Georgia" w:cstheme="minorBidi"/>
          <w:lang w:val="es-PE"/>
        </w:rPr>
        <w:t xml:space="preserve">C. </w:t>
      </w:r>
      <w:proofErr w:type="spellStart"/>
      <w:r w:rsidRPr="00AF4D47">
        <w:rPr>
          <w:rFonts w:ascii="Georgia" w:eastAsiaTheme="minorHAnsi" w:hAnsi="Georgia" w:cstheme="minorBidi"/>
          <w:lang w:val="es-PE"/>
        </w:rPr>
        <w:t>Asímismo</w:t>
      </w:r>
      <w:proofErr w:type="spellEnd"/>
      <w:r w:rsidRPr="00AF4D47">
        <w:rPr>
          <w:rFonts w:ascii="Georgia" w:eastAsiaTheme="minorHAnsi" w:hAnsi="Georgia" w:cstheme="minorBidi"/>
          <w:lang w:val="es-PE"/>
        </w:rPr>
        <w:t xml:space="preserve"> subió al decimosexto piso.</w:t>
      </w:r>
    </w:p>
    <w:p w14:paraId="3D8D0ADF" w14:textId="77777777" w:rsidR="00B43CB7" w:rsidRPr="00AF4D47" w:rsidRDefault="00B43CB7" w:rsidP="00B226BA">
      <w:pPr>
        <w:spacing w:after="0"/>
        <w:ind w:left="709" w:hanging="283"/>
        <w:contextualSpacing/>
        <w:rPr>
          <w:rFonts w:ascii="Georgia" w:eastAsiaTheme="minorHAnsi" w:hAnsi="Georgia" w:cstheme="minorBidi"/>
          <w:lang w:val="es-PE"/>
        </w:rPr>
      </w:pPr>
      <w:r w:rsidRPr="00AF4D47">
        <w:rPr>
          <w:rFonts w:ascii="Georgia" w:eastAsiaTheme="minorHAnsi" w:hAnsi="Georgia" w:cstheme="minorBidi"/>
          <w:lang w:val="es-PE"/>
        </w:rPr>
        <w:t>D. El rioplatense se creía un semidios.</w:t>
      </w:r>
    </w:p>
    <w:p w14:paraId="66E6F3D0" w14:textId="77777777" w:rsidR="00B43CB7" w:rsidRPr="00B43CB7" w:rsidRDefault="00B43CB7" w:rsidP="00B226BA">
      <w:pPr>
        <w:spacing w:after="0"/>
        <w:ind w:left="709" w:hanging="283"/>
        <w:contextualSpacing/>
        <w:rPr>
          <w:rFonts w:ascii="Georgia" w:eastAsiaTheme="minorHAnsi" w:hAnsi="Georgia" w:cstheme="minorBidi"/>
          <w:lang w:val="es-PE"/>
        </w:rPr>
      </w:pPr>
      <w:r w:rsidRPr="00AF4D47">
        <w:rPr>
          <w:rFonts w:ascii="Georgia" w:eastAsiaTheme="minorHAnsi" w:hAnsi="Georgia" w:cstheme="minorBidi"/>
          <w:lang w:val="es-PE"/>
        </w:rPr>
        <w:t>E. Fácilmente descosió el sobretodo.</w:t>
      </w:r>
    </w:p>
    <w:p w14:paraId="397CB598" w14:textId="77777777" w:rsidR="00B43CB7" w:rsidRPr="00B43CB7" w:rsidRDefault="00B43CB7" w:rsidP="00B43CB7">
      <w:pPr>
        <w:spacing w:after="0" w:line="240" w:lineRule="auto"/>
        <w:ind w:left="710"/>
        <w:contextualSpacing/>
        <w:jc w:val="both"/>
        <w:rPr>
          <w:rFonts w:ascii="Georgia" w:hAnsi="Georgia"/>
          <w:color w:val="333333"/>
          <w:lang w:val="es-PE" w:eastAsia="es-PE"/>
        </w:rPr>
      </w:pPr>
    </w:p>
    <w:p w14:paraId="7212B64B" w14:textId="77777777" w:rsidR="00B43CB7" w:rsidRPr="00B43CB7" w:rsidRDefault="00B43CB7" w:rsidP="00B43CB7">
      <w:pPr>
        <w:spacing w:after="0" w:line="240" w:lineRule="auto"/>
        <w:ind w:left="1070"/>
        <w:contextualSpacing/>
        <w:jc w:val="both"/>
        <w:rPr>
          <w:rFonts w:ascii="Georgia" w:hAnsi="Georgia"/>
          <w:color w:val="333333"/>
          <w:lang w:val="es-PE" w:eastAsia="es-PE"/>
        </w:rPr>
      </w:pPr>
    </w:p>
    <w:p w14:paraId="2AA88970" w14:textId="77777777" w:rsidR="00B43CB7" w:rsidRPr="00B43CB7" w:rsidRDefault="00B43CB7" w:rsidP="002F68F5">
      <w:pPr>
        <w:spacing w:after="0" w:line="240" w:lineRule="auto"/>
        <w:jc w:val="both"/>
        <w:rPr>
          <w:rFonts w:ascii="Cambria" w:hAnsi="Cambria"/>
          <w:lang w:val="es-PE"/>
        </w:rPr>
      </w:pPr>
    </w:p>
    <w:p w14:paraId="139ABD91" w14:textId="77777777" w:rsidR="000547CF" w:rsidRDefault="000547CF">
      <w:pPr>
        <w:spacing w:after="160" w:line="259" w:lineRule="auto"/>
        <w:rPr>
          <w:rFonts w:ascii="Cambria" w:hAnsi="Cambria"/>
          <w:b/>
          <w:sz w:val="28"/>
          <w:szCs w:val="28"/>
          <w:u w:val="single"/>
        </w:rPr>
      </w:pPr>
      <w:r>
        <w:rPr>
          <w:rFonts w:ascii="Cambria" w:hAnsi="Cambria"/>
          <w:b/>
          <w:sz w:val="28"/>
          <w:szCs w:val="28"/>
          <w:u w:val="single"/>
        </w:rPr>
        <w:br w:type="page"/>
      </w:r>
    </w:p>
    <w:p w14:paraId="65AF1B76" w14:textId="632167DF" w:rsidR="000547CF" w:rsidRPr="00EF77BE" w:rsidRDefault="000547CF" w:rsidP="000547CF">
      <w:pPr>
        <w:spacing w:after="0" w:line="240" w:lineRule="auto"/>
        <w:jc w:val="both"/>
        <w:rPr>
          <w:rFonts w:ascii="Cambria" w:hAnsi="Cambria"/>
          <w:b/>
          <w:sz w:val="28"/>
          <w:szCs w:val="28"/>
          <w:u w:val="single"/>
        </w:rPr>
      </w:pPr>
      <w:r w:rsidRPr="00EF77BE">
        <w:rPr>
          <w:rFonts w:ascii="Cambria" w:hAnsi="Cambria"/>
          <w:b/>
          <w:sz w:val="28"/>
          <w:szCs w:val="28"/>
          <w:u w:val="single"/>
        </w:rPr>
        <w:lastRenderedPageBreak/>
        <w:t>MATEMÁTICAS</w:t>
      </w:r>
    </w:p>
    <w:p w14:paraId="09BD7C46" w14:textId="77777777" w:rsidR="000547CF" w:rsidRPr="005F7453" w:rsidRDefault="000547CF" w:rsidP="000547CF">
      <w:pPr>
        <w:pStyle w:val="Prrafodelista"/>
        <w:spacing w:after="0" w:line="240" w:lineRule="auto"/>
        <w:jc w:val="both"/>
        <w:rPr>
          <w:rFonts w:ascii="Cambria" w:hAnsi="Cambria"/>
          <w:b/>
          <w:u w:val="single"/>
        </w:rPr>
      </w:pPr>
    </w:p>
    <w:p w14:paraId="45554D51" w14:textId="77777777" w:rsidR="000547CF" w:rsidRPr="00A8297E" w:rsidRDefault="000547CF" w:rsidP="000547CF">
      <w:pPr>
        <w:pStyle w:val="Prrafodelista"/>
        <w:spacing w:after="0" w:line="240" w:lineRule="auto"/>
        <w:jc w:val="both"/>
        <w:rPr>
          <w:rFonts w:ascii="Cambria" w:hAnsi="Cambria"/>
          <w:b/>
          <w:color w:val="000000" w:themeColor="text1"/>
          <w:u w:val="single"/>
        </w:rPr>
      </w:pPr>
    </w:p>
    <w:p w14:paraId="15B87DF6" w14:textId="77777777" w:rsidR="00005C51" w:rsidRPr="00A8297E" w:rsidRDefault="00005C51" w:rsidP="00005C51">
      <w:pPr>
        <w:tabs>
          <w:tab w:val="left" w:pos="284"/>
          <w:tab w:val="left" w:pos="851"/>
        </w:tabs>
        <w:jc w:val="both"/>
        <w:rPr>
          <w:rFonts w:ascii="Arial" w:hAnsi="Arial" w:cs="Arial"/>
          <w:color w:val="000000" w:themeColor="text1"/>
          <w:lang w:val="es-PE"/>
        </w:rPr>
      </w:pPr>
      <w:r w:rsidRPr="00A8297E">
        <w:rPr>
          <w:rFonts w:ascii="Arial" w:hAnsi="Arial" w:cs="Arial"/>
          <w:color w:val="000000" w:themeColor="text1"/>
        </w:rPr>
        <w:t xml:space="preserve">1. Calcular  </w:t>
      </w:r>
      <w:r w:rsidRPr="00A8297E">
        <w:rPr>
          <w:rFonts w:ascii="Arial" w:eastAsiaTheme="minorHAnsi" w:hAnsi="Arial" w:cs="Arial"/>
          <w:color w:val="000000" w:themeColor="text1"/>
          <w:position w:val="-54"/>
          <w:lang w:val="es-PE"/>
        </w:rPr>
        <w:object w:dxaOrig="3915" w:dyaOrig="1245" w14:anchorId="01CF11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5.85pt;height:62.2pt" o:ole="">
            <v:imagedata r:id="rId13" o:title=""/>
          </v:shape>
          <o:OLEObject Type="Embed" ProgID="Equation.3" ShapeID="_x0000_i1025" DrawAspect="Content" ObjectID="_1654542107" r:id="rId14"/>
        </w:object>
      </w:r>
    </w:p>
    <w:p w14:paraId="61C5169D" w14:textId="77777777" w:rsidR="00005C51" w:rsidRPr="00A8297E" w:rsidRDefault="00005C51" w:rsidP="00005C51">
      <w:pPr>
        <w:jc w:val="both"/>
        <w:rPr>
          <w:rFonts w:ascii="Arial" w:hAnsi="Arial" w:cs="Arial"/>
          <w:color w:val="000000" w:themeColor="text1"/>
        </w:rPr>
      </w:pPr>
      <w:r w:rsidRPr="00A8297E">
        <w:rPr>
          <w:rFonts w:ascii="Arial" w:hAnsi="Arial" w:cs="Arial"/>
          <w:color w:val="000000" w:themeColor="text1"/>
        </w:rPr>
        <w:t xml:space="preserve">a)   </w:t>
      </w:r>
      <w:r w:rsidRPr="00A8297E">
        <w:rPr>
          <w:rFonts w:ascii="Arial" w:eastAsiaTheme="minorHAnsi" w:hAnsi="Arial" w:cs="Arial"/>
          <w:color w:val="000000" w:themeColor="text1"/>
          <w:position w:val="-24"/>
          <w:lang w:val="es-PE"/>
        </w:rPr>
        <w:object w:dxaOrig="630" w:dyaOrig="615" w14:anchorId="7FCC057D">
          <v:shape id="_x0000_i1026" type="#_x0000_t75" style="width:31.7pt;height:30.55pt" o:ole="">
            <v:imagedata r:id="rId15" o:title=""/>
          </v:shape>
          <o:OLEObject Type="Embed" ProgID="Equation.3" ShapeID="_x0000_i1026" DrawAspect="Content" ObjectID="_1654542108" r:id="rId16"/>
        </w:object>
      </w:r>
      <w:r w:rsidRPr="00A8297E">
        <w:rPr>
          <w:rFonts w:ascii="Arial" w:hAnsi="Arial" w:cs="Arial"/>
          <w:color w:val="000000" w:themeColor="text1"/>
        </w:rPr>
        <w:t xml:space="preserve">       </w:t>
      </w:r>
      <w:r w:rsidRPr="00A8297E">
        <w:rPr>
          <w:rFonts w:ascii="Arial" w:hAnsi="Arial" w:cs="Arial"/>
          <w:color w:val="000000" w:themeColor="text1"/>
        </w:rPr>
        <w:tab/>
        <w:t xml:space="preserve">b) </w:t>
      </w:r>
      <w:r w:rsidRPr="00A8297E">
        <w:rPr>
          <w:rFonts w:ascii="Arial" w:eastAsiaTheme="minorHAnsi" w:hAnsi="Arial" w:cs="Arial"/>
          <w:color w:val="000000" w:themeColor="text1"/>
          <w:position w:val="-24"/>
          <w:lang w:val="es-PE"/>
        </w:rPr>
        <w:object w:dxaOrig="240" w:dyaOrig="600" w14:anchorId="50FB7A1B">
          <v:shape id="_x0000_i1027" type="#_x0000_t75" style="width:12.1pt;height:29.95pt" o:ole="">
            <v:imagedata r:id="rId17" o:title=""/>
          </v:shape>
          <o:OLEObject Type="Embed" ProgID="Equation.3" ShapeID="_x0000_i1027" DrawAspect="Content" ObjectID="_1654542109" r:id="rId18"/>
        </w:object>
      </w:r>
      <w:r w:rsidRPr="00A8297E">
        <w:rPr>
          <w:rFonts w:ascii="Arial" w:hAnsi="Arial" w:cs="Arial"/>
          <w:color w:val="000000" w:themeColor="text1"/>
        </w:rPr>
        <w:t xml:space="preserve"> </w:t>
      </w:r>
      <w:r w:rsidRPr="00A8297E">
        <w:rPr>
          <w:rFonts w:ascii="Arial" w:hAnsi="Arial" w:cs="Arial"/>
          <w:color w:val="000000" w:themeColor="text1"/>
        </w:rPr>
        <w:tab/>
        <w:t xml:space="preserve">     c)  </w:t>
      </w:r>
      <w:r w:rsidRPr="00A8297E">
        <w:rPr>
          <w:rFonts w:ascii="Arial" w:eastAsiaTheme="minorHAnsi" w:hAnsi="Arial" w:cs="Arial"/>
          <w:color w:val="000000" w:themeColor="text1"/>
          <w:position w:val="-24"/>
          <w:lang w:val="es-PE"/>
        </w:rPr>
        <w:object w:dxaOrig="360" w:dyaOrig="600" w14:anchorId="5A884BBA">
          <v:shape id="_x0000_i1028" type="#_x0000_t75" style="width:17.85pt;height:29.95pt" o:ole="">
            <v:imagedata r:id="rId19" o:title=""/>
          </v:shape>
          <o:OLEObject Type="Embed" ProgID="Equation.3" ShapeID="_x0000_i1028" DrawAspect="Content" ObjectID="_1654542110" r:id="rId20"/>
        </w:object>
      </w:r>
      <w:r w:rsidRPr="00A8297E">
        <w:rPr>
          <w:rFonts w:ascii="Arial" w:hAnsi="Arial" w:cs="Arial"/>
          <w:color w:val="000000" w:themeColor="text1"/>
        </w:rPr>
        <w:tab/>
      </w:r>
      <w:r w:rsidRPr="00A8297E">
        <w:rPr>
          <w:rFonts w:ascii="Arial" w:hAnsi="Arial" w:cs="Arial"/>
          <w:color w:val="000000" w:themeColor="text1"/>
        </w:rPr>
        <w:tab/>
        <w:t xml:space="preserve">d)  </w:t>
      </w:r>
      <w:r w:rsidRPr="00A8297E">
        <w:rPr>
          <w:rFonts w:ascii="Arial" w:eastAsiaTheme="minorHAnsi" w:hAnsi="Arial" w:cs="Arial"/>
          <w:color w:val="000000" w:themeColor="text1"/>
          <w:position w:val="-24"/>
          <w:lang w:val="es-PE"/>
        </w:rPr>
        <w:object w:dxaOrig="435" w:dyaOrig="615" w14:anchorId="39CE0A51">
          <v:shape id="_x0000_i1029" type="#_x0000_t75" style="width:21.9pt;height:30.55pt" o:ole="">
            <v:imagedata r:id="rId21" o:title=""/>
          </v:shape>
          <o:OLEObject Type="Embed" ProgID="Equation.3" ShapeID="_x0000_i1029" DrawAspect="Content" ObjectID="_1654542111" r:id="rId22"/>
        </w:object>
      </w:r>
      <w:r w:rsidRPr="00A8297E">
        <w:rPr>
          <w:rFonts w:ascii="Arial" w:hAnsi="Arial" w:cs="Arial"/>
          <w:color w:val="000000" w:themeColor="text1"/>
        </w:rPr>
        <w:tab/>
        <w:t xml:space="preserve">   e) </w:t>
      </w:r>
      <w:r w:rsidRPr="00A8297E">
        <w:rPr>
          <w:rFonts w:ascii="Arial" w:eastAsiaTheme="minorHAnsi" w:hAnsi="Arial" w:cs="Arial"/>
          <w:color w:val="000000" w:themeColor="text1"/>
          <w:position w:val="-24"/>
          <w:lang w:val="es-PE"/>
        </w:rPr>
        <w:object w:dxaOrig="330" w:dyaOrig="600" w14:anchorId="306EA6E9">
          <v:shape id="_x0000_i1030" type="#_x0000_t75" style="width:16.7pt;height:29.95pt" o:ole="">
            <v:imagedata r:id="rId23" o:title=""/>
          </v:shape>
          <o:OLEObject Type="Embed" ProgID="Equation.3" ShapeID="_x0000_i1030" DrawAspect="Content" ObjectID="_1654542112" r:id="rId24"/>
        </w:object>
      </w:r>
    </w:p>
    <w:p w14:paraId="6101737A" w14:textId="77777777" w:rsidR="00005C51" w:rsidRPr="00A8297E" w:rsidRDefault="00005C51" w:rsidP="00005C51">
      <w:pPr>
        <w:jc w:val="both"/>
        <w:rPr>
          <w:rFonts w:ascii="Arial" w:hAnsi="Arial" w:cs="Arial"/>
          <w:color w:val="000000" w:themeColor="text1"/>
        </w:rPr>
      </w:pPr>
    </w:p>
    <w:p w14:paraId="0FB8057C" w14:textId="77777777" w:rsidR="00005C51" w:rsidRPr="00A8297E" w:rsidRDefault="00005C51" w:rsidP="00005C51">
      <w:pPr>
        <w:tabs>
          <w:tab w:val="left" w:pos="284"/>
          <w:tab w:val="left" w:pos="851"/>
        </w:tabs>
        <w:jc w:val="both"/>
        <w:rPr>
          <w:rFonts w:ascii="Arial" w:hAnsi="Arial" w:cs="Arial"/>
          <w:color w:val="000000" w:themeColor="text1"/>
        </w:rPr>
      </w:pPr>
      <w:r w:rsidRPr="00A8297E">
        <w:rPr>
          <w:rFonts w:ascii="Arial" w:hAnsi="Arial" w:cs="Arial"/>
          <w:color w:val="000000" w:themeColor="text1"/>
        </w:rPr>
        <w:t xml:space="preserve">2.Si   </w:t>
      </w:r>
      <w:r w:rsidRPr="00A8297E">
        <w:rPr>
          <w:rFonts w:ascii="Arial" w:eastAsiaTheme="minorHAnsi" w:hAnsi="Arial" w:cs="Arial"/>
          <w:color w:val="000000" w:themeColor="text1"/>
          <w:position w:val="-28"/>
          <w:lang w:val="es-PE"/>
        </w:rPr>
        <w:object w:dxaOrig="1365" w:dyaOrig="660" w14:anchorId="2005F830">
          <v:shape id="_x0000_i1031" type="#_x0000_t75" style="width:67.95pt;height:32.85pt" o:ole="">
            <v:imagedata r:id="rId25" o:title=""/>
          </v:shape>
          <o:OLEObject Type="Embed" ProgID="Equation.3" ShapeID="_x0000_i1031" DrawAspect="Content" ObjectID="_1654542113" r:id="rId26"/>
        </w:object>
      </w:r>
      <w:r w:rsidRPr="00A8297E">
        <w:rPr>
          <w:rFonts w:ascii="Arial" w:hAnsi="Arial" w:cs="Arial"/>
          <w:color w:val="000000" w:themeColor="text1"/>
        </w:rPr>
        <w:t xml:space="preserve">    y    </w:t>
      </w:r>
      <w:r w:rsidRPr="00A8297E">
        <w:rPr>
          <w:rFonts w:ascii="Arial" w:eastAsiaTheme="minorHAnsi" w:hAnsi="Arial" w:cs="Arial"/>
          <w:color w:val="000000" w:themeColor="text1"/>
          <w:position w:val="-32"/>
          <w:lang w:val="es-PE"/>
        </w:rPr>
        <w:object w:dxaOrig="2085" w:dyaOrig="795" w14:anchorId="200EFE1D">
          <v:shape id="_x0000_i1032" type="#_x0000_t75" style="width:104.25pt;height:39.75pt" o:ole="">
            <v:imagedata r:id="rId27" o:title=""/>
          </v:shape>
          <o:OLEObject Type="Embed" ProgID="Equation.3" ShapeID="_x0000_i1032" DrawAspect="Content" ObjectID="_1654542114" r:id="rId28"/>
        </w:object>
      </w:r>
      <w:r w:rsidRPr="00A8297E">
        <w:rPr>
          <w:rFonts w:ascii="Arial" w:hAnsi="Arial" w:cs="Arial"/>
          <w:color w:val="000000" w:themeColor="text1"/>
        </w:rPr>
        <w:t xml:space="preserve">   hallar </w:t>
      </w:r>
      <w:r w:rsidRPr="00A8297E">
        <w:rPr>
          <w:rFonts w:ascii="Arial" w:eastAsiaTheme="minorHAnsi" w:hAnsi="Arial" w:cs="Arial"/>
          <w:color w:val="000000" w:themeColor="text1"/>
          <w:position w:val="-4"/>
          <w:lang w:val="es-PE"/>
        </w:rPr>
        <w:object w:dxaOrig="645" w:dyaOrig="255" w14:anchorId="7A376C9B">
          <v:shape id="_x0000_i1033" type="#_x0000_t75" style="width:32.25pt;height:12.65pt" o:ole="">
            <v:imagedata r:id="rId29" o:title=""/>
          </v:shape>
          <o:OLEObject Type="Embed" ProgID="Equation.3" ShapeID="_x0000_i1033" DrawAspect="Content" ObjectID="_1654542115" r:id="rId30"/>
        </w:object>
      </w:r>
    </w:p>
    <w:p w14:paraId="21B72AAF" w14:textId="77777777" w:rsidR="00005C51" w:rsidRPr="00A8297E" w:rsidRDefault="00005C51" w:rsidP="00005C51">
      <w:pPr>
        <w:jc w:val="both"/>
        <w:rPr>
          <w:rFonts w:ascii="Arial" w:hAnsi="Arial" w:cs="Arial"/>
          <w:color w:val="000000" w:themeColor="text1"/>
        </w:rPr>
      </w:pPr>
      <w:r w:rsidRPr="00A8297E">
        <w:rPr>
          <w:rFonts w:ascii="Arial" w:hAnsi="Arial" w:cs="Arial"/>
          <w:color w:val="000000" w:themeColor="text1"/>
        </w:rPr>
        <w:t xml:space="preserve">a)   </w:t>
      </w:r>
      <w:r w:rsidRPr="00A8297E">
        <w:rPr>
          <w:rFonts w:ascii="Arial" w:eastAsiaTheme="minorHAnsi" w:hAnsi="Arial" w:cs="Arial"/>
          <w:color w:val="000000" w:themeColor="text1"/>
          <w:position w:val="-4"/>
          <w:lang w:val="es-PE"/>
        </w:rPr>
        <w:object w:dxaOrig="135" w:dyaOrig="255" w14:anchorId="3B4E80DA">
          <v:shape id="_x0000_i1034" type="#_x0000_t75" style="width:6.9pt;height:12.65pt" o:ole="">
            <v:imagedata r:id="rId31" o:title=""/>
          </v:shape>
          <o:OLEObject Type="Embed" ProgID="Equation.3" ShapeID="_x0000_i1034" DrawAspect="Content" ObjectID="_1654542116" r:id="rId32"/>
        </w:object>
      </w:r>
      <w:r w:rsidRPr="00A8297E">
        <w:rPr>
          <w:rFonts w:ascii="Arial" w:hAnsi="Arial" w:cs="Arial"/>
          <w:color w:val="000000" w:themeColor="text1"/>
        </w:rPr>
        <w:t xml:space="preserve">       </w:t>
      </w:r>
      <w:r w:rsidRPr="00A8297E">
        <w:rPr>
          <w:rFonts w:ascii="Arial" w:hAnsi="Arial" w:cs="Arial"/>
          <w:color w:val="000000" w:themeColor="text1"/>
        </w:rPr>
        <w:tab/>
        <w:t xml:space="preserve">b) </w:t>
      </w:r>
      <w:r w:rsidRPr="00A8297E">
        <w:rPr>
          <w:rFonts w:ascii="Arial" w:eastAsiaTheme="minorHAnsi" w:hAnsi="Arial" w:cs="Arial"/>
          <w:color w:val="000000" w:themeColor="text1"/>
          <w:position w:val="-24"/>
          <w:lang w:val="es-PE"/>
        </w:rPr>
        <w:object w:dxaOrig="360" w:dyaOrig="600" w14:anchorId="4DB1FF7D">
          <v:shape id="_x0000_i1035" type="#_x0000_t75" style="width:17.85pt;height:29.95pt" o:ole="">
            <v:imagedata r:id="rId33" o:title=""/>
          </v:shape>
          <o:OLEObject Type="Embed" ProgID="Equation.3" ShapeID="_x0000_i1035" DrawAspect="Content" ObjectID="_1654542117" r:id="rId34"/>
        </w:object>
      </w:r>
      <w:r w:rsidRPr="00A8297E">
        <w:rPr>
          <w:rFonts w:ascii="Arial" w:hAnsi="Arial" w:cs="Arial"/>
          <w:color w:val="000000" w:themeColor="text1"/>
        </w:rPr>
        <w:t xml:space="preserve"> </w:t>
      </w:r>
      <w:r w:rsidRPr="00A8297E">
        <w:rPr>
          <w:rFonts w:ascii="Arial" w:hAnsi="Arial" w:cs="Arial"/>
          <w:color w:val="000000" w:themeColor="text1"/>
        </w:rPr>
        <w:tab/>
        <w:t xml:space="preserve">     c)  </w:t>
      </w:r>
      <w:r w:rsidRPr="00A8297E">
        <w:rPr>
          <w:rFonts w:ascii="Arial" w:eastAsiaTheme="minorHAnsi" w:hAnsi="Arial" w:cs="Arial"/>
          <w:color w:val="000000" w:themeColor="text1"/>
          <w:position w:val="-24"/>
          <w:lang w:val="es-PE"/>
        </w:rPr>
        <w:object w:dxaOrig="525" w:dyaOrig="600" w14:anchorId="40A34583">
          <v:shape id="_x0000_i1036" type="#_x0000_t75" style="width:26.5pt;height:29.95pt" o:ole="">
            <v:imagedata r:id="rId35" o:title=""/>
          </v:shape>
          <o:OLEObject Type="Embed" ProgID="Equation.3" ShapeID="_x0000_i1036" DrawAspect="Content" ObjectID="_1654542118" r:id="rId36"/>
        </w:object>
      </w:r>
      <w:r w:rsidRPr="00A8297E">
        <w:rPr>
          <w:rFonts w:ascii="Arial" w:hAnsi="Arial" w:cs="Arial"/>
          <w:color w:val="000000" w:themeColor="text1"/>
        </w:rPr>
        <w:tab/>
      </w:r>
      <w:r w:rsidRPr="00A8297E">
        <w:rPr>
          <w:rFonts w:ascii="Arial" w:hAnsi="Arial" w:cs="Arial"/>
          <w:color w:val="000000" w:themeColor="text1"/>
        </w:rPr>
        <w:tab/>
        <w:t xml:space="preserve">d)  </w:t>
      </w:r>
      <w:r w:rsidRPr="00A8297E">
        <w:rPr>
          <w:rFonts w:ascii="Arial" w:eastAsiaTheme="minorHAnsi" w:hAnsi="Arial" w:cs="Arial"/>
          <w:color w:val="000000" w:themeColor="text1"/>
          <w:position w:val="-24"/>
          <w:lang w:val="es-PE"/>
        </w:rPr>
        <w:object w:dxaOrig="345" w:dyaOrig="615" w14:anchorId="52AE8A08">
          <v:shape id="_x0000_i1037" type="#_x0000_t75" style="width:17.3pt;height:30.55pt" o:ole="">
            <v:imagedata r:id="rId37" o:title=""/>
          </v:shape>
          <o:OLEObject Type="Embed" ProgID="Equation.3" ShapeID="_x0000_i1037" DrawAspect="Content" ObjectID="_1654542119" r:id="rId38"/>
        </w:object>
      </w:r>
      <w:r w:rsidRPr="00A8297E">
        <w:rPr>
          <w:rFonts w:ascii="Arial" w:hAnsi="Arial" w:cs="Arial"/>
          <w:color w:val="000000" w:themeColor="text1"/>
        </w:rPr>
        <w:tab/>
        <w:t xml:space="preserve">   e) </w:t>
      </w:r>
      <w:r w:rsidRPr="00A8297E">
        <w:rPr>
          <w:rFonts w:ascii="Arial" w:eastAsiaTheme="minorHAnsi" w:hAnsi="Arial" w:cs="Arial"/>
          <w:color w:val="000000" w:themeColor="text1"/>
          <w:position w:val="-24"/>
          <w:lang w:val="es-PE"/>
        </w:rPr>
        <w:object w:dxaOrig="315" w:dyaOrig="600" w14:anchorId="0CF22DC6">
          <v:shape id="_x0000_i1038" type="#_x0000_t75" style="width:15.55pt;height:29.95pt" o:ole="">
            <v:imagedata r:id="rId39" o:title=""/>
          </v:shape>
          <o:OLEObject Type="Embed" ProgID="Equation.3" ShapeID="_x0000_i1038" DrawAspect="Content" ObjectID="_1654542120" r:id="rId40"/>
        </w:object>
      </w:r>
    </w:p>
    <w:p w14:paraId="0AED3DBD" w14:textId="77777777" w:rsidR="00005C51" w:rsidRPr="00A8297E" w:rsidRDefault="00005C51" w:rsidP="00005C51">
      <w:pPr>
        <w:jc w:val="both"/>
        <w:rPr>
          <w:rFonts w:ascii="Arial" w:hAnsi="Arial" w:cs="Arial"/>
          <w:color w:val="000000" w:themeColor="text1"/>
        </w:rPr>
      </w:pPr>
    </w:p>
    <w:p w14:paraId="4A663E0C" w14:textId="77777777" w:rsidR="00005C51" w:rsidRPr="00A8297E" w:rsidRDefault="00005C51" w:rsidP="00005C51">
      <w:pPr>
        <w:jc w:val="both"/>
        <w:rPr>
          <w:rFonts w:ascii="Arial" w:hAnsi="Arial" w:cs="Arial"/>
          <w:color w:val="000000" w:themeColor="text1"/>
        </w:rPr>
      </w:pPr>
      <w:r w:rsidRPr="00A8297E">
        <w:rPr>
          <w:rFonts w:ascii="Arial" w:hAnsi="Arial" w:cs="Arial"/>
          <w:color w:val="000000" w:themeColor="text1"/>
        </w:rPr>
        <w:t xml:space="preserve">3. Si </w:t>
      </w:r>
      <w:r w:rsidRPr="00A8297E">
        <w:rPr>
          <w:rFonts w:ascii="Arial" w:eastAsiaTheme="minorHAnsi" w:hAnsi="Arial" w:cs="Arial"/>
          <w:color w:val="000000" w:themeColor="text1"/>
          <w:position w:val="-24"/>
          <w:lang w:val="es-PE"/>
        </w:rPr>
        <w:object w:dxaOrig="2355" w:dyaOrig="1050" w14:anchorId="41D2C8BD">
          <v:shape id="_x0000_i1039" type="#_x0000_t75" style="width:117.5pt;height:52.4pt" o:ole="">
            <v:imagedata r:id="rId41" o:title=""/>
          </v:shape>
          <o:OLEObject Type="Embed" ProgID="Equation.3" ShapeID="_x0000_i1039" DrawAspect="Content" ObjectID="_1654542121" r:id="rId42"/>
        </w:object>
      </w:r>
      <w:r w:rsidRPr="00A8297E">
        <w:rPr>
          <w:rFonts w:ascii="Arial" w:hAnsi="Arial" w:cs="Arial"/>
          <w:color w:val="000000" w:themeColor="text1"/>
        </w:rPr>
        <w:t xml:space="preserve">    y     </w:t>
      </w:r>
      <w:r w:rsidRPr="00A8297E">
        <w:rPr>
          <w:rFonts w:ascii="Arial" w:eastAsiaTheme="minorHAnsi" w:hAnsi="Arial" w:cs="Arial"/>
          <w:color w:val="000000" w:themeColor="text1"/>
          <w:position w:val="-32"/>
          <w:lang w:val="es-PE"/>
        </w:rPr>
        <w:object w:dxaOrig="2370" w:dyaOrig="795" w14:anchorId="4E6BE342">
          <v:shape id="_x0000_i1040" type="#_x0000_t75" style="width:118.65pt;height:39.75pt" o:ole="">
            <v:imagedata r:id="rId43" o:title=""/>
          </v:shape>
          <o:OLEObject Type="Embed" ProgID="Equation.3" ShapeID="_x0000_i1040" DrawAspect="Content" ObjectID="_1654542122" r:id="rId44"/>
        </w:object>
      </w:r>
      <w:r w:rsidRPr="00A8297E">
        <w:rPr>
          <w:rFonts w:ascii="Arial" w:hAnsi="Arial" w:cs="Arial"/>
          <w:color w:val="000000" w:themeColor="text1"/>
        </w:rPr>
        <w:t xml:space="preserve">  hallar </w:t>
      </w:r>
      <w:r w:rsidRPr="00A8297E">
        <w:rPr>
          <w:rFonts w:ascii="Arial" w:eastAsiaTheme="minorHAnsi" w:hAnsi="Arial" w:cs="Arial"/>
          <w:color w:val="000000" w:themeColor="text1"/>
          <w:position w:val="-4"/>
          <w:lang w:val="es-PE"/>
        </w:rPr>
        <w:object w:dxaOrig="645" w:dyaOrig="255" w14:anchorId="1BFA4AB2">
          <v:shape id="_x0000_i1041" type="#_x0000_t75" style="width:32.25pt;height:12.65pt" o:ole="">
            <v:imagedata r:id="rId45" o:title=""/>
          </v:shape>
          <o:OLEObject Type="Embed" ProgID="Equation.3" ShapeID="_x0000_i1041" DrawAspect="Content" ObjectID="_1654542123" r:id="rId46"/>
        </w:object>
      </w:r>
    </w:p>
    <w:p w14:paraId="4F6729A6" w14:textId="77777777" w:rsidR="00005C51" w:rsidRPr="00A8297E" w:rsidRDefault="00005C51" w:rsidP="00005C51">
      <w:pPr>
        <w:jc w:val="both"/>
        <w:rPr>
          <w:rFonts w:ascii="Arial" w:hAnsi="Arial" w:cs="Arial"/>
          <w:color w:val="000000" w:themeColor="text1"/>
        </w:rPr>
      </w:pPr>
      <w:r w:rsidRPr="00A8297E">
        <w:rPr>
          <w:rFonts w:ascii="Arial" w:hAnsi="Arial" w:cs="Arial"/>
          <w:color w:val="000000" w:themeColor="text1"/>
        </w:rPr>
        <w:t xml:space="preserve">a) </w:t>
      </w:r>
      <w:r w:rsidRPr="00A8297E">
        <w:rPr>
          <w:rFonts w:ascii="Arial" w:eastAsiaTheme="minorHAnsi" w:hAnsi="Arial" w:cs="Arial"/>
          <w:color w:val="000000" w:themeColor="text1"/>
          <w:position w:val="-24"/>
          <w:lang w:val="es-PE"/>
        </w:rPr>
        <w:object w:dxaOrig="420" w:dyaOrig="600" w14:anchorId="6C1061D5">
          <v:shape id="_x0000_i1042" type="#_x0000_t75" style="width:20.75pt;height:29.95pt" o:ole="">
            <v:imagedata r:id="rId47" o:title=""/>
          </v:shape>
          <o:OLEObject Type="Embed" ProgID="Equation.3" ShapeID="_x0000_i1042" DrawAspect="Content" ObjectID="_1654542124" r:id="rId48"/>
        </w:object>
      </w:r>
      <w:r w:rsidRPr="00A8297E">
        <w:rPr>
          <w:rFonts w:ascii="Arial" w:hAnsi="Arial" w:cs="Arial"/>
          <w:color w:val="000000" w:themeColor="text1"/>
        </w:rPr>
        <w:tab/>
        <w:t xml:space="preserve">         b)   </w:t>
      </w:r>
      <w:r w:rsidRPr="00A8297E">
        <w:rPr>
          <w:rFonts w:ascii="Arial" w:eastAsiaTheme="minorHAnsi" w:hAnsi="Arial" w:cs="Arial"/>
          <w:color w:val="000000" w:themeColor="text1"/>
          <w:position w:val="-24"/>
          <w:lang w:val="es-PE"/>
        </w:rPr>
        <w:object w:dxaOrig="240" w:dyaOrig="600" w14:anchorId="4B861A0B">
          <v:shape id="_x0000_i1043" type="#_x0000_t75" style="width:12.1pt;height:29.95pt" o:ole="">
            <v:imagedata r:id="rId49" o:title=""/>
          </v:shape>
          <o:OLEObject Type="Embed" ProgID="Equation.3" ShapeID="_x0000_i1043" DrawAspect="Content" ObjectID="_1654542125" r:id="rId50"/>
        </w:object>
      </w:r>
      <w:r w:rsidRPr="00A8297E">
        <w:rPr>
          <w:rFonts w:ascii="Arial" w:hAnsi="Arial" w:cs="Arial"/>
          <w:color w:val="000000" w:themeColor="text1"/>
        </w:rPr>
        <w:t xml:space="preserve">                c) </w:t>
      </w:r>
      <w:r w:rsidRPr="00A8297E">
        <w:rPr>
          <w:rFonts w:ascii="Arial" w:eastAsiaTheme="minorHAnsi" w:hAnsi="Arial" w:cs="Arial"/>
          <w:color w:val="000000" w:themeColor="text1"/>
          <w:position w:val="-24"/>
          <w:lang w:val="es-PE"/>
        </w:rPr>
        <w:object w:dxaOrig="240" w:dyaOrig="600" w14:anchorId="72A206F6">
          <v:shape id="_x0000_i1044" type="#_x0000_t75" style="width:12.1pt;height:29.95pt" o:ole="">
            <v:imagedata r:id="rId51" o:title=""/>
          </v:shape>
          <o:OLEObject Type="Embed" ProgID="Equation.3" ShapeID="_x0000_i1044" DrawAspect="Content" ObjectID="_1654542126" r:id="rId52"/>
        </w:object>
      </w:r>
      <w:r w:rsidRPr="00A8297E">
        <w:rPr>
          <w:rFonts w:ascii="Arial" w:hAnsi="Arial" w:cs="Arial"/>
          <w:color w:val="000000" w:themeColor="text1"/>
        </w:rPr>
        <w:t xml:space="preserve"> </w:t>
      </w:r>
      <w:r w:rsidRPr="00A8297E">
        <w:rPr>
          <w:rFonts w:ascii="Arial" w:hAnsi="Arial" w:cs="Arial"/>
          <w:color w:val="000000" w:themeColor="text1"/>
        </w:rPr>
        <w:tab/>
        <w:t xml:space="preserve">     d)  </w:t>
      </w:r>
      <w:r w:rsidRPr="00A8297E">
        <w:rPr>
          <w:rFonts w:ascii="Arial" w:eastAsiaTheme="minorHAnsi" w:hAnsi="Arial" w:cs="Arial"/>
          <w:color w:val="000000" w:themeColor="text1"/>
          <w:position w:val="-4"/>
          <w:lang w:val="es-PE"/>
        </w:rPr>
        <w:object w:dxaOrig="330" w:dyaOrig="255" w14:anchorId="4CF20BF2">
          <v:shape id="_x0000_i1045" type="#_x0000_t75" style="width:16.7pt;height:12.65pt" o:ole="">
            <v:imagedata r:id="rId53" o:title=""/>
          </v:shape>
          <o:OLEObject Type="Embed" ProgID="Equation.3" ShapeID="_x0000_i1045" DrawAspect="Content" ObjectID="_1654542127" r:id="rId54"/>
        </w:object>
      </w:r>
      <w:r w:rsidRPr="00A8297E">
        <w:rPr>
          <w:rFonts w:ascii="Arial" w:hAnsi="Arial" w:cs="Arial"/>
          <w:color w:val="000000" w:themeColor="text1"/>
        </w:rPr>
        <w:tab/>
        <w:t xml:space="preserve">          e) </w:t>
      </w:r>
      <w:r w:rsidRPr="00A8297E">
        <w:rPr>
          <w:rFonts w:ascii="Arial" w:eastAsiaTheme="minorHAnsi" w:hAnsi="Arial" w:cs="Arial"/>
          <w:color w:val="000000" w:themeColor="text1"/>
          <w:position w:val="-24"/>
          <w:lang w:val="es-PE"/>
        </w:rPr>
        <w:object w:dxaOrig="240" w:dyaOrig="600" w14:anchorId="7CC11110">
          <v:shape id="_x0000_i1046" type="#_x0000_t75" style="width:12.1pt;height:29.95pt" o:ole="">
            <v:imagedata r:id="rId55" o:title=""/>
          </v:shape>
          <o:OLEObject Type="Embed" ProgID="Equation.3" ShapeID="_x0000_i1046" DrawAspect="Content" ObjectID="_1654542128" r:id="rId56"/>
        </w:object>
      </w:r>
    </w:p>
    <w:p w14:paraId="04AA1227" w14:textId="38E69FF7" w:rsidR="00005C51" w:rsidRPr="00A8297E" w:rsidRDefault="00005C51" w:rsidP="00005C51">
      <w:pPr>
        <w:rPr>
          <w:rFonts w:ascii="Arial" w:hAnsi="Arial" w:cs="Arial"/>
          <w:color w:val="000000" w:themeColor="text1"/>
          <w:lang w:val="es-PE"/>
        </w:rPr>
      </w:pPr>
      <w:r w:rsidRPr="00A8297E">
        <w:rPr>
          <w:rFonts w:ascii="Arial" w:hAnsi="Arial" w:cs="Arial"/>
          <w:color w:val="000000" w:themeColor="text1"/>
        </w:rPr>
        <w:t xml:space="preserve">4.Simplificar  </w:t>
      </w:r>
      <w:r w:rsidRPr="00A8297E">
        <w:rPr>
          <w:rFonts w:ascii="Arial" w:eastAsiaTheme="minorHAnsi" w:hAnsi="Arial" w:cs="Arial"/>
          <w:color w:val="000000" w:themeColor="text1"/>
          <w:position w:val="-10"/>
          <w:lang w:val="es-PE"/>
        </w:rPr>
        <w:object w:dxaOrig="4005" w:dyaOrig="345" w14:anchorId="0FE95ED8">
          <v:shape id="_x0000_i1047" type="#_x0000_t75" style="width:200.45pt;height:17.3pt" o:ole="">
            <v:imagedata r:id="rId57" o:title=""/>
          </v:shape>
          <o:OLEObject Type="Embed" ProgID="Equation.3" ShapeID="_x0000_i1047" DrawAspect="Content" ObjectID="_1654542129" r:id="rId58"/>
        </w:object>
      </w:r>
    </w:p>
    <w:p w14:paraId="0B871EDD" w14:textId="77777777" w:rsidR="00005C51" w:rsidRPr="00A8297E" w:rsidRDefault="00005C51" w:rsidP="00005C51">
      <w:pPr>
        <w:jc w:val="both"/>
        <w:rPr>
          <w:rFonts w:ascii="Arial" w:hAnsi="Arial" w:cs="Arial"/>
          <w:color w:val="000000" w:themeColor="text1"/>
        </w:rPr>
      </w:pPr>
      <w:r w:rsidRPr="00A8297E">
        <w:rPr>
          <w:rFonts w:ascii="Arial" w:hAnsi="Arial" w:cs="Arial"/>
          <w:color w:val="000000" w:themeColor="text1"/>
        </w:rPr>
        <w:t xml:space="preserve">a)   </w:t>
      </w:r>
      <w:r w:rsidRPr="00A8297E">
        <w:rPr>
          <w:rFonts w:ascii="Arial" w:eastAsiaTheme="minorHAnsi" w:hAnsi="Arial" w:cs="Arial"/>
          <w:color w:val="000000" w:themeColor="text1"/>
          <w:position w:val="-4"/>
          <w:lang w:val="es-PE"/>
        </w:rPr>
        <w:object w:dxaOrig="390" w:dyaOrig="285" w14:anchorId="06E838D9">
          <v:shape id="_x0000_i1048" type="#_x0000_t75" style="width:19.6pt;height:14.4pt" o:ole="">
            <v:imagedata r:id="rId59" o:title=""/>
          </v:shape>
          <o:OLEObject Type="Embed" ProgID="Equation.3" ShapeID="_x0000_i1048" DrawAspect="Content" ObjectID="_1654542130" r:id="rId60"/>
        </w:object>
      </w:r>
      <w:r w:rsidRPr="00A8297E">
        <w:rPr>
          <w:rFonts w:ascii="Arial" w:hAnsi="Arial" w:cs="Arial"/>
          <w:color w:val="000000" w:themeColor="text1"/>
        </w:rPr>
        <w:t xml:space="preserve">       b)</w:t>
      </w:r>
      <w:r w:rsidRPr="00A8297E">
        <w:rPr>
          <w:rFonts w:ascii="Arial" w:hAnsi="Arial" w:cs="Arial"/>
          <w:color w:val="000000" w:themeColor="text1"/>
        </w:rPr>
        <w:tab/>
      </w:r>
      <w:r w:rsidRPr="00A8297E">
        <w:rPr>
          <w:rFonts w:ascii="Arial" w:eastAsiaTheme="minorHAnsi" w:hAnsi="Arial" w:cs="Arial"/>
          <w:color w:val="000000" w:themeColor="text1"/>
          <w:position w:val="-4"/>
          <w:lang w:val="es-PE"/>
        </w:rPr>
        <w:object w:dxaOrig="135" w:dyaOrig="255" w14:anchorId="15D98F09">
          <v:shape id="_x0000_i1049" type="#_x0000_t75" style="width:6.9pt;height:12.65pt" o:ole="">
            <v:imagedata r:id="rId61" o:title=""/>
          </v:shape>
          <o:OLEObject Type="Embed" ProgID="Equation.3" ShapeID="_x0000_i1049" DrawAspect="Content" ObjectID="_1654542131" r:id="rId62"/>
        </w:object>
      </w:r>
      <w:r w:rsidRPr="00A8297E">
        <w:rPr>
          <w:rFonts w:ascii="Arial" w:hAnsi="Arial" w:cs="Arial"/>
          <w:color w:val="000000" w:themeColor="text1"/>
        </w:rPr>
        <w:t xml:space="preserve">         c) </w:t>
      </w:r>
      <w:r w:rsidRPr="00A8297E">
        <w:rPr>
          <w:rFonts w:ascii="Arial" w:eastAsiaTheme="minorHAnsi" w:hAnsi="Arial" w:cs="Arial"/>
          <w:color w:val="000000" w:themeColor="text1"/>
          <w:position w:val="-4"/>
          <w:lang w:val="es-PE"/>
        </w:rPr>
        <w:object w:dxaOrig="1035" w:dyaOrig="300" w14:anchorId="56511A92">
          <v:shape id="_x0000_i1050" type="#_x0000_t75" style="width:51.85pt;height:15pt" o:ole="">
            <v:imagedata r:id="rId63" o:title=""/>
          </v:shape>
          <o:OLEObject Type="Embed" ProgID="Equation.3" ShapeID="_x0000_i1050" DrawAspect="Content" ObjectID="_1654542132" r:id="rId64"/>
        </w:object>
      </w:r>
      <w:r w:rsidRPr="00A8297E">
        <w:rPr>
          <w:rFonts w:ascii="Arial" w:hAnsi="Arial" w:cs="Arial"/>
          <w:color w:val="000000" w:themeColor="text1"/>
        </w:rPr>
        <w:tab/>
        <w:t xml:space="preserve">    d) </w:t>
      </w:r>
      <w:r w:rsidRPr="00A8297E">
        <w:rPr>
          <w:rFonts w:ascii="Arial" w:eastAsiaTheme="minorHAnsi" w:hAnsi="Arial" w:cs="Arial"/>
          <w:color w:val="000000" w:themeColor="text1"/>
          <w:position w:val="-4"/>
          <w:lang w:val="es-PE"/>
        </w:rPr>
        <w:object w:dxaOrig="1035" w:dyaOrig="300" w14:anchorId="007525C4">
          <v:shape id="_x0000_i1051" type="#_x0000_t75" style="width:51.85pt;height:15pt" o:ole="">
            <v:imagedata r:id="rId65" o:title=""/>
          </v:shape>
          <o:OLEObject Type="Embed" ProgID="Equation.3" ShapeID="_x0000_i1051" DrawAspect="Content" ObjectID="_1654542133" r:id="rId66"/>
        </w:object>
      </w:r>
      <w:r w:rsidRPr="00A8297E">
        <w:rPr>
          <w:rFonts w:ascii="Arial" w:hAnsi="Arial" w:cs="Arial"/>
          <w:color w:val="000000" w:themeColor="text1"/>
        </w:rPr>
        <w:t xml:space="preserve">             e) </w:t>
      </w:r>
      <w:r w:rsidRPr="00A8297E">
        <w:rPr>
          <w:rFonts w:ascii="Arial" w:eastAsiaTheme="minorHAnsi" w:hAnsi="Arial" w:cs="Arial"/>
          <w:color w:val="000000" w:themeColor="text1"/>
          <w:position w:val="-4"/>
          <w:lang w:val="es-PE"/>
        </w:rPr>
        <w:object w:dxaOrig="1065" w:dyaOrig="300" w14:anchorId="293671B3">
          <v:shape id="_x0000_i1052" type="#_x0000_t75" style="width:53pt;height:15pt" o:ole="">
            <v:imagedata r:id="rId67" o:title=""/>
          </v:shape>
          <o:OLEObject Type="Embed" ProgID="Equation.3" ShapeID="_x0000_i1052" DrawAspect="Content" ObjectID="_1654542134" r:id="rId68"/>
        </w:object>
      </w:r>
    </w:p>
    <w:p w14:paraId="59B7BCB4" w14:textId="756128C0" w:rsidR="00005C51" w:rsidRPr="00A8297E" w:rsidRDefault="00005C51" w:rsidP="00005C51">
      <w:pPr>
        <w:rPr>
          <w:rFonts w:ascii="Arial" w:hAnsi="Arial" w:cs="Arial"/>
          <w:color w:val="000000" w:themeColor="text1"/>
        </w:rPr>
      </w:pPr>
      <w:r w:rsidRPr="00A8297E">
        <w:rPr>
          <w:rFonts w:ascii="Arial" w:hAnsi="Arial" w:cs="Arial"/>
          <w:color w:val="000000" w:themeColor="text1"/>
        </w:rPr>
        <w:t xml:space="preserve">5.Simplificar  </w:t>
      </w:r>
      <w:r w:rsidRPr="00A8297E">
        <w:rPr>
          <w:rFonts w:ascii="Arial" w:eastAsiaTheme="minorHAnsi" w:hAnsi="Arial" w:cs="Arial"/>
          <w:color w:val="000000" w:themeColor="text1"/>
          <w:position w:val="-28"/>
          <w:lang w:val="es-PE"/>
        </w:rPr>
        <w:object w:dxaOrig="5355" w:dyaOrig="720" w14:anchorId="28B49AED">
          <v:shape id="_x0000_i1053" type="#_x0000_t75" style="width:267.85pt;height:36.3pt" o:ole="">
            <v:imagedata r:id="rId69" o:title=""/>
          </v:shape>
          <o:OLEObject Type="Embed" ProgID="Equation.3" ShapeID="_x0000_i1053" DrawAspect="Content" ObjectID="_1654542135" r:id="rId70"/>
        </w:object>
      </w:r>
    </w:p>
    <w:p w14:paraId="78CF3CF9" w14:textId="77777777" w:rsidR="00005C51" w:rsidRPr="00A8297E" w:rsidRDefault="00005C51" w:rsidP="00005C51">
      <w:pPr>
        <w:jc w:val="both"/>
        <w:rPr>
          <w:rFonts w:ascii="Arial" w:hAnsi="Arial" w:cs="Arial"/>
          <w:color w:val="000000" w:themeColor="text1"/>
        </w:rPr>
      </w:pPr>
      <w:r w:rsidRPr="00A8297E">
        <w:rPr>
          <w:rFonts w:ascii="Arial" w:hAnsi="Arial" w:cs="Arial"/>
          <w:color w:val="000000" w:themeColor="text1"/>
        </w:rPr>
        <w:t xml:space="preserve">a)   </w:t>
      </w:r>
      <w:r w:rsidRPr="00A8297E">
        <w:rPr>
          <w:rFonts w:ascii="Arial" w:eastAsiaTheme="minorHAnsi" w:hAnsi="Arial" w:cs="Arial"/>
          <w:color w:val="000000" w:themeColor="text1"/>
          <w:position w:val="-4"/>
          <w:lang w:val="es-PE"/>
        </w:rPr>
        <w:object w:dxaOrig="135" w:dyaOrig="255" w14:anchorId="33A82C3C">
          <v:shape id="_x0000_i1054" type="#_x0000_t75" style="width:6.9pt;height:12.65pt" o:ole="">
            <v:imagedata r:id="rId71" o:title=""/>
          </v:shape>
          <o:OLEObject Type="Embed" ProgID="Equation.3" ShapeID="_x0000_i1054" DrawAspect="Content" ObjectID="_1654542136" r:id="rId72"/>
        </w:object>
      </w:r>
      <w:r w:rsidRPr="00A8297E">
        <w:rPr>
          <w:rFonts w:ascii="Arial" w:hAnsi="Arial" w:cs="Arial"/>
          <w:color w:val="000000" w:themeColor="text1"/>
        </w:rPr>
        <w:t xml:space="preserve">       b)</w:t>
      </w:r>
      <w:r w:rsidRPr="00A8297E">
        <w:rPr>
          <w:rFonts w:ascii="Arial" w:hAnsi="Arial" w:cs="Arial"/>
          <w:color w:val="000000" w:themeColor="text1"/>
        </w:rPr>
        <w:tab/>
      </w:r>
      <w:r w:rsidRPr="00A8297E">
        <w:rPr>
          <w:rFonts w:ascii="Arial" w:eastAsiaTheme="minorHAnsi" w:hAnsi="Arial" w:cs="Arial"/>
          <w:color w:val="000000" w:themeColor="text1"/>
          <w:position w:val="-4"/>
          <w:lang w:val="es-PE"/>
        </w:rPr>
        <w:object w:dxaOrig="855" w:dyaOrig="300" w14:anchorId="55B5C97B">
          <v:shape id="_x0000_i1055" type="#_x0000_t75" style="width:42.6pt;height:15pt" o:ole="">
            <v:imagedata r:id="rId73" o:title=""/>
          </v:shape>
          <o:OLEObject Type="Embed" ProgID="Equation.3" ShapeID="_x0000_i1055" DrawAspect="Content" ObjectID="_1654542137" r:id="rId74"/>
        </w:object>
      </w:r>
      <w:r w:rsidRPr="00A8297E">
        <w:rPr>
          <w:rFonts w:ascii="Arial" w:hAnsi="Arial" w:cs="Arial"/>
          <w:color w:val="000000" w:themeColor="text1"/>
        </w:rPr>
        <w:t xml:space="preserve">         c) </w:t>
      </w:r>
      <w:r w:rsidRPr="00A8297E">
        <w:rPr>
          <w:rFonts w:ascii="Arial" w:eastAsiaTheme="minorHAnsi" w:hAnsi="Arial" w:cs="Arial"/>
          <w:color w:val="000000" w:themeColor="text1"/>
          <w:position w:val="-4"/>
          <w:lang w:val="es-PE"/>
        </w:rPr>
        <w:object w:dxaOrig="870" w:dyaOrig="300" w14:anchorId="39FF6769">
          <v:shape id="_x0000_i1056" type="#_x0000_t75" style="width:43.8pt;height:15pt" o:ole="">
            <v:imagedata r:id="rId75" o:title=""/>
          </v:shape>
          <o:OLEObject Type="Embed" ProgID="Equation.3" ShapeID="_x0000_i1056" DrawAspect="Content" ObjectID="_1654542138" r:id="rId76"/>
        </w:object>
      </w:r>
      <w:r w:rsidRPr="00A8297E">
        <w:rPr>
          <w:rFonts w:ascii="Arial" w:hAnsi="Arial" w:cs="Arial"/>
          <w:color w:val="000000" w:themeColor="text1"/>
        </w:rPr>
        <w:tab/>
        <w:t xml:space="preserve">    d) </w:t>
      </w:r>
      <w:r w:rsidRPr="00A8297E">
        <w:rPr>
          <w:rFonts w:ascii="Arial" w:eastAsiaTheme="minorHAnsi" w:hAnsi="Arial" w:cs="Arial"/>
          <w:color w:val="000000" w:themeColor="text1"/>
          <w:position w:val="-4"/>
          <w:lang w:val="es-PE"/>
        </w:rPr>
        <w:object w:dxaOrig="855" w:dyaOrig="300" w14:anchorId="162F02B6">
          <v:shape id="_x0000_i1057" type="#_x0000_t75" style="width:42.6pt;height:15pt" o:ole="">
            <v:imagedata r:id="rId77" o:title=""/>
          </v:shape>
          <o:OLEObject Type="Embed" ProgID="Equation.3" ShapeID="_x0000_i1057" DrawAspect="Content" ObjectID="_1654542139" r:id="rId78"/>
        </w:object>
      </w:r>
      <w:r w:rsidRPr="00A8297E">
        <w:rPr>
          <w:rFonts w:ascii="Arial" w:hAnsi="Arial" w:cs="Arial"/>
          <w:color w:val="000000" w:themeColor="text1"/>
        </w:rPr>
        <w:t xml:space="preserve">             e) </w:t>
      </w:r>
      <w:r w:rsidRPr="00A8297E">
        <w:rPr>
          <w:rFonts w:ascii="Arial" w:eastAsiaTheme="minorHAnsi" w:hAnsi="Arial" w:cs="Arial"/>
          <w:color w:val="000000" w:themeColor="text1"/>
          <w:position w:val="-4"/>
          <w:lang w:val="es-PE"/>
        </w:rPr>
        <w:object w:dxaOrig="210" w:dyaOrig="255" w14:anchorId="2487B23F">
          <v:shape id="_x0000_i1058" type="#_x0000_t75" style="width:10.35pt;height:12.65pt" o:ole="">
            <v:imagedata r:id="rId79" o:title=""/>
          </v:shape>
          <o:OLEObject Type="Embed" ProgID="Equation.3" ShapeID="_x0000_i1058" DrawAspect="Content" ObjectID="_1654542140" r:id="rId80"/>
        </w:object>
      </w:r>
    </w:p>
    <w:p w14:paraId="416318C3" w14:textId="2D8B437A" w:rsidR="00005C51" w:rsidRPr="00A8297E" w:rsidRDefault="00005C51" w:rsidP="00005C51">
      <w:pPr>
        <w:rPr>
          <w:rFonts w:ascii="Arial" w:hAnsi="Arial" w:cs="Arial"/>
          <w:color w:val="000000" w:themeColor="text1"/>
        </w:rPr>
      </w:pPr>
      <w:r w:rsidRPr="00A8297E">
        <w:rPr>
          <w:rFonts w:ascii="Arial" w:hAnsi="Arial" w:cs="Arial"/>
          <w:color w:val="000000" w:themeColor="text1"/>
        </w:rPr>
        <w:t xml:space="preserve">6.Factorizar y simplificar  </w:t>
      </w:r>
      <w:r w:rsidRPr="00A8297E">
        <w:rPr>
          <w:rFonts w:ascii="Arial" w:eastAsiaTheme="minorHAnsi" w:hAnsi="Arial" w:cs="Arial"/>
          <w:color w:val="000000" w:themeColor="text1"/>
          <w:position w:val="-30"/>
          <w:lang w:val="es-PE"/>
        </w:rPr>
        <w:object w:dxaOrig="2655" w:dyaOrig="690" w14:anchorId="04CDE239">
          <v:shape id="_x0000_i1059" type="#_x0000_t75" style="width:132.5pt;height:34.55pt" o:ole="">
            <v:imagedata r:id="rId81" o:title=""/>
          </v:shape>
          <o:OLEObject Type="Embed" ProgID="Equation.3" ShapeID="_x0000_i1059" DrawAspect="Content" ObjectID="_1654542141" r:id="rId82"/>
        </w:object>
      </w:r>
    </w:p>
    <w:p w14:paraId="11B9D7DF" w14:textId="77777777" w:rsidR="00005C51" w:rsidRPr="00A8297E" w:rsidRDefault="00005C51" w:rsidP="00005C51">
      <w:pPr>
        <w:jc w:val="both"/>
        <w:rPr>
          <w:rFonts w:ascii="Arial" w:hAnsi="Arial" w:cs="Arial"/>
          <w:color w:val="000000" w:themeColor="text1"/>
        </w:rPr>
      </w:pPr>
      <w:r w:rsidRPr="00A8297E">
        <w:rPr>
          <w:rFonts w:ascii="Arial" w:hAnsi="Arial" w:cs="Arial"/>
          <w:color w:val="000000" w:themeColor="text1"/>
        </w:rPr>
        <w:t xml:space="preserve">a)   </w:t>
      </w:r>
      <w:r w:rsidRPr="00A8297E">
        <w:rPr>
          <w:rFonts w:ascii="Arial" w:eastAsiaTheme="minorHAnsi" w:hAnsi="Arial" w:cs="Arial"/>
          <w:color w:val="000000" w:themeColor="text1"/>
          <w:position w:val="-4"/>
          <w:lang w:val="es-PE"/>
        </w:rPr>
        <w:object w:dxaOrig="510" w:dyaOrig="255" w14:anchorId="696C552F">
          <v:shape id="_x0000_i1060" type="#_x0000_t75" style="width:25.35pt;height:12.65pt" o:ole="">
            <v:imagedata r:id="rId83" o:title=""/>
          </v:shape>
          <o:OLEObject Type="Embed" ProgID="Equation.3" ShapeID="_x0000_i1060" DrawAspect="Content" ObjectID="_1654542142" r:id="rId84"/>
        </w:object>
      </w:r>
      <w:r w:rsidRPr="00A8297E">
        <w:rPr>
          <w:rFonts w:ascii="Arial" w:hAnsi="Arial" w:cs="Arial"/>
          <w:color w:val="000000" w:themeColor="text1"/>
        </w:rPr>
        <w:t xml:space="preserve">       b)</w:t>
      </w:r>
      <w:r w:rsidRPr="00A8297E">
        <w:rPr>
          <w:rFonts w:ascii="Arial" w:eastAsiaTheme="minorHAnsi" w:hAnsi="Arial" w:cs="Arial"/>
          <w:color w:val="000000" w:themeColor="text1"/>
          <w:position w:val="-10"/>
          <w:lang w:val="es-PE"/>
        </w:rPr>
        <w:object w:dxaOrig="795" w:dyaOrig="315" w14:anchorId="7C0CD9EA">
          <v:shape id="_x0000_i1061" type="#_x0000_t75" style="width:39.75pt;height:15.55pt" o:ole="">
            <v:imagedata r:id="rId85" o:title=""/>
          </v:shape>
          <o:OLEObject Type="Embed" ProgID="Equation.3" ShapeID="_x0000_i1061" DrawAspect="Content" ObjectID="_1654542143" r:id="rId86"/>
        </w:object>
      </w:r>
      <w:r w:rsidRPr="00A8297E">
        <w:rPr>
          <w:rFonts w:ascii="Arial" w:hAnsi="Arial" w:cs="Arial"/>
          <w:color w:val="000000" w:themeColor="text1"/>
        </w:rPr>
        <w:t xml:space="preserve">         c) </w:t>
      </w:r>
      <w:r w:rsidRPr="00A8297E">
        <w:rPr>
          <w:rFonts w:ascii="Arial" w:eastAsiaTheme="minorHAnsi" w:hAnsi="Arial" w:cs="Arial"/>
          <w:color w:val="000000" w:themeColor="text1"/>
          <w:position w:val="-10"/>
          <w:lang w:val="es-PE"/>
        </w:rPr>
        <w:object w:dxaOrig="930" w:dyaOrig="315" w14:anchorId="1410F127">
          <v:shape id="_x0000_i1062" type="#_x0000_t75" style="width:46.65pt;height:15.55pt" o:ole="">
            <v:imagedata r:id="rId87" o:title=""/>
          </v:shape>
          <o:OLEObject Type="Embed" ProgID="Equation.3" ShapeID="_x0000_i1062" DrawAspect="Content" ObjectID="_1654542144" r:id="rId88"/>
        </w:object>
      </w:r>
      <w:r w:rsidRPr="00A8297E">
        <w:rPr>
          <w:rFonts w:ascii="Arial" w:hAnsi="Arial" w:cs="Arial"/>
          <w:color w:val="000000" w:themeColor="text1"/>
        </w:rPr>
        <w:tab/>
        <w:t xml:space="preserve">    d) </w:t>
      </w:r>
      <w:r w:rsidRPr="00A8297E">
        <w:rPr>
          <w:rFonts w:ascii="Arial" w:eastAsiaTheme="minorHAnsi" w:hAnsi="Arial" w:cs="Arial"/>
          <w:color w:val="000000" w:themeColor="text1"/>
          <w:position w:val="-6"/>
          <w:lang w:val="es-PE"/>
        </w:rPr>
        <w:object w:dxaOrig="630" w:dyaOrig="285" w14:anchorId="6900247B">
          <v:shape id="_x0000_i1063" type="#_x0000_t75" style="width:31.7pt;height:14.4pt" o:ole="">
            <v:imagedata r:id="rId89" o:title=""/>
          </v:shape>
          <o:OLEObject Type="Embed" ProgID="Equation.3" ShapeID="_x0000_i1063" DrawAspect="Content" ObjectID="_1654542145" r:id="rId90"/>
        </w:object>
      </w:r>
      <w:r w:rsidRPr="00A8297E">
        <w:rPr>
          <w:rFonts w:ascii="Arial" w:hAnsi="Arial" w:cs="Arial"/>
          <w:color w:val="000000" w:themeColor="text1"/>
        </w:rPr>
        <w:t xml:space="preserve">             e) </w:t>
      </w:r>
      <w:r w:rsidRPr="00A8297E">
        <w:rPr>
          <w:rFonts w:ascii="Arial" w:eastAsiaTheme="minorHAnsi" w:hAnsi="Arial" w:cs="Arial"/>
          <w:color w:val="000000" w:themeColor="text1"/>
          <w:position w:val="-6"/>
          <w:lang w:val="es-PE"/>
        </w:rPr>
        <w:object w:dxaOrig="195" w:dyaOrig="270" w14:anchorId="45846F2E">
          <v:shape id="_x0000_i1064" type="#_x0000_t75" style="width:9.8pt;height:13.25pt" o:ole="">
            <v:imagedata r:id="rId91" o:title=""/>
          </v:shape>
          <o:OLEObject Type="Embed" ProgID="Equation.3" ShapeID="_x0000_i1064" DrawAspect="Content" ObjectID="_1654542146" r:id="rId92"/>
        </w:object>
      </w:r>
    </w:p>
    <w:p w14:paraId="773CDC18" w14:textId="1D0E361B" w:rsidR="00005C51" w:rsidRPr="00A8297E" w:rsidRDefault="00005C51" w:rsidP="00005C51">
      <w:pPr>
        <w:tabs>
          <w:tab w:val="left" w:pos="284"/>
          <w:tab w:val="left" w:pos="851"/>
        </w:tabs>
        <w:jc w:val="both"/>
        <w:rPr>
          <w:rFonts w:ascii="Arial" w:hAnsi="Arial" w:cs="Arial"/>
          <w:color w:val="000000" w:themeColor="text1"/>
          <w:lang w:val="es-PE"/>
        </w:rPr>
      </w:pPr>
      <w:r w:rsidRPr="00A8297E">
        <w:rPr>
          <w:rFonts w:ascii="Arial" w:hAnsi="Arial" w:cs="Arial"/>
          <w:color w:val="000000" w:themeColor="text1"/>
        </w:rPr>
        <w:t xml:space="preserve">7. Si  </w:t>
      </w:r>
      <w:r w:rsidRPr="00A8297E">
        <w:rPr>
          <w:rFonts w:ascii="Arial" w:eastAsiaTheme="minorHAnsi" w:hAnsi="Arial" w:cs="Arial"/>
          <w:color w:val="000000" w:themeColor="text1"/>
          <w:position w:val="-4"/>
          <w:lang w:val="es-PE"/>
        </w:rPr>
        <w:object w:dxaOrig="210" w:dyaOrig="195" w14:anchorId="3DC36EDE">
          <v:shape id="_x0000_i1065" type="#_x0000_t75" style="width:10.35pt;height:9.8pt" o:ole="">
            <v:imagedata r:id="rId93" o:title=""/>
          </v:shape>
          <o:OLEObject Type="Embed" ProgID="Equation.3" ShapeID="_x0000_i1065" DrawAspect="Content" ObjectID="_1654542147" r:id="rId94"/>
        </w:object>
      </w:r>
      <w:r w:rsidRPr="00A8297E">
        <w:rPr>
          <w:rFonts w:ascii="Arial" w:hAnsi="Arial" w:cs="Arial"/>
          <w:color w:val="000000" w:themeColor="text1"/>
        </w:rPr>
        <w:t xml:space="preserve"> es la solución de </w:t>
      </w:r>
      <w:r w:rsidRPr="00A8297E">
        <w:rPr>
          <w:rFonts w:ascii="Arial" w:eastAsiaTheme="minorHAnsi" w:hAnsi="Arial" w:cs="Arial"/>
          <w:color w:val="000000" w:themeColor="text1"/>
          <w:position w:val="-24"/>
          <w:lang w:val="es-PE"/>
        </w:rPr>
        <w:object w:dxaOrig="2985" w:dyaOrig="615" w14:anchorId="0D811ED5">
          <v:shape id="_x0000_i1066" type="#_x0000_t75" style="width:149.2pt;height:30.55pt" o:ole="">
            <v:imagedata r:id="rId95" o:title=""/>
          </v:shape>
          <o:OLEObject Type="Embed" ProgID="Equation.3" ShapeID="_x0000_i1066" DrawAspect="Content" ObjectID="_1654542148" r:id="rId96"/>
        </w:object>
      </w:r>
      <w:r w:rsidRPr="00A8297E">
        <w:rPr>
          <w:rFonts w:ascii="Arial" w:hAnsi="Arial" w:cs="Arial"/>
          <w:color w:val="000000" w:themeColor="text1"/>
        </w:rPr>
        <w:t xml:space="preserve">  hallar </w:t>
      </w:r>
      <w:r w:rsidRPr="00A8297E">
        <w:rPr>
          <w:rFonts w:ascii="Arial" w:eastAsiaTheme="minorHAnsi" w:hAnsi="Arial" w:cs="Arial"/>
          <w:color w:val="000000" w:themeColor="text1"/>
          <w:position w:val="-24"/>
          <w:lang w:val="es-PE"/>
        </w:rPr>
        <w:object w:dxaOrig="1110" w:dyaOrig="615" w14:anchorId="2D887F3D">
          <v:shape id="_x0000_i1067" type="#_x0000_t75" style="width:55.3pt;height:30.55pt" o:ole="">
            <v:imagedata r:id="rId97" o:title=""/>
          </v:shape>
          <o:OLEObject Type="Embed" ProgID="Equation.3" ShapeID="_x0000_i1067" DrawAspect="Content" ObjectID="_1654542149" r:id="rId98"/>
        </w:object>
      </w:r>
    </w:p>
    <w:p w14:paraId="74D485BE" w14:textId="77777777" w:rsidR="00005C51" w:rsidRPr="00A8297E" w:rsidRDefault="00005C51" w:rsidP="00005C51">
      <w:pPr>
        <w:tabs>
          <w:tab w:val="left" w:pos="284"/>
          <w:tab w:val="left" w:pos="851"/>
        </w:tabs>
        <w:jc w:val="both"/>
        <w:rPr>
          <w:rFonts w:ascii="Arial" w:hAnsi="Arial" w:cs="Arial"/>
          <w:color w:val="000000" w:themeColor="text1"/>
        </w:rPr>
      </w:pPr>
      <w:r w:rsidRPr="00A8297E">
        <w:rPr>
          <w:rFonts w:ascii="Arial" w:hAnsi="Arial" w:cs="Arial"/>
          <w:color w:val="000000" w:themeColor="text1"/>
        </w:rPr>
        <w:t xml:space="preserve">a)   </w:t>
      </w:r>
      <w:r w:rsidRPr="00A8297E">
        <w:rPr>
          <w:rFonts w:ascii="Arial" w:eastAsiaTheme="minorHAnsi" w:hAnsi="Arial" w:cs="Arial"/>
          <w:color w:val="000000" w:themeColor="text1"/>
          <w:position w:val="-4"/>
          <w:lang w:val="es-PE"/>
        </w:rPr>
        <w:object w:dxaOrig="210" w:dyaOrig="255" w14:anchorId="688600ED">
          <v:shape id="_x0000_i1068" type="#_x0000_t75" style="width:10.35pt;height:12.65pt" o:ole="">
            <v:imagedata r:id="rId99" o:title=""/>
          </v:shape>
          <o:OLEObject Type="Embed" ProgID="Equation.3" ShapeID="_x0000_i1068" DrawAspect="Content" ObjectID="_1654542150" r:id="rId100"/>
        </w:object>
      </w:r>
      <w:r w:rsidRPr="00A8297E">
        <w:rPr>
          <w:rFonts w:ascii="Arial" w:hAnsi="Arial" w:cs="Arial"/>
          <w:color w:val="000000" w:themeColor="text1"/>
        </w:rPr>
        <w:t xml:space="preserve">         b)   </w:t>
      </w:r>
      <w:r w:rsidRPr="00A8297E">
        <w:rPr>
          <w:rFonts w:ascii="Arial" w:eastAsiaTheme="minorHAnsi" w:hAnsi="Arial" w:cs="Arial"/>
          <w:color w:val="000000" w:themeColor="text1"/>
          <w:position w:val="-4"/>
          <w:lang w:val="es-PE"/>
        </w:rPr>
        <w:object w:dxaOrig="135" w:dyaOrig="255" w14:anchorId="77DE8605">
          <v:shape id="_x0000_i1069" type="#_x0000_t75" style="width:6.9pt;height:12.65pt" o:ole="">
            <v:imagedata r:id="rId101" o:title=""/>
          </v:shape>
          <o:OLEObject Type="Embed" ProgID="Equation.3" ShapeID="_x0000_i1069" DrawAspect="Content" ObjectID="_1654542151" r:id="rId102"/>
        </w:object>
      </w:r>
      <w:r w:rsidRPr="00A8297E">
        <w:rPr>
          <w:rFonts w:ascii="Arial" w:hAnsi="Arial" w:cs="Arial"/>
          <w:color w:val="000000" w:themeColor="text1"/>
        </w:rPr>
        <w:t xml:space="preserve">      c) </w:t>
      </w:r>
      <w:r w:rsidRPr="00A8297E">
        <w:rPr>
          <w:rFonts w:ascii="Arial" w:eastAsiaTheme="minorHAnsi" w:hAnsi="Arial" w:cs="Arial"/>
          <w:color w:val="000000" w:themeColor="text1"/>
          <w:position w:val="-6"/>
          <w:lang w:val="es-PE"/>
        </w:rPr>
        <w:object w:dxaOrig="180" w:dyaOrig="270" w14:anchorId="2EC86CAC">
          <v:shape id="_x0000_i1070" type="#_x0000_t75" style="width:9.2pt;height:13.25pt" o:ole="">
            <v:imagedata r:id="rId103" o:title=""/>
          </v:shape>
          <o:OLEObject Type="Embed" ProgID="Equation.3" ShapeID="_x0000_i1070" DrawAspect="Content" ObjectID="_1654542152" r:id="rId104"/>
        </w:object>
      </w:r>
      <w:r w:rsidRPr="00A8297E">
        <w:rPr>
          <w:rFonts w:ascii="Arial" w:hAnsi="Arial" w:cs="Arial"/>
          <w:color w:val="000000" w:themeColor="text1"/>
        </w:rPr>
        <w:tab/>
        <w:t xml:space="preserve">    d)  </w:t>
      </w:r>
      <w:r w:rsidRPr="00A8297E">
        <w:rPr>
          <w:rFonts w:ascii="Arial" w:eastAsiaTheme="minorHAnsi" w:hAnsi="Arial" w:cs="Arial"/>
          <w:color w:val="000000" w:themeColor="text1"/>
          <w:position w:val="-6"/>
          <w:lang w:val="es-PE"/>
        </w:rPr>
        <w:object w:dxaOrig="570" w:dyaOrig="270" w14:anchorId="59FDC9E4">
          <v:shape id="_x0000_i1071" type="#_x0000_t75" style="width:28.2pt;height:13.25pt" o:ole="">
            <v:imagedata r:id="rId105" o:title=""/>
          </v:shape>
          <o:OLEObject Type="Embed" ProgID="Equation.3" ShapeID="_x0000_i1071" DrawAspect="Content" ObjectID="_1654542153" r:id="rId106"/>
        </w:object>
      </w:r>
      <w:r w:rsidRPr="00A8297E">
        <w:rPr>
          <w:rFonts w:ascii="Arial" w:hAnsi="Arial" w:cs="Arial"/>
          <w:color w:val="000000" w:themeColor="text1"/>
        </w:rPr>
        <w:t xml:space="preserve">       e) </w:t>
      </w:r>
      <w:r w:rsidRPr="00A8297E">
        <w:rPr>
          <w:rFonts w:ascii="Arial" w:eastAsiaTheme="minorHAnsi" w:hAnsi="Arial" w:cs="Arial"/>
          <w:color w:val="000000" w:themeColor="text1"/>
          <w:position w:val="-6"/>
          <w:lang w:val="es-PE"/>
        </w:rPr>
        <w:object w:dxaOrig="585" w:dyaOrig="270" w14:anchorId="78370DA3">
          <v:shape id="_x0000_i1072" type="#_x0000_t75" style="width:29.4pt;height:13.25pt" o:ole="">
            <v:imagedata r:id="rId107" o:title=""/>
          </v:shape>
          <o:OLEObject Type="Embed" ProgID="Equation.3" ShapeID="_x0000_i1072" DrawAspect="Content" ObjectID="_1654542154" r:id="rId108"/>
        </w:object>
      </w:r>
    </w:p>
    <w:p w14:paraId="181BC223" w14:textId="08E5F925" w:rsidR="00005C51" w:rsidRPr="00A8297E" w:rsidRDefault="00005C51" w:rsidP="00005C51">
      <w:pPr>
        <w:tabs>
          <w:tab w:val="left" w:pos="284"/>
          <w:tab w:val="left" w:pos="851"/>
        </w:tabs>
        <w:jc w:val="both"/>
        <w:rPr>
          <w:rFonts w:ascii="Arial" w:hAnsi="Arial" w:cs="Arial"/>
          <w:color w:val="000000" w:themeColor="text1"/>
        </w:rPr>
      </w:pPr>
      <w:r w:rsidRPr="00A8297E">
        <w:rPr>
          <w:rFonts w:ascii="Arial" w:hAnsi="Arial" w:cs="Arial"/>
          <w:color w:val="000000" w:themeColor="text1"/>
        </w:rPr>
        <w:lastRenderedPageBreak/>
        <w:t xml:space="preserve">8. Si  </w:t>
      </w:r>
      <w:r w:rsidRPr="00A8297E">
        <w:rPr>
          <w:rFonts w:ascii="Arial" w:eastAsiaTheme="minorHAnsi" w:hAnsi="Arial" w:cs="Arial"/>
          <w:color w:val="000000" w:themeColor="text1"/>
          <w:position w:val="-4"/>
          <w:lang w:val="es-PE"/>
        </w:rPr>
        <w:object w:dxaOrig="210" w:dyaOrig="195" w14:anchorId="73130FF0">
          <v:shape id="_x0000_i1073" type="#_x0000_t75" style="width:10.35pt;height:9.8pt" o:ole="">
            <v:imagedata r:id="rId93" o:title=""/>
          </v:shape>
          <o:OLEObject Type="Embed" ProgID="Equation.3" ShapeID="_x0000_i1073" DrawAspect="Content" ObjectID="_1654542155" r:id="rId109"/>
        </w:object>
      </w:r>
      <w:r w:rsidRPr="00A8297E">
        <w:rPr>
          <w:rFonts w:ascii="Arial" w:hAnsi="Arial" w:cs="Arial"/>
          <w:color w:val="000000" w:themeColor="text1"/>
        </w:rPr>
        <w:t xml:space="preserve"> es la solución de </w:t>
      </w:r>
      <w:r w:rsidRPr="00A8297E">
        <w:rPr>
          <w:rFonts w:ascii="Arial" w:eastAsiaTheme="minorHAnsi" w:hAnsi="Arial" w:cs="Arial"/>
          <w:color w:val="000000" w:themeColor="text1"/>
          <w:position w:val="-24"/>
          <w:lang w:val="es-PE"/>
        </w:rPr>
        <w:object w:dxaOrig="2325" w:dyaOrig="615" w14:anchorId="3D574F6B">
          <v:shape id="_x0000_i1074" type="#_x0000_t75" style="width:116.35pt;height:30.55pt" o:ole="">
            <v:imagedata r:id="rId110" o:title=""/>
          </v:shape>
          <o:OLEObject Type="Embed" ProgID="Equation.3" ShapeID="_x0000_i1074" DrawAspect="Content" ObjectID="_1654542156" r:id="rId111"/>
        </w:object>
      </w:r>
      <w:r w:rsidRPr="00A8297E">
        <w:rPr>
          <w:rFonts w:ascii="Arial" w:hAnsi="Arial" w:cs="Arial"/>
          <w:color w:val="000000" w:themeColor="text1"/>
        </w:rPr>
        <w:t xml:space="preserve">  hallar </w:t>
      </w:r>
      <w:r w:rsidRPr="00A8297E">
        <w:rPr>
          <w:rFonts w:ascii="Arial" w:eastAsiaTheme="minorHAnsi" w:hAnsi="Arial" w:cs="Arial"/>
          <w:color w:val="000000" w:themeColor="text1"/>
          <w:position w:val="-24"/>
          <w:lang w:val="es-PE"/>
        </w:rPr>
        <w:object w:dxaOrig="1140" w:dyaOrig="615" w14:anchorId="598E7EA2">
          <v:shape id="_x0000_i1075" type="#_x0000_t75" style="width:57pt;height:30.55pt" o:ole="">
            <v:imagedata r:id="rId112" o:title=""/>
          </v:shape>
          <o:OLEObject Type="Embed" ProgID="Equation.3" ShapeID="_x0000_i1075" DrawAspect="Content" ObjectID="_1654542157" r:id="rId113"/>
        </w:object>
      </w:r>
    </w:p>
    <w:p w14:paraId="7BF372C8" w14:textId="77777777" w:rsidR="00005C51" w:rsidRPr="00A8297E" w:rsidRDefault="00005C51" w:rsidP="00005C51">
      <w:pPr>
        <w:tabs>
          <w:tab w:val="left" w:pos="284"/>
          <w:tab w:val="left" w:pos="851"/>
        </w:tabs>
        <w:jc w:val="both"/>
        <w:rPr>
          <w:rFonts w:ascii="Arial" w:hAnsi="Arial" w:cs="Arial"/>
          <w:color w:val="000000" w:themeColor="text1"/>
        </w:rPr>
      </w:pPr>
      <w:r w:rsidRPr="00A8297E">
        <w:rPr>
          <w:rFonts w:ascii="Arial" w:hAnsi="Arial" w:cs="Arial"/>
          <w:color w:val="000000" w:themeColor="text1"/>
        </w:rPr>
        <w:t xml:space="preserve">a)   </w:t>
      </w:r>
      <w:r w:rsidRPr="00A8297E">
        <w:rPr>
          <w:rFonts w:ascii="Arial" w:eastAsiaTheme="minorHAnsi" w:hAnsi="Arial" w:cs="Arial"/>
          <w:color w:val="000000" w:themeColor="text1"/>
          <w:position w:val="-4"/>
          <w:lang w:val="es-PE"/>
        </w:rPr>
        <w:object w:dxaOrig="210" w:dyaOrig="255" w14:anchorId="4A9CE09F">
          <v:shape id="_x0000_i1076" type="#_x0000_t75" style="width:10.35pt;height:12.65pt" o:ole="">
            <v:imagedata r:id="rId99" o:title=""/>
          </v:shape>
          <o:OLEObject Type="Embed" ProgID="Equation.3" ShapeID="_x0000_i1076" DrawAspect="Content" ObjectID="_1654542158" r:id="rId114"/>
        </w:object>
      </w:r>
      <w:r w:rsidRPr="00A8297E">
        <w:rPr>
          <w:rFonts w:ascii="Arial" w:hAnsi="Arial" w:cs="Arial"/>
          <w:color w:val="000000" w:themeColor="text1"/>
        </w:rPr>
        <w:t xml:space="preserve">         b)   </w:t>
      </w:r>
      <w:r w:rsidRPr="00A8297E">
        <w:rPr>
          <w:rFonts w:ascii="Arial" w:eastAsiaTheme="minorHAnsi" w:hAnsi="Arial" w:cs="Arial"/>
          <w:color w:val="000000" w:themeColor="text1"/>
          <w:position w:val="-4"/>
          <w:lang w:val="es-PE"/>
        </w:rPr>
        <w:object w:dxaOrig="135" w:dyaOrig="255" w14:anchorId="7F621072">
          <v:shape id="_x0000_i1077" type="#_x0000_t75" style="width:6.9pt;height:12.65pt" o:ole="">
            <v:imagedata r:id="rId101" o:title=""/>
          </v:shape>
          <o:OLEObject Type="Embed" ProgID="Equation.3" ShapeID="_x0000_i1077" DrawAspect="Content" ObjectID="_1654542159" r:id="rId115"/>
        </w:object>
      </w:r>
      <w:r w:rsidRPr="00A8297E">
        <w:rPr>
          <w:rFonts w:ascii="Arial" w:hAnsi="Arial" w:cs="Arial"/>
          <w:color w:val="000000" w:themeColor="text1"/>
        </w:rPr>
        <w:t xml:space="preserve">      c) </w:t>
      </w:r>
      <w:r w:rsidRPr="00A8297E">
        <w:rPr>
          <w:rFonts w:ascii="Arial" w:eastAsiaTheme="minorHAnsi" w:hAnsi="Arial" w:cs="Arial"/>
          <w:color w:val="000000" w:themeColor="text1"/>
          <w:position w:val="-4"/>
          <w:lang w:val="es-PE"/>
        </w:rPr>
        <w:object w:dxaOrig="210" w:dyaOrig="255" w14:anchorId="701DD9B3">
          <v:shape id="_x0000_i1078" type="#_x0000_t75" style="width:10.35pt;height:12.65pt" o:ole="">
            <v:imagedata r:id="rId116" o:title=""/>
          </v:shape>
          <o:OLEObject Type="Embed" ProgID="Equation.3" ShapeID="_x0000_i1078" DrawAspect="Content" ObjectID="_1654542160" r:id="rId117"/>
        </w:object>
      </w:r>
      <w:r w:rsidRPr="00A8297E">
        <w:rPr>
          <w:rFonts w:ascii="Arial" w:hAnsi="Arial" w:cs="Arial"/>
          <w:color w:val="000000" w:themeColor="text1"/>
        </w:rPr>
        <w:tab/>
        <w:t xml:space="preserve">    d)  </w:t>
      </w:r>
      <w:r w:rsidRPr="00A8297E">
        <w:rPr>
          <w:rFonts w:ascii="Arial" w:eastAsiaTheme="minorHAnsi" w:hAnsi="Arial" w:cs="Arial"/>
          <w:color w:val="000000" w:themeColor="text1"/>
          <w:position w:val="-6"/>
          <w:lang w:val="es-PE"/>
        </w:rPr>
        <w:object w:dxaOrig="585" w:dyaOrig="270" w14:anchorId="4435A4A2">
          <v:shape id="_x0000_i1079" type="#_x0000_t75" style="width:29.4pt;height:13.25pt" o:ole="">
            <v:imagedata r:id="rId118" o:title=""/>
          </v:shape>
          <o:OLEObject Type="Embed" ProgID="Equation.3" ShapeID="_x0000_i1079" DrawAspect="Content" ObjectID="_1654542161" r:id="rId119"/>
        </w:object>
      </w:r>
      <w:r w:rsidRPr="00A8297E">
        <w:rPr>
          <w:rFonts w:ascii="Arial" w:hAnsi="Arial" w:cs="Arial"/>
          <w:color w:val="000000" w:themeColor="text1"/>
        </w:rPr>
        <w:t xml:space="preserve">       e) </w:t>
      </w:r>
      <w:r w:rsidRPr="00A8297E">
        <w:rPr>
          <w:rFonts w:ascii="Arial" w:eastAsiaTheme="minorHAnsi" w:hAnsi="Arial" w:cs="Arial"/>
          <w:color w:val="000000" w:themeColor="text1"/>
          <w:position w:val="-6"/>
          <w:lang w:val="es-PE"/>
        </w:rPr>
        <w:object w:dxaOrig="585" w:dyaOrig="270" w14:anchorId="58F9B763">
          <v:shape id="_x0000_i1080" type="#_x0000_t75" style="width:29.4pt;height:13.25pt" o:ole="">
            <v:imagedata r:id="rId107" o:title=""/>
          </v:shape>
          <o:OLEObject Type="Embed" ProgID="Equation.3" ShapeID="_x0000_i1080" DrawAspect="Content" ObjectID="_1654542162" r:id="rId120"/>
        </w:object>
      </w:r>
    </w:p>
    <w:p w14:paraId="45875A18" w14:textId="34CE547F" w:rsidR="00005C51" w:rsidRPr="00A8297E" w:rsidRDefault="00005C51" w:rsidP="00005C51">
      <w:pPr>
        <w:tabs>
          <w:tab w:val="left" w:pos="284"/>
          <w:tab w:val="left" w:pos="851"/>
        </w:tabs>
        <w:jc w:val="both"/>
        <w:rPr>
          <w:rFonts w:ascii="Arial" w:hAnsi="Arial" w:cs="Arial"/>
          <w:color w:val="000000" w:themeColor="text1"/>
        </w:rPr>
      </w:pPr>
      <w:r w:rsidRPr="00A8297E">
        <w:rPr>
          <w:rFonts w:ascii="Arial" w:hAnsi="Arial" w:cs="Arial"/>
          <w:color w:val="000000" w:themeColor="text1"/>
        </w:rPr>
        <w:t xml:space="preserve">9. Si  </w:t>
      </w:r>
      <w:r w:rsidRPr="00A8297E">
        <w:rPr>
          <w:rFonts w:ascii="Arial" w:eastAsiaTheme="minorHAnsi" w:hAnsi="Arial" w:cs="Arial"/>
          <w:color w:val="000000" w:themeColor="text1"/>
          <w:position w:val="-4"/>
          <w:lang w:val="es-PE"/>
        </w:rPr>
        <w:object w:dxaOrig="210" w:dyaOrig="195" w14:anchorId="7EFD3750">
          <v:shape id="_x0000_i1081" type="#_x0000_t75" style="width:10.35pt;height:9.8pt" o:ole="">
            <v:imagedata r:id="rId93" o:title=""/>
          </v:shape>
          <o:OLEObject Type="Embed" ProgID="Equation.3" ShapeID="_x0000_i1081" DrawAspect="Content" ObjectID="_1654542163" r:id="rId121"/>
        </w:object>
      </w:r>
      <w:r w:rsidRPr="00A8297E">
        <w:rPr>
          <w:rFonts w:ascii="Arial" w:hAnsi="Arial" w:cs="Arial"/>
          <w:color w:val="000000" w:themeColor="text1"/>
        </w:rPr>
        <w:t xml:space="preserve"> es la solución de </w:t>
      </w:r>
      <w:r w:rsidRPr="00A8297E">
        <w:rPr>
          <w:rFonts w:ascii="Arial" w:eastAsiaTheme="minorHAnsi" w:hAnsi="Arial" w:cs="Arial"/>
          <w:color w:val="000000" w:themeColor="text1"/>
          <w:position w:val="-28"/>
          <w:lang w:val="es-PE"/>
        </w:rPr>
        <w:object w:dxaOrig="2310" w:dyaOrig="645" w14:anchorId="533FFCE9">
          <v:shape id="_x0000_i1082" type="#_x0000_t75" style="width:115.8pt;height:32.25pt" o:ole="">
            <v:imagedata r:id="rId122" o:title=""/>
          </v:shape>
          <o:OLEObject Type="Embed" ProgID="Equation.3" ShapeID="_x0000_i1082" DrawAspect="Content" ObjectID="_1654542164" r:id="rId123"/>
        </w:object>
      </w:r>
      <w:r w:rsidRPr="00A8297E">
        <w:rPr>
          <w:rFonts w:ascii="Arial" w:hAnsi="Arial" w:cs="Arial"/>
          <w:color w:val="000000" w:themeColor="text1"/>
        </w:rPr>
        <w:t xml:space="preserve">  hallar </w:t>
      </w:r>
      <w:r w:rsidRPr="00A8297E">
        <w:rPr>
          <w:rFonts w:ascii="Arial" w:eastAsiaTheme="minorHAnsi" w:hAnsi="Arial" w:cs="Arial"/>
          <w:color w:val="000000" w:themeColor="text1"/>
          <w:position w:val="-24"/>
          <w:lang w:val="es-PE"/>
        </w:rPr>
        <w:object w:dxaOrig="675" w:dyaOrig="615" w14:anchorId="58D6526E">
          <v:shape id="_x0000_i1083" type="#_x0000_t75" style="width:34pt;height:30.55pt" o:ole="">
            <v:imagedata r:id="rId124" o:title=""/>
          </v:shape>
          <o:OLEObject Type="Embed" ProgID="Equation.3" ShapeID="_x0000_i1083" DrawAspect="Content" ObjectID="_1654542165" r:id="rId125"/>
        </w:object>
      </w:r>
    </w:p>
    <w:p w14:paraId="749812DF" w14:textId="77777777" w:rsidR="00005C51" w:rsidRPr="00A8297E" w:rsidRDefault="00005C51" w:rsidP="00005C51">
      <w:pPr>
        <w:tabs>
          <w:tab w:val="left" w:pos="284"/>
          <w:tab w:val="left" w:pos="851"/>
        </w:tabs>
        <w:jc w:val="both"/>
        <w:rPr>
          <w:rFonts w:ascii="Arial" w:hAnsi="Arial" w:cs="Arial"/>
          <w:color w:val="000000" w:themeColor="text1"/>
        </w:rPr>
      </w:pPr>
      <w:r w:rsidRPr="00A8297E">
        <w:rPr>
          <w:rFonts w:ascii="Arial" w:hAnsi="Arial" w:cs="Arial"/>
          <w:color w:val="000000" w:themeColor="text1"/>
        </w:rPr>
        <w:t xml:space="preserve">a)   </w:t>
      </w:r>
      <w:r w:rsidRPr="00A8297E">
        <w:rPr>
          <w:rFonts w:ascii="Arial" w:eastAsiaTheme="minorHAnsi" w:hAnsi="Arial" w:cs="Arial"/>
          <w:color w:val="000000" w:themeColor="text1"/>
          <w:position w:val="-6"/>
          <w:lang w:val="es-PE"/>
        </w:rPr>
        <w:object w:dxaOrig="480" w:dyaOrig="330" w14:anchorId="3125335C">
          <v:shape id="_x0000_i1084" type="#_x0000_t75" style="width:24.2pt;height:16.7pt" o:ole="">
            <v:imagedata r:id="rId126" o:title=""/>
          </v:shape>
          <o:OLEObject Type="Embed" ProgID="Equation.3" ShapeID="_x0000_i1084" DrawAspect="Content" ObjectID="_1654542166" r:id="rId127"/>
        </w:object>
      </w:r>
      <w:r w:rsidRPr="00A8297E">
        <w:rPr>
          <w:rFonts w:ascii="Arial" w:hAnsi="Arial" w:cs="Arial"/>
          <w:color w:val="000000" w:themeColor="text1"/>
        </w:rPr>
        <w:t xml:space="preserve">         b)   </w:t>
      </w:r>
      <w:r w:rsidRPr="00A8297E">
        <w:rPr>
          <w:rFonts w:ascii="Arial" w:eastAsiaTheme="minorHAnsi" w:hAnsi="Arial" w:cs="Arial"/>
          <w:color w:val="000000" w:themeColor="text1"/>
          <w:position w:val="-6"/>
          <w:lang w:val="es-PE"/>
        </w:rPr>
        <w:object w:dxaOrig="870" w:dyaOrig="330" w14:anchorId="7B300B63">
          <v:shape id="_x0000_i1085" type="#_x0000_t75" style="width:43.8pt;height:16.7pt" o:ole="">
            <v:imagedata r:id="rId128" o:title=""/>
          </v:shape>
          <o:OLEObject Type="Embed" ProgID="Equation.3" ShapeID="_x0000_i1085" DrawAspect="Content" ObjectID="_1654542167" r:id="rId129"/>
        </w:object>
      </w:r>
      <w:r w:rsidRPr="00A8297E">
        <w:rPr>
          <w:rFonts w:ascii="Arial" w:hAnsi="Arial" w:cs="Arial"/>
          <w:color w:val="000000" w:themeColor="text1"/>
        </w:rPr>
        <w:t xml:space="preserve">      c) </w:t>
      </w:r>
      <w:r w:rsidRPr="00A8297E">
        <w:rPr>
          <w:rFonts w:ascii="Arial" w:eastAsiaTheme="minorHAnsi" w:hAnsi="Arial" w:cs="Arial"/>
          <w:color w:val="000000" w:themeColor="text1"/>
          <w:position w:val="-6"/>
          <w:lang w:val="es-PE"/>
        </w:rPr>
        <w:object w:dxaOrig="825" w:dyaOrig="330" w14:anchorId="7D31D34A">
          <v:shape id="_x0000_i1086" type="#_x0000_t75" style="width:41.45pt;height:16.7pt" o:ole="">
            <v:imagedata r:id="rId130" o:title=""/>
          </v:shape>
          <o:OLEObject Type="Embed" ProgID="Equation.3" ShapeID="_x0000_i1086" DrawAspect="Content" ObjectID="_1654542168" r:id="rId131"/>
        </w:object>
      </w:r>
      <w:r w:rsidRPr="00A8297E">
        <w:rPr>
          <w:rFonts w:ascii="Arial" w:hAnsi="Arial" w:cs="Arial"/>
          <w:color w:val="000000" w:themeColor="text1"/>
        </w:rPr>
        <w:tab/>
        <w:t xml:space="preserve">    d)  </w:t>
      </w:r>
      <w:r w:rsidRPr="00A8297E">
        <w:rPr>
          <w:rFonts w:ascii="Arial" w:eastAsiaTheme="minorHAnsi" w:hAnsi="Arial" w:cs="Arial"/>
          <w:color w:val="000000" w:themeColor="text1"/>
          <w:position w:val="-6"/>
          <w:lang w:val="es-PE"/>
        </w:rPr>
        <w:object w:dxaOrig="180" w:dyaOrig="270" w14:anchorId="7B83C7AC">
          <v:shape id="_x0000_i1087" type="#_x0000_t75" style="width:9.2pt;height:13.25pt" o:ole="">
            <v:imagedata r:id="rId132" o:title=""/>
          </v:shape>
          <o:OLEObject Type="Embed" ProgID="Equation.3" ShapeID="_x0000_i1087" DrawAspect="Content" ObjectID="_1654542169" r:id="rId133"/>
        </w:object>
      </w:r>
      <w:r w:rsidRPr="00A8297E">
        <w:rPr>
          <w:rFonts w:ascii="Arial" w:hAnsi="Arial" w:cs="Arial"/>
          <w:color w:val="000000" w:themeColor="text1"/>
        </w:rPr>
        <w:t xml:space="preserve">       e) </w:t>
      </w:r>
      <w:r w:rsidRPr="00A8297E">
        <w:rPr>
          <w:rFonts w:ascii="Arial" w:eastAsiaTheme="minorHAnsi" w:hAnsi="Arial" w:cs="Arial"/>
          <w:color w:val="000000" w:themeColor="text1"/>
          <w:position w:val="-6"/>
          <w:lang w:val="es-PE"/>
        </w:rPr>
        <w:object w:dxaOrig="495" w:dyaOrig="330" w14:anchorId="09901330">
          <v:shape id="_x0000_i1088" type="#_x0000_t75" style="width:24.75pt;height:16.7pt" o:ole="">
            <v:imagedata r:id="rId134" o:title=""/>
          </v:shape>
          <o:OLEObject Type="Embed" ProgID="Equation.3" ShapeID="_x0000_i1088" DrawAspect="Content" ObjectID="_1654542170" r:id="rId135"/>
        </w:object>
      </w:r>
    </w:p>
    <w:p w14:paraId="39CE7122" w14:textId="00D85361" w:rsidR="00005C51" w:rsidRPr="00A8297E" w:rsidRDefault="00005C51" w:rsidP="00005C51">
      <w:pPr>
        <w:rPr>
          <w:rFonts w:ascii="Arial" w:hAnsi="Arial" w:cs="Arial"/>
          <w:color w:val="000000" w:themeColor="text1"/>
          <w:lang w:val="es-PE"/>
        </w:rPr>
      </w:pPr>
      <w:r w:rsidRPr="00A8297E">
        <w:rPr>
          <w:rFonts w:ascii="Arial" w:hAnsi="Arial" w:cs="Arial"/>
          <w:color w:val="000000" w:themeColor="text1"/>
        </w:rPr>
        <w:t xml:space="preserve">10.Sea </w:t>
      </w:r>
      <w:r w:rsidRPr="00A8297E">
        <w:rPr>
          <w:rFonts w:ascii="Arial" w:eastAsiaTheme="minorHAnsi" w:hAnsi="Arial" w:cs="Arial"/>
          <w:color w:val="000000" w:themeColor="text1"/>
          <w:position w:val="-10"/>
          <w:lang w:val="es-PE"/>
        </w:rPr>
        <w:object w:dxaOrig="2160" w:dyaOrig="330" w14:anchorId="04EF85D1">
          <v:shape id="_x0000_i1089" type="#_x0000_t75" style="width:108.3pt;height:16.7pt" o:ole="">
            <v:imagedata r:id="rId136" o:title=""/>
          </v:shape>
          <o:OLEObject Type="Embed" ProgID="Equation.3" ShapeID="_x0000_i1089" DrawAspect="Content" ObjectID="_1654542171" r:id="rId137"/>
        </w:object>
      </w:r>
      <w:r w:rsidRPr="00A8297E">
        <w:rPr>
          <w:rFonts w:ascii="Arial" w:hAnsi="Arial" w:cs="Arial"/>
          <w:color w:val="000000" w:themeColor="text1"/>
        </w:rPr>
        <w:t xml:space="preserve">, </w:t>
      </w:r>
      <w:proofErr w:type="gramStart"/>
      <w:r w:rsidRPr="00A8297E">
        <w:rPr>
          <w:rFonts w:ascii="Arial" w:hAnsi="Arial" w:cs="Arial"/>
          <w:color w:val="000000" w:themeColor="text1"/>
        </w:rPr>
        <w:t>y  definimos</w:t>
      </w:r>
      <w:proofErr w:type="gramEnd"/>
      <w:r w:rsidRPr="00A8297E">
        <w:rPr>
          <w:rFonts w:ascii="Arial" w:hAnsi="Arial" w:cs="Arial"/>
          <w:color w:val="000000" w:themeColor="text1"/>
        </w:rPr>
        <w:t xml:space="preserve"> las siguientes relaciones:</w:t>
      </w:r>
    </w:p>
    <w:p w14:paraId="3FD6EBB6" w14:textId="77777777" w:rsidR="00005C51" w:rsidRPr="00A8297E" w:rsidRDefault="00005C51" w:rsidP="00005C51">
      <w:pPr>
        <w:rPr>
          <w:rFonts w:ascii="Arial" w:hAnsi="Arial" w:cs="Arial"/>
          <w:color w:val="000000" w:themeColor="text1"/>
        </w:rPr>
      </w:pPr>
      <w:r w:rsidRPr="00A8297E">
        <w:rPr>
          <w:rFonts w:ascii="Arial" w:eastAsiaTheme="minorHAnsi" w:hAnsi="Arial" w:cs="Arial"/>
          <w:color w:val="000000" w:themeColor="text1"/>
          <w:position w:val="-10"/>
          <w:lang w:val="es-PE"/>
        </w:rPr>
        <w:object w:dxaOrig="2490" w:dyaOrig="345" w14:anchorId="73ED6888">
          <v:shape id="_x0000_i1090" type="#_x0000_t75" style="width:124.4pt;height:17.3pt" o:ole="">
            <v:imagedata r:id="rId138" o:title=""/>
          </v:shape>
          <o:OLEObject Type="Embed" ProgID="Equation.3" ShapeID="_x0000_i1090" DrawAspect="Content" ObjectID="_1654542172" r:id="rId139"/>
        </w:object>
      </w:r>
    </w:p>
    <w:p w14:paraId="331D6E19" w14:textId="77777777" w:rsidR="00005C51" w:rsidRPr="00A8297E" w:rsidRDefault="00005C51" w:rsidP="00005C51">
      <w:pPr>
        <w:rPr>
          <w:rFonts w:ascii="Arial" w:hAnsi="Arial" w:cs="Arial"/>
          <w:color w:val="000000" w:themeColor="text1"/>
        </w:rPr>
      </w:pPr>
      <w:r w:rsidRPr="00A8297E">
        <w:rPr>
          <w:rFonts w:ascii="Arial" w:eastAsiaTheme="minorHAnsi" w:hAnsi="Arial" w:cs="Arial"/>
          <w:color w:val="000000" w:themeColor="text1"/>
          <w:position w:val="-10"/>
          <w:lang w:val="es-PE"/>
        </w:rPr>
        <w:object w:dxaOrig="2835" w:dyaOrig="345" w14:anchorId="75D01FCA">
          <v:shape id="_x0000_i1091" type="#_x0000_t75" style="width:141.7pt;height:17.3pt" o:ole="">
            <v:imagedata r:id="rId140" o:title=""/>
          </v:shape>
          <o:OLEObject Type="Embed" ProgID="Equation.3" ShapeID="_x0000_i1091" DrawAspect="Content" ObjectID="_1654542173" r:id="rId141"/>
        </w:object>
      </w:r>
    </w:p>
    <w:p w14:paraId="0B158BC7" w14:textId="77777777" w:rsidR="00005C51" w:rsidRPr="00A8297E" w:rsidRDefault="00005C51" w:rsidP="00005C51">
      <w:pPr>
        <w:rPr>
          <w:rFonts w:ascii="Arial" w:hAnsi="Arial" w:cs="Arial"/>
          <w:color w:val="000000" w:themeColor="text1"/>
        </w:rPr>
      </w:pPr>
      <w:r w:rsidRPr="00A8297E">
        <w:rPr>
          <w:rFonts w:ascii="Arial" w:eastAsiaTheme="minorHAnsi" w:hAnsi="Arial" w:cs="Arial"/>
          <w:color w:val="000000" w:themeColor="text1"/>
          <w:position w:val="-10"/>
          <w:lang w:val="es-PE"/>
        </w:rPr>
        <w:object w:dxaOrig="3135" w:dyaOrig="345" w14:anchorId="4C608849">
          <v:shape id="_x0000_i1092" type="#_x0000_t75" style="width:156.65pt;height:17.3pt" o:ole="">
            <v:imagedata r:id="rId142" o:title=""/>
          </v:shape>
          <o:OLEObject Type="Embed" ProgID="Equation.3" ShapeID="_x0000_i1092" DrawAspect="Content" ObjectID="_1654542174" r:id="rId143"/>
        </w:object>
      </w:r>
    </w:p>
    <w:p w14:paraId="54A00AD6" w14:textId="77777777" w:rsidR="00005C51" w:rsidRPr="00A8297E" w:rsidRDefault="00005C51" w:rsidP="00005C51">
      <w:pPr>
        <w:rPr>
          <w:rFonts w:ascii="Arial" w:hAnsi="Arial" w:cs="Arial"/>
          <w:color w:val="000000" w:themeColor="text1"/>
        </w:rPr>
      </w:pPr>
      <w:r w:rsidRPr="00A8297E">
        <w:rPr>
          <w:rFonts w:ascii="Arial" w:hAnsi="Arial" w:cs="Arial"/>
          <w:color w:val="000000" w:themeColor="text1"/>
        </w:rPr>
        <w:t xml:space="preserve">Hallar </w:t>
      </w:r>
      <w:r w:rsidRPr="00A8297E">
        <w:rPr>
          <w:rFonts w:ascii="Arial" w:eastAsiaTheme="minorHAnsi" w:hAnsi="Arial" w:cs="Arial"/>
          <w:color w:val="000000" w:themeColor="text1"/>
          <w:position w:val="-10"/>
          <w:lang w:val="es-PE"/>
        </w:rPr>
        <w:object w:dxaOrig="1950" w:dyaOrig="315" w14:anchorId="2E5934C2">
          <v:shape id="_x0000_i1093" type="#_x0000_t75" style="width:97.35pt;height:15.55pt" o:ole="">
            <v:imagedata r:id="rId144" o:title=""/>
          </v:shape>
          <o:OLEObject Type="Embed" ProgID="Equation.3" ShapeID="_x0000_i1093" DrawAspect="Content" ObjectID="_1654542175" r:id="rId145"/>
        </w:object>
      </w:r>
    </w:p>
    <w:p w14:paraId="1ACCA0C4" w14:textId="77777777" w:rsidR="00005C51" w:rsidRPr="00A8297E" w:rsidRDefault="00005C51" w:rsidP="00005C51">
      <w:pPr>
        <w:rPr>
          <w:rFonts w:ascii="Arial" w:hAnsi="Arial" w:cs="Arial"/>
          <w:color w:val="000000" w:themeColor="text1"/>
        </w:rPr>
      </w:pPr>
      <w:r w:rsidRPr="00A8297E">
        <w:rPr>
          <w:rFonts w:ascii="Arial" w:hAnsi="Arial" w:cs="Arial"/>
          <w:color w:val="000000" w:themeColor="text1"/>
        </w:rPr>
        <w:t xml:space="preserve">a)  </w:t>
      </w:r>
      <w:r w:rsidRPr="00A8297E">
        <w:rPr>
          <w:rFonts w:ascii="Arial" w:eastAsiaTheme="minorHAnsi" w:hAnsi="Arial" w:cs="Arial"/>
          <w:color w:val="000000" w:themeColor="text1"/>
          <w:position w:val="-6"/>
          <w:lang w:val="es-PE"/>
        </w:rPr>
        <w:object w:dxaOrig="285" w:dyaOrig="270" w14:anchorId="2F49C0F5">
          <v:shape id="_x0000_i1094" type="#_x0000_t75" style="width:14.4pt;height:13.25pt" o:ole="">
            <v:imagedata r:id="rId146" o:title=""/>
          </v:shape>
          <o:OLEObject Type="Embed" ProgID="Equation.3" ShapeID="_x0000_i1094" DrawAspect="Content" ObjectID="_1654542176" r:id="rId147"/>
        </w:object>
      </w:r>
      <w:r w:rsidRPr="00A8297E">
        <w:rPr>
          <w:rFonts w:ascii="Arial" w:hAnsi="Arial" w:cs="Arial"/>
          <w:color w:val="000000" w:themeColor="text1"/>
        </w:rPr>
        <w:t xml:space="preserve">        </w:t>
      </w:r>
      <w:r w:rsidRPr="00A8297E">
        <w:rPr>
          <w:rFonts w:ascii="Arial" w:hAnsi="Arial" w:cs="Arial"/>
          <w:color w:val="000000" w:themeColor="text1"/>
        </w:rPr>
        <w:tab/>
        <w:t xml:space="preserve">b)  </w:t>
      </w:r>
      <w:r w:rsidRPr="00A8297E">
        <w:rPr>
          <w:rFonts w:ascii="Arial" w:eastAsiaTheme="minorHAnsi" w:hAnsi="Arial" w:cs="Arial"/>
          <w:color w:val="000000" w:themeColor="text1"/>
          <w:position w:val="-6"/>
          <w:lang w:val="es-PE"/>
        </w:rPr>
        <w:object w:dxaOrig="285" w:dyaOrig="270" w14:anchorId="3B7C3F9C">
          <v:shape id="_x0000_i1095" type="#_x0000_t75" style="width:14.4pt;height:13.25pt" o:ole="">
            <v:imagedata r:id="rId148" o:title=""/>
          </v:shape>
          <o:OLEObject Type="Embed" ProgID="Equation.3" ShapeID="_x0000_i1095" DrawAspect="Content" ObjectID="_1654542177" r:id="rId149"/>
        </w:object>
      </w:r>
      <w:r w:rsidRPr="00A8297E">
        <w:rPr>
          <w:rFonts w:ascii="Arial" w:hAnsi="Arial" w:cs="Arial"/>
          <w:color w:val="000000" w:themeColor="text1"/>
        </w:rPr>
        <w:t xml:space="preserve">    </w:t>
      </w:r>
      <w:r w:rsidRPr="00A8297E">
        <w:rPr>
          <w:rFonts w:ascii="Arial" w:hAnsi="Arial" w:cs="Arial"/>
          <w:color w:val="000000" w:themeColor="text1"/>
        </w:rPr>
        <w:tab/>
        <w:t xml:space="preserve">c) </w:t>
      </w:r>
      <w:r w:rsidRPr="00A8297E">
        <w:rPr>
          <w:rFonts w:ascii="Arial" w:eastAsiaTheme="minorHAnsi" w:hAnsi="Arial" w:cs="Arial"/>
          <w:color w:val="000000" w:themeColor="text1"/>
          <w:position w:val="-6"/>
          <w:lang w:val="es-PE"/>
        </w:rPr>
        <w:object w:dxaOrig="300" w:dyaOrig="270" w14:anchorId="28A11DE3">
          <v:shape id="_x0000_i1096" type="#_x0000_t75" style="width:15pt;height:13.25pt" o:ole="">
            <v:imagedata r:id="rId150" o:title=""/>
          </v:shape>
          <o:OLEObject Type="Embed" ProgID="Equation.3" ShapeID="_x0000_i1096" DrawAspect="Content" ObjectID="_1654542178" r:id="rId151"/>
        </w:object>
      </w:r>
      <w:r w:rsidRPr="00A8297E">
        <w:rPr>
          <w:rFonts w:ascii="Arial" w:hAnsi="Arial" w:cs="Arial"/>
          <w:color w:val="000000" w:themeColor="text1"/>
        </w:rPr>
        <w:tab/>
      </w:r>
      <w:r w:rsidRPr="00A8297E">
        <w:rPr>
          <w:rFonts w:ascii="Arial" w:hAnsi="Arial" w:cs="Arial"/>
          <w:color w:val="000000" w:themeColor="text1"/>
        </w:rPr>
        <w:tab/>
        <w:t xml:space="preserve">d)   </w:t>
      </w:r>
      <w:r w:rsidRPr="00A8297E">
        <w:rPr>
          <w:rFonts w:ascii="Arial" w:eastAsiaTheme="minorHAnsi" w:hAnsi="Arial" w:cs="Arial"/>
          <w:color w:val="000000" w:themeColor="text1"/>
          <w:position w:val="-4"/>
          <w:lang w:val="es-PE"/>
        </w:rPr>
        <w:object w:dxaOrig="285" w:dyaOrig="255" w14:anchorId="48045B9D">
          <v:shape id="_x0000_i1097" type="#_x0000_t75" style="width:14.4pt;height:12.65pt" o:ole="">
            <v:imagedata r:id="rId152" o:title=""/>
          </v:shape>
          <o:OLEObject Type="Embed" ProgID="Equation.3" ShapeID="_x0000_i1097" DrawAspect="Content" ObjectID="_1654542179" r:id="rId153"/>
        </w:object>
      </w:r>
      <w:r w:rsidRPr="00A8297E">
        <w:rPr>
          <w:rFonts w:ascii="Arial" w:hAnsi="Arial" w:cs="Arial"/>
          <w:color w:val="000000" w:themeColor="text1"/>
        </w:rPr>
        <w:t xml:space="preserve">       e) </w:t>
      </w:r>
      <w:r w:rsidRPr="00A8297E">
        <w:rPr>
          <w:rFonts w:ascii="Arial" w:eastAsiaTheme="minorHAnsi" w:hAnsi="Arial" w:cs="Arial"/>
          <w:color w:val="000000" w:themeColor="text1"/>
          <w:position w:val="-4"/>
          <w:lang w:val="es-PE"/>
        </w:rPr>
        <w:object w:dxaOrig="285" w:dyaOrig="255" w14:anchorId="6A3B812E">
          <v:shape id="_x0000_i1098" type="#_x0000_t75" style="width:14.4pt;height:12.65pt" o:ole="">
            <v:imagedata r:id="rId154" o:title=""/>
          </v:shape>
          <o:OLEObject Type="Embed" ProgID="Equation.3" ShapeID="_x0000_i1098" DrawAspect="Content" ObjectID="_1654542180" r:id="rId155"/>
        </w:object>
      </w:r>
    </w:p>
    <w:p w14:paraId="37403DB2" w14:textId="77777777" w:rsidR="00005C51" w:rsidRPr="00A8297E" w:rsidRDefault="00005C51" w:rsidP="00005C51">
      <w:pPr>
        <w:tabs>
          <w:tab w:val="left" w:pos="284"/>
          <w:tab w:val="left" w:pos="851"/>
        </w:tabs>
        <w:jc w:val="both"/>
        <w:rPr>
          <w:rFonts w:ascii="Arial" w:hAnsi="Arial" w:cs="Arial"/>
          <w:b/>
          <w:color w:val="000000" w:themeColor="text1"/>
        </w:rPr>
      </w:pPr>
    </w:p>
    <w:p w14:paraId="368B9BDF" w14:textId="4BBECD86" w:rsidR="00005C51" w:rsidRPr="00A8297E" w:rsidRDefault="00005C51" w:rsidP="00005C51">
      <w:pPr>
        <w:tabs>
          <w:tab w:val="left" w:pos="284"/>
          <w:tab w:val="left" w:pos="851"/>
        </w:tabs>
        <w:jc w:val="both"/>
        <w:rPr>
          <w:rFonts w:ascii="Arial" w:hAnsi="Arial" w:cs="Arial"/>
          <w:color w:val="000000" w:themeColor="text1"/>
        </w:rPr>
      </w:pPr>
      <w:r w:rsidRPr="00A8297E">
        <w:rPr>
          <w:rFonts w:ascii="Arial" w:hAnsi="Arial" w:cs="Arial"/>
          <w:color w:val="000000" w:themeColor="text1"/>
        </w:rPr>
        <w:t xml:space="preserve">11.Determinar el dominio </w:t>
      </w:r>
      <w:proofErr w:type="gramStart"/>
      <w:r w:rsidRPr="00A8297E">
        <w:rPr>
          <w:rFonts w:ascii="Arial" w:hAnsi="Arial" w:cs="Arial"/>
          <w:color w:val="000000" w:themeColor="text1"/>
        </w:rPr>
        <w:t>de  la</w:t>
      </w:r>
      <w:proofErr w:type="gramEnd"/>
      <w:r w:rsidRPr="00A8297E">
        <w:rPr>
          <w:rFonts w:ascii="Arial" w:hAnsi="Arial" w:cs="Arial"/>
          <w:color w:val="000000" w:themeColor="text1"/>
        </w:rPr>
        <w:t xml:space="preserve"> relación </w:t>
      </w:r>
      <w:r w:rsidRPr="00A8297E">
        <w:rPr>
          <w:rFonts w:ascii="Arial" w:eastAsiaTheme="minorHAnsi" w:hAnsi="Arial" w:cs="Arial"/>
          <w:color w:val="000000" w:themeColor="text1"/>
          <w:position w:val="-10"/>
          <w:lang w:val="es-PE"/>
        </w:rPr>
        <w:object w:dxaOrig="3045" w:dyaOrig="345" w14:anchorId="07D7B82D">
          <v:shape id="_x0000_i1099" type="#_x0000_t75" style="width:152.05pt;height:17.3pt" o:ole="">
            <v:imagedata r:id="rId156" o:title=""/>
          </v:shape>
          <o:OLEObject Type="Embed" ProgID="Equation.3" ShapeID="_x0000_i1099" DrawAspect="Content" ObjectID="_1654542181" r:id="rId157"/>
        </w:object>
      </w:r>
    </w:p>
    <w:p w14:paraId="24E79B6C" w14:textId="77777777" w:rsidR="00005C51" w:rsidRPr="00A8297E" w:rsidRDefault="00005C51" w:rsidP="00005C51">
      <w:pPr>
        <w:rPr>
          <w:rFonts w:ascii="Arial" w:hAnsi="Arial" w:cs="Arial"/>
          <w:color w:val="000000" w:themeColor="text1"/>
        </w:rPr>
      </w:pPr>
      <w:r w:rsidRPr="00A8297E">
        <w:rPr>
          <w:rFonts w:ascii="Arial" w:hAnsi="Arial" w:cs="Arial"/>
          <w:color w:val="000000" w:themeColor="text1"/>
        </w:rPr>
        <w:t xml:space="preserve">a)  </w:t>
      </w:r>
      <w:r w:rsidRPr="00A8297E">
        <w:rPr>
          <w:rFonts w:ascii="Arial" w:eastAsiaTheme="minorHAnsi" w:hAnsi="Arial" w:cs="Arial"/>
          <w:color w:val="000000" w:themeColor="text1"/>
          <w:position w:val="-14"/>
          <w:lang w:val="es-PE"/>
        </w:rPr>
        <w:object w:dxaOrig="675" w:dyaOrig="390" w14:anchorId="79C1507D">
          <v:shape id="_x0000_i1100" type="#_x0000_t75" style="width:34pt;height:19.6pt" o:ole="">
            <v:imagedata r:id="rId158" o:title=""/>
          </v:shape>
          <o:OLEObject Type="Embed" ProgID="Equation.3" ShapeID="_x0000_i1100" DrawAspect="Content" ObjectID="_1654542182" r:id="rId159"/>
        </w:object>
      </w:r>
      <w:r w:rsidRPr="00A8297E">
        <w:rPr>
          <w:rFonts w:ascii="Arial" w:hAnsi="Arial" w:cs="Arial"/>
          <w:color w:val="000000" w:themeColor="text1"/>
        </w:rPr>
        <w:t xml:space="preserve">        </w:t>
      </w:r>
      <w:r w:rsidRPr="00A8297E">
        <w:rPr>
          <w:rFonts w:ascii="Arial" w:hAnsi="Arial" w:cs="Arial"/>
          <w:color w:val="000000" w:themeColor="text1"/>
        </w:rPr>
        <w:tab/>
        <w:t xml:space="preserve">b)  </w:t>
      </w:r>
      <w:r w:rsidRPr="00A8297E">
        <w:rPr>
          <w:rFonts w:ascii="Arial" w:eastAsiaTheme="minorHAnsi" w:hAnsi="Arial" w:cs="Arial"/>
          <w:color w:val="000000" w:themeColor="text1"/>
          <w:position w:val="-10"/>
          <w:lang w:val="es-PE"/>
        </w:rPr>
        <w:object w:dxaOrig="645" w:dyaOrig="330" w14:anchorId="0839C9D1">
          <v:shape id="_x0000_i1101" type="#_x0000_t75" style="width:32.25pt;height:16.7pt" o:ole="">
            <v:imagedata r:id="rId160" o:title=""/>
          </v:shape>
          <o:OLEObject Type="Embed" ProgID="Equation.3" ShapeID="_x0000_i1101" DrawAspect="Content" ObjectID="_1654542183" r:id="rId161"/>
        </w:object>
      </w:r>
      <w:r w:rsidRPr="00A8297E">
        <w:rPr>
          <w:rFonts w:ascii="Arial" w:hAnsi="Arial" w:cs="Arial"/>
          <w:color w:val="000000" w:themeColor="text1"/>
        </w:rPr>
        <w:t xml:space="preserve">    </w:t>
      </w:r>
      <w:r w:rsidRPr="00A8297E">
        <w:rPr>
          <w:rFonts w:ascii="Arial" w:hAnsi="Arial" w:cs="Arial"/>
          <w:color w:val="000000" w:themeColor="text1"/>
        </w:rPr>
        <w:tab/>
        <w:t xml:space="preserve">c) </w:t>
      </w:r>
      <w:r w:rsidRPr="00A8297E">
        <w:rPr>
          <w:rFonts w:ascii="Arial" w:eastAsiaTheme="minorHAnsi" w:hAnsi="Arial" w:cs="Arial"/>
          <w:color w:val="000000" w:themeColor="text1"/>
          <w:position w:val="-10"/>
          <w:lang w:val="es-PE"/>
        </w:rPr>
        <w:object w:dxaOrig="495" w:dyaOrig="330" w14:anchorId="2C001AE3">
          <v:shape id="_x0000_i1102" type="#_x0000_t75" style="width:24.75pt;height:16.7pt" o:ole="">
            <v:imagedata r:id="rId162" o:title=""/>
          </v:shape>
          <o:OLEObject Type="Embed" ProgID="Equation.3" ShapeID="_x0000_i1102" DrawAspect="Content" ObjectID="_1654542184" r:id="rId163"/>
        </w:object>
      </w:r>
      <w:r w:rsidRPr="00A8297E">
        <w:rPr>
          <w:rFonts w:ascii="Arial" w:hAnsi="Arial" w:cs="Arial"/>
          <w:color w:val="000000" w:themeColor="text1"/>
        </w:rPr>
        <w:tab/>
      </w:r>
      <w:r w:rsidRPr="00A8297E">
        <w:rPr>
          <w:rFonts w:ascii="Arial" w:hAnsi="Arial" w:cs="Arial"/>
          <w:color w:val="000000" w:themeColor="text1"/>
        </w:rPr>
        <w:tab/>
        <w:t xml:space="preserve">d)   </w:t>
      </w:r>
      <w:r w:rsidRPr="00A8297E">
        <w:rPr>
          <w:rFonts w:ascii="Arial" w:eastAsiaTheme="minorHAnsi" w:hAnsi="Arial" w:cs="Arial"/>
          <w:color w:val="000000" w:themeColor="text1"/>
          <w:position w:val="-10"/>
          <w:lang w:val="es-PE"/>
        </w:rPr>
        <w:object w:dxaOrig="420" w:dyaOrig="330" w14:anchorId="1B1446A4">
          <v:shape id="_x0000_i1103" type="#_x0000_t75" style="width:20.75pt;height:16.7pt" o:ole="">
            <v:imagedata r:id="rId164" o:title=""/>
          </v:shape>
          <o:OLEObject Type="Embed" ProgID="Equation.3" ShapeID="_x0000_i1103" DrawAspect="Content" ObjectID="_1654542185" r:id="rId165"/>
        </w:object>
      </w:r>
      <w:r w:rsidRPr="00A8297E">
        <w:rPr>
          <w:rFonts w:ascii="Arial" w:hAnsi="Arial" w:cs="Arial"/>
          <w:color w:val="000000" w:themeColor="text1"/>
        </w:rPr>
        <w:t xml:space="preserve">       e) </w:t>
      </w:r>
      <w:r w:rsidRPr="00A8297E">
        <w:rPr>
          <w:rFonts w:ascii="Arial" w:eastAsiaTheme="minorHAnsi" w:hAnsi="Arial" w:cs="Arial"/>
          <w:color w:val="000000" w:themeColor="text1"/>
          <w:position w:val="-10"/>
          <w:lang w:val="es-PE"/>
        </w:rPr>
        <w:object w:dxaOrig="495" w:dyaOrig="330" w14:anchorId="73E6C2B0">
          <v:shape id="_x0000_i1104" type="#_x0000_t75" style="width:24.75pt;height:16.7pt" o:ole="">
            <v:imagedata r:id="rId166" o:title=""/>
          </v:shape>
          <o:OLEObject Type="Embed" ProgID="Equation.3" ShapeID="_x0000_i1104" DrawAspect="Content" ObjectID="_1654542186" r:id="rId167"/>
        </w:object>
      </w:r>
    </w:p>
    <w:p w14:paraId="644236CE" w14:textId="77777777" w:rsidR="00005C51" w:rsidRPr="00A8297E" w:rsidRDefault="00005C51" w:rsidP="00005C51">
      <w:pPr>
        <w:tabs>
          <w:tab w:val="left" w:pos="284"/>
          <w:tab w:val="left" w:pos="851"/>
        </w:tabs>
        <w:jc w:val="both"/>
        <w:rPr>
          <w:rFonts w:ascii="Arial" w:hAnsi="Arial" w:cs="Arial"/>
          <w:b/>
          <w:color w:val="000000" w:themeColor="text1"/>
        </w:rPr>
      </w:pPr>
    </w:p>
    <w:p w14:paraId="5B3D5BFE" w14:textId="2249B052" w:rsidR="00005C51" w:rsidRPr="00A8297E" w:rsidRDefault="00005C51" w:rsidP="00005C51">
      <w:pPr>
        <w:tabs>
          <w:tab w:val="left" w:pos="284"/>
          <w:tab w:val="left" w:pos="851"/>
        </w:tabs>
        <w:jc w:val="both"/>
        <w:rPr>
          <w:rFonts w:ascii="Arial" w:hAnsi="Arial" w:cs="Arial"/>
          <w:color w:val="000000" w:themeColor="text1"/>
        </w:rPr>
      </w:pPr>
      <w:r w:rsidRPr="00A8297E">
        <w:rPr>
          <w:rFonts w:ascii="Arial" w:hAnsi="Arial" w:cs="Arial"/>
          <w:color w:val="000000" w:themeColor="text1"/>
        </w:rPr>
        <w:t xml:space="preserve">12.Hallar el rango de la relación </w:t>
      </w:r>
      <w:r w:rsidRPr="00A8297E">
        <w:rPr>
          <w:rFonts w:ascii="Arial" w:eastAsiaTheme="minorHAnsi" w:hAnsi="Arial" w:cs="Arial"/>
          <w:color w:val="000000" w:themeColor="text1"/>
          <w:position w:val="-10"/>
          <w:lang w:val="es-PE"/>
        </w:rPr>
        <w:object w:dxaOrig="2865" w:dyaOrig="345" w14:anchorId="76C7D438">
          <v:shape id="_x0000_i1105" type="#_x0000_t75" style="width:143.4pt;height:17.3pt" o:ole="">
            <v:imagedata r:id="rId168" o:title=""/>
          </v:shape>
          <o:OLEObject Type="Embed" ProgID="Equation.3" ShapeID="_x0000_i1105" DrawAspect="Content" ObjectID="_1654542187" r:id="rId169"/>
        </w:object>
      </w:r>
    </w:p>
    <w:p w14:paraId="5BFF1356" w14:textId="77777777" w:rsidR="00005C51" w:rsidRPr="00A8297E" w:rsidRDefault="00005C51" w:rsidP="00005C51">
      <w:pPr>
        <w:rPr>
          <w:rFonts w:ascii="Arial" w:hAnsi="Arial" w:cs="Arial"/>
          <w:color w:val="000000" w:themeColor="text1"/>
        </w:rPr>
      </w:pPr>
      <w:r w:rsidRPr="00A8297E">
        <w:rPr>
          <w:rFonts w:ascii="Arial" w:hAnsi="Arial" w:cs="Arial"/>
          <w:color w:val="000000" w:themeColor="text1"/>
        </w:rPr>
        <w:t xml:space="preserve">a)  </w:t>
      </w:r>
      <w:r w:rsidRPr="00A8297E">
        <w:rPr>
          <w:rFonts w:ascii="Arial" w:eastAsiaTheme="minorHAnsi" w:hAnsi="Arial" w:cs="Arial"/>
          <w:color w:val="000000" w:themeColor="text1"/>
          <w:position w:val="-14"/>
          <w:lang w:val="es-PE"/>
        </w:rPr>
        <w:object w:dxaOrig="675" w:dyaOrig="390" w14:anchorId="6B2552F7">
          <v:shape id="_x0000_i1106" type="#_x0000_t75" style="width:34pt;height:19.6pt" o:ole="">
            <v:imagedata r:id="rId170" o:title=""/>
          </v:shape>
          <o:OLEObject Type="Embed" ProgID="Equation.3" ShapeID="_x0000_i1106" DrawAspect="Content" ObjectID="_1654542188" r:id="rId171"/>
        </w:object>
      </w:r>
      <w:r w:rsidRPr="00A8297E">
        <w:rPr>
          <w:rFonts w:ascii="Arial" w:hAnsi="Arial" w:cs="Arial"/>
          <w:color w:val="000000" w:themeColor="text1"/>
        </w:rPr>
        <w:t xml:space="preserve">        </w:t>
      </w:r>
      <w:r w:rsidRPr="00A8297E">
        <w:rPr>
          <w:rFonts w:ascii="Arial" w:hAnsi="Arial" w:cs="Arial"/>
          <w:color w:val="000000" w:themeColor="text1"/>
        </w:rPr>
        <w:tab/>
        <w:t xml:space="preserve">b)  </w:t>
      </w:r>
      <w:r w:rsidRPr="00A8297E">
        <w:rPr>
          <w:rFonts w:ascii="Arial" w:eastAsiaTheme="minorHAnsi" w:hAnsi="Arial" w:cs="Arial"/>
          <w:color w:val="000000" w:themeColor="text1"/>
          <w:position w:val="-14"/>
          <w:lang w:val="es-PE"/>
        </w:rPr>
        <w:object w:dxaOrig="705" w:dyaOrig="390" w14:anchorId="11ECB9DB">
          <v:shape id="_x0000_i1107" type="#_x0000_t75" style="width:35.15pt;height:19.6pt" o:ole="">
            <v:imagedata r:id="rId172" o:title=""/>
          </v:shape>
          <o:OLEObject Type="Embed" ProgID="Equation.3" ShapeID="_x0000_i1107" DrawAspect="Content" ObjectID="_1654542189" r:id="rId173"/>
        </w:object>
      </w:r>
      <w:r w:rsidRPr="00A8297E">
        <w:rPr>
          <w:rFonts w:ascii="Arial" w:hAnsi="Arial" w:cs="Arial"/>
          <w:color w:val="000000" w:themeColor="text1"/>
        </w:rPr>
        <w:t xml:space="preserve">    </w:t>
      </w:r>
      <w:r w:rsidRPr="00A8297E">
        <w:rPr>
          <w:rFonts w:ascii="Arial" w:hAnsi="Arial" w:cs="Arial"/>
          <w:color w:val="000000" w:themeColor="text1"/>
        </w:rPr>
        <w:tab/>
        <w:t xml:space="preserve">c) </w:t>
      </w:r>
      <w:r w:rsidRPr="00A8297E">
        <w:rPr>
          <w:rFonts w:ascii="Arial" w:eastAsiaTheme="minorHAnsi" w:hAnsi="Arial" w:cs="Arial"/>
          <w:color w:val="000000" w:themeColor="text1"/>
          <w:position w:val="-10"/>
          <w:lang w:val="es-PE"/>
        </w:rPr>
        <w:object w:dxaOrig="450" w:dyaOrig="330" w14:anchorId="41A2BE3B">
          <v:shape id="_x0000_i1108" type="#_x0000_t75" style="width:22.45pt;height:16.7pt" o:ole="">
            <v:imagedata r:id="rId174" o:title=""/>
          </v:shape>
          <o:OLEObject Type="Embed" ProgID="Equation.3" ShapeID="_x0000_i1108" DrawAspect="Content" ObjectID="_1654542190" r:id="rId175"/>
        </w:object>
      </w:r>
      <w:r w:rsidRPr="00A8297E">
        <w:rPr>
          <w:rFonts w:ascii="Arial" w:hAnsi="Arial" w:cs="Arial"/>
          <w:color w:val="000000" w:themeColor="text1"/>
        </w:rPr>
        <w:tab/>
      </w:r>
      <w:r w:rsidRPr="00A8297E">
        <w:rPr>
          <w:rFonts w:ascii="Arial" w:hAnsi="Arial" w:cs="Arial"/>
          <w:color w:val="000000" w:themeColor="text1"/>
        </w:rPr>
        <w:tab/>
        <w:t xml:space="preserve">d)  </w:t>
      </w:r>
      <w:r w:rsidRPr="00A8297E">
        <w:rPr>
          <w:rFonts w:ascii="Arial" w:eastAsiaTheme="minorHAnsi" w:hAnsi="Arial" w:cs="Arial"/>
          <w:color w:val="000000" w:themeColor="text1"/>
          <w:position w:val="-14"/>
          <w:lang w:val="es-PE"/>
        </w:rPr>
        <w:object w:dxaOrig="855" w:dyaOrig="390" w14:anchorId="1B68B5B4">
          <v:shape id="_x0000_i1109" type="#_x0000_t75" style="width:42.6pt;height:19.6pt" o:ole="">
            <v:imagedata r:id="rId176" o:title=""/>
          </v:shape>
          <o:OLEObject Type="Embed" ProgID="Equation.3" ShapeID="_x0000_i1109" DrawAspect="Content" ObjectID="_1654542191" r:id="rId177"/>
        </w:object>
      </w:r>
      <w:r w:rsidRPr="00A8297E">
        <w:rPr>
          <w:rFonts w:ascii="Arial" w:hAnsi="Arial" w:cs="Arial"/>
          <w:color w:val="000000" w:themeColor="text1"/>
        </w:rPr>
        <w:t xml:space="preserve">        e) </w:t>
      </w:r>
      <w:r w:rsidRPr="00A8297E">
        <w:rPr>
          <w:rFonts w:ascii="Arial" w:eastAsiaTheme="minorHAnsi" w:hAnsi="Arial" w:cs="Arial"/>
          <w:color w:val="000000" w:themeColor="text1"/>
          <w:position w:val="-14"/>
          <w:lang w:val="es-PE"/>
        </w:rPr>
        <w:object w:dxaOrig="810" w:dyaOrig="390" w14:anchorId="1B0F6CD2">
          <v:shape id="_x0000_i1110" type="#_x0000_t75" style="width:40.3pt;height:19.6pt" o:ole="">
            <v:imagedata r:id="rId178" o:title=""/>
          </v:shape>
          <o:OLEObject Type="Embed" ProgID="Equation.3" ShapeID="_x0000_i1110" DrawAspect="Content" ObjectID="_1654542192" r:id="rId179"/>
        </w:object>
      </w:r>
    </w:p>
    <w:p w14:paraId="21659467" w14:textId="52C06CC9" w:rsidR="00005C51" w:rsidRPr="00A8297E" w:rsidRDefault="00005C51" w:rsidP="00005C51">
      <w:pPr>
        <w:tabs>
          <w:tab w:val="left" w:pos="284"/>
          <w:tab w:val="left" w:pos="851"/>
        </w:tabs>
        <w:jc w:val="both"/>
        <w:rPr>
          <w:rFonts w:ascii="Arial" w:hAnsi="Arial" w:cs="Arial"/>
          <w:color w:val="000000" w:themeColor="text1"/>
          <w:lang w:val="es-PE"/>
        </w:rPr>
      </w:pPr>
      <w:r w:rsidRPr="00A8297E">
        <w:rPr>
          <w:rFonts w:ascii="Arial" w:hAnsi="Arial" w:cs="Arial"/>
          <w:color w:val="000000" w:themeColor="text1"/>
        </w:rPr>
        <w:t xml:space="preserve">13. La suma de las medidas del complemento y suplemento de un ángulo es  </w:t>
      </w:r>
      <w:r w:rsidRPr="00A8297E">
        <w:rPr>
          <w:rFonts w:ascii="Arial" w:eastAsiaTheme="minorHAnsi" w:hAnsi="Arial" w:cs="Arial"/>
          <w:color w:val="000000" w:themeColor="text1"/>
          <w:position w:val="-6"/>
          <w:lang w:val="es-PE"/>
        </w:rPr>
        <w:object w:dxaOrig="525" w:dyaOrig="315" w14:anchorId="27917631">
          <v:shape id="_x0000_i1111" type="#_x0000_t75" style="width:26.5pt;height:15.55pt" o:ole="">
            <v:imagedata r:id="rId180" o:title=""/>
          </v:shape>
          <o:OLEObject Type="Embed" ProgID="Equation.3" ShapeID="_x0000_i1111" DrawAspect="Content" ObjectID="_1654542193" r:id="rId181"/>
        </w:object>
      </w:r>
      <w:r w:rsidRPr="00A8297E">
        <w:rPr>
          <w:rFonts w:ascii="Arial" w:hAnsi="Arial" w:cs="Arial"/>
          <w:color w:val="000000" w:themeColor="text1"/>
        </w:rPr>
        <w:t xml:space="preserve"> .¿Cuál es la medida del ángulo?</w:t>
      </w:r>
    </w:p>
    <w:p w14:paraId="50FAF607" w14:textId="77777777" w:rsidR="00005C51" w:rsidRPr="00A8297E" w:rsidRDefault="00005C51" w:rsidP="00005C51">
      <w:pPr>
        <w:jc w:val="both"/>
        <w:rPr>
          <w:rFonts w:ascii="Arial" w:hAnsi="Arial" w:cs="Arial"/>
          <w:color w:val="000000" w:themeColor="text1"/>
        </w:rPr>
      </w:pPr>
      <w:r w:rsidRPr="00A8297E">
        <w:rPr>
          <w:rFonts w:ascii="Arial" w:hAnsi="Arial" w:cs="Arial"/>
          <w:color w:val="000000" w:themeColor="text1"/>
        </w:rPr>
        <w:t xml:space="preserve">a) </w:t>
      </w:r>
      <w:r w:rsidRPr="00A8297E">
        <w:rPr>
          <w:rFonts w:ascii="Arial" w:eastAsiaTheme="minorHAnsi" w:hAnsi="Arial" w:cs="Arial"/>
          <w:color w:val="000000" w:themeColor="text1"/>
          <w:position w:val="-6"/>
          <w:lang w:val="es-PE"/>
        </w:rPr>
        <w:object w:dxaOrig="525" w:dyaOrig="315" w14:anchorId="12700813">
          <v:shape id="_x0000_i1112" type="#_x0000_t75" style="width:26.5pt;height:15.55pt" o:ole="">
            <v:imagedata r:id="rId182" o:title=""/>
          </v:shape>
          <o:OLEObject Type="Embed" ProgID="Equation.3" ShapeID="_x0000_i1112" DrawAspect="Content" ObjectID="_1654542194" r:id="rId183"/>
        </w:object>
      </w:r>
      <w:r w:rsidRPr="00A8297E">
        <w:rPr>
          <w:rFonts w:ascii="Arial" w:hAnsi="Arial" w:cs="Arial"/>
          <w:color w:val="000000" w:themeColor="text1"/>
        </w:rPr>
        <w:t xml:space="preserve">      </w:t>
      </w:r>
      <w:r w:rsidRPr="00A8297E">
        <w:rPr>
          <w:rFonts w:ascii="Arial" w:hAnsi="Arial" w:cs="Arial"/>
          <w:color w:val="000000" w:themeColor="text1"/>
        </w:rPr>
        <w:tab/>
        <w:t xml:space="preserve">b)  </w:t>
      </w:r>
      <w:r w:rsidRPr="00A8297E">
        <w:rPr>
          <w:rFonts w:ascii="Arial" w:eastAsiaTheme="minorHAnsi" w:hAnsi="Arial" w:cs="Arial"/>
          <w:color w:val="000000" w:themeColor="text1"/>
          <w:position w:val="-6"/>
          <w:lang w:val="es-PE"/>
        </w:rPr>
        <w:object w:dxaOrig="420" w:dyaOrig="315" w14:anchorId="6EF2854F">
          <v:shape id="_x0000_i1113" type="#_x0000_t75" style="width:20.75pt;height:15.55pt" o:ole="">
            <v:imagedata r:id="rId184" o:title=""/>
          </v:shape>
          <o:OLEObject Type="Embed" ProgID="Equation.3" ShapeID="_x0000_i1113" DrawAspect="Content" ObjectID="_1654542195" r:id="rId185"/>
        </w:object>
      </w:r>
      <w:r w:rsidRPr="00A8297E">
        <w:rPr>
          <w:rFonts w:ascii="Arial" w:hAnsi="Arial" w:cs="Arial"/>
          <w:color w:val="000000" w:themeColor="text1"/>
        </w:rPr>
        <w:t xml:space="preserve"> </w:t>
      </w:r>
      <w:r w:rsidRPr="00A8297E">
        <w:rPr>
          <w:rFonts w:ascii="Arial" w:hAnsi="Arial" w:cs="Arial"/>
          <w:color w:val="000000" w:themeColor="text1"/>
        </w:rPr>
        <w:tab/>
        <w:t xml:space="preserve">c) </w:t>
      </w:r>
      <w:r w:rsidRPr="00A8297E">
        <w:rPr>
          <w:rFonts w:ascii="Arial" w:eastAsiaTheme="minorHAnsi" w:hAnsi="Arial" w:cs="Arial"/>
          <w:color w:val="000000" w:themeColor="text1"/>
          <w:position w:val="-6"/>
          <w:lang w:val="es-PE"/>
        </w:rPr>
        <w:object w:dxaOrig="420" w:dyaOrig="315" w14:anchorId="68F121AE">
          <v:shape id="_x0000_i1114" type="#_x0000_t75" style="width:20.75pt;height:15.55pt" o:ole="">
            <v:imagedata r:id="rId186" o:title=""/>
          </v:shape>
          <o:OLEObject Type="Embed" ProgID="Equation.3" ShapeID="_x0000_i1114" DrawAspect="Content" ObjectID="_1654542196" r:id="rId187"/>
        </w:object>
      </w:r>
      <w:r w:rsidRPr="00A8297E">
        <w:rPr>
          <w:rFonts w:ascii="Arial" w:hAnsi="Arial" w:cs="Arial"/>
          <w:color w:val="000000" w:themeColor="text1"/>
        </w:rPr>
        <w:t xml:space="preserve">  </w:t>
      </w:r>
      <w:r w:rsidRPr="00A8297E">
        <w:rPr>
          <w:rFonts w:ascii="Arial" w:hAnsi="Arial" w:cs="Arial"/>
          <w:color w:val="000000" w:themeColor="text1"/>
        </w:rPr>
        <w:tab/>
        <w:t xml:space="preserve">d)  </w:t>
      </w:r>
      <w:r w:rsidRPr="00A8297E">
        <w:rPr>
          <w:rFonts w:ascii="Arial" w:eastAsiaTheme="minorHAnsi" w:hAnsi="Arial" w:cs="Arial"/>
          <w:color w:val="000000" w:themeColor="text1"/>
          <w:position w:val="-6"/>
          <w:lang w:val="es-PE"/>
        </w:rPr>
        <w:object w:dxaOrig="420" w:dyaOrig="315" w14:anchorId="05A60554">
          <v:shape id="_x0000_i1115" type="#_x0000_t75" style="width:20.75pt;height:15.55pt" o:ole="">
            <v:imagedata r:id="rId188" o:title=""/>
          </v:shape>
          <o:OLEObject Type="Embed" ProgID="Equation.3" ShapeID="_x0000_i1115" DrawAspect="Content" ObjectID="_1654542197" r:id="rId189"/>
        </w:object>
      </w:r>
      <w:r w:rsidRPr="00A8297E">
        <w:rPr>
          <w:rFonts w:ascii="Arial" w:hAnsi="Arial" w:cs="Arial"/>
          <w:color w:val="000000" w:themeColor="text1"/>
        </w:rPr>
        <w:t xml:space="preserve">  </w:t>
      </w:r>
      <w:r w:rsidRPr="00A8297E">
        <w:rPr>
          <w:rFonts w:ascii="Arial" w:hAnsi="Arial" w:cs="Arial"/>
          <w:color w:val="000000" w:themeColor="text1"/>
        </w:rPr>
        <w:tab/>
        <w:t xml:space="preserve">e) </w:t>
      </w:r>
      <w:r w:rsidRPr="00A8297E">
        <w:rPr>
          <w:rFonts w:ascii="Arial" w:eastAsiaTheme="minorHAnsi" w:hAnsi="Arial" w:cs="Arial"/>
          <w:color w:val="000000" w:themeColor="text1"/>
          <w:position w:val="-6"/>
          <w:lang w:val="es-PE"/>
        </w:rPr>
        <w:object w:dxaOrig="420" w:dyaOrig="315" w14:anchorId="4D271752">
          <v:shape id="_x0000_i1116" type="#_x0000_t75" style="width:20.75pt;height:15.55pt" o:ole="">
            <v:imagedata r:id="rId190" o:title=""/>
          </v:shape>
          <o:OLEObject Type="Embed" ProgID="Equation.3" ShapeID="_x0000_i1116" DrawAspect="Content" ObjectID="_1654542198" r:id="rId191"/>
        </w:object>
      </w:r>
    </w:p>
    <w:p w14:paraId="46BD56BD" w14:textId="76149CFB" w:rsidR="00005C51" w:rsidRPr="00A8297E" w:rsidRDefault="00005C51" w:rsidP="00005C51">
      <w:pPr>
        <w:jc w:val="both"/>
        <w:rPr>
          <w:rFonts w:ascii="Arial" w:hAnsi="Arial" w:cs="Arial"/>
          <w:color w:val="000000" w:themeColor="text1"/>
        </w:rPr>
      </w:pPr>
      <w:r w:rsidRPr="00A8297E">
        <w:rPr>
          <w:rFonts w:ascii="Arial" w:hAnsi="Arial" w:cs="Arial"/>
          <w:color w:val="000000" w:themeColor="text1"/>
        </w:rPr>
        <w:t xml:space="preserve">14.Se conocen dos ángulos de un triángulo, los cuales son </w:t>
      </w:r>
      <w:r w:rsidRPr="00A8297E">
        <w:rPr>
          <w:rFonts w:ascii="Arial" w:eastAsiaTheme="minorHAnsi" w:hAnsi="Arial" w:cs="Arial"/>
          <w:color w:val="000000" w:themeColor="text1"/>
          <w:position w:val="-24"/>
          <w:lang w:val="es-PE"/>
        </w:rPr>
        <w:object w:dxaOrig="630" w:dyaOrig="615" w14:anchorId="6FB67A48">
          <v:shape id="_x0000_i1117" type="#_x0000_t75" style="width:31.7pt;height:30.55pt" o:ole="">
            <v:imagedata r:id="rId192" o:title=""/>
          </v:shape>
          <o:OLEObject Type="Embed" ProgID="Equation.3" ShapeID="_x0000_i1117" DrawAspect="Content" ObjectID="_1654542199" r:id="rId193"/>
        </w:object>
      </w:r>
      <w:r w:rsidRPr="00A8297E">
        <w:rPr>
          <w:rFonts w:ascii="Arial" w:hAnsi="Arial" w:cs="Arial"/>
          <w:color w:val="000000" w:themeColor="text1"/>
        </w:rPr>
        <w:t xml:space="preserve"> y </w:t>
      </w:r>
      <w:r w:rsidRPr="00A8297E">
        <w:rPr>
          <w:rFonts w:ascii="Arial" w:eastAsiaTheme="minorHAnsi" w:hAnsi="Arial" w:cs="Arial"/>
          <w:color w:val="000000" w:themeColor="text1"/>
          <w:position w:val="-24"/>
          <w:lang w:val="es-PE"/>
        </w:rPr>
        <w:object w:dxaOrig="630" w:dyaOrig="615" w14:anchorId="467DFFA9">
          <v:shape id="_x0000_i1118" type="#_x0000_t75" style="width:31.7pt;height:30.55pt" o:ole="">
            <v:imagedata r:id="rId194" o:title=""/>
          </v:shape>
          <o:OLEObject Type="Embed" ProgID="Equation.3" ShapeID="_x0000_i1118" DrawAspect="Content" ObjectID="_1654542200" r:id="rId195"/>
        </w:object>
      </w:r>
      <w:r w:rsidRPr="00A8297E">
        <w:rPr>
          <w:rFonts w:ascii="Arial" w:hAnsi="Arial" w:cs="Arial"/>
          <w:color w:val="000000" w:themeColor="text1"/>
        </w:rPr>
        <w:t>. ¿Cuál es el valor del tercer ángulo?</w:t>
      </w:r>
    </w:p>
    <w:p w14:paraId="68B57596" w14:textId="77777777" w:rsidR="00005C51" w:rsidRPr="00A8297E" w:rsidRDefault="00005C51" w:rsidP="00005C51">
      <w:pPr>
        <w:jc w:val="both"/>
        <w:rPr>
          <w:rFonts w:ascii="Arial" w:hAnsi="Arial" w:cs="Arial"/>
          <w:color w:val="000000" w:themeColor="text1"/>
        </w:rPr>
      </w:pPr>
      <w:r w:rsidRPr="00A8297E">
        <w:rPr>
          <w:rFonts w:ascii="Arial" w:hAnsi="Arial" w:cs="Arial"/>
          <w:color w:val="000000" w:themeColor="text1"/>
        </w:rPr>
        <w:t xml:space="preserve">a) </w:t>
      </w:r>
      <w:r w:rsidRPr="00A8297E">
        <w:rPr>
          <w:rFonts w:ascii="Arial" w:eastAsiaTheme="minorHAnsi" w:hAnsi="Arial" w:cs="Arial"/>
          <w:color w:val="000000" w:themeColor="text1"/>
          <w:position w:val="-24"/>
          <w:lang w:val="es-PE"/>
        </w:rPr>
        <w:object w:dxaOrig="735" w:dyaOrig="615" w14:anchorId="6AC5D8A0">
          <v:shape id="_x0000_i1119" type="#_x0000_t75" style="width:36.85pt;height:30.55pt" o:ole="">
            <v:imagedata r:id="rId196" o:title=""/>
          </v:shape>
          <o:OLEObject Type="Embed" ProgID="Equation.3" ShapeID="_x0000_i1119" DrawAspect="Content" ObjectID="_1654542201" r:id="rId197"/>
        </w:object>
      </w:r>
      <w:r w:rsidRPr="00A8297E">
        <w:rPr>
          <w:rFonts w:ascii="Arial" w:hAnsi="Arial" w:cs="Arial"/>
          <w:color w:val="000000" w:themeColor="text1"/>
        </w:rPr>
        <w:t xml:space="preserve">      </w:t>
      </w:r>
      <w:r w:rsidRPr="00A8297E">
        <w:rPr>
          <w:rFonts w:ascii="Arial" w:hAnsi="Arial" w:cs="Arial"/>
          <w:color w:val="000000" w:themeColor="text1"/>
        </w:rPr>
        <w:tab/>
        <w:t xml:space="preserve">b)  </w:t>
      </w:r>
      <w:r w:rsidRPr="00A8297E">
        <w:rPr>
          <w:rFonts w:ascii="Arial" w:eastAsiaTheme="minorHAnsi" w:hAnsi="Arial" w:cs="Arial"/>
          <w:color w:val="000000" w:themeColor="text1"/>
          <w:position w:val="-24"/>
          <w:lang w:val="es-PE"/>
        </w:rPr>
        <w:object w:dxaOrig="630" w:dyaOrig="615" w14:anchorId="431450FC">
          <v:shape id="_x0000_i1120" type="#_x0000_t75" style="width:31.7pt;height:30.55pt" o:ole="">
            <v:imagedata r:id="rId198" o:title=""/>
          </v:shape>
          <o:OLEObject Type="Embed" ProgID="Equation.3" ShapeID="_x0000_i1120" DrawAspect="Content" ObjectID="_1654542202" r:id="rId199"/>
        </w:object>
      </w:r>
      <w:r w:rsidRPr="00A8297E">
        <w:rPr>
          <w:rFonts w:ascii="Arial" w:hAnsi="Arial" w:cs="Arial"/>
          <w:color w:val="000000" w:themeColor="text1"/>
        </w:rPr>
        <w:tab/>
        <w:t xml:space="preserve">c) </w:t>
      </w:r>
      <w:r w:rsidRPr="00A8297E">
        <w:rPr>
          <w:rFonts w:ascii="Arial" w:eastAsiaTheme="minorHAnsi" w:hAnsi="Arial" w:cs="Arial"/>
          <w:color w:val="000000" w:themeColor="text1"/>
          <w:position w:val="-24"/>
          <w:lang w:val="es-PE"/>
        </w:rPr>
        <w:object w:dxaOrig="630" w:dyaOrig="615" w14:anchorId="7D73ABE2">
          <v:shape id="_x0000_i1121" type="#_x0000_t75" style="width:31.7pt;height:30.55pt" o:ole="">
            <v:imagedata r:id="rId200" o:title=""/>
          </v:shape>
          <o:OLEObject Type="Embed" ProgID="Equation.3" ShapeID="_x0000_i1121" DrawAspect="Content" ObjectID="_1654542203" r:id="rId201"/>
        </w:object>
      </w:r>
      <w:r w:rsidRPr="00A8297E">
        <w:rPr>
          <w:rFonts w:ascii="Arial" w:hAnsi="Arial" w:cs="Arial"/>
          <w:color w:val="000000" w:themeColor="text1"/>
        </w:rPr>
        <w:t xml:space="preserve">  </w:t>
      </w:r>
      <w:r w:rsidRPr="00A8297E">
        <w:rPr>
          <w:rFonts w:ascii="Arial" w:hAnsi="Arial" w:cs="Arial"/>
          <w:color w:val="000000" w:themeColor="text1"/>
        </w:rPr>
        <w:tab/>
        <w:t xml:space="preserve">d)  </w:t>
      </w:r>
      <w:r w:rsidRPr="00A8297E">
        <w:rPr>
          <w:rFonts w:ascii="Arial" w:eastAsiaTheme="minorHAnsi" w:hAnsi="Arial" w:cs="Arial"/>
          <w:color w:val="000000" w:themeColor="text1"/>
          <w:position w:val="-6"/>
          <w:lang w:val="es-PE"/>
        </w:rPr>
        <w:object w:dxaOrig="420" w:dyaOrig="315" w14:anchorId="59960339">
          <v:shape id="_x0000_i1122" type="#_x0000_t75" style="width:20.75pt;height:15.55pt" o:ole="">
            <v:imagedata r:id="rId202" o:title=""/>
          </v:shape>
          <o:OLEObject Type="Embed" ProgID="Equation.3" ShapeID="_x0000_i1122" DrawAspect="Content" ObjectID="_1654542204" r:id="rId203"/>
        </w:object>
      </w:r>
      <w:r w:rsidRPr="00A8297E">
        <w:rPr>
          <w:rFonts w:ascii="Arial" w:hAnsi="Arial" w:cs="Arial"/>
          <w:color w:val="000000" w:themeColor="text1"/>
        </w:rPr>
        <w:t xml:space="preserve">  </w:t>
      </w:r>
      <w:r w:rsidRPr="00A8297E">
        <w:rPr>
          <w:rFonts w:ascii="Arial" w:hAnsi="Arial" w:cs="Arial"/>
          <w:color w:val="000000" w:themeColor="text1"/>
        </w:rPr>
        <w:tab/>
        <w:t xml:space="preserve">e) </w:t>
      </w:r>
      <w:r w:rsidRPr="00A8297E">
        <w:rPr>
          <w:rFonts w:ascii="Arial" w:eastAsiaTheme="minorHAnsi" w:hAnsi="Arial" w:cs="Arial"/>
          <w:color w:val="000000" w:themeColor="text1"/>
          <w:position w:val="-6"/>
          <w:lang w:val="es-PE"/>
        </w:rPr>
        <w:object w:dxaOrig="420" w:dyaOrig="315" w14:anchorId="6B0680F0">
          <v:shape id="_x0000_i1123" type="#_x0000_t75" style="width:20.75pt;height:15.55pt" o:ole="">
            <v:imagedata r:id="rId204" o:title=""/>
          </v:shape>
          <o:OLEObject Type="Embed" ProgID="Equation.3" ShapeID="_x0000_i1123" DrawAspect="Content" ObjectID="_1654542205" r:id="rId205"/>
        </w:object>
      </w:r>
    </w:p>
    <w:p w14:paraId="146CEF09" w14:textId="00BF9D24" w:rsidR="00005C51" w:rsidRPr="00A8297E" w:rsidRDefault="00005C51" w:rsidP="00005C51">
      <w:pPr>
        <w:jc w:val="both"/>
        <w:rPr>
          <w:rFonts w:ascii="Arial" w:hAnsi="Arial" w:cs="Arial"/>
          <w:color w:val="000000" w:themeColor="text1"/>
        </w:rPr>
      </w:pPr>
      <w:r w:rsidRPr="00A8297E">
        <w:rPr>
          <w:rFonts w:ascii="Arial" w:hAnsi="Arial" w:cs="Arial"/>
          <w:color w:val="000000" w:themeColor="text1"/>
        </w:rPr>
        <w:lastRenderedPageBreak/>
        <w:t xml:space="preserve">15.El largo de un rectángulo es el doble de su ancho y sus diagonales miden cada una </w:t>
      </w:r>
      <w:r w:rsidRPr="00A8297E">
        <w:rPr>
          <w:rFonts w:ascii="Arial" w:eastAsiaTheme="minorHAnsi" w:hAnsi="Arial" w:cs="Arial"/>
          <w:color w:val="000000" w:themeColor="text1"/>
          <w:position w:val="-8"/>
          <w:lang w:val="es-PE"/>
        </w:rPr>
        <w:object w:dxaOrig="855" w:dyaOrig="360" w14:anchorId="738D7238">
          <v:shape id="_x0000_i1124" type="#_x0000_t75" style="width:42.6pt;height:17.85pt" o:ole="">
            <v:imagedata r:id="rId206" o:title=""/>
          </v:shape>
          <o:OLEObject Type="Embed" ProgID="Equation.3" ShapeID="_x0000_i1124" DrawAspect="Content" ObjectID="_1654542206" r:id="rId207"/>
        </w:object>
      </w:r>
      <w:r w:rsidRPr="00A8297E">
        <w:rPr>
          <w:rFonts w:ascii="Arial" w:hAnsi="Arial" w:cs="Arial"/>
          <w:color w:val="000000" w:themeColor="text1"/>
        </w:rPr>
        <w:t>.¿Cuáles son las dimensiones del rectángulo?</w:t>
      </w:r>
    </w:p>
    <w:p w14:paraId="321AE331" w14:textId="77777777" w:rsidR="00005C51" w:rsidRPr="00A8297E" w:rsidRDefault="00005C51" w:rsidP="00005C51">
      <w:pPr>
        <w:jc w:val="both"/>
        <w:rPr>
          <w:rFonts w:ascii="Arial" w:hAnsi="Arial" w:cs="Arial"/>
          <w:color w:val="000000" w:themeColor="text1"/>
        </w:rPr>
      </w:pPr>
      <w:r w:rsidRPr="00A8297E">
        <w:rPr>
          <w:rFonts w:ascii="Arial" w:hAnsi="Arial" w:cs="Arial"/>
          <w:color w:val="000000" w:themeColor="text1"/>
        </w:rPr>
        <w:t xml:space="preserve">a) </w:t>
      </w:r>
      <w:r w:rsidRPr="00A8297E">
        <w:rPr>
          <w:rFonts w:ascii="Arial" w:eastAsiaTheme="minorHAnsi" w:hAnsi="Arial" w:cs="Arial"/>
          <w:color w:val="000000" w:themeColor="text1"/>
          <w:position w:val="-6"/>
          <w:lang w:val="es-PE"/>
        </w:rPr>
        <w:object w:dxaOrig="540" w:dyaOrig="270" w14:anchorId="1463B214">
          <v:shape id="_x0000_i1125" type="#_x0000_t75" style="width:27.05pt;height:13.25pt" o:ole="">
            <v:imagedata r:id="rId208" o:title=""/>
          </v:shape>
          <o:OLEObject Type="Embed" ProgID="Equation.3" ShapeID="_x0000_i1125" DrawAspect="Content" ObjectID="_1654542207" r:id="rId209"/>
        </w:object>
      </w:r>
      <w:r w:rsidRPr="00A8297E">
        <w:rPr>
          <w:rFonts w:ascii="Arial" w:hAnsi="Arial" w:cs="Arial"/>
          <w:color w:val="000000" w:themeColor="text1"/>
        </w:rPr>
        <w:t xml:space="preserve"> y </w:t>
      </w:r>
      <w:r w:rsidRPr="00A8297E">
        <w:rPr>
          <w:rFonts w:ascii="Arial" w:eastAsiaTheme="minorHAnsi" w:hAnsi="Arial" w:cs="Arial"/>
          <w:color w:val="000000" w:themeColor="text1"/>
          <w:position w:val="-6"/>
          <w:lang w:val="es-PE"/>
        </w:rPr>
        <w:object w:dxaOrig="645" w:dyaOrig="270" w14:anchorId="4FB353C0">
          <v:shape id="_x0000_i1126" type="#_x0000_t75" style="width:32.25pt;height:13.25pt" o:ole="">
            <v:imagedata r:id="rId210" o:title=""/>
          </v:shape>
          <o:OLEObject Type="Embed" ProgID="Equation.3" ShapeID="_x0000_i1126" DrawAspect="Content" ObjectID="_1654542208" r:id="rId211"/>
        </w:object>
      </w:r>
      <w:r w:rsidRPr="00A8297E">
        <w:rPr>
          <w:rFonts w:ascii="Arial" w:hAnsi="Arial" w:cs="Arial"/>
          <w:color w:val="000000" w:themeColor="text1"/>
        </w:rPr>
        <w:t xml:space="preserve">   </w:t>
      </w:r>
    </w:p>
    <w:p w14:paraId="4C8AAE1C" w14:textId="77777777" w:rsidR="00005C51" w:rsidRPr="00A8297E" w:rsidRDefault="00005C51" w:rsidP="00005C51">
      <w:pPr>
        <w:jc w:val="both"/>
        <w:rPr>
          <w:rFonts w:ascii="Arial" w:hAnsi="Arial" w:cs="Arial"/>
          <w:color w:val="000000" w:themeColor="text1"/>
        </w:rPr>
      </w:pPr>
      <w:r w:rsidRPr="00A8297E">
        <w:rPr>
          <w:rFonts w:ascii="Arial" w:hAnsi="Arial" w:cs="Arial"/>
          <w:color w:val="000000" w:themeColor="text1"/>
        </w:rPr>
        <w:t xml:space="preserve"> b)  </w:t>
      </w:r>
      <w:r w:rsidRPr="00A8297E">
        <w:rPr>
          <w:rFonts w:ascii="Arial" w:eastAsiaTheme="minorHAnsi" w:hAnsi="Arial" w:cs="Arial"/>
          <w:color w:val="000000" w:themeColor="text1"/>
          <w:position w:val="-6"/>
          <w:lang w:val="es-PE"/>
        </w:rPr>
        <w:object w:dxaOrig="540" w:dyaOrig="270" w14:anchorId="2DA0C637">
          <v:shape id="_x0000_i1127" type="#_x0000_t75" style="width:27.05pt;height:13.25pt" o:ole="">
            <v:imagedata r:id="rId212" o:title=""/>
          </v:shape>
          <o:OLEObject Type="Embed" ProgID="Equation.3" ShapeID="_x0000_i1127" DrawAspect="Content" ObjectID="_1654542209" r:id="rId213"/>
        </w:object>
      </w:r>
      <w:r w:rsidRPr="00A8297E">
        <w:rPr>
          <w:rFonts w:ascii="Arial" w:hAnsi="Arial" w:cs="Arial"/>
          <w:color w:val="000000" w:themeColor="text1"/>
        </w:rPr>
        <w:t xml:space="preserve"> y </w:t>
      </w:r>
      <w:r w:rsidRPr="00A8297E">
        <w:rPr>
          <w:rFonts w:ascii="Arial" w:eastAsiaTheme="minorHAnsi" w:hAnsi="Arial" w:cs="Arial"/>
          <w:color w:val="000000" w:themeColor="text1"/>
          <w:position w:val="-6"/>
          <w:lang w:val="es-PE"/>
        </w:rPr>
        <w:object w:dxaOrig="645" w:dyaOrig="270" w14:anchorId="0BE1012D">
          <v:shape id="_x0000_i1128" type="#_x0000_t75" style="width:32.25pt;height:13.25pt" o:ole="">
            <v:imagedata r:id="rId214" o:title=""/>
          </v:shape>
          <o:OLEObject Type="Embed" ProgID="Equation.3" ShapeID="_x0000_i1128" DrawAspect="Content" ObjectID="_1654542210" r:id="rId215"/>
        </w:object>
      </w:r>
      <w:r w:rsidRPr="00A8297E">
        <w:rPr>
          <w:rFonts w:ascii="Arial" w:hAnsi="Arial" w:cs="Arial"/>
          <w:color w:val="000000" w:themeColor="text1"/>
        </w:rPr>
        <w:tab/>
      </w:r>
    </w:p>
    <w:p w14:paraId="7F4643CE" w14:textId="77777777" w:rsidR="00005C51" w:rsidRPr="00A8297E" w:rsidRDefault="00005C51" w:rsidP="00005C51">
      <w:pPr>
        <w:jc w:val="both"/>
        <w:rPr>
          <w:rFonts w:ascii="Arial" w:hAnsi="Arial" w:cs="Arial"/>
          <w:color w:val="000000" w:themeColor="text1"/>
        </w:rPr>
      </w:pPr>
      <w:r w:rsidRPr="00A8297E">
        <w:rPr>
          <w:rFonts w:ascii="Arial" w:hAnsi="Arial" w:cs="Arial"/>
          <w:color w:val="000000" w:themeColor="text1"/>
        </w:rPr>
        <w:t xml:space="preserve">c) </w:t>
      </w:r>
      <w:r w:rsidRPr="00A8297E">
        <w:rPr>
          <w:rFonts w:ascii="Arial" w:eastAsiaTheme="minorHAnsi" w:hAnsi="Arial" w:cs="Arial"/>
          <w:color w:val="000000" w:themeColor="text1"/>
          <w:position w:val="-6"/>
          <w:lang w:val="es-PE"/>
        </w:rPr>
        <w:object w:dxaOrig="675" w:dyaOrig="270" w14:anchorId="51F6E2FA">
          <v:shape id="_x0000_i1129" type="#_x0000_t75" style="width:34pt;height:13.25pt" o:ole="">
            <v:imagedata r:id="rId216" o:title=""/>
          </v:shape>
          <o:OLEObject Type="Embed" ProgID="Equation.3" ShapeID="_x0000_i1129" DrawAspect="Content" ObjectID="_1654542211" r:id="rId217"/>
        </w:object>
      </w:r>
      <w:r w:rsidRPr="00A8297E">
        <w:rPr>
          <w:rFonts w:ascii="Arial" w:hAnsi="Arial" w:cs="Arial"/>
          <w:color w:val="000000" w:themeColor="text1"/>
        </w:rPr>
        <w:t xml:space="preserve"> y </w:t>
      </w:r>
      <w:r w:rsidRPr="00A8297E">
        <w:rPr>
          <w:rFonts w:ascii="Arial" w:eastAsiaTheme="minorHAnsi" w:hAnsi="Arial" w:cs="Arial"/>
          <w:color w:val="000000" w:themeColor="text1"/>
          <w:position w:val="-6"/>
          <w:lang w:val="es-PE"/>
        </w:rPr>
        <w:object w:dxaOrig="780" w:dyaOrig="270" w14:anchorId="076E838A">
          <v:shape id="_x0000_i1130" type="#_x0000_t75" style="width:39.15pt;height:13.25pt" o:ole="">
            <v:imagedata r:id="rId218" o:title=""/>
          </v:shape>
          <o:OLEObject Type="Embed" ProgID="Equation.3" ShapeID="_x0000_i1130" DrawAspect="Content" ObjectID="_1654542212" r:id="rId219"/>
        </w:object>
      </w:r>
      <w:r w:rsidRPr="00A8297E">
        <w:rPr>
          <w:rFonts w:ascii="Arial" w:hAnsi="Arial" w:cs="Arial"/>
          <w:color w:val="000000" w:themeColor="text1"/>
        </w:rPr>
        <w:tab/>
      </w:r>
    </w:p>
    <w:p w14:paraId="45A43BA8" w14:textId="77777777" w:rsidR="00005C51" w:rsidRPr="00A8297E" w:rsidRDefault="00005C51" w:rsidP="00005C51">
      <w:pPr>
        <w:jc w:val="both"/>
        <w:rPr>
          <w:rFonts w:ascii="Arial" w:hAnsi="Arial" w:cs="Arial"/>
          <w:color w:val="000000" w:themeColor="text1"/>
        </w:rPr>
      </w:pPr>
      <w:r w:rsidRPr="00A8297E">
        <w:rPr>
          <w:rFonts w:ascii="Arial" w:hAnsi="Arial" w:cs="Arial"/>
          <w:color w:val="000000" w:themeColor="text1"/>
        </w:rPr>
        <w:t xml:space="preserve">d)  </w:t>
      </w:r>
      <w:r w:rsidRPr="00A8297E">
        <w:rPr>
          <w:rFonts w:ascii="Arial" w:eastAsiaTheme="minorHAnsi" w:hAnsi="Arial" w:cs="Arial"/>
          <w:color w:val="000000" w:themeColor="text1"/>
          <w:position w:val="-6"/>
          <w:lang w:val="es-PE"/>
        </w:rPr>
        <w:object w:dxaOrig="645" w:dyaOrig="270" w14:anchorId="35B8FC22">
          <v:shape id="_x0000_i1131" type="#_x0000_t75" style="width:32.25pt;height:13.25pt" o:ole="">
            <v:imagedata r:id="rId220" o:title=""/>
          </v:shape>
          <o:OLEObject Type="Embed" ProgID="Equation.3" ShapeID="_x0000_i1131" DrawAspect="Content" ObjectID="_1654542213" r:id="rId221"/>
        </w:object>
      </w:r>
      <w:r w:rsidRPr="00A8297E">
        <w:rPr>
          <w:rFonts w:ascii="Arial" w:hAnsi="Arial" w:cs="Arial"/>
          <w:color w:val="000000" w:themeColor="text1"/>
        </w:rPr>
        <w:t xml:space="preserve"> y </w:t>
      </w:r>
      <w:r w:rsidRPr="00A8297E">
        <w:rPr>
          <w:rFonts w:ascii="Arial" w:eastAsiaTheme="minorHAnsi" w:hAnsi="Arial" w:cs="Arial"/>
          <w:color w:val="000000" w:themeColor="text1"/>
          <w:position w:val="-6"/>
          <w:lang w:val="es-PE"/>
        </w:rPr>
        <w:object w:dxaOrig="690" w:dyaOrig="270" w14:anchorId="14AD6445">
          <v:shape id="_x0000_i1132" type="#_x0000_t75" style="width:34.55pt;height:13.25pt" o:ole="">
            <v:imagedata r:id="rId222" o:title=""/>
          </v:shape>
          <o:OLEObject Type="Embed" ProgID="Equation.3" ShapeID="_x0000_i1132" DrawAspect="Content" ObjectID="_1654542214" r:id="rId223"/>
        </w:object>
      </w:r>
      <w:r w:rsidRPr="00A8297E">
        <w:rPr>
          <w:rFonts w:ascii="Arial" w:hAnsi="Arial" w:cs="Arial"/>
          <w:color w:val="000000" w:themeColor="text1"/>
        </w:rPr>
        <w:tab/>
      </w:r>
    </w:p>
    <w:p w14:paraId="489185C1" w14:textId="77777777" w:rsidR="00005C51" w:rsidRPr="00A8297E" w:rsidRDefault="00005C51" w:rsidP="00005C51">
      <w:pPr>
        <w:jc w:val="both"/>
        <w:rPr>
          <w:rFonts w:ascii="Arial" w:hAnsi="Arial" w:cs="Arial"/>
          <w:color w:val="000000" w:themeColor="text1"/>
        </w:rPr>
      </w:pPr>
      <w:r w:rsidRPr="00A8297E">
        <w:rPr>
          <w:rFonts w:ascii="Arial" w:hAnsi="Arial" w:cs="Arial"/>
          <w:color w:val="000000" w:themeColor="text1"/>
        </w:rPr>
        <w:t xml:space="preserve">e) </w:t>
      </w:r>
      <w:r w:rsidRPr="00A8297E">
        <w:rPr>
          <w:rFonts w:ascii="Arial" w:eastAsiaTheme="minorHAnsi" w:hAnsi="Arial" w:cs="Arial"/>
          <w:color w:val="000000" w:themeColor="text1"/>
          <w:position w:val="-6"/>
          <w:lang w:val="es-PE"/>
        </w:rPr>
        <w:object w:dxaOrig="645" w:dyaOrig="270" w14:anchorId="5AEC5C38">
          <v:shape id="_x0000_i1133" type="#_x0000_t75" style="width:32.25pt;height:13.25pt" o:ole="">
            <v:imagedata r:id="rId224" o:title=""/>
          </v:shape>
          <o:OLEObject Type="Embed" ProgID="Equation.3" ShapeID="_x0000_i1133" DrawAspect="Content" ObjectID="_1654542215" r:id="rId225"/>
        </w:object>
      </w:r>
      <w:r w:rsidRPr="00A8297E">
        <w:rPr>
          <w:rFonts w:ascii="Arial" w:hAnsi="Arial" w:cs="Arial"/>
          <w:color w:val="000000" w:themeColor="text1"/>
        </w:rPr>
        <w:t xml:space="preserve"> y </w:t>
      </w:r>
      <w:r w:rsidRPr="00A8297E">
        <w:rPr>
          <w:rFonts w:ascii="Arial" w:eastAsiaTheme="minorHAnsi" w:hAnsi="Arial" w:cs="Arial"/>
          <w:color w:val="000000" w:themeColor="text1"/>
          <w:position w:val="-6"/>
          <w:lang w:val="es-PE"/>
        </w:rPr>
        <w:object w:dxaOrig="645" w:dyaOrig="270" w14:anchorId="389AB02E">
          <v:shape id="_x0000_i1134" type="#_x0000_t75" style="width:32.25pt;height:13.25pt" o:ole="">
            <v:imagedata r:id="rId226" o:title=""/>
          </v:shape>
          <o:OLEObject Type="Embed" ProgID="Equation.3" ShapeID="_x0000_i1134" DrawAspect="Content" ObjectID="_1654542216" r:id="rId227"/>
        </w:object>
      </w:r>
    </w:p>
    <w:p w14:paraId="45E622D6" w14:textId="1ACEA492" w:rsidR="00005C51" w:rsidRPr="00A8297E" w:rsidRDefault="00005C51" w:rsidP="00005C51">
      <w:pPr>
        <w:tabs>
          <w:tab w:val="left" w:pos="284"/>
          <w:tab w:val="left" w:pos="851"/>
        </w:tabs>
        <w:jc w:val="both"/>
        <w:rPr>
          <w:rFonts w:ascii="Arial" w:hAnsi="Arial" w:cs="Arial"/>
          <w:color w:val="000000" w:themeColor="text1"/>
          <w:lang w:val="es-PE"/>
        </w:rPr>
      </w:pPr>
      <w:r w:rsidRPr="00A8297E">
        <w:rPr>
          <w:rFonts w:ascii="Arial" w:hAnsi="Arial" w:cs="Arial"/>
          <w:color w:val="000000" w:themeColor="text1"/>
        </w:rPr>
        <w:t xml:space="preserve">16.Calcular el área de un triángulo equilátero sabiendo que su perímetro es </w:t>
      </w:r>
      <w:r w:rsidRPr="00A8297E">
        <w:rPr>
          <w:rFonts w:ascii="Arial" w:eastAsiaTheme="minorHAnsi" w:hAnsi="Arial" w:cs="Arial"/>
          <w:color w:val="000000" w:themeColor="text1"/>
          <w:position w:val="-6"/>
          <w:lang w:val="es-PE"/>
        </w:rPr>
        <w:object w:dxaOrig="645" w:dyaOrig="270" w14:anchorId="7FB6F9A7">
          <v:shape id="_x0000_i1135" type="#_x0000_t75" style="width:32.25pt;height:13.25pt" o:ole="">
            <v:imagedata r:id="rId228" o:title=""/>
          </v:shape>
          <o:OLEObject Type="Embed" ProgID="Equation.3" ShapeID="_x0000_i1135" DrawAspect="Content" ObjectID="_1654542217" r:id="rId229"/>
        </w:object>
      </w:r>
    </w:p>
    <w:p w14:paraId="28D345F5" w14:textId="77777777" w:rsidR="00005C51" w:rsidRPr="00A8297E" w:rsidRDefault="00005C51" w:rsidP="00005C51">
      <w:pPr>
        <w:jc w:val="both"/>
        <w:rPr>
          <w:rFonts w:ascii="Arial" w:hAnsi="Arial" w:cs="Arial"/>
          <w:color w:val="000000" w:themeColor="text1"/>
        </w:rPr>
      </w:pPr>
      <w:r w:rsidRPr="00A8297E">
        <w:rPr>
          <w:rFonts w:ascii="Arial" w:hAnsi="Arial" w:cs="Arial"/>
          <w:color w:val="000000" w:themeColor="text1"/>
        </w:rPr>
        <w:t xml:space="preserve">a) </w:t>
      </w:r>
      <w:r w:rsidRPr="00A8297E">
        <w:rPr>
          <w:rFonts w:ascii="Arial" w:eastAsiaTheme="minorHAnsi" w:hAnsi="Arial" w:cs="Arial"/>
          <w:color w:val="000000" w:themeColor="text1"/>
          <w:position w:val="-8"/>
          <w:lang w:val="es-PE"/>
        </w:rPr>
        <w:object w:dxaOrig="1020" w:dyaOrig="345" w14:anchorId="2994713B">
          <v:shape id="_x0000_i1136" type="#_x0000_t75" style="width:51.25pt;height:17.3pt" o:ole="">
            <v:imagedata r:id="rId230" o:title=""/>
          </v:shape>
          <o:OLEObject Type="Embed" ProgID="Equation.3" ShapeID="_x0000_i1136" DrawAspect="Content" ObjectID="_1654542218" r:id="rId231"/>
        </w:object>
      </w:r>
      <w:r w:rsidRPr="00A8297E">
        <w:rPr>
          <w:rFonts w:ascii="Arial" w:hAnsi="Arial" w:cs="Arial"/>
          <w:color w:val="000000" w:themeColor="text1"/>
        </w:rPr>
        <w:t xml:space="preserve">        </w:t>
      </w:r>
      <w:r w:rsidRPr="00A8297E">
        <w:rPr>
          <w:rFonts w:ascii="Arial" w:hAnsi="Arial" w:cs="Arial"/>
          <w:color w:val="000000" w:themeColor="text1"/>
        </w:rPr>
        <w:tab/>
        <w:t xml:space="preserve">b)  </w:t>
      </w:r>
      <w:r w:rsidRPr="00A8297E">
        <w:rPr>
          <w:rFonts w:ascii="Arial" w:eastAsiaTheme="minorHAnsi" w:hAnsi="Arial" w:cs="Arial"/>
          <w:color w:val="000000" w:themeColor="text1"/>
          <w:position w:val="-8"/>
          <w:lang w:val="es-PE"/>
        </w:rPr>
        <w:object w:dxaOrig="1035" w:dyaOrig="345" w14:anchorId="3EC8BE20">
          <v:shape id="_x0000_i1137" type="#_x0000_t75" style="width:51.85pt;height:17.3pt" o:ole="">
            <v:imagedata r:id="rId232" o:title=""/>
          </v:shape>
          <o:OLEObject Type="Embed" ProgID="Equation.3" ShapeID="_x0000_i1137" DrawAspect="Content" ObjectID="_1654542219" r:id="rId233"/>
        </w:object>
      </w:r>
      <w:r w:rsidRPr="00A8297E">
        <w:rPr>
          <w:rFonts w:ascii="Arial" w:hAnsi="Arial" w:cs="Arial"/>
          <w:color w:val="000000" w:themeColor="text1"/>
        </w:rPr>
        <w:t xml:space="preserve">  </w:t>
      </w:r>
      <w:r w:rsidRPr="00A8297E">
        <w:rPr>
          <w:rFonts w:ascii="Arial" w:hAnsi="Arial" w:cs="Arial"/>
          <w:color w:val="000000" w:themeColor="text1"/>
        </w:rPr>
        <w:tab/>
        <w:t xml:space="preserve">c) </w:t>
      </w:r>
      <w:r w:rsidRPr="00A8297E">
        <w:rPr>
          <w:rFonts w:ascii="Arial" w:eastAsiaTheme="minorHAnsi" w:hAnsi="Arial" w:cs="Arial"/>
          <w:color w:val="000000" w:themeColor="text1"/>
          <w:position w:val="-8"/>
          <w:lang w:val="es-PE"/>
        </w:rPr>
        <w:object w:dxaOrig="1020" w:dyaOrig="345" w14:anchorId="3632955C">
          <v:shape id="_x0000_i1138" type="#_x0000_t75" style="width:51.25pt;height:17.3pt" o:ole="">
            <v:imagedata r:id="rId234" o:title=""/>
          </v:shape>
          <o:OLEObject Type="Embed" ProgID="Equation.3" ShapeID="_x0000_i1138" DrawAspect="Content" ObjectID="_1654542220" r:id="rId235"/>
        </w:object>
      </w:r>
      <w:r w:rsidRPr="00A8297E">
        <w:rPr>
          <w:rFonts w:ascii="Arial" w:hAnsi="Arial" w:cs="Arial"/>
          <w:color w:val="000000" w:themeColor="text1"/>
        </w:rPr>
        <w:tab/>
        <w:t xml:space="preserve">d)  </w:t>
      </w:r>
      <w:r w:rsidRPr="00A8297E">
        <w:rPr>
          <w:rFonts w:ascii="Arial" w:eastAsiaTheme="minorHAnsi" w:hAnsi="Arial" w:cs="Arial"/>
          <w:color w:val="000000" w:themeColor="text1"/>
          <w:position w:val="-6"/>
          <w:lang w:val="es-PE"/>
        </w:rPr>
        <w:object w:dxaOrig="735" w:dyaOrig="300" w14:anchorId="4D98CC0E">
          <v:shape id="_x0000_i1139" type="#_x0000_t75" style="width:36.85pt;height:15pt" o:ole="">
            <v:imagedata r:id="rId236" o:title=""/>
          </v:shape>
          <o:OLEObject Type="Embed" ProgID="Equation.3" ShapeID="_x0000_i1139" DrawAspect="Content" ObjectID="_1654542221" r:id="rId237"/>
        </w:object>
      </w:r>
      <w:r w:rsidRPr="00A8297E">
        <w:rPr>
          <w:rFonts w:ascii="Arial" w:hAnsi="Arial" w:cs="Arial"/>
          <w:color w:val="000000" w:themeColor="text1"/>
        </w:rPr>
        <w:tab/>
        <w:t xml:space="preserve">e) </w:t>
      </w:r>
      <w:r w:rsidRPr="00A8297E">
        <w:rPr>
          <w:rFonts w:ascii="Arial" w:eastAsiaTheme="minorHAnsi" w:hAnsi="Arial" w:cs="Arial"/>
          <w:color w:val="000000" w:themeColor="text1"/>
          <w:position w:val="-8"/>
          <w:lang w:val="es-PE"/>
        </w:rPr>
        <w:object w:dxaOrig="1020" w:dyaOrig="345" w14:anchorId="79D9028F">
          <v:shape id="_x0000_i1140" type="#_x0000_t75" style="width:51.25pt;height:17.3pt" o:ole="">
            <v:imagedata r:id="rId238" o:title=""/>
          </v:shape>
          <o:OLEObject Type="Embed" ProgID="Equation.3" ShapeID="_x0000_i1140" DrawAspect="Content" ObjectID="_1654542222" r:id="rId239"/>
        </w:object>
      </w:r>
    </w:p>
    <w:p w14:paraId="4C2F9627" w14:textId="133CBC20" w:rsidR="00005C51" w:rsidRPr="00A8297E" w:rsidRDefault="00005C51" w:rsidP="00005C51">
      <w:pPr>
        <w:jc w:val="both"/>
        <w:rPr>
          <w:rFonts w:ascii="Arial" w:hAnsi="Arial" w:cs="Arial"/>
          <w:color w:val="000000" w:themeColor="text1"/>
        </w:rPr>
      </w:pPr>
      <w:r w:rsidRPr="00A8297E">
        <w:rPr>
          <w:rFonts w:ascii="Arial" w:hAnsi="Arial" w:cs="Arial"/>
          <w:color w:val="000000" w:themeColor="text1"/>
        </w:rPr>
        <w:t xml:space="preserve">17. El área de un cuadrado es de </w:t>
      </w:r>
      <w:r w:rsidRPr="00A8297E">
        <w:rPr>
          <w:rFonts w:ascii="Arial" w:eastAsiaTheme="minorHAnsi" w:hAnsi="Arial" w:cs="Arial"/>
          <w:color w:val="000000" w:themeColor="text1"/>
          <w:position w:val="-6"/>
          <w:lang w:val="es-PE"/>
        </w:rPr>
        <w:object w:dxaOrig="855" w:dyaOrig="300" w14:anchorId="1544211C">
          <v:shape id="_x0000_i1141" type="#_x0000_t75" style="width:42.6pt;height:15pt" o:ole="">
            <v:imagedata r:id="rId240" o:title=""/>
          </v:shape>
          <o:OLEObject Type="Embed" ProgID="Equation.3" ShapeID="_x0000_i1141" DrawAspect="Content" ObjectID="_1654542223" r:id="rId241"/>
        </w:object>
      </w:r>
      <w:r w:rsidRPr="00A8297E">
        <w:rPr>
          <w:rFonts w:ascii="Arial" w:hAnsi="Arial" w:cs="Arial"/>
          <w:color w:val="000000" w:themeColor="text1"/>
        </w:rPr>
        <w:t>. Calcular su perímetro</w:t>
      </w:r>
    </w:p>
    <w:p w14:paraId="58A04150" w14:textId="77777777" w:rsidR="00005C51" w:rsidRPr="00A8297E" w:rsidRDefault="00005C51" w:rsidP="00005C51">
      <w:pPr>
        <w:jc w:val="both"/>
        <w:rPr>
          <w:rFonts w:ascii="Arial" w:hAnsi="Arial" w:cs="Arial"/>
          <w:color w:val="000000" w:themeColor="text1"/>
        </w:rPr>
      </w:pPr>
      <w:r w:rsidRPr="00A8297E">
        <w:rPr>
          <w:rFonts w:ascii="Arial" w:hAnsi="Arial" w:cs="Arial"/>
          <w:color w:val="000000" w:themeColor="text1"/>
        </w:rPr>
        <w:t xml:space="preserve">a) </w:t>
      </w:r>
      <w:r w:rsidRPr="00A8297E">
        <w:rPr>
          <w:rFonts w:ascii="Arial" w:eastAsiaTheme="minorHAnsi" w:hAnsi="Arial" w:cs="Arial"/>
          <w:color w:val="000000" w:themeColor="text1"/>
          <w:position w:val="-6"/>
          <w:lang w:val="es-PE"/>
        </w:rPr>
        <w:object w:dxaOrig="645" w:dyaOrig="270" w14:anchorId="71B6FE12">
          <v:shape id="_x0000_i1142" type="#_x0000_t75" style="width:32.25pt;height:13.25pt" o:ole="">
            <v:imagedata r:id="rId242" o:title=""/>
          </v:shape>
          <o:OLEObject Type="Embed" ProgID="Equation.3" ShapeID="_x0000_i1142" DrawAspect="Content" ObjectID="_1654542224" r:id="rId243"/>
        </w:object>
      </w:r>
      <w:r w:rsidRPr="00A8297E">
        <w:rPr>
          <w:rFonts w:ascii="Arial" w:hAnsi="Arial" w:cs="Arial"/>
          <w:color w:val="000000" w:themeColor="text1"/>
        </w:rPr>
        <w:t xml:space="preserve">        </w:t>
      </w:r>
      <w:r w:rsidRPr="00A8297E">
        <w:rPr>
          <w:rFonts w:ascii="Arial" w:hAnsi="Arial" w:cs="Arial"/>
          <w:color w:val="000000" w:themeColor="text1"/>
        </w:rPr>
        <w:tab/>
        <w:t xml:space="preserve">b)  </w:t>
      </w:r>
      <w:r w:rsidRPr="00A8297E">
        <w:rPr>
          <w:rFonts w:ascii="Arial" w:eastAsiaTheme="minorHAnsi" w:hAnsi="Arial" w:cs="Arial"/>
          <w:color w:val="000000" w:themeColor="text1"/>
          <w:position w:val="-6"/>
          <w:lang w:val="es-PE"/>
        </w:rPr>
        <w:object w:dxaOrig="645" w:dyaOrig="270" w14:anchorId="143DDCA5">
          <v:shape id="_x0000_i1143" type="#_x0000_t75" style="width:32.25pt;height:13.25pt" o:ole="">
            <v:imagedata r:id="rId244" o:title=""/>
          </v:shape>
          <o:OLEObject Type="Embed" ProgID="Equation.3" ShapeID="_x0000_i1143" DrawAspect="Content" ObjectID="_1654542225" r:id="rId245"/>
        </w:object>
      </w:r>
      <w:r w:rsidRPr="00A8297E">
        <w:rPr>
          <w:rFonts w:ascii="Arial" w:hAnsi="Arial" w:cs="Arial"/>
          <w:color w:val="000000" w:themeColor="text1"/>
        </w:rPr>
        <w:t xml:space="preserve">  </w:t>
      </w:r>
      <w:r w:rsidRPr="00A8297E">
        <w:rPr>
          <w:rFonts w:ascii="Arial" w:hAnsi="Arial" w:cs="Arial"/>
          <w:color w:val="000000" w:themeColor="text1"/>
        </w:rPr>
        <w:tab/>
        <w:t xml:space="preserve">c) </w:t>
      </w:r>
      <w:r w:rsidRPr="00A8297E">
        <w:rPr>
          <w:rFonts w:ascii="Arial" w:eastAsiaTheme="minorHAnsi" w:hAnsi="Arial" w:cs="Arial"/>
          <w:color w:val="000000" w:themeColor="text1"/>
          <w:position w:val="-6"/>
          <w:lang w:val="es-PE"/>
        </w:rPr>
        <w:object w:dxaOrig="600" w:dyaOrig="270" w14:anchorId="24467332">
          <v:shape id="_x0000_i1144" type="#_x0000_t75" style="width:29.95pt;height:13.25pt" o:ole="">
            <v:imagedata r:id="rId246" o:title=""/>
          </v:shape>
          <o:OLEObject Type="Embed" ProgID="Equation.3" ShapeID="_x0000_i1144" DrawAspect="Content" ObjectID="_1654542226" r:id="rId247"/>
        </w:object>
      </w:r>
      <w:r w:rsidRPr="00A8297E">
        <w:rPr>
          <w:rFonts w:ascii="Arial" w:hAnsi="Arial" w:cs="Arial"/>
          <w:color w:val="000000" w:themeColor="text1"/>
        </w:rPr>
        <w:tab/>
        <w:t xml:space="preserve">d)  </w:t>
      </w:r>
      <w:r w:rsidRPr="00A8297E">
        <w:rPr>
          <w:rFonts w:ascii="Arial" w:eastAsiaTheme="minorHAnsi" w:hAnsi="Arial" w:cs="Arial"/>
          <w:color w:val="000000" w:themeColor="text1"/>
          <w:position w:val="-6"/>
          <w:lang w:val="es-PE"/>
        </w:rPr>
        <w:object w:dxaOrig="645" w:dyaOrig="270" w14:anchorId="3DBE030E">
          <v:shape id="_x0000_i1145" type="#_x0000_t75" style="width:32.25pt;height:13.25pt" o:ole="">
            <v:imagedata r:id="rId248" o:title=""/>
          </v:shape>
          <o:OLEObject Type="Embed" ProgID="Equation.3" ShapeID="_x0000_i1145" DrawAspect="Content" ObjectID="_1654542227" r:id="rId249"/>
        </w:object>
      </w:r>
      <w:r w:rsidRPr="00A8297E">
        <w:rPr>
          <w:rFonts w:ascii="Arial" w:hAnsi="Arial" w:cs="Arial"/>
          <w:color w:val="000000" w:themeColor="text1"/>
        </w:rPr>
        <w:tab/>
        <w:t xml:space="preserve">e) </w:t>
      </w:r>
      <w:r w:rsidRPr="00A8297E">
        <w:rPr>
          <w:rFonts w:ascii="Arial" w:eastAsiaTheme="minorHAnsi" w:hAnsi="Arial" w:cs="Arial"/>
          <w:color w:val="000000" w:themeColor="text1"/>
          <w:position w:val="-6"/>
          <w:lang w:val="es-PE"/>
        </w:rPr>
        <w:object w:dxaOrig="645" w:dyaOrig="270" w14:anchorId="3D880B46">
          <v:shape id="_x0000_i1146" type="#_x0000_t75" style="width:32.25pt;height:13.25pt" o:ole="">
            <v:imagedata r:id="rId250" o:title=""/>
          </v:shape>
          <o:OLEObject Type="Embed" ProgID="Equation.3" ShapeID="_x0000_i1146" DrawAspect="Content" ObjectID="_1654542228" r:id="rId251"/>
        </w:object>
      </w:r>
    </w:p>
    <w:p w14:paraId="16F69087" w14:textId="3DD000FB" w:rsidR="00005C51" w:rsidRPr="00A8297E" w:rsidRDefault="00005C51" w:rsidP="00005C51">
      <w:pPr>
        <w:jc w:val="both"/>
        <w:rPr>
          <w:rFonts w:ascii="Arial" w:hAnsi="Arial" w:cs="Arial"/>
          <w:color w:val="000000" w:themeColor="text1"/>
        </w:rPr>
      </w:pPr>
      <w:r w:rsidRPr="00A8297E">
        <w:rPr>
          <w:rFonts w:ascii="Arial" w:hAnsi="Arial" w:cs="Arial"/>
          <w:color w:val="000000" w:themeColor="text1"/>
        </w:rPr>
        <w:t xml:space="preserve">18. Uno de los lados de un rectángulo mide </w:t>
      </w:r>
      <w:r w:rsidRPr="00A8297E">
        <w:rPr>
          <w:rFonts w:ascii="Arial" w:eastAsiaTheme="minorHAnsi" w:hAnsi="Arial" w:cs="Arial"/>
          <w:color w:val="000000" w:themeColor="text1"/>
          <w:position w:val="-10"/>
          <w:lang w:val="es-PE"/>
        </w:rPr>
        <w:object w:dxaOrig="885" w:dyaOrig="300" w14:anchorId="27255872">
          <v:shape id="_x0000_i1147" type="#_x0000_t75" style="width:44.35pt;height:15pt" o:ole="">
            <v:imagedata r:id="rId252" o:title=""/>
          </v:shape>
          <o:OLEObject Type="Embed" ProgID="Equation.3" ShapeID="_x0000_i1147" DrawAspect="Content" ObjectID="_1654542229" r:id="rId253"/>
        </w:object>
      </w:r>
      <w:r w:rsidRPr="00A8297E">
        <w:rPr>
          <w:rFonts w:ascii="Arial" w:hAnsi="Arial" w:cs="Arial"/>
          <w:color w:val="000000" w:themeColor="text1"/>
        </w:rPr>
        <w:t xml:space="preserve">  y el área de su región es </w:t>
      </w:r>
      <w:r w:rsidRPr="00A8297E">
        <w:rPr>
          <w:rFonts w:ascii="Arial" w:eastAsiaTheme="minorHAnsi" w:hAnsi="Arial" w:cs="Arial"/>
          <w:color w:val="000000" w:themeColor="text1"/>
          <w:position w:val="-10"/>
          <w:lang w:val="es-PE"/>
        </w:rPr>
        <w:object w:dxaOrig="1575" w:dyaOrig="345" w14:anchorId="5EBEC2FC">
          <v:shape id="_x0000_i1148" type="#_x0000_t75" style="width:78.9pt;height:17.3pt" o:ole="">
            <v:imagedata r:id="rId254" o:title=""/>
          </v:shape>
          <o:OLEObject Type="Embed" ProgID="Equation.3" ShapeID="_x0000_i1148" DrawAspect="Content" ObjectID="_1654542230" r:id="rId255"/>
        </w:object>
      </w:r>
      <w:r w:rsidRPr="00A8297E">
        <w:rPr>
          <w:rFonts w:ascii="Arial" w:hAnsi="Arial" w:cs="Arial"/>
          <w:color w:val="000000" w:themeColor="text1"/>
        </w:rPr>
        <w:t xml:space="preserve"> .¿Cuánto mide el otro lado?</w:t>
      </w:r>
    </w:p>
    <w:p w14:paraId="0C134531" w14:textId="77777777" w:rsidR="00005C51" w:rsidRPr="00A8297E" w:rsidRDefault="00005C51" w:rsidP="00005C51">
      <w:pPr>
        <w:jc w:val="both"/>
        <w:rPr>
          <w:rFonts w:ascii="Arial" w:hAnsi="Arial" w:cs="Arial"/>
          <w:color w:val="000000" w:themeColor="text1"/>
        </w:rPr>
      </w:pPr>
      <w:r w:rsidRPr="00A8297E">
        <w:rPr>
          <w:rFonts w:ascii="Arial" w:hAnsi="Arial" w:cs="Arial"/>
          <w:color w:val="000000" w:themeColor="text1"/>
        </w:rPr>
        <w:t xml:space="preserve">a) </w:t>
      </w:r>
      <w:r w:rsidRPr="00A8297E">
        <w:rPr>
          <w:rFonts w:ascii="Arial" w:eastAsiaTheme="minorHAnsi" w:hAnsi="Arial" w:cs="Arial"/>
          <w:color w:val="000000" w:themeColor="text1"/>
          <w:position w:val="-10"/>
          <w:lang w:val="es-PE"/>
        </w:rPr>
        <w:object w:dxaOrig="975" w:dyaOrig="300" w14:anchorId="574B38E1">
          <v:shape id="_x0000_i1149" type="#_x0000_t75" style="width:48.95pt;height:15pt" o:ole="">
            <v:imagedata r:id="rId256" o:title=""/>
          </v:shape>
          <o:OLEObject Type="Embed" ProgID="Equation.3" ShapeID="_x0000_i1149" DrawAspect="Content" ObjectID="_1654542231" r:id="rId257"/>
        </w:object>
      </w:r>
      <w:r w:rsidRPr="00A8297E">
        <w:rPr>
          <w:rFonts w:ascii="Arial" w:hAnsi="Arial" w:cs="Arial"/>
          <w:color w:val="000000" w:themeColor="text1"/>
        </w:rPr>
        <w:t xml:space="preserve">        </w:t>
      </w:r>
      <w:r w:rsidRPr="00A8297E">
        <w:rPr>
          <w:rFonts w:ascii="Arial" w:hAnsi="Arial" w:cs="Arial"/>
          <w:color w:val="000000" w:themeColor="text1"/>
        </w:rPr>
        <w:tab/>
        <w:t xml:space="preserve">b)  </w:t>
      </w:r>
      <w:r w:rsidRPr="00A8297E">
        <w:rPr>
          <w:rFonts w:ascii="Arial" w:eastAsiaTheme="minorHAnsi" w:hAnsi="Arial" w:cs="Arial"/>
          <w:color w:val="000000" w:themeColor="text1"/>
          <w:position w:val="-10"/>
          <w:lang w:val="es-PE"/>
        </w:rPr>
        <w:object w:dxaOrig="855" w:dyaOrig="300" w14:anchorId="7BD1E8D3">
          <v:shape id="_x0000_i1150" type="#_x0000_t75" style="width:42.6pt;height:15pt" o:ole="">
            <v:imagedata r:id="rId258" o:title=""/>
          </v:shape>
          <o:OLEObject Type="Embed" ProgID="Equation.3" ShapeID="_x0000_i1150" DrawAspect="Content" ObjectID="_1654542232" r:id="rId259"/>
        </w:object>
      </w:r>
      <w:r w:rsidRPr="00A8297E">
        <w:rPr>
          <w:rFonts w:ascii="Arial" w:hAnsi="Arial" w:cs="Arial"/>
          <w:color w:val="000000" w:themeColor="text1"/>
        </w:rPr>
        <w:t xml:space="preserve">  </w:t>
      </w:r>
      <w:r w:rsidRPr="00A8297E">
        <w:rPr>
          <w:rFonts w:ascii="Arial" w:hAnsi="Arial" w:cs="Arial"/>
          <w:color w:val="000000" w:themeColor="text1"/>
        </w:rPr>
        <w:tab/>
        <w:t xml:space="preserve">c) </w:t>
      </w:r>
      <w:r w:rsidRPr="00A8297E">
        <w:rPr>
          <w:rFonts w:ascii="Arial" w:eastAsiaTheme="minorHAnsi" w:hAnsi="Arial" w:cs="Arial"/>
          <w:color w:val="000000" w:themeColor="text1"/>
          <w:position w:val="-10"/>
          <w:lang w:val="es-PE"/>
        </w:rPr>
        <w:object w:dxaOrig="885" w:dyaOrig="300" w14:anchorId="3EDDE5BB">
          <v:shape id="_x0000_i1151" type="#_x0000_t75" style="width:44.35pt;height:15pt" o:ole="">
            <v:imagedata r:id="rId260" o:title=""/>
          </v:shape>
          <o:OLEObject Type="Embed" ProgID="Equation.3" ShapeID="_x0000_i1151" DrawAspect="Content" ObjectID="_1654542233" r:id="rId261"/>
        </w:object>
      </w:r>
      <w:r w:rsidRPr="00A8297E">
        <w:rPr>
          <w:rFonts w:ascii="Arial" w:hAnsi="Arial" w:cs="Arial"/>
          <w:color w:val="000000" w:themeColor="text1"/>
        </w:rPr>
        <w:tab/>
        <w:t xml:space="preserve">d)  </w:t>
      </w:r>
      <w:r w:rsidRPr="00A8297E">
        <w:rPr>
          <w:rFonts w:ascii="Arial" w:eastAsiaTheme="minorHAnsi" w:hAnsi="Arial" w:cs="Arial"/>
          <w:color w:val="000000" w:themeColor="text1"/>
          <w:position w:val="-10"/>
          <w:lang w:val="es-PE"/>
        </w:rPr>
        <w:object w:dxaOrig="975" w:dyaOrig="300" w14:anchorId="61C3132B">
          <v:shape id="_x0000_i1152" type="#_x0000_t75" style="width:48.95pt;height:15pt" o:ole="">
            <v:imagedata r:id="rId262" o:title=""/>
          </v:shape>
          <o:OLEObject Type="Embed" ProgID="Equation.3" ShapeID="_x0000_i1152" DrawAspect="Content" ObjectID="_1654542234" r:id="rId263"/>
        </w:object>
      </w:r>
      <w:r w:rsidRPr="00A8297E">
        <w:rPr>
          <w:rFonts w:ascii="Arial" w:hAnsi="Arial" w:cs="Arial"/>
          <w:color w:val="000000" w:themeColor="text1"/>
        </w:rPr>
        <w:tab/>
        <w:t xml:space="preserve">e) </w:t>
      </w:r>
      <w:r w:rsidRPr="00A8297E">
        <w:rPr>
          <w:rFonts w:ascii="Arial" w:eastAsiaTheme="minorHAnsi" w:hAnsi="Arial" w:cs="Arial"/>
          <w:color w:val="000000" w:themeColor="text1"/>
          <w:position w:val="-10"/>
          <w:lang w:val="es-PE"/>
        </w:rPr>
        <w:object w:dxaOrig="1005" w:dyaOrig="300" w14:anchorId="13C34977">
          <v:shape id="_x0000_i1153" type="#_x0000_t75" style="width:50.1pt;height:15pt" o:ole="">
            <v:imagedata r:id="rId264" o:title=""/>
          </v:shape>
          <o:OLEObject Type="Embed" ProgID="Equation.3" ShapeID="_x0000_i1153" DrawAspect="Content" ObjectID="_1654542235" r:id="rId265"/>
        </w:object>
      </w:r>
    </w:p>
    <w:p w14:paraId="3EA8151B" w14:textId="47C58326" w:rsidR="00005C51" w:rsidRPr="00A8297E" w:rsidRDefault="00005C51" w:rsidP="00005C51">
      <w:pPr>
        <w:tabs>
          <w:tab w:val="left" w:pos="284"/>
          <w:tab w:val="left" w:pos="851"/>
        </w:tabs>
        <w:jc w:val="both"/>
        <w:rPr>
          <w:rFonts w:ascii="Arial" w:hAnsi="Arial" w:cs="Arial"/>
          <w:color w:val="000000" w:themeColor="text1"/>
          <w:lang w:val="es-PE"/>
        </w:rPr>
      </w:pPr>
      <w:r w:rsidRPr="00A8297E">
        <w:rPr>
          <w:rFonts w:ascii="Arial" w:hAnsi="Arial" w:cs="Arial"/>
          <w:color w:val="000000" w:themeColor="text1"/>
        </w:rPr>
        <w:t xml:space="preserve">19. Dos </w:t>
      </w:r>
      <w:proofErr w:type="gramStart"/>
      <w:r w:rsidRPr="00A8297E">
        <w:rPr>
          <w:rFonts w:ascii="Arial" w:hAnsi="Arial" w:cs="Arial"/>
          <w:color w:val="000000" w:themeColor="text1"/>
        </w:rPr>
        <w:t>ángulos  internos</w:t>
      </w:r>
      <w:proofErr w:type="gramEnd"/>
      <w:r w:rsidRPr="00A8297E">
        <w:rPr>
          <w:rFonts w:ascii="Arial" w:hAnsi="Arial" w:cs="Arial"/>
          <w:color w:val="000000" w:themeColor="text1"/>
        </w:rPr>
        <w:t xml:space="preserve"> de un triángulo miden </w:t>
      </w:r>
      <w:r w:rsidRPr="00A8297E">
        <w:rPr>
          <w:rFonts w:ascii="Arial" w:eastAsiaTheme="minorHAnsi" w:hAnsi="Arial" w:cs="Arial"/>
          <w:color w:val="000000" w:themeColor="text1"/>
          <w:position w:val="-6"/>
          <w:lang w:val="es-PE"/>
        </w:rPr>
        <w:object w:dxaOrig="405" w:dyaOrig="315" w14:anchorId="523C52D0">
          <v:shape id="_x0000_i1154" type="#_x0000_t75" style="width:20.15pt;height:15.55pt" o:ole="">
            <v:imagedata r:id="rId266" o:title=""/>
          </v:shape>
          <o:OLEObject Type="Embed" ProgID="Equation.3" ShapeID="_x0000_i1154" DrawAspect="Content" ObjectID="_1654542236" r:id="rId267"/>
        </w:object>
      </w:r>
      <w:r w:rsidRPr="00A8297E">
        <w:rPr>
          <w:rFonts w:ascii="Arial" w:hAnsi="Arial" w:cs="Arial"/>
          <w:color w:val="000000" w:themeColor="text1"/>
        </w:rPr>
        <w:t xml:space="preserve"> y </w:t>
      </w:r>
      <w:r w:rsidRPr="00A8297E">
        <w:rPr>
          <w:rFonts w:ascii="Arial" w:eastAsiaTheme="minorHAnsi" w:hAnsi="Arial" w:cs="Arial"/>
          <w:color w:val="000000" w:themeColor="text1"/>
          <w:position w:val="-6"/>
          <w:lang w:val="es-PE"/>
        </w:rPr>
        <w:object w:dxaOrig="405" w:dyaOrig="315" w14:anchorId="6F41C43C">
          <v:shape id="_x0000_i1155" type="#_x0000_t75" style="width:20.15pt;height:15.55pt" o:ole="">
            <v:imagedata r:id="rId268" o:title=""/>
          </v:shape>
          <o:OLEObject Type="Embed" ProgID="Equation.3" ShapeID="_x0000_i1155" DrawAspect="Content" ObjectID="_1654542237" r:id="rId269"/>
        </w:object>
      </w:r>
      <w:r w:rsidRPr="00A8297E">
        <w:rPr>
          <w:rFonts w:ascii="Arial" w:hAnsi="Arial" w:cs="Arial"/>
          <w:color w:val="000000" w:themeColor="text1"/>
        </w:rPr>
        <w:t>. Hallar la medida del tercer ángulo en radianes.</w:t>
      </w:r>
    </w:p>
    <w:p w14:paraId="513E902A" w14:textId="77777777" w:rsidR="00005C51" w:rsidRPr="00A8297E" w:rsidRDefault="00005C51" w:rsidP="00005C51">
      <w:pPr>
        <w:tabs>
          <w:tab w:val="left" w:pos="284"/>
          <w:tab w:val="left" w:pos="851"/>
        </w:tabs>
        <w:jc w:val="both"/>
        <w:rPr>
          <w:rFonts w:ascii="Arial" w:hAnsi="Arial" w:cs="Arial"/>
          <w:color w:val="000000" w:themeColor="text1"/>
        </w:rPr>
      </w:pPr>
      <w:r w:rsidRPr="00A8297E">
        <w:rPr>
          <w:rFonts w:ascii="Arial" w:hAnsi="Arial" w:cs="Arial"/>
          <w:color w:val="000000" w:themeColor="text1"/>
        </w:rPr>
        <w:t xml:space="preserve">a)   </w:t>
      </w:r>
      <w:r w:rsidRPr="00A8297E">
        <w:rPr>
          <w:rFonts w:ascii="Arial" w:eastAsiaTheme="minorHAnsi" w:hAnsi="Arial" w:cs="Arial"/>
          <w:color w:val="000000" w:themeColor="text1"/>
          <w:position w:val="-24"/>
          <w:lang w:val="es-PE"/>
        </w:rPr>
        <w:object w:dxaOrig="795" w:dyaOrig="615" w14:anchorId="4912275C">
          <v:shape id="_x0000_i1156" type="#_x0000_t75" style="width:39.75pt;height:30.55pt" o:ole="">
            <v:imagedata r:id="rId270" o:title=""/>
          </v:shape>
          <o:OLEObject Type="Embed" ProgID="Equation.3" ShapeID="_x0000_i1156" DrawAspect="Content" ObjectID="_1654542238" r:id="rId271"/>
        </w:object>
      </w:r>
      <w:r w:rsidRPr="00A8297E">
        <w:rPr>
          <w:rFonts w:ascii="Arial" w:hAnsi="Arial" w:cs="Arial"/>
          <w:color w:val="000000" w:themeColor="text1"/>
        </w:rPr>
        <w:t xml:space="preserve">        b)   </w:t>
      </w:r>
      <w:r w:rsidRPr="00A8297E">
        <w:rPr>
          <w:rFonts w:ascii="Arial" w:eastAsiaTheme="minorHAnsi" w:hAnsi="Arial" w:cs="Arial"/>
          <w:color w:val="000000" w:themeColor="text1"/>
          <w:position w:val="-24"/>
          <w:lang w:val="es-PE"/>
        </w:rPr>
        <w:object w:dxaOrig="795" w:dyaOrig="615" w14:anchorId="587CCE1C">
          <v:shape id="_x0000_i1157" type="#_x0000_t75" style="width:39.75pt;height:30.55pt" o:ole="">
            <v:imagedata r:id="rId272" o:title=""/>
          </v:shape>
          <o:OLEObject Type="Embed" ProgID="Equation.3" ShapeID="_x0000_i1157" DrawAspect="Content" ObjectID="_1654542239" r:id="rId273"/>
        </w:object>
      </w:r>
      <w:r w:rsidRPr="00A8297E">
        <w:rPr>
          <w:rFonts w:ascii="Arial" w:hAnsi="Arial" w:cs="Arial"/>
          <w:color w:val="000000" w:themeColor="text1"/>
        </w:rPr>
        <w:t xml:space="preserve">      c) </w:t>
      </w:r>
      <w:r w:rsidRPr="00A8297E">
        <w:rPr>
          <w:rFonts w:ascii="Arial" w:eastAsiaTheme="minorHAnsi" w:hAnsi="Arial" w:cs="Arial"/>
          <w:color w:val="000000" w:themeColor="text1"/>
          <w:position w:val="-24"/>
          <w:lang w:val="es-PE"/>
        </w:rPr>
        <w:object w:dxaOrig="765" w:dyaOrig="615" w14:anchorId="46FBF245">
          <v:shape id="_x0000_i1158" type="#_x0000_t75" style="width:38pt;height:30.55pt" o:ole="">
            <v:imagedata r:id="rId274" o:title=""/>
          </v:shape>
          <o:OLEObject Type="Embed" ProgID="Equation.3" ShapeID="_x0000_i1158" DrawAspect="Content" ObjectID="_1654542240" r:id="rId275"/>
        </w:object>
      </w:r>
      <w:r w:rsidRPr="00A8297E">
        <w:rPr>
          <w:rFonts w:ascii="Arial" w:hAnsi="Arial" w:cs="Arial"/>
          <w:color w:val="000000" w:themeColor="text1"/>
        </w:rPr>
        <w:tab/>
        <w:t xml:space="preserve">    d)  </w:t>
      </w:r>
      <w:r w:rsidRPr="00A8297E">
        <w:rPr>
          <w:rFonts w:ascii="Arial" w:eastAsiaTheme="minorHAnsi" w:hAnsi="Arial" w:cs="Arial"/>
          <w:color w:val="000000" w:themeColor="text1"/>
          <w:position w:val="-24"/>
          <w:lang w:val="es-PE"/>
        </w:rPr>
        <w:object w:dxaOrig="750" w:dyaOrig="615" w14:anchorId="4A8A22B3">
          <v:shape id="_x0000_i1159" type="#_x0000_t75" style="width:37.45pt;height:30.55pt" o:ole="">
            <v:imagedata r:id="rId276" o:title=""/>
          </v:shape>
          <o:OLEObject Type="Embed" ProgID="Equation.3" ShapeID="_x0000_i1159" DrawAspect="Content" ObjectID="_1654542241" r:id="rId277"/>
        </w:object>
      </w:r>
      <w:r w:rsidRPr="00A8297E">
        <w:rPr>
          <w:rFonts w:ascii="Arial" w:hAnsi="Arial" w:cs="Arial"/>
          <w:color w:val="000000" w:themeColor="text1"/>
        </w:rPr>
        <w:t xml:space="preserve">      e) </w:t>
      </w:r>
      <w:r w:rsidRPr="00A8297E">
        <w:rPr>
          <w:rFonts w:ascii="Arial" w:eastAsiaTheme="minorHAnsi" w:hAnsi="Arial" w:cs="Arial"/>
          <w:color w:val="000000" w:themeColor="text1"/>
          <w:position w:val="-24"/>
          <w:lang w:val="es-PE"/>
        </w:rPr>
        <w:object w:dxaOrig="750" w:dyaOrig="615" w14:anchorId="3061FA81">
          <v:shape id="_x0000_i1160" type="#_x0000_t75" style="width:37.45pt;height:30.55pt" o:ole="">
            <v:imagedata r:id="rId278" o:title=""/>
          </v:shape>
          <o:OLEObject Type="Embed" ProgID="Equation.3" ShapeID="_x0000_i1160" DrawAspect="Content" ObjectID="_1654542242" r:id="rId279"/>
        </w:object>
      </w:r>
    </w:p>
    <w:p w14:paraId="682D6F8D" w14:textId="1826FE72" w:rsidR="00005C51" w:rsidRPr="00A8297E" w:rsidRDefault="00005C51" w:rsidP="00005C51">
      <w:pPr>
        <w:tabs>
          <w:tab w:val="left" w:pos="284"/>
          <w:tab w:val="left" w:pos="851"/>
        </w:tabs>
        <w:jc w:val="both"/>
        <w:rPr>
          <w:rFonts w:ascii="Arial" w:hAnsi="Arial" w:cs="Arial"/>
          <w:color w:val="000000" w:themeColor="text1"/>
        </w:rPr>
      </w:pPr>
      <w:r w:rsidRPr="00A8297E">
        <w:rPr>
          <w:rFonts w:ascii="Arial" w:hAnsi="Arial" w:cs="Arial"/>
          <w:color w:val="000000" w:themeColor="text1"/>
        </w:rPr>
        <w:t xml:space="preserve">20.Un observador se encuentra a 100 m de la base de un edificio. El ángulo de elevación de la parte superior del edificio es </w:t>
      </w:r>
      <w:r w:rsidRPr="00A8297E">
        <w:rPr>
          <w:rFonts w:ascii="Arial" w:eastAsiaTheme="minorHAnsi" w:hAnsi="Arial" w:cs="Arial"/>
          <w:color w:val="000000" w:themeColor="text1"/>
          <w:position w:val="-6"/>
          <w:lang w:val="es-PE"/>
        </w:rPr>
        <w:object w:dxaOrig="405" w:dyaOrig="315" w14:anchorId="39D3F9A9">
          <v:shape id="_x0000_i1161" type="#_x0000_t75" style="width:20.15pt;height:15.55pt" o:ole="">
            <v:imagedata r:id="rId280" o:title=""/>
          </v:shape>
          <o:OLEObject Type="Embed" ProgID="Equation.3" ShapeID="_x0000_i1161" DrawAspect="Content" ObjectID="_1654542243" r:id="rId281"/>
        </w:object>
      </w:r>
      <w:r w:rsidRPr="00A8297E">
        <w:rPr>
          <w:rFonts w:ascii="Arial" w:hAnsi="Arial" w:cs="Arial"/>
          <w:color w:val="000000" w:themeColor="text1"/>
        </w:rPr>
        <w:t>. Hallar la altura del edificio, medida al metro más próximo.</w:t>
      </w:r>
    </w:p>
    <w:p w14:paraId="321D5B53" w14:textId="77777777" w:rsidR="00005C51" w:rsidRPr="00A8297E" w:rsidRDefault="00005C51" w:rsidP="00005C51">
      <w:pPr>
        <w:tabs>
          <w:tab w:val="left" w:pos="284"/>
          <w:tab w:val="left" w:pos="851"/>
        </w:tabs>
        <w:jc w:val="both"/>
        <w:rPr>
          <w:rFonts w:ascii="Arial" w:hAnsi="Arial" w:cs="Arial"/>
          <w:color w:val="000000" w:themeColor="text1"/>
        </w:rPr>
      </w:pPr>
      <w:r w:rsidRPr="00A8297E">
        <w:rPr>
          <w:rFonts w:ascii="Arial" w:hAnsi="Arial" w:cs="Arial"/>
          <w:color w:val="000000" w:themeColor="text1"/>
        </w:rPr>
        <w:t xml:space="preserve">a)   </w:t>
      </w:r>
      <w:r w:rsidRPr="00A8297E">
        <w:rPr>
          <w:rFonts w:ascii="Arial" w:eastAsiaTheme="minorHAnsi" w:hAnsi="Arial" w:cs="Arial"/>
          <w:color w:val="000000" w:themeColor="text1"/>
          <w:position w:val="-6"/>
          <w:lang w:val="es-PE"/>
        </w:rPr>
        <w:object w:dxaOrig="615" w:dyaOrig="270" w14:anchorId="141D9739">
          <v:shape id="_x0000_i1162" type="#_x0000_t75" style="width:30.55pt;height:13.25pt" o:ole="">
            <v:imagedata r:id="rId282" o:title=""/>
          </v:shape>
          <o:OLEObject Type="Embed" ProgID="Equation.3" ShapeID="_x0000_i1162" DrawAspect="Content" ObjectID="_1654542244" r:id="rId283"/>
        </w:object>
      </w:r>
      <w:r w:rsidRPr="00A8297E">
        <w:rPr>
          <w:rFonts w:ascii="Arial" w:hAnsi="Arial" w:cs="Arial"/>
          <w:color w:val="000000" w:themeColor="text1"/>
        </w:rPr>
        <w:t xml:space="preserve">        b)   </w:t>
      </w:r>
      <w:r w:rsidRPr="00A8297E">
        <w:rPr>
          <w:rFonts w:ascii="Arial" w:eastAsiaTheme="minorHAnsi" w:hAnsi="Arial" w:cs="Arial"/>
          <w:color w:val="000000" w:themeColor="text1"/>
          <w:position w:val="-6"/>
          <w:lang w:val="es-PE"/>
        </w:rPr>
        <w:object w:dxaOrig="615" w:dyaOrig="270" w14:anchorId="4E3F1C7B">
          <v:shape id="_x0000_i1163" type="#_x0000_t75" style="width:30.55pt;height:13.25pt" o:ole="">
            <v:imagedata r:id="rId284" o:title=""/>
          </v:shape>
          <o:OLEObject Type="Embed" ProgID="Equation.3" ShapeID="_x0000_i1163" DrawAspect="Content" ObjectID="_1654542245" r:id="rId285"/>
        </w:object>
      </w:r>
      <w:r w:rsidRPr="00A8297E">
        <w:rPr>
          <w:rFonts w:ascii="Arial" w:hAnsi="Arial" w:cs="Arial"/>
          <w:color w:val="000000" w:themeColor="text1"/>
        </w:rPr>
        <w:t xml:space="preserve">      c) </w:t>
      </w:r>
      <w:r w:rsidRPr="00A8297E">
        <w:rPr>
          <w:rFonts w:ascii="Arial" w:eastAsiaTheme="minorHAnsi" w:hAnsi="Arial" w:cs="Arial"/>
          <w:color w:val="000000" w:themeColor="text1"/>
          <w:position w:val="-4"/>
          <w:lang w:val="es-PE"/>
        </w:rPr>
        <w:object w:dxaOrig="615" w:dyaOrig="255" w14:anchorId="66346C0E">
          <v:shape id="_x0000_i1164" type="#_x0000_t75" style="width:30.55pt;height:12.65pt" o:ole="">
            <v:imagedata r:id="rId286" o:title=""/>
          </v:shape>
          <o:OLEObject Type="Embed" ProgID="Equation.3" ShapeID="_x0000_i1164" DrawAspect="Content" ObjectID="_1654542246" r:id="rId287"/>
        </w:object>
      </w:r>
      <w:r w:rsidRPr="00A8297E">
        <w:rPr>
          <w:rFonts w:ascii="Arial" w:hAnsi="Arial" w:cs="Arial"/>
          <w:color w:val="000000" w:themeColor="text1"/>
        </w:rPr>
        <w:tab/>
        <w:t xml:space="preserve">    d)  </w:t>
      </w:r>
      <w:r w:rsidRPr="00A8297E">
        <w:rPr>
          <w:rFonts w:ascii="Arial" w:eastAsiaTheme="minorHAnsi" w:hAnsi="Arial" w:cs="Arial"/>
          <w:color w:val="000000" w:themeColor="text1"/>
          <w:position w:val="-6"/>
          <w:lang w:val="es-PE"/>
        </w:rPr>
        <w:object w:dxaOrig="615" w:dyaOrig="270" w14:anchorId="042238F8">
          <v:shape id="_x0000_i1165" type="#_x0000_t75" style="width:30.55pt;height:13.25pt" o:ole="">
            <v:imagedata r:id="rId288" o:title=""/>
          </v:shape>
          <o:OLEObject Type="Embed" ProgID="Equation.3" ShapeID="_x0000_i1165" DrawAspect="Content" ObjectID="_1654542247" r:id="rId289"/>
        </w:object>
      </w:r>
      <w:r w:rsidRPr="00A8297E">
        <w:rPr>
          <w:rFonts w:ascii="Arial" w:hAnsi="Arial" w:cs="Arial"/>
          <w:color w:val="000000" w:themeColor="text1"/>
        </w:rPr>
        <w:t xml:space="preserve">      e) </w:t>
      </w:r>
      <w:r w:rsidRPr="00A8297E">
        <w:rPr>
          <w:rFonts w:ascii="Arial" w:eastAsiaTheme="minorHAnsi" w:hAnsi="Arial" w:cs="Arial"/>
          <w:color w:val="000000" w:themeColor="text1"/>
          <w:position w:val="-6"/>
          <w:lang w:val="es-PE"/>
        </w:rPr>
        <w:object w:dxaOrig="615" w:dyaOrig="270" w14:anchorId="2FF03A71">
          <v:shape id="_x0000_i1166" type="#_x0000_t75" style="width:30.55pt;height:13.25pt" o:ole="">
            <v:imagedata r:id="rId290" o:title=""/>
          </v:shape>
          <o:OLEObject Type="Embed" ProgID="Equation.3" ShapeID="_x0000_i1166" DrawAspect="Content" ObjectID="_1654542248" r:id="rId291"/>
        </w:object>
      </w:r>
    </w:p>
    <w:p w14:paraId="2B455698" w14:textId="77777777" w:rsidR="00005C51" w:rsidRPr="00A8297E" w:rsidRDefault="00005C51" w:rsidP="00005C51">
      <w:pPr>
        <w:tabs>
          <w:tab w:val="left" w:pos="284"/>
          <w:tab w:val="left" w:pos="851"/>
        </w:tabs>
        <w:jc w:val="both"/>
        <w:rPr>
          <w:rFonts w:ascii="Arial" w:hAnsi="Arial" w:cs="Arial"/>
          <w:color w:val="000000" w:themeColor="text1"/>
        </w:rPr>
      </w:pPr>
    </w:p>
    <w:p w14:paraId="1E17DE16" w14:textId="266069A3" w:rsidR="00005C51" w:rsidRPr="00A8297E" w:rsidRDefault="00005C51" w:rsidP="00005C51">
      <w:pPr>
        <w:tabs>
          <w:tab w:val="left" w:pos="284"/>
          <w:tab w:val="left" w:pos="851"/>
        </w:tabs>
        <w:jc w:val="both"/>
        <w:rPr>
          <w:rFonts w:ascii="Arial" w:hAnsi="Arial" w:cs="Arial"/>
          <w:color w:val="000000" w:themeColor="text1"/>
        </w:rPr>
      </w:pPr>
      <w:r w:rsidRPr="00A8297E">
        <w:rPr>
          <w:rFonts w:ascii="Arial" w:hAnsi="Arial" w:cs="Arial"/>
          <w:color w:val="000000" w:themeColor="text1"/>
        </w:rPr>
        <w:t xml:space="preserve">21. Una mesa de ping-pong es un rectángulo de  </w:t>
      </w:r>
      <w:r w:rsidRPr="00A8297E">
        <w:rPr>
          <w:rFonts w:ascii="Arial" w:eastAsiaTheme="minorHAnsi" w:hAnsi="Arial" w:cs="Arial"/>
          <w:color w:val="000000" w:themeColor="text1"/>
          <w:position w:val="-6"/>
          <w:lang w:val="es-PE"/>
        </w:rPr>
        <w:object w:dxaOrig="390" w:dyaOrig="270" w14:anchorId="2DFECB4E">
          <v:shape id="_x0000_i1167" type="#_x0000_t75" style="width:19.6pt;height:13.25pt" o:ole="">
            <v:imagedata r:id="rId292" o:title=""/>
          </v:shape>
          <o:OLEObject Type="Embed" ProgID="Equation.3" ShapeID="_x0000_i1167" DrawAspect="Content" ObjectID="_1654542249" r:id="rId293"/>
        </w:object>
      </w:r>
      <w:r w:rsidRPr="00A8297E">
        <w:rPr>
          <w:rFonts w:ascii="Arial" w:hAnsi="Arial" w:cs="Arial"/>
          <w:color w:val="000000" w:themeColor="text1"/>
        </w:rPr>
        <w:t xml:space="preserve">por </w:t>
      </w:r>
      <w:r w:rsidRPr="00A8297E">
        <w:rPr>
          <w:rFonts w:ascii="Arial" w:eastAsiaTheme="minorHAnsi" w:hAnsi="Arial" w:cs="Arial"/>
          <w:color w:val="000000" w:themeColor="text1"/>
          <w:position w:val="-4"/>
          <w:lang w:val="es-PE"/>
        </w:rPr>
        <w:object w:dxaOrig="390" w:dyaOrig="255" w14:anchorId="22CA4967">
          <v:shape id="_x0000_i1168" type="#_x0000_t75" style="width:19.6pt;height:12.65pt" o:ole="">
            <v:imagedata r:id="rId294" o:title=""/>
          </v:shape>
          <o:OLEObject Type="Embed" ProgID="Equation.3" ShapeID="_x0000_i1168" DrawAspect="Content" ObjectID="_1654542250" r:id="rId295"/>
        </w:object>
      </w:r>
      <w:r w:rsidRPr="00A8297E">
        <w:rPr>
          <w:rFonts w:ascii="Arial" w:hAnsi="Arial" w:cs="Arial"/>
          <w:color w:val="000000" w:themeColor="text1"/>
        </w:rPr>
        <w:t>. Calcula el ángulo que forman al cortarse las diagonales de dicho rectángulo</w:t>
      </w:r>
    </w:p>
    <w:p w14:paraId="14AFB5CE" w14:textId="77777777" w:rsidR="00005C51" w:rsidRPr="00A8297E" w:rsidRDefault="00005C51" w:rsidP="00005C51">
      <w:pPr>
        <w:tabs>
          <w:tab w:val="left" w:pos="284"/>
          <w:tab w:val="left" w:pos="851"/>
        </w:tabs>
        <w:jc w:val="both"/>
        <w:rPr>
          <w:rFonts w:ascii="Arial" w:hAnsi="Arial" w:cs="Arial"/>
          <w:color w:val="000000" w:themeColor="text1"/>
        </w:rPr>
      </w:pPr>
      <w:r w:rsidRPr="00A8297E">
        <w:rPr>
          <w:rFonts w:ascii="Arial" w:hAnsi="Arial" w:cs="Arial"/>
          <w:color w:val="000000" w:themeColor="text1"/>
        </w:rPr>
        <w:t xml:space="preserve">a)   </w:t>
      </w:r>
      <w:r w:rsidRPr="00A8297E">
        <w:rPr>
          <w:rFonts w:ascii="Arial" w:eastAsiaTheme="minorHAnsi" w:hAnsi="Arial" w:cs="Arial"/>
          <w:color w:val="000000" w:themeColor="text1"/>
          <w:position w:val="-24"/>
          <w:lang w:val="es-PE"/>
        </w:rPr>
        <w:object w:dxaOrig="1020" w:dyaOrig="615" w14:anchorId="456EB4A2">
          <v:shape id="_x0000_i1169" type="#_x0000_t75" style="width:51.25pt;height:30.55pt" o:ole="">
            <v:imagedata r:id="rId296" o:title=""/>
          </v:shape>
          <o:OLEObject Type="Embed" ProgID="Equation.3" ShapeID="_x0000_i1169" DrawAspect="Content" ObjectID="_1654542251" r:id="rId297"/>
        </w:object>
      </w:r>
      <w:r w:rsidRPr="00A8297E">
        <w:rPr>
          <w:rFonts w:ascii="Arial" w:hAnsi="Arial" w:cs="Arial"/>
          <w:color w:val="000000" w:themeColor="text1"/>
        </w:rPr>
        <w:t xml:space="preserve">        b)   </w:t>
      </w:r>
      <w:r w:rsidRPr="00A8297E">
        <w:rPr>
          <w:rFonts w:ascii="Arial" w:eastAsiaTheme="minorHAnsi" w:hAnsi="Arial" w:cs="Arial"/>
          <w:color w:val="000000" w:themeColor="text1"/>
          <w:position w:val="-24"/>
          <w:lang w:val="es-PE"/>
        </w:rPr>
        <w:object w:dxaOrig="1020" w:dyaOrig="615" w14:anchorId="431477E1">
          <v:shape id="_x0000_i1170" type="#_x0000_t75" style="width:51.25pt;height:30.55pt" o:ole="">
            <v:imagedata r:id="rId298" o:title=""/>
          </v:shape>
          <o:OLEObject Type="Embed" ProgID="Equation.3" ShapeID="_x0000_i1170" DrawAspect="Content" ObjectID="_1654542252" r:id="rId299"/>
        </w:object>
      </w:r>
      <w:r w:rsidRPr="00A8297E">
        <w:rPr>
          <w:rFonts w:ascii="Arial" w:hAnsi="Arial" w:cs="Arial"/>
          <w:color w:val="000000" w:themeColor="text1"/>
        </w:rPr>
        <w:t xml:space="preserve">      c) </w:t>
      </w:r>
      <w:r w:rsidRPr="00A8297E">
        <w:rPr>
          <w:rFonts w:ascii="Arial" w:eastAsiaTheme="minorHAnsi" w:hAnsi="Arial" w:cs="Arial"/>
          <w:color w:val="000000" w:themeColor="text1"/>
          <w:position w:val="-24"/>
          <w:lang w:val="es-PE"/>
        </w:rPr>
        <w:object w:dxaOrig="1020" w:dyaOrig="615" w14:anchorId="0347C217">
          <v:shape id="_x0000_i1171" type="#_x0000_t75" style="width:51.25pt;height:30.55pt" o:ole="">
            <v:imagedata r:id="rId300" o:title=""/>
          </v:shape>
          <o:OLEObject Type="Embed" ProgID="Equation.3" ShapeID="_x0000_i1171" DrawAspect="Content" ObjectID="_1654542253" r:id="rId301"/>
        </w:object>
      </w:r>
      <w:r w:rsidRPr="00A8297E">
        <w:rPr>
          <w:rFonts w:ascii="Arial" w:hAnsi="Arial" w:cs="Arial"/>
          <w:color w:val="000000" w:themeColor="text1"/>
        </w:rPr>
        <w:tab/>
        <w:t xml:space="preserve">    d)  </w:t>
      </w:r>
      <w:r w:rsidRPr="00A8297E">
        <w:rPr>
          <w:rFonts w:ascii="Arial" w:eastAsiaTheme="minorHAnsi" w:hAnsi="Arial" w:cs="Arial"/>
          <w:color w:val="000000" w:themeColor="text1"/>
          <w:position w:val="-24"/>
          <w:lang w:val="es-PE"/>
        </w:rPr>
        <w:object w:dxaOrig="1020" w:dyaOrig="615" w14:anchorId="72EDAD8A">
          <v:shape id="_x0000_i1172" type="#_x0000_t75" style="width:51.25pt;height:30.55pt" o:ole="">
            <v:imagedata r:id="rId302" o:title=""/>
          </v:shape>
          <o:OLEObject Type="Embed" ProgID="Equation.3" ShapeID="_x0000_i1172" DrawAspect="Content" ObjectID="_1654542254" r:id="rId303"/>
        </w:object>
      </w:r>
      <w:r w:rsidRPr="00A8297E">
        <w:rPr>
          <w:rFonts w:ascii="Arial" w:hAnsi="Arial" w:cs="Arial"/>
          <w:color w:val="000000" w:themeColor="text1"/>
        </w:rPr>
        <w:t xml:space="preserve">      e) </w:t>
      </w:r>
      <w:r w:rsidRPr="00A8297E">
        <w:rPr>
          <w:rFonts w:ascii="Arial" w:eastAsiaTheme="minorHAnsi" w:hAnsi="Arial" w:cs="Arial"/>
          <w:color w:val="000000" w:themeColor="text1"/>
          <w:position w:val="-24"/>
          <w:lang w:val="es-PE"/>
        </w:rPr>
        <w:object w:dxaOrig="1020" w:dyaOrig="615" w14:anchorId="23278863">
          <v:shape id="_x0000_i1173" type="#_x0000_t75" style="width:51.25pt;height:30.55pt" o:ole="">
            <v:imagedata r:id="rId304" o:title=""/>
          </v:shape>
          <o:OLEObject Type="Embed" ProgID="Equation.3" ShapeID="_x0000_i1173" DrawAspect="Content" ObjectID="_1654542255" r:id="rId305"/>
        </w:object>
      </w:r>
    </w:p>
    <w:p w14:paraId="730D2934" w14:textId="17CE7FD4" w:rsidR="00005C51" w:rsidRPr="00A8297E" w:rsidRDefault="00005C51" w:rsidP="00005C51">
      <w:pPr>
        <w:tabs>
          <w:tab w:val="left" w:pos="284"/>
          <w:tab w:val="left" w:pos="851"/>
        </w:tabs>
        <w:jc w:val="both"/>
        <w:rPr>
          <w:rFonts w:ascii="Arial" w:hAnsi="Arial" w:cs="Arial"/>
          <w:color w:val="000000" w:themeColor="text1"/>
          <w:lang w:val="es-PE"/>
        </w:rPr>
      </w:pPr>
      <w:r w:rsidRPr="00A8297E">
        <w:rPr>
          <w:rFonts w:ascii="Arial" w:hAnsi="Arial" w:cs="Arial"/>
          <w:color w:val="000000" w:themeColor="text1"/>
        </w:rPr>
        <w:t>22. Es una característica de la población</w:t>
      </w:r>
    </w:p>
    <w:p w14:paraId="5AF2A706" w14:textId="77777777" w:rsidR="00005C51" w:rsidRPr="00A8297E" w:rsidRDefault="00005C51" w:rsidP="00005C51">
      <w:pPr>
        <w:rPr>
          <w:rFonts w:ascii="Arial" w:hAnsi="Arial" w:cs="Arial"/>
          <w:color w:val="000000" w:themeColor="text1"/>
        </w:rPr>
      </w:pPr>
      <w:r w:rsidRPr="00A8297E">
        <w:rPr>
          <w:rFonts w:ascii="Arial" w:hAnsi="Arial" w:cs="Arial"/>
          <w:color w:val="000000" w:themeColor="text1"/>
        </w:rPr>
        <w:t xml:space="preserve">a)   Varianza      b)   Muestra       c)   Parámetro       d)  Estadístico      e) </w:t>
      </w:r>
      <w:proofErr w:type="spellStart"/>
      <w:r w:rsidRPr="00A8297E">
        <w:rPr>
          <w:rFonts w:ascii="Arial" w:hAnsi="Arial" w:cs="Arial"/>
          <w:color w:val="000000" w:themeColor="text1"/>
        </w:rPr>
        <w:t>Homogenidad</w:t>
      </w:r>
      <w:proofErr w:type="spellEnd"/>
    </w:p>
    <w:p w14:paraId="29FE8A31" w14:textId="7E06D3E2" w:rsidR="00005C51" w:rsidRPr="00A8297E" w:rsidRDefault="00005C51" w:rsidP="00005C51">
      <w:pPr>
        <w:tabs>
          <w:tab w:val="left" w:pos="284"/>
          <w:tab w:val="left" w:pos="851"/>
        </w:tabs>
        <w:jc w:val="both"/>
        <w:rPr>
          <w:rFonts w:ascii="Arial" w:hAnsi="Arial" w:cs="Arial"/>
          <w:color w:val="000000" w:themeColor="text1"/>
        </w:rPr>
      </w:pPr>
      <w:r w:rsidRPr="00A8297E">
        <w:rPr>
          <w:rFonts w:ascii="Arial" w:hAnsi="Arial" w:cs="Arial"/>
          <w:color w:val="000000" w:themeColor="text1"/>
        </w:rPr>
        <w:t>23. Es una característica de la muestra</w:t>
      </w:r>
    </w:p>
    <w:p w14:paraId="25083AB1" w14:textId="77777777" w:rsidR="00005C51" w:rsidRPr="00A8297E" w:rsidRDefault="00005C51" w:rsidP="00005C51">
      <w:pPr>
        <w:rPr>
          <w:rFonts w:ascii="Arial" w:hAnsi="Arial" w:cs="Arial"/>
          <w:color w:val="000000" w:themeColor="text1"/>
        </w:rPr>
      </w:pPr>
      <w:r w:rsidRPr="00A8297E">
        <w:rPr>
          <w:rFonts w:ascii="Arial" w:hAnsi="Arial" w:cs="Arial"/>
          <w:color w:val="000000" w:themeColor="text1"/>
        </w:rPr>
        <w:lastRenderedPageBreak/>
        <w:t xml:space="preserve">a)   </w:t>
      </w:r>
      <w:proofErr w:type="spellStart"/>
      <w:r w:rsidRPr="00A8297E">
        <w:rPr>
          <w:rFonts w:ascii="Arial" w:hAnsi="Arial" w:cs="Arial"/>
          <w:color w:val="000000" w:themeColor="text1"/>
        </w:rPr>
        <w:t>Heterogenidad</w:t>
      </w:r>
      <w:proofErr w:type="spellEnd"/>
      <w:r w:rsidRPr="00A8297E">
        <w:rPr>
          <w:rFonts w:ascii="Arial" w:hAnsi="Arial" w:cs="Arial"/>
          <w:color w:val="000000" w:themeColor="text1"/>
        </w:rPr>
        <w:t xml:space="preserve">      b)   Muestra       c)   Parámetro       d)  Estadístico      e) </w:t>
      </w:r>
      <w:proofErr w:type="spellStart"/>
      <w:r w:rsidRPr="00A8297E">
        <w:rPr>
          <w:rFonts w:ascii="Arial" w:hAnsi="Arial" w:cs="Arial"/>
          <w:color w:val="000000" w:themeColor="text1"/>
        </w:rPr>
        <w:t>Homogenidad</w:t>
      </w:r>
      <w:proofErr w:type="spellEnd"/>
    </w:p>
    <w:p w14:paraId="47C05751" w14:textId="5C077E21" w:rsidR="00005C51" w:rsidRPr="00A8297E" w:rsidRDefault="00005C51" w:rsidP="00005C51">
      <w:pPr>
        <w:rPr>
          <w:rFonts w:ascii="Arial" w:hAnsi="Arial" w:cs="Arial"/>
          <w:color w:val="000000" w:themeColor="text1"/>
        </w:rPr>
      </w:pPr>
      <w:r w:rsidRPr="00A8297E">
        <w:rPr>
          <w:rFonts w:ascii="Arial" w:hAnsi="Arial" w:cs="Arial"/>
          <w:color w:val="000000" w:themeColor="text1"/>
        </w:rPr>
        <w:t>24. Las variables que toman valores numéricos y se pueden contar se llaman</w:t>
      </w:r>
    </w:p>
    <w:p w14:paraId="38E28F0D" w14:textId="77777777" w:rsidR="00005C51" w:rsidRPr="00A8297E" w:rsidRDefault="00005C51" w:rsidP="00005C51">
      <w:pPr>
        <w:rPr>
          <w:rFonts w:ascii="Arial" w:hAnsi="Arial" w:cs="Arial"/>
          <w:color w:val="000000" w:themeColor="text1"/>
        </w:rPr>
      </w:pPr>
      <w:r w:rsidRPr="00A8297E">
        <w:rPr>
          <w:rFonts w:ascii="Arial" w:hAnsi="Arial" w:cs="Arial"/>
          <w:color w:val="000000" w:themeColor="text1"/>
        </w:rPr>
        <w:t>a)   Discretas      b)   Continuas       c)   Cualitativas       d)  Independientes      e) Dependientes</w:t>
      </w:r>
    </w:p>
    <w:p w14:paraId="6696AA48" w14:textId="6516F0DC" w:rsidR="00005C51" w:rsidRPr="00A8297E" w:rsidRDefault="00005C51" w:rsidP="00005C51">
      <w:pPr>
        <w:rPr>
          <w:rFonts w:ascii="Arial" w:hAnsi="Arial" w:cs="Arial"/>
          <w:color w:val="000000" w:themeColor="text1"/>
        </w:rPr>
      </w:pPr>
      <w:r w:rsidRPr="00A8297E">
        <w:rPr>
          <w:rFonts w:ascii="Arial" w:hAnsi="Arial" w:cs="Arial"/>
          <w:color w:val="000000" w:themeColor="text1"/>
        </w:rPr>
        <w:t>25. Las variables que toman valores sobre un intervalo se llaman</w:t>
      </w:r>
    </w:p>
    <w:p w14:paraId="3D0F6DB7" w14:textId="77777777" w:rsidR="00005C51" w:rsidRPr="00A8297E" w:rsidRDefault="00005C51" w:rsidP="00005C51">
      <w:pPr>
        <w:rPr>
          <w:rFonts w:ascii="Arial" w:hAnsi="Arial" w:cs="Arial"/>
          <w:color w:val="000000" w:themeColor="text1"/>
        </w:rPr>
      </w:pPr>
      <w:r w:rsidRPr="00A8297E">
        <w:rPr>
          <w:rFonts w:ascii="Arial" w:hAnsi="Arial" w:cs="Arial"/>
          <w:color w:val="000000" w:themeColor="text1"/>
        </w:rPr>
        <w:t>a)   Discretas      b)   Continuas       c)   Cualitativas       d)  Independientes      e) Dependientes</w:t>
      </w:r>
    </w:p>
    <w:p w14:paraId="43B5B699" w14:textId="77777777" w:rsidR="00005C51" w:rsidRDefault="00005C51" w:rsidP="00005C51">
      <w:pPr>
        <w:jc w:val="both"/>
        <w:rPr>
          <w:rFonts w:ascii="Arial" w:hAnsi="Arial" w:cs="Arial"/>
        </w:rPr>
      </w:pPr>
    </w:p>
    <w:p w14:paraId="2FD1BFCD" w14:textId="5FC62F0B" w:rsidR="003511B5" w:rsidRDefault="003511B5" w:rsidP="00C2597F">
      <w:pPr>
        <w:jc w:val="both"/>
        <w:rPr>
          <w:rFonts w:ascii="Cambria" w:hAnsi="Cambria"/>
        </w:rPr>
      </w:pPr>
    </w:p>
    <w:sectPr w:rsidR="003511B5" w:rsidSect="000547CF">
      <w:headerReference w:type="default" r:id="rId306"/>
      <w:footerReference w:type="default" r:id="rId307"/>
      <w:pgSz w:w="11906" w:h="16838"/>
      <w:pgMar w:top="1361" w:right="1134" w:bottom="1134" w:left="1418" w:header="709" w:footer="40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9A91DE" w14:textId="77777777" w:rsidR="00172C97" w:rsidRDefault="00172C97" w:rsidP="002C02D7">
      <w:pPr>
        <w:spacing w:after="0" w:line="240" w:lineRule="auto"/>
      </w:pPr>
      <w:r>
        <w:separator/>
      </w:r>
    </w:p>
  </w:endnote>
  <w:endnote w:type="continuationSeparator" w:id="0">
    <w:p w14:paraId="1C920297" w14:textId="77777777" w:rsidR="00172C97" w:rsidRDefault="00172C97" w:rsidP="002C02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b/>
      </w:rPr>
      <w:id w:val="-459652801"/>
      <w:docPartObj>
        <w:docPartGallery w:val="Page Numbers (Bottom of Page)"/>
        <w:docPartUnique/>
      </w:docPartObj>
    </w:sdtPr>
    <w:sdtEndPr/>
    <w:sdtContent>
      <w:p w14:paraId="2C36F498" w14:textId="4C3BD4EB" w:rsidR="00005C51" w:rsidRDefault="00005C51">
        <w:pPr>
          <w:pStyle w:val="Piedepgina"/>
          <w:rPr>
            <w:b/>
          </w:rPr>
        </w:pPr>
      </w:p>
      <w:p w14:paraId="73B325D4" w14:textId="53522DC1" w:rsidR="00005C51" w:rsidRPr="002C02D7" w:rsidRDefault="00172C97">
        <w:pPr>
          <w:pStyle w:val="Piedepgina"/>
          <w:rPr>
            <w:b/>
          </w:rPr>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b/>
      </w:rPr>
      <w:id w:val="829495945"/>
      <w:docPartObj>
        <w:docPartGallery w:val="Page Numbers (Bottom of Page)"/>
        <w:docPartUnique/>
      </w:docPartObj>
    </w:sdtPr>
    <w:sdtEndPr/>
    <w:sdtContent>
      <w:p w14:paraId="31002C3C" w14:textId="61B28A1C" w:rsidR="00005C51" w:rsidRDefault="00005C51">
        <w:pPr>
          <w:pStyle w:val="Piedepgina"/>
          <w:rPr>
            <w:b/>
          </w:rPr>
        </w:pPr>
        <w:r w:rsidRPr="002C02D7">
          <w:rPr>
            <w:b/>
            <w:noProof/>
            <w:lang w:val="es-PE" w:eastAsia="es-PE"/>
          </w:rPr>
          <mc:AlternateContent>
            <mc:Choice Requires="wpg">
              <w:drawing>
                <wp:anchor distT="0" distB="0" distL="114300" distR="114300" simplePos="0" relativeHeight="251663360" behindDoc="0" locked="0" layoutInCell="1" allowOverlap="1" wp14:anchorId="1969D642" wp14:editId="0C4D5BC0">
                  <wp:simplePos x="0" y="0"/>
                  <wp:positionH relativeFrom="rightMargin">
                    <wp:align>center</wp:align>
                  </wp:positionH>
                  <wp:positionV relativeFrom="bottomMargin">
                    <wp:align>center</wp:align>
                  </wp:positionV>
                  <wp:extent cx="418465" cy="438150"/>
                  <wp:effectExtent l="0" t="0" r="635" b="0"/>
                  <wp:wrapNone/>
                  <wp:docPr id="2"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3"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4"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9"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B51E57" w14:textId="77777777" w:rsidR="00005C51" w:rsidRDefault="00005C51">
                                <w:pPr>
                                  <w:pStyle w:val="Piedepgina"/>
                                  <w:jc w:val="right"/>
                                  <w:rPr>
                                    <w:b/>
                                    <w:bCs/>
                                    <w:i/>
                                    <w:iCs/>
                                    <w:color w:val="FFFFFF" w:themeColor="background1"/>
                                    <w:sz w:val="36"/>
                                    <w:szCs w:val="36"/>
                                  </w:rPr>
                                </w:pPr>
                                <w:r>
                                  <w:fldChar w:fldCharType="begin"/>
                                </w:r>
                                <w:r>
                                  <w:instrText>PAGE    \* MERGEFORMAT</w:instrText>
                                </w:r>
                                <w:r>
                                  <w:fldChar w:fldCharType="separate"/>
                                </w:r>
                                <w:r w:rsidR="00A14C46" w:rsidRPr="00A14C46">
                                  <w:rPr>
                                    <w:b/>
                                    <w:bCs/>
                                    <w:i/>
                                    <w:iCs/>
                                    <w:noProof/>
                                    <w:color w:val="FFFFFF" w:themeColor="background1"/>
                                    <w:sz w:val="36"/>
                                    <w:szCs w:val="36"/>
                                    <w:lang w:val="es-ES"/>
                                  </w:rPr>
                                  <w:t>12</w:t>
                                </w:r>
                                <w:r>
                                  <w:rPr>
                                    <w:b/>
                                    <w:bCs/>
                                    <w:i/>
                                    <w:iCs/>
                                    <w:color w:val="FFFFFF" w:themeColor="background1"/>
                                    <w:sz w:val="36"/>
                                    <w:szCs w:val="36"/>
                                  </w:rPr>
                                  <w:fldChar w:fldCharType="end"/>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69D642" id="Grupo 2" o:spid="_x0000_s1026" style="position:absolute;margin-left:0;margin-top:0;width:32.95pt;height:34.5pt;z-index:251663360;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">
                  <v:rect id="Rectangle 53" o:spid="_x0000_s1027" style="position:absolute;left:831;top:14552;width:512;height: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1D/cIA&#10;AADaAAAADwAAAGRycy9kb3ducmV2LnhtbESPT4vCMBTE7wt+h/AEb2taxUW6RlkEUQ/iXwRvj+Zt&#10;W7Z5KUnU+u2NIOxxmJnfMJNZa2pxI+crywrSfgKCOLe64kLB6bj4HIPwAVljbZkUPMjDbNr5mGCm&#10;7Z33dDuEQkQI+wwVlCE0mZQ+L8mg79uGOHq/1hkMUbpCaof3CDe1HCTJlzRYcVwosaF5Sfnf4WoU&#10;zJcXlyZbTAfmPNoNz5umqNcXpXrd9ucbRKA2/Iff7ZVWMITXlXgD5P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PUP9wgAAANoAAAAPAAAAAAAAAAAAAAAAAJgCAABkcnMvZG93&#10;bnJldi54bWxQSwUGAAAAAAQABAD1AAAAhwMAAAAA&#10;" fillcolor="#943634" strokecolor="#943634"/>
                  <v:rect id="Rectangle 54" o:spid="_x0000_s1028" style="position:absolute;left:831;top:15117;width:512;height: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TbicMA&#10;AADaAAAADwAAAGRycy9kb3ducmV2LnhtbESPQWsCMRSE7wX/Q3iCN82uWilbo4gg6kHaahG8PTav&#10;u4ublyWJuv57Iwg9DjPzDTOdt6YWV3K+sqwgHSQgiHOrKy4U/B5W/Q8QPiBrrC2Tgjt5mM86b1PM&#10;tL3xD133oRARwj5DBWUITSalz0sy6Ae2IY7en3UGQ5SukNrhLcJNLYdJMpEGK44LJTa0LCk/7y9G&#10;wXJ9cmnyhenQHN+/R8ddU9Tbk1K9brv4BBGoDf/hV3ujFYzheSXeAD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tTbicMAAADaAAAADwAAAAAAAAAAAAAAAACYAgAAZHJzL2Rv&#10;d25yZXYueG1sUEsFBgAAAAAEAAQA9QAAAIgDAAAAAA==&#10;" fillcolor="#943634" strokecolor="#943634"/>
                  <v:shapetype id="_x0000_t202" coordsize="21600,21600" o:spt="202" path="m,l,21600r21600,l21600,xe">
                    <v:stroke joinstyle="miter"/>
                    <v:path gradientshapeok="t" o:connecttype="rect"/>
                  </v:shapetype>
                  <v:shape id="Text Box 55" o:spid="_x0000_s1029" type="#_x0000_t202" style="position:absolute;left:726;top:14496;width:659;height:69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aphsMA&#10;AADaAAAADwAAAGRycy9kb3ducmV2LnhtbESPQWvCQBSE7wX/w/IEb3WjQmhTV5GAbTCXVqX0+Mi+&#10;ZoPZtyG7mvjvu4VCj8PMfMOst6NtxY163zhWsJgnIIgrpxuuFZxP+8cnED4ga2wdk4I7edhuJg9r&#10;zLQb+INux1CLCGGfoQITQpdJ6StDFv3cdcTR+3a9xRBlX0vd4xDhtpXLJEmlxYbjgsGOckPV5Xi1&#10;Cl7fSx/M51u5y/2hyFN9/aIVKTWbjrsXEIHG8B/+axdawTP8Xok3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4aphsMAAADaAAAADwAAAAAAAAAAAAAAAACYAgAAZHJzL2Rv&#10;d25yZXYueG1sUEsFBgAAAAAEAAQA9QAAAIgDAAAAAA==&#10;" filled="f" stroked="f">
                    <v:textbox inset="4.32pt,0,4.32pt,0">
                      <w:txbxContent>
                        <w:p w14:paraId="24B51E57" w14:textId="77777777" w:rsidR="00005C51" w:rsidRDefault="00005C51">
                          <w:pPr>
                            <w:pStyle w:val="Piedepgina"/>
                            <w:jc w:val="right"/>
                            <w:rPr>
                              <w:b/>
                              <w:bCs/>
                              <w:i/>
                              <w:iCs/>
                              <w:color w:val="FFFFFF" w:themeColor="background1"/>
                              <w:sz w:val="36"/>
                              <w:szCs w:val="36"/>
                            </w:rPr>
                          </w:pPr>
                          <w:r>
                            <w:fldChar w:fldCharType="begin"/>
                          </w:r>
                          <w:r>
                            <w:instrText>PAGE    \* MERGEFORMAT</w:instrText>
                          </w:r>
                          <w:r>
                            <w:fldChar w:fldCharType="separate"/>
                          </w:r>
                          <w:r w:rsidR="00A14C46" w:rsidRPr="00A14C46">
                            <w:rPr>
                              <w:b/>
                              <w:bCs/>
                              <w:i/>
                              <w:iCs/>
                              <w:noProof/>
                              <w:color w:val="FFFFFF" w:themeColor="background1"/>
                              <w:sz w:val="36"/>
                              <w:szCs w:val="36"/>
                              <w:lang w:val="es-ES"/>
                            </w:rPr>
                            <w:t>12</w:t>
                          </w:r>
                          <w:r>
                            <w:rPr>
                              <w:b/>
                              <w:bCs/>
                              <w:i/>
                              <w:iCs/>
                              <w:color w:val="FFFFFF" w:themeColor="background1"/>
                              <w:sz w:val="36"/>
                              <w:szCs w:val="36"/>
                            </w:rPr>
                            <w:fldChar w:fldCharType="end"/>
                          </w:r>
                        </w:p>
                      </w:txbxContent>
                    </v:textbox>
                  </v:shape>
                  <w10:wrap anchorx="margin" anchory="margin"/>
                </v:group>
              </w:pict>
            </mc:Fallback>
          </mc:AlternateContent>
        </w:r>
        <w:r w:rsidRPr="002C02D7">
          <w:rPr>
            <w:b/>
          </w:rPr>
          <w:t xml:space="preserve">Chiclayo, </w:t>
        </w:r>
        <w:r w:rsidR="00A8297E">
          <w:rPr>
            <w:b/>
          </w:rPr>
          <w:t>13 de junio</w:t>
        </w:r>
        <w:r>
          <w:rPr>
            <w:b/>
          </w:rPr>
          <w:t xml:space="preserve"> del 2020</w:t>
        </w:r>
      </w:p>
      <w:p w14:paraId="6EADB79C" w14:textId="77777777" w:rsidR="00005C51" w:rsidRPr="002C02D7" w:rsidRDefault="00172C97">
        <w:pPr>
          <w:pStyle w:val="Piedepgina"/>
          <w:rPr>
            <w:b/>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37A3CD" w14:textId="77777777" w:rsidR="00172C97" w:rsidRDefault="00172C97" w:rsidP="002C02D7">
      <w:pPr>
        <w:spacing w:after="0" w:line="240" w:lineRule="auto"/>
      </w:pPr>
      <w:r>
        <w:separator/>
      </w:r>
    </w:p>
  </w:footnote>
  <w:footnote w:type="continuationSeparator" w:id="0">
    <w:p w14:paraId="1C0C0ED3" w14:textId="77777777" w:rsidR="00172C97" w:rsidRDefault="00172C97" w:rsidP="002C02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30" w:type="dxa"/>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blBorders>
      <w:tblLook w:val="04A0" w:firstRow="1" w:lastRow="0" w:firstColumn="1" w:lastColumn="0" w:noHBand="0" w:noVBand="1"/>
    </w:tblPr>
    <w:tblGrid>
      <w:gridCol w:w="3472"/>
      <w:gridCol w:w="2127"/>
      <w:gridCol w:w="4431"/>
    </w:tblGrid>
    <w:tr w:rsidR="00005C51" w14:paraId="2F8D61C3" w14:textId="77777777" w:rsidTr="002C02D7">
      <w:trPr>
        <w:jc w:val="center"/>
      </w:trPr>
      <w:tc>
        <w:tcPr>
          <w:tcW w:w="3472" w:type="dxa"/>
          <w:shd w:val="clear" w:color="auto" w:fill="auto"/>
          <w:vAlign w:val="center"/>
        </w:tcPr>
        <w:p w14:paraId="42D9E436" w14:textId="77777777" w:rsidR="00005C51" w:rsidRDefault="00005C51" w:rsidP="002C02D7">
          <w:pPr>
            <w:pStyle w:val="Encabezado"/>
            <w:jc w:val="center"/>
          </w:pPr>
          <w:r>
            <w:object w:dxaOrig="2505" w:dyaOrig="2025" w14:anchorId="798D75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4" type="#_x0000_t75" style="width:78.9pt;height:57.6pt" o:ole="">
                <v:imagedata r:id="rId1" o:title="" gain="93623f"/>
              </v:shape>
              <o:OLEObject Type="Embed" ProgID="MSPhotoEd.3" ShapeID="_x0000_i1174" DrawAspect="Content" ObjectID="_1654542256" r:id="rId2"/>
            </w:object>
          </w:r>
        </w:p>
      </w:tc>
      <w:tc>
        <w:tcPr>
          <w:tcW w:w="2127" w:type="dxa"/>
          <w:shd w:val="clear" w:color="auto" w:fill="auto"/>
          <w:vAlign w:val="center"/>
        </w:tcPr>
        <w:p w14:paraId="3C14D258" w14:textId="77777777" w:rsidR="00005C51" w:rsidRDefault="00005C51" w:rsidP="002C02D7">
          <w:pPr>
            <w:pStyle w:val="Encabezado"/>
          </w:pPr>
        </w:p>
      </w:tc>
      <w:tc>
        <w:tcPr>
          <w:tcW w:w="4431" w:type="dxa"/>
          <w:shd w:val="clear" w:color="auto" w:fill="auto"/>
          <w:vAlign w:val="center"/>
        </w:tcPr>
        <w:p w14:paraId="05D654F0" w14:textId="77777777" w:rsidR="00005C51" w:rsidRPr="005422E5" w:rsidRDefault="00005C51" w:rsidP="002C02D7">
          <w:pPr>
            <w:pStyle w:val="Encabezado"/>
            <w:jc w:val="center"/>
            <w:rPr>
              <w:rFonts w:ascii="Calibri" w:hAnsi="Calibri"/>
              <w:b/>
            </w:rPr>
          </w:pPr>
          <w:r w:rsidRPr="005422E5">
            <w:rPr>
              <w:rFonts w:ascii="Calibri" w:hAnsi="Calibri"/>
              <w:b/>
            </w:rPr>
            <w:t>DIRECCIÓN DE ADMISIÓN</w:t>
          </w:r>
        </w:p>
        <w:p w14:paraId="0A851BEF" w14:textId="35D83156" w:rsidR="00005C51" w:rsidRPr="00841370" w:rsidRDefault="00005C51" w:rsidP="00841370">
          <w:pPr>
            <w:pStyle w:val="Encabezado"/>
            <w:ind w:left="-750" w:firstLine="750"/>
            <w:jc w:val="center"/>
            <w:rPr>
              <w:sz w:val="36"/>
              <w:szCs w:val="36"/>
            </w:rPr>
          </w:pPr>
          <w:r w:rsidRPr="00841370">
            <w:rPr>
              <w:rFonts w:ascii="Calibri" w:hAnsi="Calibri"/>
              <w:b/>
              <w:sz w:val="36"/>
              <w:szCs w:val="36"/>
            </w:rPr>
            <w:t>2020</w:t>
          </w:r>
          <w:r>
            <w:rPr>
              <w:rFonts w:ascii="Calibri" w:hAnsi="Calibri"/>
              <w:b/>
              <w:sz w:val="36"/>
              <w:szCs w:val="36"/>
            </w:rPr>
            <w:t>-2</w:t>
          </w:r>
          <w:r w:rsidRPr="00841370">
            <w:rPr>
              <w:rFonts w:ascii="Calibri" w:hAnsi="Calibri"/>
              <w:b/>
              <w:sz w:val="36"/>
              <w:szCs w:val="36"/>
            </w:rPr>
            <w:t>-SIMULACRO VIRTUAL</w:t>
          </w:r>
        </w:p>
      </w:tc>
    </w:tr>
  </w:tbl>
  <w:p w14:paraId="5DEC49AF" w14:textId="77777777" w:rsidR="00005C51" w:rsidRPr="002C02D7" w:rsidRDefault="00005C51">
    <w:pPr>
      <w:pStyle w:val="Encabezado"/>
      <w:rPr>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E7D9C"/>
    <w:multiLevelType w:val="hybridMultilevel"/>
    <w:tmpl w:val="AFBC2FF0"/>
    <w:lvl w:ilvl="0" w:tplc="5DB08110">
      <w:start w:val="1"/>
      <w:numFmt w:val="upperLetter"/>
      <w:lvlText w:val="%1."/>
      <w:lvlJc w:val="left"/>
      <w:pPr>
        <w:ind w:left="720" w:hanging="360"/>
      </w:pPr>
      <w:rPr>
        <w:rFonts w:ascii="Cambria" w:eastAsiaTheme="minorHAnsi" w:hAnsi="Cambria" w:cstheme="minorBidi"/>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021337C7"/>
    <w:multiLevelType w:val="hybridMultilevel"/>
    <w:tmpl w:val="C5C6D5C0"/>
    <w:lvl w:ilvl="0" w:tplc="C34E2766">
      <w:start w:val="1"/>
      <w:numFmt w:val="upperLetter"/>
      <w:lvlText w:val="%1."/>
      <w:lvlJc w:val="left"/>
      <w:pPr>
        <w:ind w:left="720" w:hanging="360"/>
      </w:pPr>
      <w:rPr>
        <w:rFonts w:ascii="Cambria" w:eastAsiaTheme="minorHAnsi" w:hAnsi="Cambria" w:cstheme="minorBidi"/>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03044DE8"/>
    <w:multiLevelType w:val="hybridMultilevel"/>
    <w:tmpl w:val="0EF679B2"/>
    <w:lvl w:ilvl="0" w:tplc="280A0015">
      <w:start w:val="1"/>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08A834C1"/>
    <w:multiLevelType w:val="hybridMultilevel"/>
    <w:tmpl w:val="32EAB36A"/>
    <w:lvl w:ilvl="0" w:tplc="9B021F32">
      <w:start w:val="1"/>
      <w:numFmt w:val="decimal"/>
      <w:lvlText w:val="%1."/>
      <w:lvlJc w:val="left"/>
      <w:pPr>
        <w:ind w:left="1275" w:hanging="360"/>
      </w:pPr>
      <w:rPr>
        <w:rFonts w:hint="default"/>
      </w:rPr>
    </w:lvl>
    <w:lvl w:ilvl="1" w:tplc="280A0019" w:tentative="1">
      <w:start w:val="1"/>
      <w:numFmt w:val="lowerLetter"/>
      <w:lvlText w:val="%2."/>
      <w:lvlJc w:val="left"/>
      <w:pPr>
        <w:ind w:left="1995" w:hanging="360"/>
      </w:pPr>
    </w:lvl>
    <w:lvl w:ilvl="2" w:tplc="280A001B" w:tentative="1">
      <w:start w:val="1"/>
      <w:numFmt w:val="lowerRoman"/>
      <w:lvlText w:val="%3."/>
      <w:lvlJc w:val="right"/>
      <w:pPr>
        <w:ind w:left="2715" w:hanging="180"/>
      </w:pPr>
    </w:lvl>
    <w:lvl w:ilvl="3" w:tplc="280A000F" w:tentative="1">
      <w:start w:val="1"/>
      <w:numFmt w:val="decimal"/>
      <w:lvlText w:val="%4."/>
      <w:lvlJc w:val="left"/>
      <w:pPr>
        <w:ind w:left="3435" w:hanging="360"/>
      </w:pPr>
    </w:lvl>
    <w:lvl w:ilvl="4" w:tplc="280A0019" w:tentative="1">
      <w:start w:val="1"/>
      <w:numFmt w:val="lowerLetter"/>
      <w:lvlText w:val="%5."/>
      <w:lvlJc w:val="left"/>
      <w:pPr>
        <w:ind w:left="4155" w:hanging="360"/>
      </w:pPr>
    </w:lvl>
    <w:lvl w:ilvl="5" w:tplc="280A001B" w:tentative="1">
      <w:start w:val="1"/>
      <w:numFmt w:val="lowerRoman"/>
      <w:lvlText w:val="%6."/>
      <w:lvlJc w:val="right"/>
      <w:pPr>
        <w:ind w:left="4875" w:hanging="180"/>
      </w:pPr>
    </w:lvl>
    <w:lvl w:ilvl="6" w:tplc="280A000F" w:tentative="1">
      <w:start w:val="1"/>
      <w:numFmt w:val="decimal"/>
      <w:lvlText w:val="%7."/>
      <w:lvlJc w:val="left"/>
      <w:pPr>
        <w:ind w:left="5595" w:hanging="360"/>
      </w:pPr>
    </w:lvl>
    <w:lvl w:ilvl="7" w:tplc="280A0019" w:tentative="1">
      <w:start w:val="1"/>
      <w:numFmt w:val="lowerLetter"/>
      <w:lvlText w:val="%8."/>
      <w:lvlJc w:val="left"/>
      <w:pPr>
        <w:ind w:left="6315" w:hanging="360"/>
      </w:pPr>
    </w:lvl>
    <w:lvl w:ilvl="8" w:tplc="280A001B" w:tentative="1">
      <w:start w:val="1"/>
      <w:numFmt w:val="lowerRoman"/>
      <w:lvlText w:val="%9."/>
      <w:lvlJc w:val="right"/>
      <w:pPr>
        <w:ind w:left="7035" w:hanging="180"/>
      </w:pPr>
    </w:lvl>
  </w:abstractNum>
  <w:abstractNum w:abstractNumId="4" w15:restartNumberingAfterBreak="0">
    <w:nsid w:val="09B05625"/>
    <w:multiLevelType w:val="hybridMultilevel"/>
    <w:tmpl w:val="D480E58A"/>
    <w:lvl w:ilvl="0" w:tplc="280A0015">
      <w:start w:val="1"/>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0A9C4510"/>
    <w:multiLevelType w:val="hybridMultilevel"/>
    <w:tmpl w:val="AED0D8BA"/>
    <w:lvl w:ilvl="0" w:tplc="3BE2A8DC">
      <w:start w:val="1"/>
      <w:numFmt w:val="upperLetter"/>
      <w:lvlText w:val="%1."/>
      <w:lvlJc w:val="left"/>
      <w:pPr>
        <w:ind w:left="1003" w:hanging="360"/>
      </w:pPr>
      <w:rPr>
        <w:rFonts w:hint="default"/>
      </w:rPr>
    </w:lvl>
    <w:lvl w:ilvl="1" w:tplc="280A0019" w:tentative="1">
      <w:start w:val="1"/>
      <w:numFmt w:val="lowerLetter"/>
      <w:lvlText w:val="%2."/>
      <w:lvlJc w:val="left"/>
      <w:pPr>
        <w:ind w:left="1723" w:hanging="360"/>
      </w:pPr>
    </w:lvl>
    <w:lvl w:ilvl="2" w:tplc="280A001B" w:tentative="1">
      <w:start w:val="1"/>
      <w:numFmt w:val="lowerRoman"/>
      <w:lvlText w:val="%3."/>
      <w:lvlJc w:val="right"/>
      <w:pPr>
        <w:ind w:left="2443" w:hanging="180"/>
      </w:pPr>
    </w:lvl>
    <w:lvl w:ilvl="3" w:tplc="280A000F" w:tentative="1">
      <w:start w:val="1"/>
      <w:numFmt w:val="decimal"/>
      <w:lvlText w:val="%4."/>
      <w:lvlJc w:val="left"/>
      <w:pPr>
        <w:ind w:left="3163" w:hanging="360"/>
      </w:pPr>
    </w:lvl>
    <w:lvl w:ilvl="4" w:tplc="280A0019" w:tentative="1">
      <w:start w:val="1"/>
      <w:numFmt w:val="lowerLetter"/>
      <w:lvlText w:val="%5."/>
      <w:lvlJc w:val="left"/>
      <w:pPr>
        <w:ind w:left="3883" w:hanging="360"/>
      </w:pPr>
    </w:lvl>
    <w:lvl w:ilvl="5" w:tplc="280A001B" w:tentative="1">
      <w:start w:val="1"/>
      <w:numFmt w:val="lowerRoman"/>
      <w:lvlText w:val="%6."/>
      <w:lvlJc w:val="right"/>
      <w:pPr>
        <w:ind w:left="4603" w:hanging="180"/>
      </w:pPr>
    </w:lvl>
    <w:lvl w:ilvl="6" w:tplc="280A000F" w:tentative="1">
      <w:start w:val="1"/>
      <w:numFmt w:val="decimal"/>
      <w:lvlText w:val="%7."/>
      <w:lvlJc w:val="left"/>
      <w:pPr>
        <w:ind w:left="5323" w:hanging="360"/>
      </w:pPr>
    </w:lvl>
    <w:lvl w:ilvl="7" w:tplc="280A0019" w:tentative="1">
      <w:start w:val="1"/>
      <w:numFmt w:val="lowerLetter"/>
      <w:lvlText w:val="%8."/>
      <w:lvlJc w:val="left"/>
      <w:pPr>
        <w:ind w:left="6043" w:hanging="360"/>
      </w:pPr>
    </w:lvl>
    <w:lvl w:ilvl="8" w:tplc="280A001B" w:tentative="1">
      <w:start w:val="1"/>
      <w:numFmt w:val="lowerRoman"/>
      <w:lvlText w:val="%9."/>
      <w:lvlJc w:val="right"/>
      <w:pPr>
        <w:ind w:left="6763" w:hanging="180"/>
      </w:pPr>
    </w:lvl>
  </w:abstractNum>
  <w:abstractNum w:abstractNumId="6" w15:restartNumberingAfterBreak="0">
    <w:nsid w:val="0D2046D0"/>
    <w:multiLevelType w:val="hybridMultilevel"/>
    <w:tmpl w:val="88D2538E"/>
    <w:lvl w:ilvl="0" w:tplc="280A000F">
      <w:start w:val="40"/>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12EC2DBB"/>
    <w:multiLevelType w:val="hybridMultilevel"/>
    <w:tmpl w:val="F57E97DE"/>
    <w:lvl w:ilvl="0" w:tplc="4810FEF8">
      <w:start w:val="23"/>
      <w:numFmt w:val="decimal"/>
      <w:lvlText w:val="%1."/>
      <w:lvlJc w:val="left"/>
      <w:pPr>
        <w:ind w:left="643" w:hanging="360"/>
      </w:pPr>
      <w:rPr>
        <w:rFonts w:hint="default"/>
      </w:rPr>
    </w:lvl>
    <w:lvl w:ilvl="1" w:tplc="280A0019" w:tentative="1">
      <w:start w:val="1"/>
      <w:numFmt w:val="lowerLetter"/>
      <w:lvlText w:val="%2."/>
      <w:lvlJc w:val="left"/>
      <w:pPr>
        <w:ind w:left="1363" w:hanging="360"/>
      </w:pPr>
    </w:lvl>
    <w:lvl w:ilvl="2" w:tplc="280A001B" w:tentative="1">
      <w:start w:val="1"/>
      <w:numFmt w:val="lowerRoman"/>
      <w:lvlText w:val="%3."/>
      <w:lvlJc w:val="right"/>
      <w:pPr>
        <w:ind w:left="2083" w:hanging="180"/>
      </w:pPr>
    </w:lvl>
    <w:lvl w:ilvl="3" w:tplc="280A000F" w:tentative="1">
      <w:start w:val="1"/>
      <w:numFmt w:val="decimal"/>
      <w:lvlText w:val="%4."/>
      <w:lvlJc w:val="left"/>
      <w:pPr>
        <w:ind w:left="2803" w:hanging="360"/>
      </w:pPr>
    </w:lvl>
    <w:lvl w:ilvl="4" w:tplc="280A0019" w:tentative="1">
      <w:start w:val="1"/>
      <w:numFmt w:val="lowerLetter"/>
      <w:lvlText w:val="%5."/>
      <w:lvlJc w:val="left"/>
      <w:pPr>
        <w:ind w:left="3523" w:hanging="360"/>
      </w:pPr>
    </w:lvl>
    <w:lvl w:ilvl="5" w:tplc="280A001B" w:tentative="1">
      <w:start w:val="1"/>
      <w:numFmt w:val="lowerRoman"/>
      <w:lvlText w:val="%6."/>
      <w:lvlJc w:val="right"/>
      <w:pPr>
        <w:ind w:left="4243" w:hanging="180"/>
      </w:pPr>
    </w:lvl>
    <w:lvl w:ilvl="6" w:tplc="280A000F" w:tentative="1">
      <w:start w:val="1"/>
      <w:numFmt w:val="decimal"/>
      <w:lvlText w:val="%7."/>
      <w:lvlJc w:val="left"/>
      <w:pPr>
        <w:ind w:left="4963" w:hanging="360"/>
      </w:pPr>
    </w:lvl>
    <w:lvl w:ilvl="7" w:tplc="280A0019" w:tentative="1">
      <w:start w:val="1"/>
      <w:numFmt w:val="lowerLetter"/>
      <w:lvlText w:val="%8."/>
      <w:lvlJc w:val="left"/>
      <w:pPr>
        <w:ind w:left="5683" w:hanging="360"/>
      </w:pPr>
    </w:lvl>
    <w:lvl w:ilvl="8" w:tplc="280A001B" w:tentative="1">
      <w:start w:val="1"/>
      <w:numFmt w:val="lowerRoman"/>
      <w:lvlText w:val="%9."/>
      <w:lvlJc w:val="right"/>
      <w:pPr>
        <w:ind w:left="6403" w:hanging="180"/>
      </w:pPr>
    </w:lvl>
  </w:abstractNum>
  <w:abstractNum w:abstractNumId="8" w15:restartNumberingAfterBreak="0">
    <w:nsid w:val="1604470C"/>
    <w:multiLevelType w:val="hybridMultilevel"/>
    <w:tmpl w:val="538C9154"/>
    <w:lvl w:ilvl="0" w:tplc="280A0015">
      <w:start w:val="1"/>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18594A17"/>
    <w:multiLevelType w:val="hybridMultilevel"/>
    <w:tmpl w:val="7E782B9C"/>
    <w:lvl w:ilvl="0" w:tplc="6BCE4338">
      <w:start w:val="1"/>
      <w:numFmt w:val="decimal"/>
      <w:lvlText w:val="%1."/>
      <w:lvlJc w:val="left"/>
      <w:pPr>
        <w:ind w:left="643" w:hanging="360"/>
      </w:pPr>
      <w:rPr>
        <w:rFonts w:hint="default"/>
        <w:b w:val="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18757782"/>
    <w:multiLevelType w:val="hybridMultilevel"/>
    <w:tmpl w:val="21A05606"/>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1" w15:restartNumberingAfterBreak="0">
    <w:nsid w:val="1DEA4721"/>
    <w:multiLevelType w:val="hybridMultilevel"/>
    <w:tmpl w:val="7E782B9C"/>
    <w:lvl w:ilvl="0" w:tplc="6BCE4338">
      <w:start w:val="1"/>
      <w:numFmt w:val="decimal"/>
      <w:lvlText w:val="%1."/>
      <w:lvlJc w:val="left"/>
      <w:pPr>
        <w:ind w:left="643" w:hanging="360"/>
      </w:pPr>
      <w:rPr>
        <w:rFonts w:hint="default"/>
        <w:b w:val="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22C052DD"/>
    <w:multiLevelType w:val="hybridMultilevel"/>
    <w:tmpl w:val="DD0A6C2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35D4CD5"/>
    <w:multiLevelType w:val="hybridMultilevel"/>
    <w:tmpl w:val="9F448440"/>
    <w:lvl w:ilvl="0" w:tplc="280A0015">
      <w:start w:val="1"/>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258771B3"/>
    <w:multiLevelType w:val="hybridMultilevel"/>
    <w:tmpl w:val="443E5730"/>
    <w:lvl w:ilvl="0" w:tplc="93C67EDC">
      <w:start w:val="1"/>
      <w:numFmt w:val="upp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5" w15:restartNumberingAfterBreak="0">
    <w:nsid w:val="263C75AC"/>
    <w:multiLevelType w:val="hybridMultilevel"/>
    <w:tmpl w:val="FD844A36"/>
    <w:lvl w:ilvl="0" w:tplc="4C56F2A4">
      <w:start w:val="1"/>
      <w:numFmt w:val="upp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6" w15:restartNumberingAfterBreak="0">
    <w:nsid w:val="2A3F603A"/>
    <w:multiLevelType w:val="hybridMultilevel"/>
    <w:tmpl w:val="69BA836A"/>
    <w:lvl w:ilvl="0" w:tplc="C6C2A42E">
      <w:start w:val="1"/>
      <w:numFmt w:val="decimal"/>
      <w:lvlText w:val="%1."/>
      <w:lvlJc w:val="left"/>
      <w:pPr>
        <w:ind w:left="1070" w:hanging="360"/>
      </w:pPr>
      <w:rPr>
        <w:rFonts w:hint="default"/>
        <w:b/>
        <w:sz w:val="20"/>
        <w:szCs w:val="20"/>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15:restartNumberingAfterBreak="0">
    <w:nsid w:val="2ABB752F"/>
    <w:multiLevelType w:val="hybridMultilevel"/>
    <w:tmpl w:val="7E782B9C"/>
    <w:lvl w:ilvl="0" w:tplc="6BCE4338">
      <w:start w:val="1"/>
      <w:numFmt w:val="decimal"/>
      <w:lvlText w:val="%1."/>
      <w:lvlJc w:val="left"/>
      <w:pPr>
        <w:ind w:left="643" w:hanging="360"/>
      </w:pPr>
      <w:rPr>
        <w:rFonts w:hint="default"/>
        <w:b w:val="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8" w15:restartNumberingAfterBreak="0">
    <w:nsid w:val="2F1C7A48"/>
    <w:multiLevelType w:val="hybridMultilevel"/>
    <w:tmpl w:val="45A2B422"/>
    <w:lvl w:ilvl="0" w:tplc="0C7AE5D0">
      <w:start w:val="21"/>
      <w:numFmt w:val="decimal"/>
      <w:lvlText w:val="%1."/>
      <w:lvlJc w:val="left"/>
      <w:pPr>
        <w:ind w:left="1428" w:hanging="360"/>
      </w:pPr>
      <w:rPr>
        <w:rFonts w:hint="default"/>
        <w:b/>
      </w:rPr>
    </w:lvl>
    <w:lvl w:ilvl="1" w:tplc="280A0019" w:tentative="1">
      <w:start w:val="1"/>
      <w:numFmt w:val="lowerLetter"/>
      <w:lvlText w:val="%2."/>
      <w:lvlJc w:val="left"/>
      <w:pPr>
        <w:ind w:left="2148" w:hanging="360"/>
      </w:pPr>
    </w:lvl>
    <w:lvl w:ilvl="2" w:tplc="280A001B" w:tentative="1">
      <w:start w:val="1"/>
      <w:numFmt w:val="lowerRoman"/>
      <w:lvlText w:val="%3."/>
      <w:lvlJc w:val="right"/>
      <w:pPr>
        <w:ind w:left="2868" w:hanging="180"/>
      </w:pPr>
    </w:lvl>
    <w:lvl w:ilvl="3" w:tplc="280A000F" w:tentative="1">
      <w:start w:val="1"/>
      <w:numFmt w:val="decimal"/>
      <w:lvlText w:val="%4."/>
      <w:lvlJc w:val="left"/>
      <w:pPr>
        <w:ind w:left="3588" w:hanging="360"/>
      </w:pPr>
    </w:lvl>
    <w:lvl w:ilvl="4" w:tplc="280A0019" w:tentative="1">
      <w:start w:val="1"/>
      <w:numFmt w:val="lowerLetter"/>
      <w:lvlText w:val="%5."/>
      <w:lvlJc w:val="left"/>
      <w:pPr>
        <w:ind w:left="4308" w:hanging="360"/>
      </w:pPr>
    </w:lvl>
    <w:lvl w:ilvl="5" w:tplc="280A001B" w:tentative="1">
      <w:start w:val="1"/>
      <w:numFmt w:val="lowerRoman"/>
      <w:lvlText w:val="%6."/>
      <w:lvlJc w:val="right"/>
      <w:pPr>
        <w:ind w:left="5028" w:hanging="180"/>
      </w:pPr>
    </w:lvl>
    <w:lvl w:ilvl="6" w:tplc="280A000F" w:tentative="1">
      <w:start w:val="1"/>
      <w:numFmt w:val="decimal"/>
      <w:lvlText w:val="%7."/>
      <w:lvlJc w:val="left"/>
      <w:pPr>
        <w:ind w:left="5748" w:hanging="360"/>
      </w:pPr>
    </w:lvl>
    <w:lvl w:ilvl="7" w:tplc="280A0019" w:tentative="1">
      <w:start w:val="1"/>
      <w:numFmt w:val="lowerLetter"/>
      <w:lvlText w:val="%8."/>
      <w:lvlJc w:val="left"/>
      <w:pPr>
        <w:ind w:left="6468" w:hanging="360"/>
      </w:pPr>
    </w:lvl>
    <w:lvl w:ilvl="8" w:tplc="280A001B" w:tentative="1">
      <w:start w:val="1"/>
      <w:numFmt w:val="lowerRoman"/>
      <w:lvlText w:val="%9."/>
      <w:lvlJc w:val="right"/>
      <w:pPr>
        <w:ind w:left="7188" w:hanging="180"/>
      </w:pPr>
    </w:lvl>
  </w:abstractNum>
  <w:abstractNum w:abstractNumId="19" w15:restartNumberingAfterBreak="0">
    <w:nsid w:val="322B5608"/>
    <w:multiLevelType w:val="hybridMultilevel"/>
    <w:tmpl w:val="D7E2A890"/>
    <w:lvl w:ilvl="0" w:tplc="4B36D870">
      <w:start w:val="1"/>
      <w:numFmt w:val="upperLetter"/>
      <w:lvlText w:val="%1."/>
      <w:lvlJc w:val="left"/>
      <w:pPr>
        <w:ind w:left="1635" w:hanging="360"/>
      </w:pPr>
      <w:rPr>
        <w:rFonts w:hint="default"/>
      </w:rPr>
    </w:lvl>
    <w:lvl w:ilvl="1" w:tplc="280A0019" w:tentative="1">
      <w:start w:val="1"/>
      <w:numFmt w:val="lowerLetter"/>
      <w:lvlText w:val="%2."/>
      <w:lvlJc w:val="left"/>
      <w:pPr>
        <w:ind w:left="2355" w:hanging="360"/>
      </w:pPr>
    </w:lvl>
    <w:lvl w:ilvl="2" w:tplc="280A001B" w:tentative="1">
      <w:start w:val="1"/>
      <w:numFmt w:val="lowerRoman"/>
      <w:lvlText w:val="%3."/>
      <w:lvlJc w:val="right"/>
      <w:pPr>
        <w:ind w:left="3075" w:hanging="180"/>
      </w:pPr>
    </w:lvl>
    <w:lvl w:ilvl="3" w:tplc="280A000F" w:tentative="1">
      <w:start w:val="1"/>
      <w:numFmt w:val="decimal"/>
      <w:lvlText w:val="%4."/>
      <w:lvlJc w:val="left"/>
      <w:pPr>
        <w:ind w:left="3795" w:hanging="360"/>
      </w:pPr>
    </w:lvl>
    <w:lvl w:ilvl="4" w:tplc="280A0019" w:tentative="1">
      <w:start w:val="1"/>
      <w:numFmt w:val="lowerLetter"/>
      <w:lvlText w:val="%5."/>
      <w:lvlJc w:val="left"/>
      <w:pPr>
        <w:ind w:left="4515" w:hanging="360"/>
      </w:pPr>
    </w:lvl>
    <w:lvl w:ilvl="5" w:tplc="280A001B" w:tentative="1">
      <w:start w:val="1"/>
      <w:numFmt w:val="lowerRoman"/>
      <w:lvlText w:val="%6."/>
      <w:lvlJc w:val="right"/>
      <w:pPr>
        <w:ind w:left="5235" w:hanging="180"/>
      </w:pPr>
    </w:lvl>
    <w:lvl w:ilvl="6" w:tplc="280A000F" w:tentative="1">
      <w:start w:val="1"/>
      <w:numFmt w:val="decimal"/>
      <w:lvlText w:val="%7."/>
      <w:lvlJc w:val="left"/>
      <w:pPr>
        <w:ind w:left="5955" w:hanging="360"/>
      </w:pPr>
    </w:lvl>
    <w:lvl w:ilvl="7" w:tplc="280A0019" w:tentative="1">
      <w:start w:val="1"/>
      <w:numFmt w:val="lowerLetter"/>
      <w:lvlText w:val="%8."/>
      <w:lvlJc w:val="left"/>
      <w:pPr>
        <w:ind w:left="6675" w:hanging="360"/>
      </w:pPr>
    </w:lvl>
    <w:lvl w:ilvl="8" w:tplc="280A001B" w:tentative="1">
      <w:start w:val="1"/>
      <w:numFmt w:val="lowerRoman"/>
      <w:lvlText w:val="%9."/>
      <w:lvlJc w:val="right"/>
      <w:pPr>
        <w:ind w:left="7395" w:hanging="180"/>
      </w:pPr>
    </w:lvl>
  </w:abstractNum>
  <w:abstractNum w:abstractNumId="20" w15:restartNumberingAfterBreak="0">
    <w:nsid w:val="328C5D6E"/>
    <w:multiLevelType w:val="hybridMultilevel"/>
    <w:tmpl w:val="2F20382C"/>
    <w:lvl w:ilvl="0" w:tplc="431AA262">
      <w:start w:val="1"/>
      <w:numFmt w:val="upp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1" w15:restartNumberingAfterBreak="0">
    <w:nsid w:val="34B71834"/>
    <w:multiLevelType w:val="hybridMultilevel"/>
    <w:tmpl w:val="401CC51E"/>
    <w:lvl w:ilvl="0" w:tplc="AF90CF98">
      <w:start w:val="1"/>
      <w:numFmt w:val="upperLetter"/>
      <w:lvlText w:val="%1."/>
      <w:lvlJc w:val="left"/>
      <w:pPr>
        <w:ind w:left="720" w:hanging="360"/>
      </w:pPr>
      <w:rPr>
        <w:rFonts w:ascii="Times New Roman" w:eastAsiaTheme="minorHAnsi" w:hAnsi="Times New Roman" w:cs="Times New Roman"/>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2" w15:restartNumberingAfterBreak="0">
    <w:nsid w:val="394B3E26"/>
    <w:multiLevelType w:val="hybridMultilevel"/>
    <w:tmpl w:val="8ABA9808"/>
    <w:lvl w:ilvl="0" w:tplc="EA24F6A8">
      <w:start w:val="1"/>
      <w:numFmt w:val="upperLetter"/>
      <w:lvlText w:val="%1."/>
      <w:lvlJc w:val="left"/>
      <w:pPr>
        <w:ind w:left="720" w:hanging="360"/>
      </w:pPr>
      <w:rPr>
        <w:rFonts w:ascii="Cambria" w:eastAsiaTheme="minorHAnsi" w:hAnsi="Cambria" w:cstheme="minorBidi"/>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3" w15:restartNumberingAfterBreak="0">
    <w:nsid w:val="399D0D64"/>
    <w:multiLevelType w:val="hybridMultilevel"/>
    <w:tmpl w:val="51EE6DBA"/>
    <w:lvl w:ilvl="0" w:tplc="85080D4A">
      <w:start w:val="37"/>
      <w:numFmt w:val="decimal"/>
      <w:lvlText w:val="%1."/>
      <w:lvlJc w:val="left"/>
      <w:pPr>
        <w:ind w:left="786" w:hanging="360"/>
      </w:pPr>
      <w:rPr>
        <w:rFonts w:hint="default"/>
        <w:sz w:val="22"/>
      </w:rPr>
    </w:lvl>
    <w:lvl w:ilvl="1" w:tplc="280A0019" w:tentative="1">
      <w:start w:val="1"/>
      <w:numFmt w:val="lowerLetter"/>
      <w:lvlText w:val="%2."/>
      <w:lvlJc w:val="left"/>
      <w:pPr>
        <w:ind w:left="1506" w:hanging="360"/>
      </w:pPr>
    </w:lvl>
    <w:lvl w:ilvl="2" w:tplc="280A001B" w:tentative="1">
      <w:start w:val="1"/>
      <w:numFmt w:val="lowerRoman"/>
      <w:lvlText w:val="%3."/>
      <w:lvlJc w:val="right"/>
      <w:pPr>
        <w:ind w:left="2226" w:hanging="180"/>
      </w:pPr>
    </w:lvl>
    <w:lvl w:ilvl="3" w:tplc="280A000F" w:tentative="1">
      <w:start w:val="1"/>
      <w:numFmt w:val="decimal"/>
      <w:lvlText w:val="%4."/>
      <w:lvlJc w:val="left"/>
      <w:pPr>
        <w:ind w:left="2946" w:hanging="360"/>
      </w:pPr>
    </w:lvl>
    <w:lvl w:ilvl="4" w:tplc="280A0019" w:tentative="1">
      <w:start w:val="1"/>
      <w:numFmt w:val="lowerLetter"/>
      <w:lvlText w:val="%5."/>
      <w:lvlJc w:val="left"/>
      <w:pPr>
        <w:ind w:left="3666" w:hanging="360"/>
      </w:pPr>
    </w:lvl>
    <w:lvl w:ilvl="5" w:tplc="280A001B" w:tentative="1">
      <w:start w:val="1"/>
      <w:numFmt w:val="lowerRoman"/>
      <w:lvlText w:val="%6."/>
      <w:lvlJc w:val="right"/>
      <w:pPr>
        <w:ind w:left="4386" w:hanging="180"/>
      </w:pPr>
    </w:lvl>
    <w:lvl w:ilvl="6" w:tplc="280A000F" w:tentative="1">
      <w:start w:val="1"/>
      <w:numFmt w:val="decimal"/>
      <w:lvlText w:val="%7."/>
      <w:lvlJc w:val="left"/>
      <w:pPr>
        <w:ind w:left="5106" w:hanging="360"/>
      </w:pPr>
    </w:lvl>
    <w:lvl w:ilvl="7" w:tplc="280A0019" w:tentative="1">
      <w:start w:val="1"/>
      <w:numFmt w:val="lowerLetter"/>
      <w:lvlText w:val="%8."/>
      <w:lvlJc w:val="left"/>
      <w:pPr>
        <w:ind w:left="5826" w:hanging="360"/>
      </w:pPr>
    </w:lvl>
    <w:lvl w:ilvl="8" w:tplc="280A001B" w:tentative="1">
      <w:start w:val="1"/>
      <w:numFmt w:val="lowerRoman"/>
      <w:lvlText w:val="%9."/>
      <w:lvlJc w:val="right"/>
      <w:pPr>
        <w:ind w:left="6546" w:hanging="180"/>
      </w:pPr>
    </w:lvl>
  </w:abstractNum>
  <w:abstractNum w:abstractNumId="24" w15:restartNumberingAfterBreak="0">
    <w:nsid w:val="3B156701"/>
    <w:multiLevelType w:val="hybridMultilevel"/>
    <w:tmpl w:val="1AAA5BC8"/>
    <w:lvl w:ilvl="0" w:tplc="6A5827CA">
      <w:start w:val="1"/>
      <w:numFmt w:val="upperLetter"/>
      <w:lvlText w:val="%1."/>
      <w:lvlJc w:val="left"/>
      <w:pPr>
        <w:ind w:left="720" w:hanging="360"/>
      </w:pPr>
      <w:rPr>
        <w:rFonts w:ascii="Cambria" w:eastAsiaTheme="minorHAnsi" w:hAnsi="Cambria" w:cstheme="minorBidi"/>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5" w15:restartNumberingAfterBreak="0">
    <w:nsid w:val="3F130AB7"/>
    <w:multiLevelType w:val="hybridMultilevel"/>
    <w:tmpl w:val="6CEAC2EA"/>
    <w:lvl w:ilvl="0" w:tplc="1F021622">
      <w:start w:val="1"/>
      <w:numFmt w:val="upperLetter"/>
      <w:lvlText w:val="%1."/>
      <w:lvlJc w:val="left"/>
      <w:pPr>
        <w:ind w:left="720" w:hanging="360"/>
      </w:pPr>
      <w:rPr>
        <w:rFonts w:ascii="Times New Roman" w:eastAsiaTheme="minorHAnsi" w:hAnsi="Times New Roman" w:cs="Times New Roman"/>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6" w15:restartNumberingAfterBreak="0">
    <w:nsid w:val="3F2E09F3"/>
    <w:multiLevelType w:val="hybridMultilevel"/>
    <w:tmpl w:val="71D22884"/>
    <w:lvl w:ilvl="0" w:tplc="B9127754">
      <w:start w:val="1"/>
      <w:numFmt w:val="upp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7" w15:restartNumberingAfterBreak="0">
    <w:nsid w:val="440A7E70"/>
    <w:multiLevelType w:val="hybridMultilevel"/>
    <w:tmpl w:val="EC72787A"/>
    <w:lvl w:ilvl="0" w:tplc="C60A2684">
      <w:start w:val="15"/>
      <w:numFmt w:val="decimal"/>
      <w:lvlText w:val="%1."/>
      <w:lvlJc w:val="left"/>
      <w:pPr>
        <w:ind w:left="643" w:hanging="360"/>
      </w:pPr>
      <w:rPr>
        <w:rFonts w:hint="default"/>
      </w:rPr>
    </w:lvl>
    <w:lvl w:ilvl="1" w:tplc="280A0019" w:tentative="1">
      <w:start w:val="1"/>
      <w:numFmt w:val="lowerLetter"/>
      <w:lvlText w:val="%2."/>
      <w:lvlJc w:val="left"/>
      <w:pPr>
        <w:ind w:left="1363" w:hanging="360"/>
      </w:pPr>
    </w:lvl>
    <w:lvl w:ilvl="2" w:tplc="280A001B" w:tentative="1">
      <w:start w:val="1"/>
      <w:numFmt w:val="lowerRoman"/>
      <w:lvlText w:val="%3."/>
      <w:lvlJc w:val="right"/>
      <w:pPr>
        <w:ind w:left="2083" w:hanging="180"/>
      </w:pPr>
    </w:lvl>
    <w:lvl w:ilvl="3" w:tplc="280A000F" w:tentative="1">
      <w:start w:val="1"/>
      <w:numFmt w:val="decimal"/>
      <w:lvlText w:val="%4."/>
      <w:lvlJc w:val="left"/>
      <w:pPr>
        <w:ind w:left="2803" w:hanging="360"/>
      </w:pPr>
    </w:lvl>
    <w:lvl w:ilvl="4" w:tplc="280A0019" w:tentative="1">
      <w:start w:val="1"/>
      <w:numFmt w:val="lowerLetter"/>
      <w:lvlText w:val="%5."/>
      <w:lvlJc w:val="left"/>
      <w:pPr>
        <w:ind w:left="3523" w:hanging="360"/>
      </w:pPr>
    </w:lvl>
    <w:lvl w:ilvl="5" w:tplc="280A001B" w:tentative="1">
      <w:start w:val="1"/>
      <w:numFmt w:val="lowerRoman"/>
      <w:lvlText w:val="%6."/>
      <w:lvlJc w:val="right"/>
      <w:pPr>
        <w:ind w:left="4243" w:hanging="180"/>
      </w:pPr>
    </w:lvl>
    <w:lvl w:ilvl="6" w:tplc="280A000F" w:tentative="1">
      <w:start w:val="1"/>
      <w:numFmt w:val="decimal"/>
      <w:lvlText w:val="%7."/>
      <w:lvlJc w:val="left"/>
      <w:pPr>
        <w:ind w:left="4963" w:hanging="360"/>
      </w:pPr>
    </w:lvl>
    <w:lvl w:ilvl="7" w:tplc="280A0019" w:tentative="1">
      <w:start w:val="1"/>
      <w:numFmt w:val="lowerLetter"/>
      <w:lvlText w:val="%8."/>
      <w:lvlJc w:val="left"/>
      <w:pPr>
        <w:ind w:left="5683" w:hanging="360"/>
      </w:pPr>
    </w:lvl>
    <w:lvl w:ilvl="8" w:tplc="280A001B" w:tentative="1">
      <w:start w:val="1"/>
      <w:numFmt w:val="lowerRoman"/>
      <w:lvlText w:val="%9."/>
      <w:lvlJc w:val="right"/>
      <w:pPr>
        <w:ind w:left="6403" w:hanging="180"/>
      </w:pPr>
    </w:lvl>
  </w:abstractNum>
  <w:abstractNum w:abstractNumId="28" w15:restartNumberingAfterBreak="0">
    <w:nsid w:val="46B84C00"/>
    <w:multiLevelType w:val="hybridMultilevel"/>
    <w:tmpl w:val="A03A5F28"/>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9" w15:restartNumberingAfterBreak="0">
    <w:nsid w:val="4B1C2B0B"/>
    <w:multiLevelType w:val="hybridMultilevel"/>
    <w:tmpl w:val="D2466C20"/>
    <w:lvl w:ilvl="0" w:tplc="87DA4308">
      <w:start w:val="1"/>
      <w:numFmt w:val="upperLetter"/>
      <w:lvlText w:val="%1."/>
      <w:lvlJc w:val="left"/>
      <w:pPr>
        <w:ind w:left="720" w:hanging="360"/>
      </w:pPr>
      <w:rPr>
        <w:rFonts w:ascii="Times New Roman" w:eastAsiaTheme="minorHAnsi" w:hAnsi="Times New Roman" w:cs="Times New Roman"/>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0" w15:restartNumberingAfterBreak="0">
    <w:nsid w:val="4C1216A2"/>
    <w:multiLevelType w:val="hybridMultilevel"/>
    <w:tmpl w:val="A33CD41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1" w15:restartNumberingAfterBreak="0">
    <w:nsid w:val="5D8B6572"/>
    <w:multiLevelType w:val="hybridMultilevel"/>
    <w:tmpl w:val="78F84338"/>
    <w:lvl w:ilvl="0" w:tplc="346EDE6C">
      <w:start w:val="1"/>
      <w:numFmt w:val="upperLetter"/>
      <w:lvlText w:val="%1."/>
      <w:lvlJc w:val="left"/>
      <w:pPr>
        <w:ind w:left="1003" w:hanging="360"/>
      </w:pPr>
      <w:rPr>
        <w:rFonts w:hint="default"/>
      </w:rPr>
    </w:lvl>
    <w:lvl w:ilvl="1" w:tplc="280A0019" w:tentative="1">
      <w:start w:val="1"/>
      <w:numFmt w:val="lowerLetter"/>
      <w:lvlText w:val="%2."/>
      <w:lvlJc w:val="left"/>
      <w:pPr>
        <w:ind w:left="1723" w:hanging="360"/>
      </w:pPr>
    </w:lvl>
    <w:lvl w:ilvl="2" w:tplc="280A001B" w:tentative="1">
      <w:start w:val="1"/>
      <w:numFmt w:val="lowerRoman"/>
      <w:lvlText w:val="%3."/>
      <w:lvlJc w:val="right"/>
      <w:pPr>
        <w:ind w:left="2443" w:hanging="180"/>
      </w:pPr>
    </w:lvl>
    <w:lvl w:ilvl="3" w:tplc="280A000F" w:tentative="1">
      <w:start w:val="1"/>
      <w:numFmt w:val="decimal"/>
      <w:lvlText w:val="%4."/>
      <w:lvlJc w:val="left"/>
      <w:pPr>
        <w:ind w:left="3163" w:hanging="360"/>
      </w:pPr>
    </w:lvl>
    <w:lvl w:ilvl="4" w:tplc="280A0019" w:tentative="1">
      <w:start w:val="1"/>
      <w:numFmt w:val="lowerLetter"/>
      <w:lvlText w:val="%5."/>
      <w:lvlJc w:val="left"/>
      <w:pPr>
        <w:ind w:left="3883" w:hanging="360"/>
      </w:pPr>
    </w:lvl>
    <w:lvl w:ilvl="5" w:tplc="280A001B" w:tentative="1">
      <w:start w:val="1"/>
      <w:numFmt w:val="lowerRoman"/>
      <w:lvlText w:val="%6."/>
      <w:lvlJc w:val="right"/>
      <w:pPr>
        <w:ind w:left="4603" w:hanging="180"/>
      </w:pPr>
    </w:lvl>
    <w:lvl w:ilvl="6" w:tplc="280A000F" w:tentative="1">
      <w:start w:val="1"/>
      <w:numFmt w:val="decimal"/>
      <w:lvlText w:val="%7."/>
      <w:lvlJc w:val="left"/>
      <w:pPr>
        <w:ind w:left="5323" w:hanging="360"/>
      </w:pPr>
    </w:lvl>
    <w:lvl w:ilvl="7" w:tplc="280A0019" w:tentative="1">
      <w:start w:val="1"/>
      <w:numFmt w:val="lowerLetter"/>
      <w:lvlText w:val="%8."/>
      <w:lvlJc w:val="left"/>
      <w:pPr>
        <w:ind w:left="6043" w:hanging="360"/>
      </w:pPr>
    </w:lvl>
    <w:lvl w:ilvl="8" w:tplc="280A001B" w:tentative="1">
      <w:start w:val="1"/>
      <w:numFmt w:val="lowerRoman"/>
      <w:lvlText w:val="%9."/>
      <w:lvlJc w:val="right"/>
      <w:pPr>
        <w:ind w:left="6763" w:hanging="180"/>
      </w:pPr>
    </w:lvl>
  </w:abstractNum>
  <w:abstractNum w:abstractNumId="32" w15:restartNumberingAfterBreak="0">
    <w:nsid w:val="5DC51CC1"/>
    <w:multiLevelType w:val="hybridMultilevel"/>
    <w:tmpl w:val="0F26A910"/>
    <w:lvl w:ilvl="0" w:tplc="280A000F">
      <w:start w:val="26"/>
      <w:numFmt w:val="decimal"/>
      <w:lvlText w:val="%1."/>
      <w:lvlJc w:val="left"/>
      <w:pPr>
        <w:ind w:left="502" w:hanging="360"/>
      </w:pPr>
      <w:rPr>
        <w:rFonts w:hint="default"/>
      </w:rPr>
    </w:lvl>
    <w:lvl w:ilvl="1" w:tplc="280A0019" w:tentative="1">
      <w:start w:val="1"/>
      <w:numFmt w:val="lowerLetter"/>
      <w:lvlText w:val="%2."/>
      <w:lvlJc w:val="left"/>
      <w:pPr>
        <w:ind w:left="1222" w:hanging="360"/>
      </w:pPr>
    </w:lvl>
    <w:lvl w:ilvl="2" w:tplc="280A001B" w:tentative="1">
      <w:start w:val="1"/>
      <w:numFmt w:val="lowerRoman"/>
      <w:lvlText w:val="%3."/>
      <w:lvlJc w:val="right"/>
      <w:pPr>
        <w:ind w:left="1942" w:hanging="180"/>
      </w:pPr>
    </w:lvl>
    <w:lvl w:ilvl="3" w:tplc="280A000F" w:tentative="1">
      <w:start w:val="1"/>
      <w:numFmt w:val="decimal"/>
      <w:lvlText w:val="%4."/>
      <w:lvlJc w:val="left"/>
      <w:pPr>
        <w:ind w:left="2662" w:hanging="360"/>
      </w:pPr>
    </w:lvl>
    <w:lvl w:ilvl="4" w:tplc="280A0019" w:tentative="1">
      <w:start w:val="1"/>
      <w:numFmt w:val="lowerLetter"/>
      <w:lvlText w:val="%5."/>
      <w:lvlJc w:val="left"/>
      <w:pPr>
        <w:ind w:left="3382" w:hanging="360"/>
      </w:pPr>
    </w:lvl>
    <w:lvl w:ilvl="5" w:tplc="280A001B" w:tentative="1">
      <w:start w:val="1"/>
      <w:numFmt w:val="lowerRoman"/>
      <w:lvlText w:val="%6."/>
      <w:lvlJc w:val="right"/>
      <w:pPr>
        <w:ind w:left="4102" w:hanging="180"/>
      </w:pPr>
    </w:lvl>
    <w:lvl w:ilvl="6" w:tplc="280A000F" w:tentative="1">
      <w:start w:val="1"/>
      <w:numFmt w:val="decimal"/>
      <w:lvlText w:val="%7."/>
      <w:lvlJc w:val="left"/>
      <w:pPr>
        <w:ind w:left="4822" w:hanging="360"/>
      </w:pPr>
    </w:lvl>
    <w:lvl w:ilvl="7" w:tplc="280A0019" w:tentative="1">
      <w:start w:val="1"/>
      <w:numFmt w:val="lowerLetter"/>
      <w:lvlText w:val="%8."/>
      <w:lvlJc w:val="left"/>
      <w:pPr>
        <w:ind w:left="5542" w:hanging="360"/>
      </w:pPr>
    </w:lvl>
    <w:lvl w:ilvl="8" w:tplc="280A001B" w:tentative="1">
      <w:start w:val="1"/>
      <w:numFmt w:val="lowerRoman"/>
      <w:lvlText w:val="%9."/>
      <w:lvlJc w:val="right"/>
      <w:pPr>
        <w:ind w:left="6262" w:hanging="180"/>
      </w:pPr>
    </w:lvl>
  </w:abstractNum>
  <w:abstractNum w:abstractNumId="33" w15:restartNumberingAfterBreak="0">
    <w:nsid w:val="61814EF0"/>
    <w:multiLevelType w:val="hybridMultilevel"/>
    <w:tmpl w:val="51349E32"/>
    <w:lvl w:ilvl="0" w:tplc="664A851E">
      <w:start w:val="1"/>
      <w:numFmt w:val="upp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34" w15:restartNumberingAfterBreak="0">
    <w:nsid w:val="66082041"/>
    <w:multiLevelType w:val="hybridMultilevel"/>
    <w:tmpl w:val="908275D2"/>
    <w:lvl w:ilvl="0" w:tplc="280A0015">
      <w:start w:val="1"/>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5" w15:restartNumberingAfterBreak="0">
    <w:nsid w:val="6631453B"/>
    <w:multiLevelType w:val="hybridMultilevel"/>
    <w:tmpl w:val="3F949DA0"/>
    <w:lvl w:ilvl="0" w:tplc="280A000F">
      <w:start w:val="1"/>
      <w:numFmt w:val="decimal"/>
      <w:lvlText w:val="%1."/>
      <w:lvlJc w:val="left"/>
      <w:pPr>
        <w:ind w:left="1068" w:hanging="360"/>
      </w:pPr>
      <w:rPr>
        <w:rFonts w:hint="default"/>
      </w:r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36" w15:restartNumberingAfterBreak="0">
    <w:nsid w:val="6B672937"/>
    <w:multiLevelType w:val="hybridMultilevel"/>
    <w:tmpl w:val="58843BE6"/>
    <w:lvl w:ilvl="0" w:tplc="280A0015">
      <w:start w:val="1"/>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7" w15:restartNumberingAfterBreak="0">
    <w:nsid w:val="6BEF7636"/>
    <w:multiLevelType w:val="hybridMultilevel"/>
    <w:tmpl w:val="EA72D196"/>
    <w:lvl w:ilvl="0" w:tplc="F8FEEA6C">
      <w:start w:val="133"/>
      <w:numFmt w:val="decimal"/>
      <w:lvlText w:val="%1."/>
      <w:lvlJc w:val="left"/>
      <w:pPr>
        <w:ind w:left="846" w:hanging="420"/>
      </w:pPr>
      <w:rPr>
        <w:rFonts w:cs="Times New Roman" w:hint="default"/>
      </w:rPr>
    </w:lvl>
    <w:lvl w:ilvl="1" w:tplc="280A0019" w:tentative="1">
      <w:start w:val="1"/>
      <w:numFmt w:val="lowerLetter"/>
      <w:lvlText w:val="%2."/>
      <w:lvlJc w:val="left"/>
      <w:pPr>
        <w:ind w:left="1506" w:hanging="360"/>
      </w:pPr>
      <w:rPr>
        <w:rFonts w:cs="Times New Roman"/>
      </w:rPr>
    </w:lvl>
    <w:lvl w:ilvl="2" w:tplc="280A001B" w:tentative="1">
      <w:start w:val="1"/>
      <w:numFmt w:val="lowerRoman"/>
      <w:lvlText w:val="%3."/>
      <w:lvlJc w:val="right"/>
      <w:pPr>
        <w:ind w:left="2226" w:hanging="180"/>
      </w:pPr>
      <w:rPr>
        <w:rFonts w:cs="Times New Roman"/>
      </w:rPr>
    </w:lvl>
    <w:lvl w:ilvl="3" w:tplc="280A000F" w:tentative="1">
      <w:start w:val="1"/>
      <w:numFmt w:val="decimal"/>
      <w:lvlText w:val="%4."/>
      <w:lvlJc w:val="left"/>
      <w:pPr>
        <w:ind w:left="2946" w:hanging="360"/>
      </w:pPr>
      <w:rPr>
        <w:rFonts w:cs="Times New Roman"/>
      </w:rPr>
    </w:lvl>
    <w:lvl w:ilvl="4" w:tplc="280A0019" w:tentative="1">
      <w:start w:val="1"/>
      <w:numFmt w:val="lowerLetter"/>
      <w:lvlText w:val="%5."/>
      <w:lvlJc w:val="left"/>
      <w:pPr>
        <w:ind w:left="3666" w:hanging="360"/>
      </w:pPr>
      <w:rPr>
        <w:rFonts w:cs="Times New Roman"/>
      </w:rPr>
    </w:lvl>
    <w:lvl w:ilvl="5" w:tplc="280A001B" w:tentative="1">
      <w:start w:val="1"/>
      <w:numFmt w:val="lowerRoman"/>
      <w:lvlText w:val="%6."/>
      <w:lvlJc w:val="right"/>
      <w:pPr>
        <w:ind w:left="4386" w:hanging="180"/>
      </w:pPr>
      <w:rPr>
        <w:rFonts w:cs="Times New Roman"/>
      </w:rPr>
    </w:lvl>
    <w:lvl w:ilvl="6" w:tplc="280A000F" w:tentative="1">
      <w:start w:val="1"/>
      <w:numFmt w:val="decimal"/>
      <w:lvlText w:val="%7."/>
      <w:lvlJc w:val="left"/>
      <w:pPr>
        <w:ind w:left="5106" w:hanging="360"/>
      </w:pPr>
      <w:rPr>
        <w:rFonts w:cs="Times New Roman"/>
      </w:rPr>
    </w:lvl>
    <w:lvl w:ilvl="7" w:tplc="280A0019" w:tentative="1">
      <w:start w:val="1"/>
      <w:numFmt w:val="lowerLetter"/>
      <w:lvlText w:val="%8."/>
      <w:lvlJc w:val="left"/>
      <w:pPr>
        <w:ind w:left="5826" w:hanging="360"/>
      </w:pPr>
      <w:rPr>
        <w:rFonts w:cs="Times New Roman"/>
      </w:rPr>
    </w:lvl>
    <w:lvl w:ilvl="8" w:tplc="280A001B" w:tentative="1">
      <w:start w:val="1"/>
      <w:numFmt w:val="lowerRoman"/>
      <w:lvlText w:val="%9."/>
      <w:lvlJc w:val="right"/>
      <w:pPr>
        <w:ind w:left="6546" w:hanging="180"/>
      </w:pPr>
      <w:rPr>
        <w:rFonts w:cs="Times New Roman"/>
      </w:rPr>
    </w:lvl>
  </w:abstractNum>
  <w:abstractNum w:abstractNumId="38" w15:restartNumberingAfterBreak="0">
    <w:nsid w:val="6C3E5040"/>
    <w:multiLevelType w:val="hybridMultilevel"/>
    <w:tmpl w:val="D9D43744"/>
    <w:lvl w:ilvl="0" w:tplc="67FA3746">
      <w:start w:val="1"/>
      <w:numFmt w:val="decimal"/>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39" w15:restartNumberingAfterBreak="0">
    <w:nsid w:val="6E6E3BF8"/>
    <w:multiLevelType w:val="hybridMultilevel"/>
    <w:tmpl w:val="B4A84736"/>
    <w:lvl w:ilvl="0" w:tplc="396C2D36">
      <w:start w:val="16"/>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0" w15:restartNumberingAfterBreak="0">
    <w:nsid w:val="735601E0"/>
    <w:multiLevelType w:val="hybridMultilevel"/>
    <w:tmpl w:val="1A86D630"/>
    <w:lvl w:ilvl="0" w:tplc="82A686AC">
      <w:start w:val="164"/>
      <w:numFmt w:val="decimal"/>
      <w:lvlText w:val="%1."/>
      <w:lvlJc w:val="left"/>
      <w:pPr>
        <w:ind w:left="1130" w:hanging="420"/>
      </w:pPr>
      <w:rPr>
        <w:rFonts w:cs="Times New Roman" w:hint="default"/>
      </w:rPr>
    </w:lvl>
    <w:lvl w:ilvl="1" w:tplc="280A0019" w:tentative="1">
      <w:start w:val="1"/>
      <w:numFmt w:val="lowerLetter"/>
      <w:lvlText w:val="%2."/>
      <w:lvlJc w:val="left"/>
      <w:pPr>
        <w:ind w:left="1790" w:hanging="360"/>
      </w:pPr>
      <w:rPr>
        <w:rFonts w:cs="Times New Roman"/>
      </w:rPr>
    </w:lvl>
    <w:lvl w:ilvl="2" w:tplc="280A001B" w:tentative="1">
      <w:start w:val="1"/>
      <w:numFmt w:val="lowerRoman"/>
      <w:lvlText w:val="%3."/>
      <w:lvlJc w:val="right"/>
      <w:pPr>
        <w:ind w:left="2510" w:hanging="180"/>
      </w:pPr>
      <w:rPr>
        <w:rFonts w:cs="Times New Roman"/>
      </w:rPr>
    </w:lvl>
    <w:lvl w:ilvl="3" w:tplc="280A000F" w:tentative="1">
      <w:start w:val="1"/>
      <w:numFmt w:val="decimal"/>
      <w:lvlText w:val="%4."/>
      <w:lvlJc w:val="left"/>
      <w:pPr>
        <w:ind w:left="3230" w:hanging="360"/>
      </w:pPr>
      <w:rPr>
        <w:rFonts w:cs="Times New Roman"/>
      </w:rPr>
    </w:lvl>
    <w:lvl w:ilvl="4" w:tplc="280A0019" w:tentative="1">
      <w:start w:val="1"/>
      <w:numFmt w:val="lowerLetter"/>
      <w:lvlText w:val="%5."/>
      <w:lvlJc w:val="left"/>
      <w:pPr>
        <w:ind w:left="3950" w:hanging="360"/>
      </w:pPr>
      <w:rPr>
        <w:rFonts w:cs="Times New Roman"/>
      </w:rPr>
    </w:lvl>
    <w:lvl w:ilvl="5" w:tplc="280A001B" w:tentative="1">
      <w:start w:val="1"/>
      <w:numFmt w:val="lowerRoman"/>
      <w:lvlText w:val="%6."/>
      <w:lvlJc w:val="right"/>
      <w:pPr>
        <w:ind w:left="4670" w:hanging="180"/>
      </w:pPr>
      <w:rPr>
        <w:rFonts w:cs="Times New Roman"/>
      </w:rPr>
    </w:lvl>
    <w:lvl w:ilvl="6" w:tplc="280A000F" w:tentative="1">
      <w:start w:val="1"/>
      <w:numFmt w:val="decimal"/>
      <w:lvlText w:val="%7."/>
      <w:lvlJc w:val="left"/>
      <w:pPr>
        <w:ind w:left="5390" w:hanging="360"/>
      </w:pPr>
      <w:rPr>
        <w:rFonts w:cs="Times New Roman"/>
      </w:rPr>
    </w:lvl>
    <w:lvl w:ilvl="7" w:tplc="280A0019" w:tentative="1">
      <w:start w:val="1"/>
      <w:numFmt w:val="lowerLetter"/>
      <w:lvlText w:val="%8."/>
      <w:lvlJc w:val="left"/>
      <w:pPr>
        <w:ind w:left="6110" w:hanging="360"/>
      </w:pPr>
      <w:rPr>
        <w:rFonts w:cs="Times New Roman"/>
      </w:rPr>
    </w:lvl>
    <w:lvl w:ilvl="8" w:tplc="280A001B" w:tentative="1">
      <w:start w:val="1"/>
      <w:numFmt w:val="lowerRoman"/>
      <w:lvlText w:val="%9."/>
      <w:lvlJc w:val="right"/>
      <w:pPr>
        <w:ind w:left="6830" w:hanging="180"/>
      </w:pPr>
      <w:rPr>
        <w:rFonts w:cs="Times New Roman"/>
      </w:rPr>
    </w:lvl>
  </w:abstractNum>
  <w:abstractNum w:abstractNumId="41" w15:restartNumberingAfterBreak="0">
    <w:nsid w:val="75DE26FE"/>
    <w:multiLevelType w:val="hybridMultilevel"/>
    <w:tmpl w:val="E01C45AC"/>
    <w:lvl w:ilvl="0" w:tplc="280A000F">
      <w:start w:val="7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2" w15:restartNumberingAfterBreak="0">
    <w:nsid w:val="76AF61A8"/>
    <w:multiLevelType w:val="hybridMultilevel"/>
    <w:tmpl w:val="7172AF46"/>
    <w:lvl w:ilvl="0" w:tplc="280A0015">
      <w:start w:val="1"/>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3" w15:restartNumberingAfterBreak="0">
    <w:nsid w:val="784A1267"/>
    <w:multiLevelType w:val="hybridMultilevel"/>
    <w:tmpl w:val="0B621650"/>
    <w:lvl w:ilvl="0" w:tplc="7BBECC74">
      <w:start w:val="73"/>
      <w:numFmt w:val="decimal"/>
      <w:lvlText w:val="%1."/>
      <w:lvlJc w:val="left"/>
      <w:pPr>
        <w:ind w:left="786" w:hanging="360"/>
      </w:pPr>
      <w:rPr>
        <w:rFonts w:hint="default"/>
        <w:sz w:val="22"/>
      </w:rPr>
    </w:lvl>
    <w:lvl w:ilvl="1" w:tplc="280A0019" w:tentative="1">
      <w:start w:val="1"/>
      <w:numFmt w:val="lowerLetter"/>
      <w:lvlText w:val="%2."/>
      <w:lvlJc w:val="left"/>
      <w:pPr>
        <w:ind w:left="1506" w:hanging="360"/>
      </w:pPr>
    </w:lvl>
    <w:lvl w:ilvl="2" w:tplc="280A001B" w:tentative="1">
      <w:start w:val="1"/>
      <w:numFmt w:val="lowerRoman"/>
      <w:lvlText w:val="%3."/>
      <w:lvlJc w:val="right"/>
      <w:pPr>
        <w:ind w:left="2226" w:hanging="180"/>
      </w:pPr>
    </w:lvl>
    <w:lvl w:ilvl="3" w:tplc="280A000F" w:tentative="1">
      <w:start w:val="1"/>
      <w:numFmt w:val="decimal"/>
      <w:lvlText w:val="%4."/>
      <w:lvlJc w:val="left"/>
      <w:pPr>
        <w:ind w:left="2946" w:hanging="360"/>
      </w:pPr>
    </w:lvl>
    <w:lvl w:ilvl="4" w:tplc="280A0019" w:tentative="1">
      <w:start w:val="1"/>
      <w:numFmt w:val="lowerLetter"/>
      <w:lvlText w:val="%5."/>
      <w:lvlJc w:val="left"/>
      <w:pPr>
        <w:ind w:left="3666" w:hanging="360"/>
      </w:pPr>
    </w:lvl>
    <w:lvl w:ilvl="5" w:tplc="280A001B" w:tentative="1">
      <w:start w:val="1"/>
      <w:numFmt w:val="lowerRoman"/>
      <w:lvlText w:val="%6."/>
      <w:lvlJc w:val="right"/>
      <w:pPr>
        <w:ind w:left="4386" w:hanging="180"/>
      </w:pPr>
    </w:lvl>
    <w:lvl w:ilvl="6" w:tplc="280A000F" w:tentative="1">
      <w:start w:val="1"/>
      <w:numFmt w:val="decimal"/>
      <w:lvlText w:val="%7."/>
      <w:lvlJc w:val="left"/>
      <w:pPr>
        <w:ind w:left="5106" w:hanging="360"/>
      </w:pPr>
    </w:lvl>
    <w:lvl w:ilvl="7" w:tplc="280A0019" w:tentative="1">
      <w:start w:val="1"/>
      <w:numFmt w:val="lowerLetter"/>
      <w:lvlText w:val="%8."/>
      <w:lvlJc w:val="left"/>
      <w:pPr>
        <w:ind w:left="5826" w:hanging="360"/>
      </w:pPr>
    </w:lvl>
    <w:lvl w:ilvl="8" w:tplc="280A001B" w:tentative="1">
      <w:start w:val="1"/>
      <w:numFmt w:val="lowerRoman"/>
      <w:lvlText w:val="%9."/>
      <w:lvlJc w:val="right"/>
      <w:pPr>
        <w:ind w:left="6546" w:hanging="180"/>
      </w:pPr>
    </w:lvl>
  </w:abstractNum>
  <w:abstractNum w:abstractNumId="44" w15:restartNumberingAfterBreak="0">
    <w:nsid w:val="78DA1470"/>
    <w:multiLevelType w:val="hybridMultilevel"/>
    <w:tmpl w:val="A884845C"/>
    <w:lvl w:ilvl="0" w:tplc="A5BC85FC">
      <w:start w:val="1"/>
      <w:numFmt w:val="decimal"/>
      <w:lvlText w:val="%1."/>
      <w:lvlJc w:val="left"/>
      <w:pPr>
        <w:ind w:left="1068" w:hanging="360"/>
      </w:pPr>
      <w:rPr>
        <w:rFonts w:hint="default"/>
      </w:r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45" w15:restartNumberingAfterBreak="0">
    <w:nsid w:val="7A835003"/>
    <w:multiLevelType w:val="hybridMultilevel"/>
    <w:tmpl w:val="A8C86F6E"/>
    <w:lvl w:ilvl="0" w:tplc="9FA64920">
      <w:start w:val="43"/>
      <w:numFmt w:val="decimal"/>
      <w:lvlText w:val="%1."/>
      <w:lvlJc w:val="left"/>
      <w:pPr>
        <w:ind w:left="1070" w:hanging="360"/>
      </w:pPr>
      <w:rPr>
        <w:rFonts w:hint="default"/>
      </w:rPr>
    </w:lvl>
    <w:lvl w:ilvl="1" w:tplc="280A0019" w:tentative="1">
      <w:start w:val="1"/>
      <w:numFmt w:val="lowerLetter"/>
      <w:lvlText w:val="%2."/>
      <w:lvlJc w:val="left"/>
      <w:pPr>
        <w:ind w:left="1790" w:hanging="360"/>
      </w:pPr>
    </w:lvl>
    <w:lvl w:ilvl="2" w:tplc="280A001B" w:tentative="1">
      <w:start w:val="1"/>
      <w:numFmt w:val="lowerRoman"/>
      <w:lvlText w:val="%3."/>
      <w:lvlJc w:val="right"/>
      <w:pPr>
        <w:ind w:left="2510" w:hanging="180"/>
      </w:pPr>
    </w:lvl>
    <w:lvl w:ilvl="3" w:tplc="280A000F" w:tentative="1">
      <w:start w:val="1"/>
      <w:numFmt w:val="decimal"/>
      <w:lvlText w:val="%4."/>
      <w:lvlJc w:val="left"/>
      <w:pPr>
        <w:ind w:left="3230" w:hanging="360"/>
      </w:pPr>
    </w:lvl>
    <w:lvl w:ilvl="4" w:tplc="280A0019" w:tentative="1">
      <w:start w:val="1"/>
      <w:numFmt w:val="lowerLetter"/>
      <w:lvlText w:val="%5."/>
      <w:lvlJc w:val="left"/>
      <w:pPr>
        <w:ind w:left="3950" w:hanging="360"/>
      </w:pPr>
    </w:lvl>
    <w:lvl w:ilvl="5" w:tplc="280A001B" w:tentative="1">
      <w:start w:val="1"/>
      <w:numFmt w:val="lowerRoman"/>
      <w:lvlText w:val="%6."/>
      <w:lvlJc w:val="right"/>
      <w:pPr>
        <w:ind w:left="4670" w:hanging="180"/>
      </w:pPr>
    </w:lvl>
    <w:lvl w:ilvl="6" w:tplc="280A000F" w:tentative="1">
      <w:start w:val="1"/>
      <w:numFmt w:val="decimal"/>
      <w:lvlText w:val="%7."/>
      <w:lvlJc w:val="left"/>
      <w:pPr>
        <w:ind w:left="5390" w:hanging="360"/>
      </w:pPr>
    </w:lvl>
    <w:lvl w:ilvl="7" w:tplc="280A0019" w:tentative="1">
      <w:start w:val="1"/>
      <w:numFmt w:val="lowerLetter"/>
      <w:lvlText w:val="%8."/>
      <w:lvlJc w:val="left"/>
      <w:pPr>
        <w:ind w:left="6110" w:hanging="360"/>
      </w:pPr>
    </w:lvl>
    <w:lvl w:ilvl="8" w:tplc="280A001B" w:tentative="1">
      <w:start w:val="1"/>
      <w:numFmt w:val="lowerRoman"/>
      <w:lvlText w:val="%9."/>
      <w:lvlJc w:val="right"/>
      <w:pPr>
        <w:ind w:left="6830" w:hanging="180"/>
      </w:pPr>
    </w:lvl>
  </w:abstractNum>
  <w:abstractNum w:abstractNumId="46" w15:restartNumberingAfterBreak="0">
    <w:nsid w:val="7E820FE6"/>
    <w:multiLevelType w:val="hybridMultilevel"/>
    <w:tmpl w:val="D876A062"/>
    <w:lvl w:ilvl="0" w:tplc="947E287E">
      <w:start w:val="1"/>
      <w:numFmt w:val="upp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47" w15:restartNumberingAfterBreak="0">
    <w:nsid w:val="7E927AD5"/>
    <w:multiLevelType w:val="hybridMultilevel"/>
    <w:tmpl w:val="CE76FA4C"/>
    <w:lvl w:ilvl="0" w:tplc="E690C9BE">
      <w:start w:val="1"/>
      <w:numFmt w:val="decimal"/>
      <w:lvlText w:val="%1."/>
      <w:lvlJc w:val="left"/>
      <w:pPr>
        <w:ind w:left="720" w:hanging="360"/>
      </w:pPr>
      <w:rPr>
        <w:rFonts w:hint="default"/>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10"/>
  </w:num>
  <w:num w:numId="2">
    <w:abstractNumId w:val="37"/>
  </w:num>
  <w:num w:numId="3">
    <w:abstractNumId w:val="40"/>
  </w:num>
  <w:num w:numId="4">
    <w:abstractNumId w:val="32"/>
  </w:num>
  <w:num w:numId="5">
    <w:abstractNumId w:val="6"/>
  </w:num>
  <w:num w:numId="6">
    <w:abstractNumId w:val="45"/>
  </w:num>
  <w:num w:numId="7">
    <w:abstractNumId w:val="17"/>
  </w:num>
  <w:num w:numId="8">
    <w:abstractNumId w:val="34"/>
  </w:num>
  <w:num w:numId="9">
    <w:abstractNumId w:val="14"/>
  </w:num>
  <w:num w:numId="10">
    <w:abstractNumId w:val="15"/>
  </w:num>
  <w:num w:numId="11">
    <w:abstractNumId w:val="36"/>
  </w:num>
  <w:num w:numId="12">
    <w:abstractNumId w:val="42"/>
  </w:num>
  <w:num w:numId="13">
    <w:abstractNumId w:val="22"/>
  </w:num>
  <w:num w:numId="14">
    <w:abstractNumId w:val="1"/>
  </w:num>
  <w:num w:numId="15">
    <w:abstractNumId w:val="30"/>
  </w:num>
  <w:num w:numId="16">
    <w:abstractNumId w:val="26"/>
  </w:num>
  <w:num w:numId="17">
    <w:abstractNumId w:val="13"/>
  </w:num>
  <w:num w:numId="18">
    <w:abstractNumId w:val="8"/>
  </w:num>
  <w:num w:numId="19">
    <w:abstractNumId w:val="4"/>
  </w:num>
  <w:num w:numId="20">
    <w:abstractNumId w:val="38"/>
  </w:num>
  <w:num w:numId="21">
    <w:abstractNumId w:val="33"/>
  </w:num>
  <w:num w:numId="22">
    <w:abstractNumId w:val="3"/>
  </w:num>
  <w:num w:numId="23">
    <w:abstractNumId w:val="19"/>
  </w:num>
  <w:num w:numId="24">
    <w:abstractNumId w:val="5"/>
  </w:num>
  <w:num w:numId="25">
    <w:abstractNumId w:val="28"/>
  </w:num>
  <w:num w:numId="26">
    <w:abstractNumId w:val="20"/>
  </w:num>
  <w:num w:numId="27">
    <w:abstractNumId w:val="31"/>
  </w:num>
  <w:num w:numId="28">
    <w:abstractNumId w:val="41"/>
  </w:num>
  <w:num w:numId="29">
    <w:abstractNumId w:val="21"/>
  </w:num>
  <w:num w:numId="30">
    <w:abstractNumId w:val="29"/>
  </w:num>
  <w:num w:numId="31">
    <w:abstractNumId w:val="25"/>
  </w:num>
  <w:num w:numId="32">
    <w:abstractNumId w:val="2"/>
  </w:num>
  <w:num w:numId="33">
    <w:abstractNumId w:val="46"/>
  </w:num>
  <w:num w:numId="34">
    <w:abstractNumId w:val="44"/>
  </w:num>
  <w:num w:numId="35">
    <w:abstractNumId w:val="7"/>
  </w:num>
  <w:num w:numId="36">
    <w:abstractNumId w:val="27"/>
  </w:num>
  <w:num w:numId="37">
    <w:abstractNumId w:val="9"/>
  </w:num>
  <w:num w:numId="38">
    <w:abstractNumId w:val="11"/>
  </w:num>
  <w:num w:numId="39">
    <w:abstractNumId w:val="0"/>
  </w:num>
  <w:num w:numId="40">
    <w:abstractNumId w:val="24"/>
  </w:num>
  <w:num w:numId="41">
    <w:abstractNumId w:val="12"/>
  </w:num>
  <w:num w:numId="42">
    <w:abstractNumId w:val="23"/>
  </w:num>
  <w:num w:numId="43">
    <w:abstractNumId w:val="43"/>
  </w:num>
  <w:num w:numId="44">
    <w:abstractNumId w:val="16"/>
  </w:num>
  <w:num w:numId="45">
    <w:abstractNumId w:val="39"/>
  </w:num>
  <w:num w:numId="46">
    <w:abstractNumId w:val="35"/>
  </w:num>
  <w:num w:numId="47">
    <w:abstractNumId w:val="47"/>
  </w:num>
  <w:num w:numId="4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5700"/>
    <w:rsid w:val="000016BA"/>
    <w:rsid w:val="00005C51"/>
    <w:rsid w:val="0001613C"/>
    <w:rsid w:val="00020067"/>
    <w:rsid w:val="00043864"/>
    <w:rsid w:val="000547CF"/>
    <w:rsid w:val="000877D8"/>
    <w:rsid w:val="000A2964"/>
    <w:rsid w:val="001357E6"/>
    <w:rsid w:val="001722BB"/>
    <w:rsid w:val="00172C97"/>
    <w:rsid w:val="002131DB"/>
    <w:rsid w:val="00222A76"/>
    <w:rsid w:val="002300D1"/>
    <w:rsid w:val="00230F17"/>
    <w:rsid w:val="002454B6"/>
    <w:rsid w:val="00267414"/>
    <w:rsid w:val="00296322"/>
    <w:rsid w:val="002B5F45"/>
    <w:rsid w:val="002C02D7"/>
    <w:rsid w:val="002C40C7"/>
    <w:rsid w:val="002D5B55"/>
    <w:rsid w:val="002F68F5"/>
    <w:rsid w:val="002F7F67"/>
    <w:rsid w:val="00315A65"/>
    <w:rsid w:val="003359ED"/>
    <w:rsid w:val="003511B5"/>
    <w:rsid w:val="0035146F"/>
    <w:rsid w:val="003A041E"/>
    <w:rsid w:val="003A0606"/>
    <w:rsid w:val="003B5C1A"/>
    <w:rsid w:val="003E5B4C"/>
    <w:rsid w:val="003F3FC4"/>
    <w:rsid w:val="00413625"/>
    <w:rsid w:val="00415357"/>
    <w:rsid w:val="00435BF6"/>
    <w:rsid w:val="00453070"/>
    <w:rsid w:val="004B2286"/>
    <w:rsid w:val="004F0830"/>
    <w:rsid w:val="004F4C27"/>
    <w:rsid w:val="00501F29"/>
    <w:rsid w:val="005F5481"/>
    <w:rsid w:val="005F7453"/>
    <w:rsid w:val="006178ED"/>
    <w:rsid w:val="00620937"/>
    <w:rsid w:val="00660C60"/>
    <w:rsid w:val="00664AF7"/>
    <w:rsid w:val="006D5BBA"/>
    <w:rsid w:val="007351E9"/>
    <w:rsid w:val="007744AC"/>
    <w:rsid w:val="007B5700"/>
    <w:rsid w:val="007C3599"/>
    <w:rsid w:val="00813442"/>
    <w:rsid w:val="00841370"/>
    <w:rsid w:val="00856FBA"/>
    <w:rsid w:val="008B180D"/>
    <w:rsid w:val="008F659D"/>
    <w:rsid w:val="008F75BA"/>
    <w:rsid w:val="00941DC1"/>
    <w:rsid w:val="00956723"/>
    <w:rsid w:val="0096779C"/>
    <w:rsid w:val="009733F0"/>
    <w:rsid w:val="009E3362"/>
    <w:rsid w:val="00A14C46"/>
    <w:rsid w:val="00A3185A"/>
    <w:rsid w:val="00A41052"/>
    <w:rsid w:val="00A41C06"/>
    <w:rsid w:val="00A51CED"/>
    <w:rsid w:val="00A67F20"/>
    <w:rsid w:val="00A8297E"/>
    <w:rsid w:val="00AA0D7A"/>
    <w:rsid w:val="00AB0DDB"/>
    <w:rsid w:val="00AD3149"/>
    <w:rsid w:val="00AE0D5F"/>
    <w:rsid w:val="00AF0165"/>
    <w:rsid w:val="00AF16E4"/>
    <w:rsid w:val="00AF4D47"/>
    <w:rsid w:val="00B120F2"/>
    <w:rsid w:val="00B132F8"/>
    <w:rsid w:val="00B15216"/>
    <w:rsid w:val="00B226BA"/>
    <w:rsid w:val="00B43CB7"/>
    <w:rsid w:val="00B4787B"/>
    <w:rsid w:val="00B76BED"/>
    <w:rsid w:val="00C0436A"/>
    <w:rsid w:val="00C04873"/>
    <w:rsid w:val="00C2597F"/>
    <w:rsid w:val="00C70C52"/>
    <w:rsid w:val="00C73A39"/>
    <w:rsid w:val="00CB61C4"/>
    <w:rsid w:val="00CC334A"/>
    <w:rsid w:val="00CF1989"/>
    <w:rsid w:val="00D03CAF"/>
    <w:rsid w:val="00D1409B"/>
    <w:rsid w:val="00D17004"/>
    <w:rsid w:val="00D27059"/>
    <w:rsid w:val="00D41D58"/>
    <w:rsid w:val="00D55DEA"/>
    <w:rsid w:val="00D94797"/>
    <w:rsid w:val="00D94DBC"/>
    <w:rsid w:val="00DC51F6"/>
    <w:rsid w:val="00DC5A7A"/>
    <w:rsid w:val="00DE138B"/>
    <w:rsid w:val="00DE1463"/>
    <w:rsid w:val="00E079C0"/>
    <w:rsid w:val="00E1423D"/>
    <w:rsid w:val="00E4595D"/>
    <w:rsid w:val="00E92611"/>
    <w:rsid w:val="00ED0050"/>
    <w:rsid w:val="00EF77BE"/>
    <w:rsid w:val="00F116DA"/>
    <w:rsid w:val="00F16641"/>
    <w:rsid w:val="00F16A23"/>
    <w:rsid w:val="00F43D06"/>
    <w:rsid w:val="00F71C0C"/>
    <w:rsid w:val="00FA606A"/>
    <w:rsid w:val="00FB2249"/>
    <w:rsid w:val="00FB2D25"/>
    <w:rsid w:val="00FF1C0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22E80F"/>
  <w15:chartTrackingRefBased/>
  <w15:docId w15:val="{78C6F16F-E67C-4E4D-8BED-4440DEC23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185A"/>
    <w:pPr>
      <w:spacing w:after="200" w:line="276" w:lineRule="auto"/>
    </w:pPr>
    <w:rPr>
      <w:rFonts w:eastAsia="Times New Roman" w:cs="Times New Roman"/>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3185A"/>
    <w:pPr>
      <w:ind w:left="720"/>
      <w:contextualSpacing/>
    </w:pPr>
  </w:style>
  <w:style w:type="character" w:styleId="Hipervnculo">
    <w:name w:val="Hyperlink"/>
    <w:basedOn w:val="Fuentedeprrafopredeter"/>
    <w:uiPriority w:val="99"/>
    <w:unhideWhenUsed/>
    <w:rsid w:val="0035146F"/>
    <w:rPr>
      <w:color w:val="0563C1" w:themeColor="hyperlink"/>
      <w:u w:val="single"/>
    </w:rPr>
  </w:style>
  <w:style w:type="paragraph" w:styleId="Encabezado">
    <w:name w:val="header"/>
    <w:basedOn w:val="Normal"/>
    <w:link w:val="EncabezadoCar"/>
    <w:uiPriority w:val="99"/>
    <w:unhideWhenUsed/>
    <w:rsid w:val="002C02D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C02D7"/>
    <w:rPr>
      <w:rFonts w:eastAsia="Times New Roman" w:cs="Times New Roman"/>
      <w:lang w:val="es-ES_tradnl"/>
    </w:rPr>
  </w:style>
  <w:style w:type="paragraph" w:styleId="Piedepgina">
    <w:name w:val="footer"/>
    <w:basedOn w:val="Normal"/>
    <w:link w:val="PiedepginaCar"/>
    <w:uiPriority w:val="99"/>
    <w:unhideWhenUsed/>
    <w:rsid w:val="002C02D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C02D7"/>
    <w:rPr>
      <w:rFonts w:eastAsia="Times New Roman" w:cs="Times New Roman"/>
      <w:lang w:val="es-ES_tradnl"/>
    </w:rPr>
  </w:style>
  <w:style w:type="paragraph" w:styleId="Textodeglobo">
    <w:name w:val="Balloon Text"/>
    <w:basedOn w:val="Normal"/>
    <w:link w:val="TextodegloboCar"/>
    <w:uiPriority w:val="99"/>
    <w:semiHidden/>
    <w:unhideWhenUsed/>
    <w:rsid w:val="005F745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F7453"/>
    <w:rPr>
      <w:rFonts w:ascii="Segoe UI" w:eastAsia="Times New Roman" w:hAnsi="Segoe UI" w:cs="Segoe UI"/>
      <w:sz w:val="18"/>
      <w:szCs w:val="18"/>
      <w:lang w:val="es-ES_tradnl"/>
    </w:rPr>
  </w:style>
  <w:style w:type="character" w:styleId="Refdecomentario">
    <w:name w:val="annotation reference"/>
    <w:basedOn w:val="Fuentedeprrafopredeter"/>
    <w:uiPriority w:val="99"/>
    <w:semiHidden/>
    <w:unhideWhenUsed/>
    <w:rsid w:val="00267414"/>
    <w:rPr>
      <w:sz w:val="16"/>
      <w:szCs w:val="16"/>
    </w:rPr>
  </w:style>
  <w:style w:type="paragraph" w:styleId="Textocomentario">
    <w:name w:val="annotation text"/>
    <w:basedOn w:val="Normal"/>
    <w:link w:val="TextocomentarioCar"/>
    <w:uiPriority w:val="99"/>
    <w:semiHidden/>
    <w:unhideWhenUsed/>
    <w:rsid w:val="0026741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67414"/>
    <w:rPr>
      <w:rFonts w:eastAsia="Times New Roman" w:cs="Times New Roman"/>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267414"/>
    <w:rPr>
      <w:b/>
      <w:bCs/>
    </w:rPr>
  </w:style>
  <w:style w:type="character" w:customStyle="1" w:styleId="AsuntodelcomentarioCar">
    <w:name w:val="Asunto del comentario Car"/>
    <w:basedOn w:val="TextocomentarioCar"/>
    <w:link w:val="Asuntodelcomentario"/>
    <w:uiPriority w:val="99"/>
    <w:semiHidden/>
    <w:rsid w:val="00267414"/>
    <w:rPr>
      <w:rFonts w:eastAsia="Times New Roman" w:cs="Times New Roman"/>
      <w:b/>
      <w:bCs/>
      <w:sz w:val="20"/>
      <w:szCs w:val="20"/>
      <w:lang w:val="es-ES_tradnl"/>
    </w:rPr>
  </w:style>
  <w:style w:type="table" w:styleId="Tablaconcuadrcula">
    <w:name w:val="Table Grid"/>
    <w:basedOn w:val="Tablanormal"/>
    <w:uiPriority w:val="59"/>
    <w:rsid w:val="002F7F67"/>
    <w:pPr>
      <w:spacing w:after="0" w:line="240" w:lineRule="auto"/>
    </w:pPr>
    <w:rPr>
      <w:rFonts w:eastAsia="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2F68F5"/>
    <w:rPr>
      <w:b/>
      <w:bCs/>
    </w:rPr>
  </w:style>
  <w:style w:type="paragraph" w:styleId="NormalWeb">
    <w:name w:val="Normal (Web)"/>
    <w:basedOn w:val="Normal"/>
    <w:uiPriority w:val="99"/>
    <w:unhideWhenUsed/>
    <w:rsid w:val="0001613C"/>
    <w:pPr>
      <w:spacing w:before="100" w:beforeAutospacing="1" w:after="100" w:afterAutospacing="1" w:line="240" w:lineRule="auto"/>
    </w:pPr>
    <w:rPr>
      <w:rFonts w:ascii="Times New Roman" w:hAnsi="Times New Roman"/>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2105886">
      <w:bodyDiv w:val="1"/>
      <w:marLeft w:val="0"/>
      <w:marRight w:val="0"/>
      <w:marTop w:val="0"/>
      <w:marBottom w:val="0"/>
      <w:divBdr>
        <w:top w:val="none" w:sz="0" w:space="0" w:color="auto"/>
        <w:left w:val="none" w:sz="0" w:space="0" w:color="auto"/>
        <w:bottom w:val="none" w:sz="0" w:space="0" w:color="auto"/>
        <w:right w:val="none" w:sz="0" w:space="0" w:color="auto"/>
      </w:divBdr>
    </w:div>
    <w:div w:id="449664745">
      <w:bodyDiv w:val="1"/>
      <w:marLeft w:val="0"/>
      <w:marRight w:val="0"/>
      <w:marTop w:val="0"/>
      <w:marBottom w:val="0"/>
      <w:divBdr>
        <w:top w:val="none" w:sz="0" w:space="0" w:color="auto"/>
        <w:left w:val="none" w:sz="0" w:space="0" w:color="auto"/>
        <w:bottom w:val="none" w:sz="0" w:space="0" w:color="auto"/>
        <w:right w:val="none" w:sz="0" w:space="0" w:color="auto"/>
      </w:divBdr>
    </w:div>
    <w:div w:id="544679827">
      <w:bodyDiv w:val="1"/>
      <w:marLeft w:val="0"/>
      <w:marRight w:val="0"/>
      <w:marTop w:val="0"/>
      <w:marBottom w:val="0"/>
      <w:divBdr>
        <w:top w:val="none" w:sz="0" w:space="0" w:color="auto"/>
        <w:left w:val="none" w:sz="0" w:space="0" w:color="auto"/>
        <w:bottom w:val="none" w:sz="0" w:space="0" w:color="auto"/>
        <w:right w:val="none" w:sz="0" w:space="0" w:color="auto"/>
      </w:divBdr>
    </w:div>
    <w:div w:id="758794608">
      <w:bodyDiv w:val="1"/>
      <w:marLeft w:val="0"/>
      <w:marRight w:val="0"/>
      <w:marTop w:val="0"/>
      <w:marBottom w:val="0"/>
      <w:divBdr>
        <w:top w:val="none" w:sz="0" w:space="0" w:color="auto"/>
        <w:left w:val="none" w:sz="0" w:space="0" w:color="auto"/>
        <w:bottom w:val="none" w:sz="0" w:space="0" w:color="auto"/>
        <w:right w:val="none" w:sz="0" w:space="0" w:color="auto"/>
      </w:divBdr>
    </w:div>
    <w:div w:id="777874800">
      <w:bodyDiv w:val="1"/>
      <w:marLeft w:val="0"/>
      <w:marRight w:val="0"/>
      <w:marTop w:val="0"/>
      <w:marBottom w:val="0"/>
      <w:divBdr>
        <w:top w:val="none" w:sz="0" w:space="0" w:color="auto"/>
        <w:left w:val="none" w:sz="0" w:space="0" w:color="auto"/>
        <w:bottom w:val="none" w:sz="0" w:space="0" w:color="auto"/>
        <w:right w:val="none" w:sz="0" w:space="0" w:color="auto"/>
      </w:divBdr>
    </w:div>
    <w:div w:id="984745893">
      <w:bodyDiv w:val="1"/>
      <w:marLeft w:val="0"/>
      <w:marRight w:val="0"/>
      <w:marTop w:val="0"/>
      <w:marBottom w:val="0"/>
      <w:divBdr>
        <w:top w:val="none" w:sz="0" w:space="0" w:color="auto"/>
        <w:left w:val="none" w:sz="0" w:space="0" w:color="auto"/>
        <w:bottom w:val="none" w:sz="0" w:space="0" w:color="auto"/>
        <w:right w:val="none" w:sz="0" w:space="0" w:color="auto"/>
      </w:divBdr>
    </w:div>
    <w:div w:id="1420711593">
      <w:bodyDiv w:val="1"/>
      <w:marLeft w:val="0"/>
      <w:marRight w:val="0"/>
      <w:marTop w:val="0"/>
      <w:marBottom w:val="0"/>
      <w:divBdr>
        <w:top w:val="none" w:sz="0" w:space="0" w:color="auto"/>
        <w:left w:val="none" w:sz="0" w:space="0" w:color="auto"/>
        <w:bottom w:val="none" w:sz="0" w:space="0" w:color="auto"/>
        <w:right w:val="none" w:sz="0" w:space="0" w:color="auto"/>
      </w:divBdr>
    </w:div>
    <w:div w:id="1857233735">
      <w:bodyDiv w:val="1"/>
      <w:marLeft w:val="0"/>
      <w:marRight w:val="0"/>
      <w:marTop w:val="0"/>
      <w:marBottom w:val="0"/>
      <w:divBdr>
        <w:top w:val="none" w:sz="0" w:space="0" w:color="auto"/>
        <w:left w:val="none" w:sz="0" w:space="0" w:color="auto"/>
        <w:bottom w:val="none" w:sz="0" w:space="0" w:color="auto"/>
        <w:right w:val="none" w:sz="0" w:space="0" w:color="auto"/>
      </w:divBdr>
    </w:div>
    <w:div w:id="2133009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99" Type="http://schemas.openxmlformats.org/officeDocument/2006/relationships/oleObject" Target="embeddings/oleObject146.bin"/><Relationship Id="rId303" Type="http://schemas.openxmlformats.org/officeDocument/2006/relationships/oleObject" Target="embeddings/oleObject148.bin"/><Relationship Id="rId21" Type="http://schemas.openxmlformats.org/officeDocument/2006/relationships/image" Target="media/image9.wmf"/><Relationship Id="rId42" Type="http://schemas.openxmlformats.org/officeDocument/2006/relationships/oleObject" Target="embeddings/oleObject15.bin"/><Relationship Id="rId63" Type="http://schemas.openxmlformats.org/officeDocument/2006/relationships/image" Target="media/image30.wmf"/><Relationship Id="rId84" Type="http://schemas.openxmlformats.org/officeDocument/2006/relationships/oleObject" Target="embeddings/oleObject36.bin"/><Relationship Id="rId138" Type="http://schemas.openxmlformats.org/officeDocument/2006/relationships/image" Target="media/image65.wmf"/><Relationship Id="rId159" Type="http://schemas.openxmlformats.org/officeDocument/2006/relationships/oleObject" Target="embeddings/oleObject76.bin"/><Relationship Id="rId170" Type="http://schemas.openxmlformats.org/officeDocument/2006/relationships/image" Target="media/image81.wmf"/><Relationship Id="rId191" Type="http://schemas.openxmlformats.org/officeDocument/2006/relationships/oleObject" Target="embeddings/oleObject92.bin"/><Relationship Id="rId205" Type="http://schemas.openxmlformats.org/officeDocument/2006/relationships/oleObject" Target="embeddings/oleObject99.bin"/><Relationship Id="rId226" Type="http://schemas.openxmlformats.org/officeDocument/2006/relationships/image" Target="media/image109.wmf"/><Relationship Id="rId247" Type="http://schemas.openxmlformats.org/officeDocument/2006/relationships/oleObject" Target="embeddings/oleObject120.bin"/><Relationship Id="rId107" Type="http://schemas.openxmlformats.org/officeDocument/2006/relationships/image" Target="media/image52.wmf"/><Relationship Id="rId268" Type="http://schemas.openxmlformats.org/officeDocument/2006/relationships/image" Target="media/image130.wmf"/><Relationship Id="rId289" Type="http://schemas.openxmlformats.org/officeDocument/2006/relationships/oleObject" Target="embeddings/oleObject141.bin"/><Relationship Id="rId11" Type="http://schemas.openxmlformats.org/officeDocument/2006/relationships/image" Target="media/image3.png"/><Relationship Id="rId32" Type="http://schemas.openxmlformats.org/officeDocument/2006/relationships/oleObject" Target="embeddings/oleObject10.bin"/><Relationship Id="rId53" Type="http://schemas.openxmlformats.org/officeDocument/2006/relationships/image" Target="media/image25.wmf"/><Relationship Id="rId74" Type="http://schemas.openxmlformats.org/officeDocument/2006/relationships/oleObject" Target="embeddings/oleObject31.bin"/><Relationship Id="rId128" Type="http://schemas.openxmlformats.org/officeDocument/2006/relationships/image" Target="media/image60.wmf"/><Relationship Id="rId149" Type="http://schemas.openxmlformats.org/officeDocument/2006/relationships/oleObject" Target="embeddings/oleObject71.bin"/><Relationship Id="rId5" Type="http://schemas.openxmlformats.org/officeDocument/2006/relationships/webSettings" Target="webSettings.xml"/><Relationship Id="rId95" Type="http://schemas.openxmlformats.org/officeDocument/2006/relationships/image" Target="media/image46.wmf"/><Relationship Id="rId160" Type="http://schemas.openxmlformats.org/officeDocument/2006/relationships/image" Target="media/image76.wmf"/><Relationship Id="rId181" Type="http://schemas.openxmlformats.org/officeDocument/2006/relationships/oleObject" Target="embeddings/oleObject87.bin"/><Relationship Id="rId216" Type="http://schemas.openxmlformats.org/officeDocument/2006/relationships/image" Target="media/image104.wmf"/><Relationship Id="rId237" Type="http://schemas.openxmlformats.org/officeDocument/2006/relationships/oleObject" Target="embeddings/oleObject115.bin"/><Relationship Id="rId258" Type="http://schemas.openxmlformats.org/officeDocument/2006/relationships/image" Target="media/image125.wmf"/><Relationship Id="rId279" Type="http://schemas.openxmlformats.org/officeDocument/2006/relationships/oleObject" Target="embeddings/oleObject136.bin"/><Relationship Id="rId22" Type="http://schemas.openxmlformats.org/officeDocument/2006/relationships/oleObject" Target="embeddings/oleObject5.bin"/><Relationship Id="rId43" Type="http://schemas.openxmlformats.org/officeDocument/2006/relationships/image" Target="media/image20.wmf"/><Relationship Id="rId64" Type="http://schemas.openxmlformats.org/officeDocument/2006/relationships/oleObject" Target="embeddings/oleObject26.bin"/><Relationship Id="rId118" Type="http://schemas.openxmlformats.org/officeDocument/2006/relationships/image" Target="media/image56.wmf"/><Relationship Id="rId139" Type="http://schemas.openxmlformats.org/officeDocument/2006/relationships/oleObject" Target="embeddings/oleObject66.bin"/><Relationship Id="rId290" Type="http://schemas.openxmlformats.org/officeDocument/2006/relationships/image" Target="media/image141.wmf"/><Relationship Id="rId304" Type="http://schemas.openxmlformats.org/officeDocument/2006/relationships/image" Target="media/image148.wmf"/><Relationship Id="rId85" Type="http://schemas.openxmlformats.org/officeDocument/2006/relationships/image" Target="media/image41.wmf"/><Relationship Id="rId150" Type="http://schemas.openxmlformats.org/officeDocument/2006/relationships/image" Target="media/image71.wmf"/><Relationship Id="rId171" Type="http://schemas.openxmlformats.org/officeDocument/2006/relationships/oleObject" Target="embeddings/oleObject82.bin"/><Relationship Id="rId192" Type="http://schemas.openxmlformats.org/officeDocument/2006/relationships/image" Target="media/image92.wmf"/><Relationship Id="rId206" Type="http://schemas.openxmlformats.org/officeDocument/2006/relationships/image" Target="media/image99.wmf"/><Relationship Id="rId227" Type="http://schemas.openxmlformats.org/officeDocument/2006/relationships/oleObject" Target="embeddings/oleObject110.bin"/><Relationship Id="rId248" Type="http://schemas.openxmlformats.org/officeDocument/2006/relationships/image" Target="media/image120.wmf"/><Relationship Id="rId269" Type="http://schemas.openxmlformats.org/officeDocument/2006/relationships/oleObject" Target="embeddings/oleObject131.bin"/><Relationship Id="rId12" Type="http://schemas.openxmlformats.org/officeDocument/2006/relationships/image" Target="media/image4.png"/><Relationship Id="rId33" Type="http://schemas.openxmlformats.org/officeDocument/2006/relationships/image" Target="media/image15.wmf"/><Relationship Id="rId108" Type="http://schemas.openxmlformats.org/officeDocument/2006/relationships/oleObject" Target="embeddings/oleObject48.bin"/><Relationship Id="rId129" Type="http://schemas.openxmlformats.org/officeDocument/2006/relationships/oleObject" Target="embeddings/oleObject61.bin"/><Relationship Id="rId280" Type="http://schemas.openxmlformats.org/officeDocument/2006/relationships/image" Target="media/image136.wmf"/><Relationship Id="rId54" Type="http://schemas.openxmlformats.org/officeDocument/2006/relationships/oleObject" Target="embeddings/oleObject21.bin"/><Relationship Id="rId75" Type="http://schemas.openxmlformats.org/officeDocument/2006/relationships/image" Target="media/image36.wmf"/><Relationship Id="rId96" Type="http://schemas.openxmlformats.org/officeDocument/2006/relationships/oleObject" Target="embeddings/oleObject42.bin"/><Relationship Id="rId140" Type="http://schemas.openxmlformats.org/officeDocument/2006/relationships/image" Target="media/image66.wmf"/><Relationship Id="rId161" Type="http://schemas.openxmlformats.org/officeDocument/2006/relationships/oleObject" Target="embeddings/oleObject77.bin"/><Relationship Id="rId182" Type="http://schemas.openxmlformats.org/officeDocument/2006/relationships/image" Target="media/image87.wmf"/><Relationship Id="rId217" Type="http://schemas.openxmlformats.org/officeDocument/2006/relationships/oleObject" Target="embeddings/oleObject105.bin"/><Relationship Id="rId6" Type="http://schemas.openxmlformats.org/officeDocument/2006/relationships/footnotes" Target="footnotes.xml"/><Relationship Id="rId238" Type="http://schemas.openxmlformats.org/officeDocument/2006/relationships/image" Target="media/image115.wmf"/><Relationship Id="rId259" Type="http://schemas.openxmlformats.org/officeDocument/2006/relationships/oleObject" Target="embeddings/oleObject126.bin"/><Relationship Id="rId23" Type="http://schemas.openxmlformats.org/officeDocument/2006/relationships/image" Target="media/image10.wmf"/><Relationship Id="rId119" Type="http://schemas.openxmlformats.org/officeDocument/2006/relationships/oleObject" Target="embeddings/oleObject55.bin"/><Relationship Id="rId270" Type="http://schemas.openxmlformats.org/officeDocument/2006/relationships/image" Target="media/image131.wmf"/><Relationship Id="rId291" Type="http://schemas.openxmlformats.org/officeDocument/2006/relationships/oleObject" Target="embeddings/oleObject142.bin"/><Relationship Id="rId305" Type="http://schemas.openxmlformats.org/officeDocument/2006/relationships/oleObject" Target="embeddings/oleObject149.bin"/><Relationship Id="rId44" Type="http://schemas.openxmlformats.org/officeDocument/2006/relationships/oleObject" Target="embeddings/oleObject16.bin"/><Relationship Id="rId65" Type="http://schemas.openxmlformats.org/officeDocument/2006/relationships/image" Target="media/image31.wmf"/><Relationship Id="rId86" Type="http://schemas.openxmlformats.org/officeDocument/2006/relationships/oleObject" Target="embeddings/oleObject37.bin"/><Relationship Id="rId130" Type="http://schemas.openxmlformats.org/officeDocument/2006/relationships/image" Target="media/image61.wmf"/><Relationship Id="rId151" Type="http://schemas.openxmlformats.org/officeDocument/2006/relationships/oleObject" Target="embeddings/oleObject72.bin"/><Relationship Id="rId172" Type="http://schemas.openxmlformats.org/officeDocument/2006/relationships/image" Target="media/image82.wmf"/><Relationship Id="rId193" Type="http://schemas.openxmlformats.org/officeDocument/2006/relationships/oleObject" Target="embeddings/oleObject93.bin"/><Relationship Id="rId207" Type="http://schemas.openxmlformats.org/officeDocument/2006/relationships/oleObject" Target="embeddings/oleObject100.bin"/><Relationship Id="rId228" Type="http://schemas.openxmlformats.org/officeDocument/2006/relationships/image" Target="media/image110.wmf"/><Relationship Id="rId249" Type="http://schemas.openxmlformats.org/officeDocument/2006/relationships/oleObject" Target="embeddings/oleObject121.bin"/><Relationship Id="rId13" Type="http://schemas.openxmlformats.org/officeDocument/2006/relationships/image" Target="media/image5.wmf"/><Relationship Id="rId109" Type="http://schemas.openxmlformats.org/officeDocument/2006/relationships/oleObject" Target="embeddings/oleObject49.bin"/><Relationship Id="rId260" Type="http://schemas.openxmlformats.org/officeDocument/2006/relationships/image" Target="media/image126.wmf"/><Relationship Id="rId281" Type="http://schemas.openxmlformats.org/officeDocument/2006/relationships/oleObject" Target="embeddings/oleObject137.bin"/><Relationship Id="rId34" Type="http://schemas.openxmlformats.org/officeDocument/2006/relationships/oleObject" Target="embeddings/oleObject11.bin"/><Relationship Id="rId55" Type="http://schemas.openxmlformats.org/officeDocument/2006/relationships/image" Target="media/image26.wmf"/><Relationship Id="rId76" Type="http://schemas.openxmlformats.org/officeDocument/2006/relationships/oleObject" Target="embeddings/oleObject32.bin"/><Relationship Id="rId97" Type="http://schemas.openxmlformats.org/officeDocument/2006/relationships/image" Target="media/image47.wmf"/><Relationship Id="rId120" Type="http://schemas.openxmlformats.org/officeDocument/2006/relationships/oleObject" Target="embeddings/oleObject56.bin"/><Relationship Id="rId141" Type="http://schemas.openxmlformats.org/officeDocument/2006/relationships/oleObject" Target="embeddings/oleObject67.bin"/><Relationship Id="rId7" Type="http://schemas.openxmlformats.org/officeDocument/2006/relationships/endnotes" Target="endnotes.xml"/><Relationship Id="rId162" Type="http://schemas.openxmlformats.org/officeDocument/2006/relationships/image" Target="media/image77.wmf"/><Relationship Id="rId183" Type="http://schemas.openxmlformats.org/officeDocument/2006/relationships/oleObject" Target="embeddings/oleObject88.bin"/><Relationship Id="rId218" Type="http://schemas.openxmlformats.org/officeDocument/2006/relationships/image" Target="media/image105.wmf"/><Relationship Id="rId239" Type="http://schemas.openxmlformats.org/officeDocument/2006/relationships/oleObject" Target="embeddings/oleObject116.bin"/><Relationship Id="rId250" Type="http://schemas.openxmlformats.org/officeDocument/2006/relationships/image" Target="media/image121.wmf"/><Relationship Id="rId271" Type="http://schemas.openxmlformats.org/officeDocument/2006/relationships/oleObject" Target="embeddings/oleObject132.bin"/><Relationship Id="rId292" Type="http://schemas.openxmlformats.org/officeDocument/2006/relationships/image" Target="media/image142.wmf"/><Relationship Id="rId306" Type="http://schemas.openxmlformats.org/officeDocument/2006/relationships/header" Target="header1.xml"/><Relationship Id="rId24" Type="http://schemas.openxmlformats.org/officeDocument/2006/relationships/oleObject" Target="embeddings/oleObject6.bin"/><Relationship Id="rId40" Type="http://schemas.openxmlformats.org/officeDocument/2006/relationships/oleObject" Target="embeddings/oleObject14.bin"/><Relationship Id="rId45" Type="http://schemas.openxmlformats.org/officeDocument/2006/relationships/image" Target="media/image21.wmf"/><Relationship Id="rId66" Type="http://schemas.openxmlformats.org/officeDocument/2006/relationships/oleObject" Target="embeddings/oleObject27.bin"/><Relationship Id="rId87" Type="http://schemas.openxmlformats.org/officeDocument/2006/relationships/image" Target="media/image42.wmf"/><Relationship Id="rId110" Type="http://schemas.openxmlformats.org/officeDocument/2006/relationships/image" Target="media/image53.wmf"/><Relationship Id="rId115" Type="http://schemas.openxmlformats.org/officeDocument/2006/relationships/oleObject" Target="embeddings/oleObject53.bin"/><Relationship Id="rId131" Type="http://schemas.openxmlformats.org/officeDocument/2006/relationships/oleObject" Target="embeddings/oleObject62.bin"/><Relationship Id="rId136" Type="http://schemas.openxmlformats.org/officeDocument/2006/relationships/image" Target="media/image64.wmf"/><Relationship Id="rId157" Type="http://schemas.openxmlformats.org/officeDocument/2006/relationships/oleObject" Target="embeddings/oleObject75.bin"/><Relationship Id="rId178" Type="http://schemas.openxmlformats.org/officeDocument/2006/relationships/image" Target="media/image85.wmf"/><Relationship Id="rId301" Type="http://schemas.openxmlformats.org/officeDocument/2006/relationships/oleObject" Target="embeddings/oleObject147.bin"/><Relationship Id="rId61" Type="http://schemas.openxmlformats.org/officeDocument/2006/relationships/image" Target="media/image29.wmf"/><Relationship Id="rId82" Type="http://schemas.openxmlformats.org/officeDocument/2006/relationships/oleObject" Target="embeddings/oleObject35.bin"/><Relationship Id="rId152" Type="http://schemas.openxmlformats.org/officeDocument/2006/relationships/image" Target="media/image72.wmf"/><Relationship Id="rId173" Type="http://schemas.openxmlformats.org/officeDocument/2006/relationships/oleObject" Target="embeddings/oleObject83.bin"/><Relationship Id="rId194" Type="http://schemas.openxmlformats.org/officeDocument/2006/relationships/image" Target="media/image93.wmf"/><Relationship Id="rId199" Type="http://schemas.openxmlformats.org/officeDocument/2006/relationships/oleObject" Target="embeddings/oleObject96.bin"/><Relationship Id="rId203" Type="http://schemas.openxmlformats.org/officeDocument/2006/relationships/oleObject" Target="embeddings/oleObject98.bin"/><Relationship Id="rId208" Type="http://schemas.openxmlformats.org/officeDocument/2006/relationships/image" Target="media/image100.wmf"/><Relationship Id="rId229" Type="http://schemas.openxmlformats.org/officeDocument/2006/relationships/oleObject" Target="embeddings/oleObject111.bin"/><Relationship Id="rId19" Type="http://schemas.openxmlformats.org/officeDocument/2006/relationships/image" Target="media/image8.wmf"/><Relationship Id="rId224" Type="http://schemas.openxmlformats.org/officeDocument/2006/relationships/image" Target="media/image108.wmf"/><Relationship Id="rId240" Type="http://schemas.openxmlformats.org/officeDocument/2006/relationships/image" Target="media/image116.wmf"/><Relationship Id="rId245" Type="http://schemas.openxmlformats.org/officeDocument/2006/relationships/oleObject" Target="embeddings/oleObject119.bin"/><Relationship Id="rId261" Type="http://schemas.openxmlformats.org/officeDocument/2006/relationships/oleObject" Target="embeddings/oleObject127.bin"/><Relationship Id="rId266" Type="http://schemas.openxmlformats.org/officeDocument/2006/relationships/image" Target="media/image129.wmf"/><Relationship Id="rId287" Type="http://schemas.openxmlformats.org/officeDocument/2006/relationships/oleObject" Target="embeddings/oleObject140.bin"/><Relationship Id="rId14" Type="http://schemas.openxmlformats.org/officeDocument/2006/relationships/oleObject" Target="embeddings/oleObject1.bin"/><Relationship Id="rId30" Type="http://schemas.openxmlformats.org/officeDocument/2006/relationships/oleObject" Target="embeddings/oleObject9.bin"/><Relationship Id="rId35" Type="http://schemas.openxmlformats.org/officeDocument/2006/relationships/image" Target="media/image16.wmf"/><Relationship Id="rId56" Type="http://schemas.openxmlformats.org/officeDocument/2006/relationships/oleObject" Target="embeddings/oleObject22.bin"/><Relationship Id="rId77" Type="http://schemas.openxmlformats.org/officeDocument/2006/relationships/image" Target="media/image37.wmf"/><Relationship Id="rId100" Type="http://schemas.openxmlformats.org/officeDocument/2006/relationships/oleObject" Target="embeddings/oleObject44.bin"/><Relationship Id="rId105" Type="http://schemas.openxmlformats.org/officeDocument/2006/relationships/image" Target="media/image51.wmf"/><Relationship Id="rId126" Type="http://schemas.openxmlformats.org/officeDocument/2006/relationships/image" Target="media/image59.wmf"/><Relationship Id="rId147" Type="http://schemas.openxmlformats.org/officeDocument/2006/relationships/oleObject" Target="embeddings/oleObject70.bin"/><Relationship Id="rId168" Type="http://schemas.openxmlformats.org/officeDocument/2006/relationships/image" Target="media/image80.wmf"/><Relationship Id="rId282" Type="http://schemas.openxmlformats.org/officeDocument/2006/relationships/image" Target="media/image137.wmf"/><Relationship Id="rId8" Type="http://schemas.openxmlformats.org/officeDocument/2006/relationships/image" Target="media/image1.png"/><Relationship Id="rId51" Type="http://schemas.openxmlformats.org/officeDocument/2006/relationships/image" Target="media/image24.wmf"/><Relationship Id="rId72" Type="http://schemas.openxmlformats.org/officeDocument/2006/relationships/oleObject" Target="embeddings/oleObject30.bin"/><Relationship Id="rId93" Type="http://schemas.openxmlformats.org/officeDocument/2006/relationships/image" Target="media/image45.wmf"/><Relationship Id="rId98" Type="http://schemas.openxmlformats.org/officeDocument/2006/relationships/oleObject" Target="embeddings/oleObject43.bin"/><Relationship Id="rId121" Type="http://schemas.openxmlformats.org/officeDocument/2006/relationships/oleObject" Target="embeddings/oleObject57.bin"/><Relationship Id="rId142" Type="http://schemas.openxmlformats.org/officeDocument/2006/relationships/image" Target="media/image67.wmf"/><Relationship Id="rId163" Type="http://schemas.openxmlformats.org/officeDocument/2006/relationships/oleObject" Target="embeddings/oleObject78.bin"/><Relationship Id="rId184" Type="http://schemas.openxmlformats.org/officeDocument/2006/relationships/image" Target="media/image88.wmf"/><Relationship Id="rId189" Type="http://schemas.openxmlformats.org/officeDocument/2006/relationships/oleObject" Target="embeddings/oleObject91.bin"/><Relationship Id="rId219" Type="http://schemas.openxmlformats.org/officeDocument/2006/relationships/oleObject" Target="embeddings/oleObject106.bin"/><Relationship Id="rId3" Type="http://schemas.openxmlformats.org/officeDocument/2006/relationships/styles" Target="styles.xml"/><Relationship Id="rId214" Type="http://schemas.openxmlformats.org/officeDocument/2006/relationships/image" Target="media/image103.wmf"/><Relationship Id="rId230" Type="http://schemas.openxmlformats.org/officeDocument/2006/relationships/image" Target="media/image111.wmf"/><Relationship Id="rId235" Type="http://schemas.openxmlformats.org/officeDocument/2006/relationships/oleObject" Target="embeddings/oleObject114.bin"/><Relationship Id="rId251" Type="http://schemas.openxmlformats.org/officeDocument/2006/relationships/oleObject" Target="embeddings/oleObject122.bin"/><Relationship Id="rId256" Type="http://schemas.openxmlformats.org/officeDocument/2006/relationships/image" Target="media/image124.wmf"/><Relationship Id="rId277" Type="http://schemas.openxmlformats.org/officeDocument/2006/relationships/oleObject" Target="embeddings/oleObject135.bin"/><Relationship Id="rId298" Type="http://schemas.openxmlformats.org/officeDocument/2006/relationships/image" Target="media/image145.wmf"/><Relationship Id="rId25" Type="http://schemas.openxmlformats.org/officeDocument/2006/relationships/image" Target="media/image11.wmf"/><Relationship Id="rId46" Type="http://schemas.openxmlformats.org/officeDocument/2006/relationships/oleObject" Target="embeddings/oleObject17.bin"/><Relationship Id="rId67" Type="http://schemas.openxmlformats.org/officeDocument/2006/relationships/image" Target="media/image32.wmf"/><Relationship Id="rId116" Type="http://schemas.openxmlformats.org/officeDocument/2006/relationships/image" Target="media/image55.wmf"/><Relationship Id="rId137" Type="http://schemas.openxmlformats.org/officeDocument/2006/relationships/oleObject" Target="embeddings/oleObject65.bin"/><Relationship Id="rId158" Type="http://schemas.openxmlformats.org/officeDocument/2006/relationships/image" Target="media/image75.wmf"/><Relationship Id="rId272" Type="http://schemas.openxmlformats.org/officeDocument/2006/relationships/image" Target="media/image132.wmf"/><Relationship Id="rId293" Type="http://schemas.openxmlformats.org/officeDocument/2006/relationships/oleObject" Target="embeddings/oleObject143.bin"/><Relationship Id="rId302" Type="http://schemas.openxmlformats.org/officeDocument/2006/relationships/image" Target="media/image147.wmf"/><Relationship Id="rId307" Type="http://schemas.openxmlformats.org/officeDocument/2006/relationships/footer" Target="footer2.xml"/><Relationship Id="rId20" Type="http://schemas.openxmlformats.org/officeDocument/2006/relationships/oleObject" Target="embeddings/oleObject4.bin"/><Relationship Id="rId41" Type="http://schemas.openxmlformats.org/officeDocument/2006/relationships/image" Target="media/image19.wmf"/><Relationship Id="rId62" Type="http://schemas.openxmlformats.org/officeDocument/2006/relationships/oleObject" Target="embeddings/oleObject25.bin"/><Relationship Id="rId83" Type="http://schemas.openxmlformats.org/officeDocument/2006/relationships/image" Target="media/image40.wmf"/><Relationship Id="rId88" Type="http://schemas.openxmlformats.org/officeDocument/2006/relationships/oleObject" Target="embeddings/oleObject38.bin"/><Relationship Id="rId111" Type="http://schemas.openxmlformats.org/officeDocument/2006/relationships/oleObject" Target="embeddings/oleObject50.bin"/><Relationship Id="rId132" Type="http://schemas.openxmlformats.org/officeDocument/2006/relationships/image" Target="media/image62.wmf"/><Relationship Id="rId153" Type="http://schemas.openxmlformats.org/officeDocument/2006/relationships/oleObject" Target="embeddings/oleObject73.bin"/><Relationship Id="rId174" Type="http://schemas.openxmlformats.org/officeDocument/2006/relationships/image" Target="media/image83.wmf"/><Relationship Id="rId179" Type="http://schemas.openxmlformats.org/officeDocument/2006/relationships/oleObject" Target="embeddings/oleObject86.bin"/><Relationship Id="rId195" Type="http://schemas.openxmlformats.org/officeDocument/2006/relationships/oleObject" Target="embeddings/oleObject94.bin"/><Relationship Id="rId209" Type="http://schemas.openxmlformats.org/officeDocument/2006/relationships/oleObject" Target="embeddings/oleObject101.bin"/><Relationship Id="rId190" Type="http://schemas.openxmlformats.org/officeDocument/2006/relationships/image" Target="media/image91.wmf"/><Relationship Id="rId204" Type="http://schemas.openxmlformats.org/officeDocument/2006/relationships/image" Target="media/image98.wmf"/><Relationship Id="rId220" Type="http://schemas.openxmlformats.org/officeDocument/2006/relationships/image" Target="media/image106.wmf"/><Relationship Id="rId225" Type="http://schemas.openxmlformats.org/officeDocument/2006/relationships/oleObject" Target="embeddings/oleObject109.bin"/><Relationship Id="rId241" Type="http://schemas.openxmlformats.org/officeDocument/2006/relationships/oleObject" Target="embeddings/oleObject117.bin"/><Relationship Id="rId246" Type="http://schemas.openxmlformats.org/officeDocument/2006/relationships/image" Target="media/image119.wmf"/><Relationship Id="rId267" Type="http://schemas.openxmlformats.org/officeDocument/2006/relationships/oleObject" Target="embeddings/oleObject130.bin"/><Relationship Id="rId288" Type="http://schemas.openxmlformats.org/officeDocument/2006/relationships/image" Target="media/image140.wmf"/><Relationship Id="rId15" Type="http://schemas.openxmlformats.org/officeDocument/2006/relationships/image" Target="media/image6.wmf"/><Relationship Id="rId36" Type="http://schemas.openxmlformats.org/officeDocument/2006/relationships/oleObject" Target="embeddings/oleObject12.bin"/><Relationship Id="rId57" Type="http://schemas.openxmlformats.org/officeDocument/2006/relationships/image" Target="media/image27.wmf"/><Relationship Id="rId106" Type="http://schemas.openxmlformats.org/officeDocument/2006/relationships/oleObject" Target="embeddings/oleObject47.bin"/><Relationship Id="rId127" Type="http://schemas.openxmlformats.org/officeDocument/2006/relationships/oleObject" Target="embeddings/oleObject60.bin"/><Relationship Id="rId262" Type="http://schemas.openxmlformats.org/officeDocument/2006/relationships/image" Target="media/image127.wmf"/><Relationship Id="rId283" Type="http://schemas.openxmlformats.org/officeDocument/2006/relationships/oleObject" Target="embeddings/oleObject138.bin"/><Relationship Id="rId10" Type="http://schemas.openxmlformats.org/officeDocument/2006/relationships/footer" Target="footer1.xml"/><Relationship Id="rId31" Type="http://schemas.openxmlformats.org/officeDocument/2006/relationships/image" Target="media/image14.wmf"/><Relationship Id="rId52" Type="http://schemas.openxmlformats.org/officeDocument/2006/relationships/oleObject" Target="embeddings/oleObject20.bin"/><Relationship Id="rId73" Type="http://schemas.openxmlformats.org/officeDocument/2006/relationships/image" Target="media/image35.wmf"/><Relationship Id="rId78" Type="http://schemas.openxmlformats.org/officeDocument/2006/relationships/oleObject" Target="embeddings/oleObject33.bin"/><Relationship Id="rId94" Type="http://schemas.openxmlformats.org/officeDocument/2006/relationships/oleObject" Target="embeddings/oleObject41.bin"/><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image" Target="media/image57.wmf"/><Relationship Id="rId143" Type="http://schemas.openxmlformats.org/officeDocument/2006/relationships/oleObject" Target="embeddings/oleObject68.bin"/><Relationship Id="rId148" Type="http://schemas.openxmlformats.org/officeDocument/2006/relationships/image" Target="media/image70.wmf"/><Relationship Id="rId164" Type="http://schemas.openxmlformats.org/officeDocument/2006/relationships/image" Target="media/image78.wmf"/><Relationship Id="rId169" Type="http://schemas.openxmlformats.org/officeDocument/2006/relationships/oleObject" Target="embeddings/oleObject81.bin"/><Relationship Id="rId185" Type="http://schemas.openxmlformats.org/officeDocument/2006/relationships/oleObject" Target="embeddings/oleObject89.bin"/><Relationship Id="rId4" Type="http://schemas.openxmlformats.org/officeDocument/2006/relationships/settings" Target="settings.xml"/><Relationship Id="rId9" Type="http://schemas.openxmlformats.org/officeDocument/2006/relationships/image" Target="media/image2.jpg"/><Relationship Id="rId180" Type="http://schemas.openxmlformats.org/officeDocument/2006/relationships/image" Target="media/image86.wmf"/><Relationship Id="rId210" Type="http://schemas.openxmlformats.org/officeDocument/2006/relationships/image" Target="media/image101.wmf"/><Relationship Id="rId215" Type="http://schemas.openxmlformats.org/officeDocument/2006/relationships/oleObject" Target="embeddings/oleObject104.bin"/><Relationship Id="rId236" Type="http://schemas.openxmlformats.org/officeDocument/2006/relationships/image" Target="media/image114.wmf"/><Relationship Id="rId257" Type="http://schemas.openxmlformats.org/officeDocument/2006/relationships/oleObject" Target="embeddings/oleObject125.bin"/><Relationship Id="rId278" Type="http://schemas.openxmlformats.org/officeDocument/2006/relationships/image" Target="media/image135.wmf"/><Relationship Id="rId26" Type="http://schemas.openxmlformats.org/officeDocument/2006/relationships/oleObject" Target="embeddings/oleObject7.bin"/><Relationship Id="rId231" Type="http://schemas.openxmlformats.org/officeDocument/2006/relationships/oleObject" Target="embeddings/oleObject112.bin"/><Relationship Id="rId252" Type="http://schemas.openxmlformats.org/officeDocument/2006/relationships/image" Target="media/image122.wmf"/><Relationship Id="rId273" Type="http://schemas.openxmlformats.org/officeDocument/2006/relationships/oleObject" Target="embeddings/oleObject133.bin"/><Relationship Id="rId294" Type="http://schemas.openxmlformats.org/officeDocument/2006/relationships/image" Target="media/image143.wmf"/><Relationship Id="rId308" Type="http://schemas.openxmlformats.org/officeDocument/2006/relationships/fontTable" Target="fontTable.xml"/><Relationship Id="rId47" Type="http://schemas.openxmlformats.org/officeDocument/2006/relationships/image" Target="media/image22.wmf"/><Relationship Id="rId68" Type="http://schemas.openxmlformats.org/officeDocument/2006/relationships/oleObject" Target="embeddings/oleObject28.bin"/><Relationship Id="rId89" Type="http://schemas.openxmlformats.org/officeDocument/2006/relationships/image" Target="media/image43.wmf"/><Relationship Id="rId112" Type="http://schemas.openxmlformats.org/officeDocument/2006/relationships/image" Target="media/image54.wmf"/><Relationship Id="rId133" Type="http://schemas.openxmlformats.org/officeDocument/2006/relationships/oleObject" Target="embeddings/oleObject63.bin"/><Relationship Id="rId154" Type="http://schemas.openxmlformats.org/officeDocument/2006/relationships/image" Target="media/image73.wmf"/><Relationship Id="rId175" Type="http://schemas.openxmlformats.org/officeDocument/2006/relationships/oleObject" Target="embeddings/oleObject84.bin"/><Relationship Id="rId196" Type="http://schemas.openxmlformats.org/officeDocument/2006/relationships/image" Target="media/image94.wmf"/><Relationship Id="rId200" Type="http://schemas.openxmlformats.org/officeDocument/2006/relationships/image" Target="media/image96.wmf"/><Relationship Id="rId16" Type="http://schemas.openxmlformats.org/officeDocument/2006/relationships/oleObject" Target="embeddings/oleObject2.bin"/><Relationship Id="rId221" Type="http://schemas.openxmlformats.org/officeDocument/2006/relationships/oleObject" Target="embeddings/oleObject107.bin"/><Relationship Id="rId242" Type="http://schemas.openxmlformats.org/officeDocument/2006/relationships/image" Target="media/image117.wmf"/><Relationship Id="rId263" Type="http://schemas.openxmlformats.org/officeDocument/2006/relationships/oleObject" Target="embeddings/oleObject128.bin"/><Relationship Id="rId284" Type="http://schemas.openxmlformats.org/officeDocument/2006/relationships/image" Target="media/image138.wmf"/><Relationship Id="rId37" Type="http://schemas.openxmlformats.org/officeDocument/2006/relationships/image" Target="media/image17.wmf"/><Relationship Id="rId58" Type="http://schemas.openxmlformats.org/officeDocument/2006/relationships/oleObject" Target="embeddings/oleObject23.bin"/><Relationship Id="rId79" Type="http://schemas.openxmlformats.org/officeDocument/2006/relationships/image" Target="media/image38.wmf"/><Relationship Id="rId102" Type="http://schemas.openxmlformats.org/officeDocument/2006/relationships/oleObject" Target="embeddings/oleObject45.bin"/><Relationship Id="rId123" Type="http://schemas.openxmlformats.org/officeDocument/2006/relationships/oleObject" Target="embeddings/oleObject58.bin"/><Relationship Id="rId144" Type="http://schemas.openxmlformats.org/officeDocument/2006/relationships/image" Target="media/image68.wmf"/><Relationship Id="rId90" Type="http://schemas.openxmlformats.org/officeDocument/2006/relationships/oleObject" Target="embeddings/oleObject39.bin"/><Relationship Id="rId165" Type="http://schemas.openxmlformats.org/officeDocument/2006/relationships/oleObject" Target="embeddings/oleObject79.bin"/><Relationship Id="rId186" Type="http://schemas.openxmlformats.org/officeDocument/2006/relationships/image" Target="media/image89.wmf"/><Relationship Id="rId211" Type="http://schemas.openxmlformats.org/officeDocument/2006/relationships/oleObject" Target="embeddings/oleObject102.bin"/><Relationship Id="rId232" Type="http://schemas.openxmlformats.org/officeDocument/2006/relationships/image" Target="media/image112.wmf"/><Relationship Id="rId253" Type="http://schemas.openxmlformats.org/officeDocument/2006/relationships/oleObject" Target="embeddings/oleObject123.bin"/><Relationship Id="rId274" Type="http://schemas.openxmlformats.org/officeDocument/2006/relationships/image" Target="media/image133.wmf"/><Relationship Id="rId295" Type="http://schemas.openxmlformats.org/officeDocument/2006/relationships/oleObject" Target="embeddings/oleObject144.bin"/><Relationship Id="rId309" Type="http://schemas.openxmlformats.org/officeDocument/2006/relationships/theme" Target="theme/theme1.xml"/><Relationship Id="rId27" Type="http://schemas.openxmlformats.org/officeDocument/2006/relationships/image" Target="media/image12.wmf"/><Relationship Id="rId48" Type="http://schemas.openxmlformats.org/officeDocument/2006/relationships/oleObject" Target="embeddings/oleObject18.bin"/><Relationship Id="rId69" Type="http://schemas.openxmlformats.org/officeDocument/2006/relationships/image" Target="media/image33.wmf"/><Relationship Id="rId113" Type="http://schemas.openxmlformats.org/officeDocument/2006/relationships/oleObject" Target="embeddings/oleObject51.bin"/><Relationship Id="rId134" Type="http://schemas.openxmlformats.org/officeDocument/2006/relationships/image" Target="media/image63.wmf"/><Relationship Id="rId80" Type="http://schemas.openxmlformats.org/officeDocument/2006/relationships/oleObject" Target="embeddings/oleObject34.bin"/><Relationship Id="rId155" Type="http://schemas.openxmlformats.org/officeDocument/2006/relationships/oleObject" Target="embeddings/oleObject74.bin"/><Relationship Id="rId176" Type="http://schemas.openxmlformats.org/officeDocument/2006/relationships/image" Target="media/image84.wmf"/><Relationship Id="rId197" Type="http://schemas.openxmlformats.org/officeDocument/2006/relationships/oleObject" Target="embeddings/oleObject95.bin"/><Relationship Id="rId201" Type="http://schemas.openxmlformats.org/officeDocument/2006/relationships/oleObject" Target="embeddings/oleObject97.bin"/><Relationship Id="rId222" Type="http://schemas.openxmlformats.org/officeDocument/2006/relationships/image" Target="media/image107.wmf"/><Relationship Id="rId243" Type="http://schemas.openxmlformats.org/officeDocument/2006/relationships/oleObject" Target="embeddings/oleObject118.bin"/><Relationship Id="rId264" Type="http://schemas.openxmlformats.org/officeDocument/2006/relationships/image" Target="media/image128.wmf"/><Relationship Id="rId285" Type="http://schemas.openxmlformats.org/officeDocument/2006/relationships/oleObject" Target="embeddings/oleObject139.bin"/><Relationship Id="rId17" Type="http://schemas.openxmlformats.org/officeDocument/2006/relationships/image" Target="media/image7.wmf"/><Relationship Id="rId38" Type="http://schemas.openxmlformats.org/officeDocument/2006/relationships/oleObject" Target="embeddings/oleObject13.bin"/><Relationship Id="rId59" Type="http://schemas.openxmlformats.org/officeDocument/2006/relationships/image" Target="media/image28.wmf"/><Relationship Id="rId103" Type="http://schemas.openxmlformats.org/officeDocument/2006/relationships/image" Target="media/image50.wmf"/><Relationship Id="rId124" Type="http://schemas.openxmlformats.org/officeDocument/2006/relationships/image" Target="media/image58.wmf"/><Relationship Id="rId70" Type="http://schemas.openxmlformats.org/officeDocument/2006/relationships/oleObject" Target="embeddings/oleObject29.bin"/><Relationship Id="rId91" Type="http://schemas.openxmlformats.org/officeDocument/2006/relationships/image" Target="media/image44.wmf"/><Relationship Id="rId145" Type="http://schemas.openxmlformats.org/officeDocument/2006/relationships/oleObject" Target="embeddings/oleObject69.bin"/><Relationship Id="rId166" Type="http://schemas.openxmlformats.org/officeDocument/2006/relationships/image" Target="media/image79.wmf"/><Relationship Id="rId187" Type="http://schemas.openxmlformats.org/officeDocument/2006/relationships/oleObject" Target="embeddings/oleObject90.bin"/><Relationship Id="rId1" Type="http://schemas.openxmlformats.org/officeDocument/2006/relationships/customXml" Target="../customXml/item1.xml"/><Relationship Id="rId212" Type="http://schemas.openxmlformats.org/officeDocument/2006/relationships/image" Target="media/image102.wmf"/><Relationship Id="rId233" Type="http://schemas.openxmlformats.org/officeDocument/2006/relationships/oleObject" Target="embeddings/oleObject113.bin"/><Relationship Id="rId254" Type="http://schemas.openxmlformats.org/officeDocument/2006/relationships/image" Target="media/image123.wmf"/><Relationship Id="rId28" Type="http://schemas.openxmlformats.org/officeDocument/2006/relationships/oleObject" Target="embeddings/oleObject8.bin"/><Relationship Id="rId49" Type="http://schemas.openxmlformats.org/officeDocument/2006/relationships/image" Target="media/image23.wmf"/><Relationship Id="rId114" Type="http://schemas.openxmlformats.org/officeDocument/2006/relationships/oleObject" Target="embeddings/oleObject52.bin"/><Relationship Id="rId275" Type="http://schemas.openxmlformats.org/officeDocument/2006/relationships/oleObject" Target="embeddings/oleObject134.bin"/><Relationship Id="rId296" Type="http://schemas.openxmlformats.org/officeDocument/2006/relationships/image" Target="media/image144.wmf"/><Relationship Id="rId300" Type="http://schemas.openxmlformats.org/officeDocument/2006/relationships/image" Target="media/image146.wmf"/><Relationship Id="rId60" Type="http://schemas.openxmlformats.org/officeDocument/2006/relationships/oleObject" Target="embeddings/oleObject24.bin"/><Relationship Id="rId81" Type="http://schemas.openxmlformats.org/officeDocument/2006/relationships/image" Target="media/image39.wmf"/><Relationship Id="rId135" Type="http://schemas.openxmlformats.org/officeDocument/2006/relationships/oleObject" Target="embeddings/oleObject64.bin"/><Relationship Id="rId156" Type="http://schemas.openxmlformats.org/officeDocument/2006/relationships/image" Target="media/image74.wmf"/><Relationship Id="rId177" Type="http://schemas.openxmlformats.org/officeDocument/2006/relationships/oleObject" Target="embeddings/oleObject85.bin"/><Relationship Id="rId198" Type="http://schemas.openxmlformats.org/officeDocument/2006/relationships/image" Target="media/image95.wmf"/><Relationship Id="rId202" Type="http://schemas.openxmlformats.org/officeDocument/2006/relationships/image" Target="media/image97.wmf"/><Relationship Id="rId223" Type="http://schemas.openxmlformats.org/officeDocument/2006/relationships/oleObject" Target="embeddings/oleObject108.bin"/><Relationship Id="rId244" Type="http://schemas.openxmlformats.org/officeDocument/2006/relationships/image" Target="media/image118.wmf"/><Relationship Id="rId18" Type="http://schemas.openxmlformats.org/officeDocument/2006/relationships/oleObject" Target="embeddings/oleObject3.bin"/><Relationship Id="rId39" Type="http://schemas.openxmlformats.org/officeDocument/2006/relationships/image" Target="media/image18.wmf"/><Relationship Id="rId265" Type="http://schemas.openxmlformats.org/officeDocument/2006/relationships/oleObject" Target="embeddings/oleObject129.bin"/><Relationship Id="rId286" Type="http://schemas.openxmlformats.org/officeDocument/2006/relationships/image" Target="media/image139.wmf"/><Relationship Id="rId50" Type="http://schemas.openxmlformats.org/officeDocument/2006/relationships/oleObject" Target="embeddings/oleObject19.bin"/><Relationship Id="rId104" Type="http://schemas.openxmlformats.org/officeDocument/2006/relationships/oleObject" Target="embeddings/oleObject46.bin"/><Relationship Id="rId125" Type="http://schemas.openxmlformats.org/officeDocument/2006/relationships/oleObject" Target="embeddings/oleObject59.bin"/><Relationship Id="rId146" Type="http://schemas.openxmlformats.org/officeDocument/2006/relationships/image" Target="media/image69.wmf"/><Relationship Id="rId167" Type="http://schemas.openxmlformats.org/officeDocument/2006/relationships/oleObject" Target="embeddings/oleObject80.bin"/><Relationship Id="rId188" Type="http://schemas.openxmlformats.org/officeDocument/2006/relationships/image" Target="media/image90.wmf"/><Relationship Id="rId71" Type="http://schemas.openxmlformats.org/officeDocument/2006/relationships/image" Target="media/image34.wmf"/><Relationship Id="rId92" Type="http://schemas.openxmlformats.org/officeDocument/2006/relationships/oleObject" Target="embeddings/oleObject40.bin"/><Relationship Id="rId213" Type="http://schemas.openxmlformats.org/officeDocument/2006/relationships/oleObject" Target="embeddings/oleObject103.bin"/><Relationship Id="rId234" Type="http://schemas.openxmlformats.org/officeDocument/2006/relationships/image" Target="media/image113.wmf"/><Relationship Id="rId2" Type="http://schemas.openxmlformats.org/officeDocument/2006/relationships/numbering" Target="numbering.xml"/><Relationship Id="rId29" Type="http://schemas.openxmlformats.org/officeDocument/2006/relationships/image" Target="media/image13.wmf"/><Relationship Id="rId255" Type="http://schemas.openxmlformats.org/officeDocument/2006/relationships/oleObject" Target="embeddings/oleObject124.bin"/><Relationship Id="rId276" Type="http://schemas.openxmlformats.org/officeDocument/2006/relationships/image" Target="media/image134.wmf"/><Relationship Id="rId297" Type="http://schemas.openxmlformats.org/officeDocument/2006/relationships/oleObject" Target="embeddings/oleObject145.bin"/></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50.bin"/><Relationship Id="rId1" Type="http://schemas.openxmlformats.org/officeDocument/2006/relationships/image" Target="media/image14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EB4270-ED1B-4968-8DF6-A4B292AAB6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14</Pages>
  <Words>3190</Words>
  <Characters>17551</Characters>
  <Application>Microsoft Office Word</Application>
  <DocSecurity>0</DocSecurity>
  <Lines>146</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Fupuy Chung Jorge</dc:creator>
  <cp:keywords/>
  <dc:description/>
  <cp:lastModifiedBy>Usuario</cp:lastModifiedBy>
  <cp:revision>14</cp:revision>
  <cp:lastPrinted>2019-04-26T16:05:00Z</cp:lastPrinted>
  <dcterms:created xsi:type="dcterms:W3CDTF">2020-04-18T08:14:00Z</dcterms:created>
  <dcterms:modified xsi:type="dcterms:W3CDTF">2020-06-25T03:12:00Z</dcterms:modified>
</cp:coreProperties>
</file>