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5.odttf" ContentType="application/vnd.openxmlformats-officedocument.obfuscatedFont"/>
  <Override PartName="/word/fonts/font8.odttf" ContentType="application/vnd.openxmlformats-officedocument.obfuscatedFont"/>
  <Override PartName="/word/fonts/font16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6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7.odttf" ContentType="application/vnd.openxmlformats-officedocument.obfuscatedFont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end="51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JUSTIFICACIÓN DE RECURSOS SOLICITADOS</w:t>
      </w:r>
    </w:p>
    <w:p>
      <w:pPr>
        <w:pStyle w:val="normal1"/>
        <w:ind w:hanging="142" w:end="5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  </w:t>
      </w:r>
      <w:r>
        <w:rPr>
          <w:rFonts w:eastAsia="Arial" w:cs="Arial" w:ascii="Arial" w:hAnsi="Arial"/>
          <w:sz w:val="20"/>
          <w:szCs w:val="20"/>
        </w:rPr>
        <w:t>-Para completar esta sección, consulte las Bases del Concurso respecto a los gastos que puede realizar con cargo al proyecto, en su calidad de Investigador o Investigadora Responsable.</w:t>
      </w:r>
    </w:p>
    <w:p>
      <w:pPr>
        <w:pStyle w:val="normal1"/>
        <w:tabs>
          <w:tab w:val="clear" w:pos="720"/>
          <w:tab w:val="left" w:pos="142" w:leader="none"/>
        </w:tabs>
        <w:ind w:end="147"/>
        <w:jc w:val="both"/>
        <w:rPr>
          <w:rFonts w:ascii="Arial" w:hAnsi="Arial" w:eastAsia="Arial" w:cs="Arial"/>
          <w:color w:val="0070C0"/>
          <w:sz w:val="20"/>
          <w:szCs w:val="20"/>
        </w:rPr>
      </w:pPr>
      <w:r>
        <w:rPr>
          <w:rFonts w:eastAsia="Arial" w:cs="Arial" w:ascii="Arial" w:hAnsi="Arial"/>
          <w:color w:val="0070C0"/>
          <w:sz w:val="20"/>
          <w:szCs w:val="20"/>
        </w:rPr>
        <w:t>-</w:t>
        <w:tab/>
        <w:t xml:space="preserve">Revise que los montos que incorpore en este documento coincidan con la información ingresada en el sistema, etapa Recursos. </w:t>
      </w:r>
    </w:p>
    <w:p>
      <w:pPr>
        <w:pStyle w:val="normal1"/>
        <w:tabs>
          <w:tab w:val="clear" w:pos="720"/>
          <w:tab w:val="left" w:pos="142" w:leader="none"/>
        </w:tabs>
        <w:ind w:end="147"/>
        <w:jc w:val="both"/>
        <w:rPr>
          <w:rFonts w:ascii="Arial" w:hAnsi="Arial" w:eastAsia="Arial" w:cs="Arial"/>
          <w:color w:val="0070C0"/>
          <w:sz w:val="20"/>
          <w:szCs w:val="20"/>
        </w:rPr>
      </w:pPr>
      <w:r>
        <w:rPr>
          <w:rFonts w:eastAsia="Arial" w:cs="Arial" w:ascii="Arial" w:hAnsi="Arial"/>
          <w:color w:val="0070C0"/>
          <w:sz w:val="20"/>
          <w:szCs w:val="20"/>
        </w:rPr>
        <w:t>-</w:t>
        <w:tab/>
        <w:t>Utilice formato tamaño carta, fuente Arial tamaño 10 o similar.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40" w:before="0" w:after="0"/>
        <w:ind w:hanging="142" w:start="171" w:end="0"/>
        <w:jc w:val="both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0"/>
          <w:szCs w:val="20"/>
          <w:u w:val="none"/>
          <w:shd w:fill="auto" w:val="clear"/>
          <w:vertAlign w:val="baseline"/>
        </w:rPr>
        <w:t xml:space="preserve">•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70C0"/>
          <w:position w:val="0"/>
          <w:sz w:val="20"/>
          <w:szCs w:val="20"/>
          <w:u w:val="none"/>
          <w:shd w:fill="auto" w:val="clear"/>
          <w:vertAlign w:val="baseline"/>
        </w:rPr>
        <w:t>Podrá eliminar las instrucciones que están en color azul.</w:t>
      </w:r>
    </w:p>
    <w:p>
      <w:pPr>
        <w:pStyle w:val="normal1"/>
        <w:tabs>
          <w:tab w:val="clear" w:pos="720"/>
          <w:tab w:val="left" w:pos="0" w:leader="none"/>
        </w:tabs>
        <w:ind w:end="5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shd w:val="clear" w:fill="D9D9D9"/>
        <w:ind w:end="-33"/>
        <w:jc w:val="both"/>
        <w:rPr>
          <w:rFonts w:ascii="Arial" w:hAnsi="Arial" w:eastAsia="Arial" w:cs="Arial"/>
          <w:b/>
          <w:smallCaps/>
          <w:sz w:val="20"/>
          <w:szCs w:val="20"/>
        </w:rPr>
      </w:pPr>
      <w:r>
        <w:rPr>
          <w:rFonts w:eastAsia="Arial" w:cs="Arial" w:ascii="Arial" w:hAnsi="Arial"/>
          <w:b/>
          <w:smallCaps/>
          <w:sz w:val="20"/>
          <w:szCs w:val="20"/>
        </w:rPr>
        <w:t xml:space="preserve">GASTOS DE OPERACIÓN: </w:t>
      </w:r>
    </w:p>
    <w:p>
      <w:pPr>
        <w:pStyle w:val="normal1"/>
        <w:tabs>
          <w:tab w:val="clear" w:pos="720"/>
          <w:tab w:val="left" w:pos="-417" w:leader="none"/>
        </w:tabs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En este ítem deberá solicitar y justificar los recursos solicitados para viajes del proyecto y gastos de operación en general.</w:t>
      </w:r>
    </w:p>
    <w:p>
      <w:pPr>
        <w:pStyle w:val="normal1"/>
        <w:tabs>
          <w:tab w:val="clear" w:pos="720"/>
          <w:tab w:val="left" w:pos="-417" w:leader="none"/>
        </w:tabs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shd w:val="clear" w:fill="D9D9D9"/>
        <w:tabs>
          <w:tab w:val="clear" w:pos="720"/>
          <w:tab w:val="left" w:pos="0" w:leader="none"/>
        </w:tabs>
        <w:ind w:end="-33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>GASTOS DE OPERACIÓN - VIAJES PARA EL PROYECTO:</w:t>
      </w:r>
    </w:p>
    <w:p>
      <w:pPr>
        <w:pStyle w:val="normal1"/>
        <w:tabs>
          <w:tab w:val="clear" w:pos="720"/>
          <w:tab w:val="left" w:pos="0" w:leader="none"/>
        </w:tabs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Se financian para actividades directamente relacionadas con la ejecución de la investigación, presentación y difusión de sus resultados. </w:t>
      </w:r>
      <w:r>
        <w:rPr>
          <w:rFonts w:eastAsia="Arial" w:cs="Arial" w:ascii="Arial" w:hAnsi="Arial"/>
          <w:b/>
          <w:sz w:val="20"/>
          <w:szCs w:val="20"/>
        </w:rPr>
        <w:t>Sólo se aceptan pasajes en clase económica.</w:t>
      </w:r>
    </w:p>
    <w:p>
      <w:pPr>
        <w:pStyle w:val="normal1"/>
        <w:tabs>
          <w:tab w:val="clear" w:pos="720"/>
          <w:tab w:val="left" w:pos="-417" w:leader="none"/>
          <w:tab w:val="left" w:pos="7823" w:leader="none"/>
        </w:tabs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ab/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mallCaps/>
          <w:sz w:val="20"/>
          <w:szCs w:val="20"/>
        </w:rPr>
        <w:t>VIAJES AL EXTRANJERO:</w:t>
      </w:r>
      <w:r>
        <w:rPr>
          <w:rFonts w:eastAsia="Arial" w:cs="Arial" w:ascii="Arial" w:hAnsi="Arial"/>
          <w:sz w:val="20"/>
          <w:szCs w:val="20"/>
        </w:rPr>
        <w:t xml:space="preserve"> Indique y justifique la/s estadía/s de investigación y/o presentación de resultados en reuniones científicas o congresos que planifica realizar en el proyecto.</w:t>
      </w:r>
    </w:p>
    <w:p>
      <w:pPr>
        <w:pStyle w:val="normal1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Table1"/>
        <w:tblW w:w="102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307"/>
        <w:gridCol w:w="1470"/>
        <w:gridCol w:w="1469"/>
        <w:gridCol w:w="1960"/>
        <w:gridCol w:w="995"/>
        <w:gridCol w:w="3005"/>
      </w:tblGrid>
      <w:tr>
        <w:trPr>
          <w:trHeight w:val="369" w:hRule="atLeast"/>
          <w:cantSplit w:val="true"/>
        </w:trPr>
        <w:tc>
          <w:tcPr>
            <w:tcW w:w="1307" w:type="dxa"/>
            <w:tcBorders>
              <w:end w:val="single" w:sz="4" w:space="0" w:color="000000"/>
            </w:tcBorders>
          </w:tcPr>
          <w:p>
            <w:pPr>
              <w:pStyle w:val="normal1"/>
              <w:ind w:end="266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spacing w:lineRule="auto" w:line="240" w:before="60" w:after="60"/>
              <w:ind w:end="-82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Pasajes</w:t>
            </w:r>
          </w:p>
          <w:p>
            <w:pPr>
              <w:pStyle w:val="normal1"/>
              <w:spacing w:lineRule="auto" w:line="240" w:before="60" w:after="60"/>
              <w:ind w:end="-82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m($)</w:t>
            </w:r>
          </w:p>
        </w:tc>
        <w:tc>
          <w:tcPr>
            <w:tcW w:w="14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spacing w:lineRule="auto" w:line="240" w:before="60" w:after="6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Viáticos</w:t>
            </w:r>
          </w:p>
          <w:p>
            <w:pPr>
              <w:pStyle w:val="normal1"/>
              <w:spacing w:lineRule="auto" w:line="240" w:before="60" w:after="6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m($)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spacing w:lineRule="auto" w:line="240" w:before="60" w:after="6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Destino</w:t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spacing w:lineRule="auto" w:line="240" w:before="60" w:after="60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Nº Días</w:t>
            </w:r>
          </w:p>
        </w:tc>
        <w:tc>
          <w:tcPr>
            <w:tcW w:w="300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tabs>
                <w:tab w:val="clear" w:pos="720"/>
                <w:tab w:val="left" w:pos="2281" w:leader="none"/>
              </w:tabs>
              <w:spacing w:lineRule="auto" w:line="240" w:before="60" w:after="60"/>
              <w:ind w:end="-23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Propósito del viaje </w:t>
            </w:r>
          </w:p>
        </w:tc>
      </w:tr>
      <w:tr>
        <w:trPr>
          <w:trHeight w:val="310" w:hRule="atLeast"/>
          <w:cantSplit w:val="true"/>
        </w:trPr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ind w:end="2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Año 1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  <w:tc>
          <w:tcPr>
            <w:tcW w:w="14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281" w:leader="none"/>
              </w:tabs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</w:tr>
      <w:tr>
        <w:trPr>
          <w:trHeight w:val="312" w:hRule="atLeast"/>
          <w:cantSplit w:val="true"/>
        </w:trPr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ind w:end="2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Año 2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1.5</w:t>
            </w:r>
          </w:p>
        </w:tc>
        <w:tc>
          <w:tcPr>
            <w:tcW w:w="14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1.0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EE.UU/Europa</w:t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281" w:leader="none"/>
              </w:tabs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Asistencia a congreso internacional de alto impacto (ej. Society for Neuroscience o OHBM) para presentar los resultados de la prueba causal del "colapso isomórfico" y la validación del modelo categórico (CIMS).</w:t>
            </w:r>
          </w:p>
        </w:tc>
      </w:tr>
      <w:tr>
        <w:trPr>
          <w:trHeight w:val="312" w:hRule="atLeast"/>
          <w:cantSplit w:val="true"/>
        </w:trPr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ind w:end="2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Año 3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  <w:tc>
          <w:tcPr>
            <w:tcW w:w="14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3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2281" w:leader="none"/>
              </w:tabs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</w:tr>
    </w:tbl>
    <w:p>
      <w:pPr>
        <w:pStyle w:val="normal1"/>
        <w:tabs>
          <w:tab w:val="clear" w:pos="720"/>
          <w:tab w:val="left" w:pos="-417" w:leader="none"/>
        </w:tabs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tabs>
          <w:tab w:val="clear" w:pos="720"/>
          <w:tab w:val="left" w:pos="-417" w:leader="none"/>
        </w:tabs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tabs>
          <w:tab w:val="clear" w:pos="720"/>
          <w:tab w:val="left" w:pos="-417" w:leader="none"/>
        </w:tabs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mallCaps/>
          <w:sz w:val="20"/>
          <w:szCs w:val="20"/>
        </w:rPr>
        <w:t xml:space="preserve">VIAJES NACIONALES: </w:t>
      </w:r>
      <w:r>
        <w:rPr>
          <w:rFonts w:eastAsia="Arial" w:cs="Arial" w:ascii="Arial" w:hAnsi="Arial"/>
          <w:sz w:val="20"/>
          <w:szCs w:val="20"/>
        </w:rPr>
        <w:t>Indique y justifique las salidas a terreno, presentación en reuniones científicas o congresos, estadías de investigación, difusión del proyecto a la sociedad o viajes para reuniones dentro del país que propone realizar en el transcurso del proyecto.</w:t>
      </w:r>
    </w:p>
    <w:p>
      <w:pPr>
        <w:pStyle w:val="normal1"/>
        <w:tabs>
          <w:tab w:val="clear" w:pos="720"/>
          <w:tab w:val="left" w:pos="-417" w:leader="none"/>
        </w:tabs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Table2"/>
        <w:tblW w:w="102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308"/>
        <w:gridCol w:w="1472"/>
        <w:gridCol w:w="1471"/>
        <w:gridCol w:w="1963"/>
        <w:gridCol w:w="996"/>
        <w:gridCol w:w="2996"/>
      </w:tblGrid>
      <w:tr>
        <w:trPr>
          <w:trHeight w:val="371" w:hRule="atLeast"/>
          <w:cantSplit w:val="true"/>
        </w:trPr>
        <w:tc>
          <w:tcPr>
            <w:tcW w:w="1308" w:type="dxa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ind w:end="266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1"/>
              <w:spacing w:lineRule="auto" w:line="240" w:before="60" w:after="6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Pasajes</w:t>
            </w:r>
          </w:p>
          <w:p>
            <w:pPr>
              <w:pStyle w:val="normal1"/>
              <w:spacing w:lineRule="auto" w:line="240" w:before="60" w:after="6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m($)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1"/>
              <w:spacing w:lineRule="auto" w:line="240" w:before="60" w:after="6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Viáticos</w:t>
            </w:r>
          </w:p>
          <w:p>
            <w:pPr>
              <w:pStyle w:val="normal1"/>
              <w:spacing w:lineRule="auto" w:line="240" w:before="60" w:after="6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m($)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spacing w:lineRule="auto" w:line="240" w:before="60" w:after="6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Destino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spacing w:lineRule="auto" w:line="240" w:before="60" w:after="60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Nº Días</w:t>
            </w:r>
          </w:p>
        </w:tc>
        <w:tc>
          <w:tcPr>
            <w:tcW w:w="29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spacing w:lineRule="auto" w:line="240" w:before="60" w:after="60"/>
              <w:ind w:end="48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Propósito del viaje</w:t>
            </w:r>
          </w:p>
        </w:tc>
      </w:tr>
      <w:tr>
        <w:trPr>
          <w:trHeight w:val="312" w:hRule="atLeast"/>
          <w:cantSplit w:val="true"/>
        </w:trPr>
        <w:tc>
          <w:tcPr>
            <w:tcW w:w="13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Año 1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2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</w:tr>
      <w:tr>
        <w:trPr>
          <w:trHeight w:val="312" w:hRule="atLeast"/>
          <w:cantSplit w:val="true"/>
        </w:trPr>
        <w:tc>
          <w:tcPr>
            <w:tcW w:w="13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Año 2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0.3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0.2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Valdivia/Coquimbo (sede variable)</w:t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2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Presentación de resultados preliminares y finales en la reunión anual de la Sociedad Chilena de Neurociencia o congreso afín para difusión local.</w:t>
            </w:r>
          </w:p>
        </w:tc>
      </w:tr>
      <w:tr>
        <w:trPr>
          <w:trHeight w:val="312" w:hRule="atLeast"/>
          <w:cantSplit w:val="true"/>
        </w:trPr>
        <w:tc>
          <w:tcPr>
            <w:tcW w:w="13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Año 3</w:t>
            </w:r>
          </w:p>
        </w:tc>
        <w:tc>
          <w:tcPr>
            <w:tcW w:w="1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ind w:end="266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1"/>
        <w:tabs>
          <w:tab w:val="clear" w:pos="720"/>
          <w:tab w:val="left" w:pos="-417" w:leader="none"/>
        </w:tabs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tabs>
          <w:tab w:val="clear" w:pos="720"/>
          <w:tab w:val="left" w:pos="-417" w:leader="none"/>
        </w:tabs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shd w:val="clear" w:fill="D9D9D9"/>
        <w:ind w:end="-33"/>
        <w:jc w:val="both"/>
        <w:rPr>
          <w:rFonts w:ascii="Arial" w:hAnsi="Arial" w:eastAsia="Arial" w:cs="Arial"/>
          <w:b/>
          <w:smallCaps/>
          <w:sz w:val="20"/>
          <w:szCs w:val="20"/>
        </w:rPr>
      </w:pPr>
      <w:r>
        <w:rPr>
          <w:rFonts w:eastAsia="Arial" w:cs="Arial" w:ascii="Arial" w:hAnsi="Arial"/>
          <w:b/>
          <w:smallCaps/>
          <w:sz w:val="20"/>
          <w:szCs w:val="20"/>
        </w:rPr>
        <w:t xml:space="preserve">GASTOS DE OPERACIÓN GENERAL: </w:t>
      </w:r>
    </w:p>
    <w:p>
      <w:pPr>
        <w:pStyle w:val="normal1"/>
        <w:tabs>
          <w:tab w:val="clear" w:pos="720"/>
          <w:tab w:val="left" w:pos="-417" w:leader="none"/>
        </w:tabs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En la siguiente tabla, indique el </w:t>
      </w:r>
      <w:r>
        <w:rPr>
          <w:rFonts w:eastAsia="Arial" w:cs="Arial" w:ascii="Arial" w:hAnsi="Arial"/>
          <w:b/>
          <w:sz w:val="20"/>
          <w:szCs w:val="20"/>
        </w:rPr>
        <w:t>costo anual estimado</w:t>
      </w:r>
      <w:r>
        <w:rPr>
          <w:rFonts w:eastAsia="Arial" w:cs="Arial" w:ascii="Arial" w:hAnsi="Arial"/>
          <w:sz w:val="20"/>
          <w:szCs w:val="20"/>
        </w:rPr>
        <w:t xml:space="preserve"> de uno o más subítem necesarios para una exitosa ejecución del proyecto. Justifique detalladamente la solicitud de recursos en cada subítem. </w:t>
      </w:r>
    </w:p>
    <w:p>
      <w:pPr>
        <w:pStyle w:val="normal1"/>
        <w:ind w:end="147"/>
        <w:jc w:val="both"/>
        <w:rPr>
          <w:rFonts w:ascii="Arial" w:hAnsi="Arial" w:eastAsia="Arial" w:cs="Arial"/>
          <w:b/>
          <w:smallCaps/>
          <w:sz w:val="20"/>
          <w:szCs w:val="20"/>
        </w:rPr>
      </w:pPr>
      <w:r>
        <w:rPr>
          <w:rFonts w:eastAsia="Arial" w:cs="Arial" w:ascii="Arial" w:hAnsi="Arial"/>
          <w:b/>
          <w:smallCaps/>
          <w:sz w:val="20"/>
          <w:szCs w:val="20"/>
        </w:rPr>
      </w:r>
    </w:p>
    <w:p>
      <w:pPr>
        <w:pStyle w:val="normal1"/>
        <w:tabs>
          <w:tab w:val="clear" w:pos="720"/>
          <w:tab w:val="left" w:pos="-417" w:leader="none"/>
        </w:tabs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Importante: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spacing w:lineRule="auto" w:line="240" w:before="0" w:after="0"/>
        <w:ind w:hanging="284" w:start="284" w:end="147"/>
        <w:jc w:val="both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w:t>Equipos deben ser solicitados en el ítem equipamiento.</w:t>
      </w:r>
    </w:p>
    <w:p>
      <w:pPr>
        <w:pStyle w:val="normal1"/>
        <w:ind w:end="147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Table3"/>
        <w:tblW w:w="942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828"/>
        <w:gridCol w:w="3773"/>
        <w:gridCol w:w="942"/>
        <w:gridCol w:w="943"/>
        <w:gridCol w:w="943"/>
      </w:tblGrid>
      <w:tr>
        <w:trPr>
          <w:trHeight w:val="834" w:hRule="atLeast"/>
        </w:trPr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Subítem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ind w:end="147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Fundamente solicitud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Año 1 m($)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Año 2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m($)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Año 3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m($)</w:t>
            </w:r>
          </w:p>
        </w:tc>
      </w:tr>
      <w:tr>
        <w:trPr>
          <w:trHeight w:val="284" w:hRule="atLeast"/>
        </w:trPr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Materiales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Adquisición de insumos fungibles críticos para la recolección de datos electrofisiológicos y de estimulación: gel conductor para EEG de alta densidad, electrodos faciales, gorros de reposición, marcadores fiduciales para neur</w:t>
            </w:r>
            <w:r>
              <w:rPr>
                <w:rFonts w:eastAsia="Arial" w:cs="Arial" w:ascii="Arial" w:hAnsi="Arial"/>
                <w:sz w:val="20"/>
                <w:szCs w:val="20"/>
              </w:rPr>
              <w:t>o</w:t>
            </w:r>
            <w:r>
              <w:rPr>
                <w:rFonts w:eastAsia="Arial" w:cs="Arial" w:ascii="Arial" w:hAnsi="Arial"/>
                <w:sz w:val="20"/>
                <w:szCs w:val="20"/>
              </w:rPr>
              <w:t>navegación TMS y material de oficina para administración de pruebas.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0.5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1.0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</w:tr>
      <w:tr>
        <w:trPr>
          <w:trHeight w:val="284" w:hRule="atLeast"/>
        </w:trPr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Capacitaciones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</w:tr>
      <w:tr>
        <w:trPr>
          <w:trHeight w:val="284" w:hRule="atLeast"/>
        </w:trPr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Inscripción seminarios, congresos, talleres, etc.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Pago de cuotas de inscripción para los congresos internacionales y nacionales detallados en el ítem de viajes, necesarios para la difusión de resultados.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600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</w:tr>
      <w:tr>
        <w:trPr>
          <w:trHeight w:val="284" w:hRule="atLeast"/>
        </w:trPr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Publicaciones, Propiedad Intelectual e Industrial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Pago de cargos por procesamiento de artículos (APC) para publicar los resultados en revistas de acceso abierto (Open Access) de cuartil Q1/Q2, asegurando la visibilidad del modelo CIMS propuesto.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3.0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</w:tr>
      <w:tr>
        <w:trPr>
          <w:trHeight w:val="284" w:hRule="atLeast"/>
        </w:trPr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Material bibliográfico y suscripciones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Adquisición de textos especializados en Teoría de Categorías aplicada y Neurociencia Computacional no disponibles en biblioteca, esenciales para la formalización matemática del Objetivo 1.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0.3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</w:tr>
      <w:tr>
        <w:trPr>
          <w:trHeight w:val="284" w:hRule="atLeast"/>
        </w:trPr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Gastos en difusión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</w:tr>
      <w:tr>
        <w:trPr>
          <w:trHeight w:val="284" w:hRule="atLeast"/>
        </w:trPr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Softwares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Licencias de software de estímulo (ej. E-Prime/Presentation si se requiere) o créditos de computación en la nube para ejecutar las cadenas de Markov (MCMC) del modelado bayesiano que excedan la capacidad local.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0.3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0.3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</w:tr>
      <w:tr>
        <w:trPr>
          <w:trHeight w:val="284" w:hRule="atLeast"/>
        </w:trPr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Costos de garantías de boletas, pólizas y pagarés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</w:tr>
      <w:tr>
        <w:trPr>
          <w:trHeight w:val="284" w:hRule="atLeast"/>
        </w:trPr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Reparación y arriendo de equipos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</w:tr>
      <w:tr>
        <w:trPr>
          <w:trHeight w:val="284" w:hRule="atLeast"/>
        </w:trPr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Movilizaciones y traslados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Incentivo monetario y reembolso de transporte para los participantes (N=30 + pilotos). Es crítico para asegurar la adherencia en un protocolo de dos sesiones largas con TMS y tareas cognitivas complejas.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0.3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1.7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</w:tr>
      <w:tr>
        <w:trPr>
          <w:trHeight w:val="284" w:hRule="atLeast"/>
        </w:trPr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Atención de reuniones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-</w:t>
            </w:r>
          </w:p>
        </w:tc>
      </w:tr>
      <w:tr>
        <w:trPr>
          <w:trHeight w:val="284" w:hRule="atLeast"/>
        </w:trPr>
        <w:tc>
          <w:tcPr>
            <w:tcW w:w="2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Otros gastos de operación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Servicio de Resonancia Magnética (MRI): Costo de horas de escáner para obtener imágenes estructurales T1 de cada participante (N=30). Esto es un requisito técnico indispensable para realizar la neurinavegación guiada a Crus I/II (Objetivo 3) y garantizar la precisión anatómica de la perturbación.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0.5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5.0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</w:tr>
      <w:tr>
        <w:trPr>
          <w:trHeight w:val="284" w:hRule="atLeast"/>
        </w:trPr>
        <w:tc>
          <w:tcPr>
            <w:tcW w:w="66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jc w:val="end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TOTAL:</w:t>
            </w:r>
          </w:p>
        </w:tc>
        <w:tc>
          <w:tcPr>
            <w:tcW w:w="9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1.6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11.6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1"/>
              <w:jc w:val="center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</w:t>
            </w:r>
          </w:p>
        </w:tc>
      </w:tr>
    </w:tbl>
    <w:p>
      <w:pPr>
        <w:pStyle w:val="normal1"/>
        <w:tabs>
          <w:tab w:val="clear" w:pos="720"/>
          <w:tab w:val="left" w:pos="0" w:leader="none"/>
        </w:tabs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1"/>
        <w:tabs>
          <w:tab w:val="clear" w:pos="720"/>
          <w:tab w:val="left" w:pos="0" w:leader="none"/>
        </w:tabs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1"/>
        <w:shd w:val="clear" w:fill="D9D9D9"/>
        <w:ind w:end="109"/>
        <w:jc w:val="both"/>
        <w:rPr>
          <w:rFonts w:ascii="Arial" w:hAnsi="Arial" w:eastAsia="Arial" w:cs="Arial"/>
          <w:b/>
          <w:smallCaps/>
          <w:sz w:val="20"/>
          <w:szCs w:val="20"/>
        </w:rPr>
      </w:pPr>
      <w:r>
        <w:rPr>
          <w:rFonts w:eastAsia="Arial" w:cs="Arial" w:ascii="Arial" w:hAnsi="Arial"/>
          <w:b/>
          <w:smallCaps/>
          <w:sz w:val="20"/>
          <w:szCs w:val="20"/>
        </w:rPr>
        <w:t>EQUIPAMIENTO:</w:t>
      </w:r>
    </w:p>
    <w:p>
      <w:pPr>
        <w:pStyle w:val="normal1"/>
        <w:tabs>
          <w:tab w:val="clear" w:pos="720"/>
          <w:tab w:val="left" w:pos="1276" w:leader="none"/>
        </w:tabs>
        <w:ind w:end="-29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Justifique la necesidad de contar con los equipos solicitados en relación con los objetivos y/o metodologías propuestas. Describa las características técnicas de cada uno de ellos. </w:t>
      </w:r>
      <w:r>
        <w:rPr>
          <w:rFonts w:eastAsia="Arial" w:cs="Arial" w:ascii="Arial" w:hAnsi="Arial"/>
          <w:b/>
          <w:sz w:val="20"/>
          <w:szCs w:val="20"/>
        </w:rPr>
        <w:t>Incluya en este ítem: Tablet, Impresora, Notebook, Computador, entre otros.</w:t>
      </w:r>
    </w:p>
    <w:p>
      <w:pPr>
        <w:pStyle w:val="normal1"/>
        <w:tabs>
          <w:tab w:val="clear" w:pos="720"/>
          <w:tab w:val="left" w:pos="1276" w:leader="none"/>
        </w:tabs>
        <w:ind w:end="-29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tabs>
          <w:tab w:val="clear" w:pos="720"/>
          <w:tab w:val="left" w:pos="1276" w:leader="none"/>
        </w:tabs>
        <w:ind w:end="-29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Se sugiere incorporar en la sección Anexos- Colaboraciones/Otros documentos, cotizaciones sólo para equipos cuyas características sean muy específicas.</w:t>
      </w:r>
    </w:p>
    <w:p>
      <w:pPr>
        <w:pStyle w:val="normal1"/>
        <w:tabs>
          <w:tab w:val="clear" w:pos="720"/>
          <w:tab w:val="left" w:pos="1276" w:leader="none"/>
        </w:tabs>
        <w:ind w:end="147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Table4"/>
        <w:tblW w:w="1068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603"/>
        <w:gridCol w:w="2494"/>
        <w:gridCol w:w="1782"/>
        <w:gridCol w:w="4803"/>
      </w:tblGrid>
      <w:tr>
        <w:trPr>
          <w:trHeight w:val="402" w:hRule="atLeast"/>
        </w:trPr>
        <w:tc>
          <w:tcPr>
            <w:tcW w:w="1603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1"/>
              <w:ind w:end="147"/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2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1"/>
              <w:ind w:end="147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Nombre Equipamiento</w:t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1"/>
              <w:ind w:end="147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Costo</w:t>
            </w:r>
          </w:p>
          <w:p>
            <w:pPr>
              <w:pStyle w:val="normal1"/>
              <w:ind w:end="147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m($)(*)</w:t>
            </w:r>
          </w:p>
        </w:tc>
        <w:tc>
          <w:tcPr>
            <w:tcW w:w="4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1"/>
              <w:ind w:end="147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Fundamente solicitud</w:t>
            </w:r>
          </w:p>
        </w:tc>
      </w:tr>
      <w:tr>
        <w:trPr>
          <w:trHeight w:val="426" w:hRule="atLeast"/>
        </w:trPr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1"/>
              <w:ind w:end="147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Año 1</w:t>
            </w:r>
          </w:p>
        </w:tc>
        <w:tc>
          <w:tcPr>
            <w:tcW w:w="2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ind w:end="147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Workstation de Alto Rendimiento (GPU)</w:t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ind w:end="147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3.0</w:t>
            </w:r>
          </w:p>
        </w:tc>
        <w:tc>
          <w:tcPr>
            <w:tcW w:w="4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ind w:end="147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 requiere una estación de trabajo con alta capacidad de procesamiento (GPU dedicada, RAM &gt;64GB) para ejecutar las simulaciones in-silico del modelo categórico (Objetivo 1) y, crucialmente, para realizar la Adecuación de Modelo Bayesiano (Objetivo 2) e inversión de fuentes EEG, procesos computacionalmente costosos que no son viables en equipos estándar.</w:t>
            </w:r>
          </w:p>
        </w:tc>
      </w:tr>
      <w:tr>
        <w:trPr>
          <w:trHeight w:val="426" w:hRule="atLeast"/>
        </w:trPr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1"/>
              <w:ind w:end="147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Año 2</w:t>
            </w:r>
          </w:p>
        </w:tc>
        <w:tc>
          <w:tcPr>
            <w:tcW w:w="2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ind w:end="147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Periféricos de Respuesta y Triggering</w:t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ind w:end="147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0.5</w:t>
            </w:r>
          </w:p>
        </w:tc>
        <w:tc>
          <w:tcPr>
            <w:tcW w:w="4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ind w:end="147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Hardware de baja latencia (response pads, cajas de disparos) para sincronizar milimétricamente la presentación de estímulos de las tareas (Force-Tracking/Bandit) con el registro EEG y los pulsos de TMS.</w:t>
            </w:r>
          </w:p>
        </w:tc>
      </w:tr>
      <w:tr>
        <w:trPr>
          <w:trHeight w:val="426" w:hRule="atLeast"/>
        </w:trPr>
        <w:tc>
          <w:tcPr>
            <w:tcW w:w="1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1"/>
              <w:ind w:end="147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Año 3</w:t>
            </w:r>
          </w:p>
        </w:tc>
        <w:tc>
          <w:tcPr>
            <w:tcW w:w="24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ind w:end="147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7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ind w:end="147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4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ind w:end="147"/>
              <w:jc w:val="both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</w:tr>
    </w:tbl>
    <w:p>
      <w:pPr>
        <w:pStyle w:val="normal1"/>
        <w:ind w:hanging="0" w:start="360" w:end="147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ind w:end="147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(*) El monto solicitado debe incluir los gastos de importación, adecuación de espacios físicos, instalación y puesta en marcha, mantención, garantías y seguros.  </w:t>
      </w:r>
    </w:p>
    <w:p>
      <w:pPr>
        <w:pStyle w:val="normal1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p>
      <w:pPr>
        <w:pStyle w:val="normal1"/>
        <w:ind w:end="147"/>
        <w:jc w:val="both"/>
        <w:rPr>
          <w:rFonts w:ascii="Arial" w:hAnsi="Arial" w:eastAsia="Arial" w:cs="Arial"/>
          <w:b/>
          <w:smallCaps/>
          <w:sz w:val="20"/>
          <w:szCs w:val="20"/>
        </w:rPr>
      </w:pPr>
      <w:r>
        <w:rPr>
          <w:rFonts w:eastAsia="Arial" w:cs="Arial" w:ascii="Arial" w:hAnsi="Arial"/>
          <w:b/>
          <w:smallCaps/>
          <w:sz w:val="20"/>
          <w:szCs w:val="20"/>
        </w:rPr>
      </w:r>
    </w:p>
    <w:p>
      <w:pPr>
        <w:pStyle w:val="normal1"/>
        <w:shd w:val="clear" w:fill="D9D9D9"/>
        <w:ind w:end="109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  <w:t xml:space="preserve">INFRAESTRUCTURA Y MOBILIARIO: </w:t>
      </w:r>
    </w:p>
    <w:p>
      <w:pPr>
        <w:pStyle w:val="normal1"/>
        <w:tabs>
          <w:tab w:val="clear" w:pos="720"/>
          <w:tab w:val="left" w:pos="1276" w:leader="none"/>
        </w:tabs>
        <w:ind w:end="109"/>
        <w:jc w:val="both"/>
        <w:rPr>
          <w:rFonts w:ascii="Arial" w:hAnsi="Arial" w:eastAsia="Arial" w:cs="Arial"/>
          <w:b/>
          <w:sz w:val="20"/>
          <w:szCs w:val="20"/>
        </w:rPr>
      </w:pPr>
      <w:bookmarkStart w:id="0" w:name="_heading=h.57kqj7exa6x3"/>
      <w:bookmarkEnd w:id="0"/>
      <w:r>
        <w:rPr>
          <w:rFonts w:eastAsia="Arial" w:cs="Arial" w:ascii="Arial" w:hAnsi="Arial"/>
          <w:sz w:val="20"/>
          <w:szCs w:val="20"/>
        </w:rPr>
        <w:t xml:space="preserve">En la siguiente tabla indique el </w:t>
      </w:r>
      <w:r>
        <w:rPr>
          <w:rFonts w:eastAsia="Arial" w:cs="Arial" w:ascii="Arial" w:hAnsi="Arial"/>
          <w:b/>
          <w:sz w:val="20"/>
          <w:szCs w:val="20"/>
        </w:rPr>
        <w:t>costo anual estimado</w:t>
      </w:r>
      <w:r>
        <w:rPr>
          <w:rFonts w:eastAsia="Arial" w:cs="Arial" w:ascii="Arial" w:hAnsi="Arial"/>
          <w:sz w:val="20"/>
          <w:szCs w:val="20"/>
        </w:rPr>
        <w:t xml:space="preserve"> que solicita para cada uno de los subítem, necesarios para una exitosa ejecución del proyecto. </w:t>
      </w:r>
    </w:p>
    <w:p>
      <w:pPr>
        <w:pStyle w:val="normal1"/>
        <w:tabs>
          <w:tab w:val="clear" w:pos="720"/>
          <w:tab w:val="left" w:pos="709" w:leader="none"/>
        </w:tabs>
        <w:ind w:hanging="0" w:start="142"/>
        <w:jc w:val="both"/>
        <w:rPr>
          <w:rFonts w:ascii="Arial" w:hAnsi="Arial" w:eastAsia="Arial" w:cs="Arial"/>
          <w:b/>
          <w:sz w:val="20"/>
          <w:szCs w:val="20"/>
        </w:rPr>
      </w:pPr>
      <w:r>
        <w:rPr>
          <w:rFonts w:eastAsia="Arial" w:cs="Arial" w:ascii="Arial" w:hAnsi="Arial"/>
          <w:b/>
          <w:sz w:val="20"/>
          <w:szCs w:val="20"/>
        </w:rPr>
      </w:r>
    </w:p>
    <w:tbl>
      <w:tblPr>
        <w:tblStyle w:val="Table5"/>
        <w:tblW w:w="10773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190"/>
        <w:gridCol w:w="3622"/>
        <w:gridCol w:w="1652"/>
        <w:gridCol w:w="1655"/>
        <w:gridCol w:w="1654"/>
      </w:tblGrid>
      <w:tr>
        <w:trPr>
          <w:trHeight w:val="514" w:hRule="atLeast"/>
        </w:trPr>
        <w:tc>
          <w:tcPr>
            <w:tcW w:w="2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1"/>
              <w:tabs>
                <w:tab w:val="clear" w:pos="720"/>
                <w:tab w:val="left" w:pos="709" w:leader="none"/>
              </w:tabs>
              <w:ind w:end="-183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>Subítem</w:t>
            </w:r>
          </w:p>
        </w:tc>
        <w:tc>
          <w:tcPr>
            <w:tcW w:w="3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1"/>
              <w:ind w:end="-112"/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Fundamente solicitud</w:t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1"/>
              <w:tabs>
                <w:tab w:val="clear" w:pos="720"/>
                <w:tab w:val="left" w:pos="709" w:leader="none"/>
              </w:tabs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>Año 1 m($)</w:t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1"/>
              <w:tabs>
                <w:tab w:val="clear" w:pos="720"/>
                <w:tab w:val="left" w:pos="709" w:leader="none"/>
              </w:tabs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>Año 2 m($)</w:t>
            </w:r>
          </w:p>
        </w:tc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1"/>
              <w:tabs>
                <w:tab w:val="clear" w:pos="720"/>
                <w:tab w:val="left" w:pos="709" w:leader="none"/>
              </w:tabs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color w:val="000000"/>
                <w:sz w:val="20"/>
                <w:szCs w:val="20"/>
              </w:rPr>
              <w:t>Año 3 m($)</w:t>
            </w:r>
          </w:p>
        </w:tc>
      </w:tr>
      <w:tr>
        <w:trPr>
          <w:trHeight w:val="567" w:hRule="atLeast"/>
        </w:trPr>
        <w:tc>
          <w:tcPr>
            <w:tcW w:w="2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tabs>
                <w:tab w:val="clear" w:pos="720"/>
                <w:tab w:val="left" w:pos="709" w:leader="none"/>
              </w:tabs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Acondicionamiento de espacios físicos</w:t>
            </w:r>
          </w:p>
        </w:tc>
        <w:tc>
          <w:tcPr>
            <w:tcW w:w="3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709" w:leader="none"/>
              </w:tabs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20"/>
                <w:tab w:val="left" w:pos="709" w:leader="none"/>
              </w:tabs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20"/>
                <w:tab w:val="left" w:pos="709" w:leader="none"/>
              </w:tabs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20"/>
                <w:tab w:val="left" w:pos="709" w:leader="none"/>
              </w:tabs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567" w:hRule="atLeast"/>
        </w:trPr>
        <w:tc>
          <w:tcPr>
            <w:tcW w:w="2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tabs>
                <w:tab w:val="clear" w:pos="720"/>
                <w:tab w:val="left" w:pos="709" w:leader="none"/>
              </w:tabs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color w:val="000000"/>
                <w:sz w:val="20"/>
                <w:szCs w:val="20"/>
              </w:rPr>
              <w:t>Mobiliario</w:t>
            </w:r>
          </w:p>
        </w:tc>
        <w:tc>
          <w:tcPr>
            <w:tcW w:w="36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20"/>
                <w:tab w:val="left" w:pos="709" w:leader="none"/>
              </w:tabs>
              <w:jc w:val="both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20"/>
                <w:tab w:val="left" w:pos="709" w:leader="none"/>
              </w:tabs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20"/>
                <w:tab w:val="left" w:pos="709" w:leader="none"/>
              </w:tabs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20"/>
                <w:tab w:val="left" w:pos="709" w:leader="none"/>
              </w:tabs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</w:tr>
      <w:tr>
        <w:trPr>
          <w:trHeight w:val="567" w:hRule="atLeast"/>
        </w:trPr>
        <w:tc>
          <w:tcPr>
            <w:tcW w:w="58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1"/>
              <w:tabs>
                <w:tab w:val="clear" w:pos="720"/>
                <w:tab w:val="left" w:pos="709" w:leader="none"/>
              </w:tabs>
              <w:jc w:val="end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TOTAL:</w:t>
            </w:r>
          </w:p>
        </w:tc>
        <w:tc>
          <w:tcPr>
            <w:tcW w:w="16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20"/>
                <w:tab w:val="left" w:pos="709" w:leader="none"/>
              </w:tabs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16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20"/>
                <w:tab w:val="left" w:pos="709" w:leader="none"/>
              </w:tabs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  <w:tc>
          <w:tcPr>
            <w:tcW w:w="1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20"/>
                <w:tab w:val="left" w:pos="709" w:leader="none"/>
              </w:tabs>
              <w:jc w:val="center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</w:r>
          </w:p>
        </w:tc>
      </w:tr>
    </w:tbl>
    <w:p>
      <w:pPr>
        <w:pStyle w:val="normal1"/>
        <w:ind w:end="147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1"/>
        <w:ind w:hanging="0" w:start="0" w:end="147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680" w:right="680" w:gutter="0" w:header="0" w:top="567" w:footer="284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urier">
    <w:altName w:val="Courier New"/>
    <w:charset w:val="01" w:characterSet="utf-8"/>
    <w:family w:val="roman"/>
    <w:pitch w:val="variable"/>
  </w:font>
  <w:font w:name="CG Times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Verdana"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  <w:embedRegular r:id="rId9" w:fontKey="{09014A78-CABC-4EF0-12AC-5CD89AEFDE09}"/>
    <w:embedBold r:id="rId10" w:fontKey="{0A014A78-CABC-4EF0-12AC-5CD89AEFDE0A}"/>
  </w:font>
  <w:font w:name="Liberation Sans">
    <w:altName w:val="Arial"/>
    <w:charset w:val="01" w:characterSet="utf-8"/>
    <w:family w:val="swiss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  <w:embedBoldItalic r:id="rId14" w:fontKey="{0E014A78-CABC-4EF0-12AC-5CD89AEFDE0E}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Noto Sans Symbols">
    <w:charset w:val="01"/>
    <w:family w:val="swiss"/>
    <w:pitch w:val="variable"/>
    <w:embedRegular r:id="rId15" w:fontKey="{0F014A78-CABC-4EF0-12AC-5CD89AEFDE0F}"/>
    <w:embedBold r:id="rId16" w:fontKey="{10014A78-CABC-4EF0-12AC-5CD89AEFDE10}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>
        <w:top w:val="single" w:sz="4" w:space="1" w:color="000000"/>
      </w:pBdr>
      <w:shd w:val="clear" w:fill="auto"/>
      <w:tabs>
        <w:tab w:val="clear" w:pos="720"/>
        <w:tab w:val="center" w:pos="4252" w:leader="none"/>
        <w:tab w:val="right" w:pos="9072" w:leader="none"/>
      </w:tabs>
      <w:spacing w:lineRule="auto" w:line="240" w:before="60" w:after="0"/>
      <w:ind w:firstLine="360" w:start="0" w:end="360"/>
      <w:jc w:val="center"/>
      <w:rPr>
        <w:rFonts w:ascii="Courier" w:hAnsi="Courier" w:eastAsia="Courier" w:cs="Courier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252" w:leader="none"/>
        <w:tab w:val="right" w:pos="9072" w:leader="none"/>
      </w:tabs>
      <w:spacing w:lineRule="auto" w:line="240" w:before="60" w:after="0"/>
      <w:ind w:firstLine="360" w:start="0" w:end="360"/>
      <w:jc w:val="center"/>
      <w:rPr>
        <w:rFonts w:ascii="Verdana" w:hAnsi="Verdana" w:eastAsia="Verdana" w:cs="Verdana"/>
        <w:b w:val="false"/>
        <w:i w:val="false"/>
        <w:caps w:val="false"/>
        <w:smallCaps w:val="false"/>
        <w:strike w:val="false"/>
        <w:dstrike w:val="false"/>
        <w:color w:val="80808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Verdana" w:cs="Verdana" w:ascii="Verdana" w:hAnsi="Verdana"/>
        <w:b w:val="false"/>
        <w:i w:val="false"/>
        <w:caps w:val="false"/>
        <w:smallCaps w:val="false"/>
        <w:strike w:val="false"/>
        <w:dstrike w:val="false"/>
        <w:color w:val="80808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252" w:leader="none"/>
        <w:tab w:val="right" w:pos="9072" w:leader="none"/>
      </w:tabs>
      <w:spacing w:lineRule="auto" w:line="240" w:before="60" w:after="0"/>
      <w:ind w:firstLine="360" w:start="0" w:end="36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80808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808080"/>
        <w:position w:val="0"/>
        <w:sz w:val="16"/>
        <w:szCs w:val="16"/>
        <w:u w:val="none"/>
        <w:shd w:fill="auto" w:val="clear"/>
        <w:vertAlign w:val="baseline"/>
      </w:rPr>
      <w:t>Concurso Fondecyt de Postdoctorado 2026</w:t>
    </w:r>
  </w:p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252" w:leader="none"/>
        <w:tab w:val="right" w:pos="9072" w:leader="none"/>
      </w:tabs>
      <w:spacing w:lineRule="auto" w:line="240" w:before="60" w:after="0"/>
      <w:ind w:firstLine="360" w:start="0" w:end="360"/>
      <w:jc w:val="center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80808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80808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252" w:leader="none"/>
        <w:tab w:val="right" w:pos="9072" w:leader="none"/>
      </w:tabs>
      <w:spacing w:lineRule="auto" w:line="240" w:before="60" w:after="0"/>
      <w:ind w:firstLine="360" w:start="0" w:end="36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80808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808080"/>
        <w:position w:val="0"/>
        <w:sz w:val="16"/>
        <w:szCs w:val="16"/>
        <w:u w:val="none"/>
        <w:shd w:fill="auto" w:val="clear"/>
        <w:vertAlign w:val="baseline"/>
      </w:rPr>
      <w:t>Concurso Fondecyt de Postdoctorado 2026</w:t>
    </w:r>
  </w:p>
  <w:p>
    <w:pPr>
      <w:pStyle w:val="normal1"/>
      <w:keepNext w:val="false"/>
      <w:keepLines w:val="false"/>
      <w:pageBreakBefore w:val="false"/>
      <w:widowControl w:val="false"/>
      <w:pBdr/>
      <w:shd w:val="clear" w:fill="auto"/>
      <w:tabs>
        <w:tab w:val="clear" w:pos="720"/>
        <w:tab w:val="center" w:pos="4252" w:leader="none"/>
        <w:tab w:val="right" w:pos="9072" w:leader="none"/>
      </w:tabs>
      <w:spacing w:lineRule="auto" w:line="240" w:before="60" w:after="0"/>
      <w:ind w:firstLine="360" w:start="0" w:end="360"/>
      <w:jc w:val="center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80808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808080"/>
        <w:position w:val="0"/>
        <w:sz w:val="16"/>
        <w:szCs w:val="16"/>
        <w:u w:val="none"/>
        <w:shd w:fill="auto" w:val="clear"/>
        <w:vertAlign w:val="baselin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▪"/>
      <w:lvlJc w:val="start"/>
      <w:pPr>
        <w:tabs>
          <w:tab w:val="num" w:pos="0"/>
        </w:tabs>
        <w:ind w:star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ourier" w:hAnsi="Courier" w:eastAsia="Courier" w:cs="Courier"/>
        <w:sz w:val="24"/>
        <w:szCs w:val="24"/>
        <w:lang w:val="es-ES_tradn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Courier" w:hAnsi="Courier" w:eastAsia="Courier" w:cs="Courier"/>
      <w:color w:val="auto"/>
      <w:kern w:val="0"/>
      <w:sz w:val="24"/>
      <w:szCs w:val="24"/>
      <w:lang w:val="es-ES_tradn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tabs>
        <w:tab w:val="clear" w:pos="720"/>
        <w:tab w:val="center" w:pos="751" w:leader="none"/>
      </w:tabs>
      <w:spacing w:lineRule="auto" w:line="240" w:before="186" w:after="54"/>
      <w:jc w:val="center"/>
    </w:pPr>
    <w:rPr>
      <w:b/>
    </w:rPr>
  </w:style>
  <w:style w:type="paragraph" w:styleId="Heading2">
    <w:name w:val="heading 2"/>
    <w:basedOn w:val="normal1"/>
    <w:next w:val="normal1"/>
    <w:qFormat/>
    <w:pPr>
      <w:keepNext w:val="true"/>
      <w:tabs>
        <w:tab w:val="clear" w:pos="720"/>
        <w:tab w:val="left" w:pos="-720" w:leader="none"/>
      </w:tabs>
      <w:spacing w:lineRule="auto" w:line="240" w:before="0" w:after="54"/>
    </w:pPr>
    <w:rPr>
      <w:rFonts w:ascii="CG Times" w:hAnsi="CG Times" w:eastAsia="CG Times" w:cs="CG Times"/>
      <w:b/>
      <w:sz w:val="12"/>
      <w:szCs w:val="12"/>
    </w:rPr>
  </w:style>
  <w:style w:type="paragraph" w:styleId="Heading3">
    <w:name w:val="heading 3"/>
    <w:basedOn w:val="normal1"/>
    <w:next w:val="normal1"/>
    <w:qFormat/>
    <w:pPr>
      <w:keepNext w:val="true"/>
      <w:tabs>
        <w:tab w:val="clear" w:pos="720"/>
        <w:tab w:val="center" w:pos="776" w:leader="none"/>
      </w:tabs>
      <w:spacing w:lineRule="auto" w:line="240" w:before="186" w:after="54"/>
      <w:jc w:val="center"/>
    </w:pPr>
    <w:rPr>
      <w:rFonts w:ascii="CG Times" w:hAnsi="CG Times" w:eastAsia="CG Times" w:cs="CG Times"/>
      <w:b/>
      <w:sz w:val="14"/>
      <w:szCs w:val="14"/>
    </w:rPr>
  </w:style>
  <w:style w:type="paragraph" w:styleId="Heading4">
    <w:name w:val="heading 4"/>
    <w:basedOn w:val="normal1"/>
    <w:next w:val="normal1"/>
    <w:qFormat/>
    <w:pPr>
      <w:keepNext w:val="true"/>
      <w:tabs>
        <w:tab w:val="clear" w:pos="720"/>
        <w:tab w:val="center" w:pos="2887" w:leader="none"/>
      </w:tabs>
      <w:spacing w:lineRule="auto" w:line="240" w:before="186" w:after="54"/>
    </w:pPr>
    <w:rPr>
      <w:rFonts w:ascii="CG Times" w:hAnsi="CG Times" w:eastAsia="CG Times" w:cs="CG Times"/>
      <w:b/>
      <w:sz w:val="14"/>
      <w:szCs w:val="14"/>
    </w:rPr>
  </w:style>
  <w:style w:type="paragraph" w:styleId="Heading5">
    <w:name w:val="heading 5"/>
    <w:basedOn w:val="normal1"/>
    <w:next w:val="normal1"/>
    <w:qFormat/>
    <w:pPr>
      <w:keepNext w:val="true"/>
      <w:tabs>
        <w:tab w:val="clear" w:pos="720"/>
        <w:tab w:val="center" w:pos="931" w:leader="none"/>
      </w:tabs>
      <w:jc w:val="center"/>
    </w:pPr>
    <w:rPr>
      <w:rFonts w:ascii="CG Times" w:hAnsi="CG Times" w:eastAsia="CG Times" w:cs="CG Times"/>
      <w:b/>
      <w:sz w:val="19"/>
      <w:szCs w:val="19"/>
    </w:rPr>
  </w:style>
  <w:style w:type="paragraph" w:styleId="Heading6">
    <w:name w:val="heading 6"/>
    <w:basedOn w:val="normal1"/>
    <w:next w:val="normal1"/>
    <w:qFormat/>
    <w:pPr>
      <w:keepNext w:val="true"/>
      <w:tabs>
        <w:tab w:val="clear" w:pos="720"/>
        <w:tab w:val="left" w:pos="-417" w:leader="none"/>
        <w:tab w:val="left" w:pos="303" w:leader="none"/>
        <w:tab w:val="left" w:pos="1023" w:leader="none"/>
        <w:tab w:val="left" w:pos="1743" w:leader="none"/>
        <w:tab w:val="left" w:pos="2463" w:leader="none"/>
        <w:tab w:val="left" w:pos="3183" w:leader="none"/>
        <w:tab w:val="left" w:pos="3903" w:leader="none"/>
        <w:tab w:val="left" w:pos="4623" w:leader="none"/>
        <w:tab w:val="left" w:pos="5343" w:leader="none"/>
        <w:tab w:val="left" w:pos="6063" w:leader="none"/>
        <w:tab w:val="left" w:pos="6783" w:leader="none"/>
        <w:tab w:val="left" w:pos="7503" w:leader="none"/>
        <w:tab w:val="left" w:pos="8223" w:leader="none"/>
        <w:tab w:val="left" w:pos="8943" w:leader="none"/>
        <w:tab w:val="left" w:pos="9663" w:leader="none"/>
        <w:tab w:val="left" w:pos="10383" w:leader="none"/>
        <w:tab w:val="left" w:pos="11103" w:leader="none"/>
      </w:tabs>
      <w:jc w:val="both"/>
    </w:pPr>
    <w:rPr>
      <w:b/>
      <w:sz w:val="18"/>
      <w:szCs w:val="18"/>
    </w:rPr>
  </w:style>
  <w:style w:type="paragraph" w:styleId="Heading7">
    <w:name w:val="heading 7"/>
    <w:basedOn w:val="normal1"/>
    <w:next w:val="normal1"/>
    <w:link w:val="Heading7Char"/>
    <w:qFormat/>
    <w:rsid w:val="00347d36"/>
    <w:pPr>
      <w:keepNext w:val="true"/>
      <w:tabs>
        <w:tab w:val="clear" w:pos="720"/>
        <w:tab w:val="left" w:pos="-417" w:leader="none"/>
        <w:tab w:val="left" w:pos="303" w:leader="none"/>
        <w:tab w:val="left" w:pos="1023" w:leader="none"/>
        <w:tab w:val="left" w:pos="1743" w:leader="none"/>
        <w:tab w:val="left" w:pos="2463" w:leader="none"/>
        <w:tab w:val="left" w:pos="3183" w:leader="none"/>
        <w:tab w:val="left" w:pos="3903" w:leader="none"/>
        <w:tab w:val="left" w:pos="4623" w:leader="none"/>
        <w:tab w:val="left" w:pos="5343" w:leader="none"/>
        <w:tab w:val="left" w:pos="6063" w:leader="none"/>
        <w:tab w:val="left" w:pos="6783" w:leader="none"/>
        <w:tab w:val="left" w:pos="7503" w:leader="none"/>
        <w:tab w:val="left" w:pos="8223" w:leader="none"/>
        <w:tab w:val="left" w:pos="8943" w:leader="none"/>
        <w:tab w:val="left" w:pos="9663" w:leader="none"/>
        <w:tab w:val="left" w:pos="10383" w:leader="none"/>
        <w:tab w:val="left" w:pos="11103" w:leader="none"/>
      </w:tabs>
      <w:suppressAutoHyphens w:val="true"/>
      <w:jc w:val="both"/>
      <w:outlineLvl w:val="6"/>
    </w:pPr>
    <w:rPr>
      <w:rFonts w:ascii="CG Times" w:hAnsi="CG Times"/>
      <w:b/>
      <w:sz w:val="22"/>
      <w:lang w:val="es-ES_tradnl"/>
    </w:rPr>
  </w:style>
  <w:style w:type="paragraph" w:styleId="Heading8">
    <w:name w:val="heading 8"/>
    <w:basedOn w:val="normal1"/>
    <w:next w:val="normal1"/>
    <w:link w:val="Heading8Char"/>
    <w:qFormat/>
    <w:rsid w:val="00347d36"/>
    <w:pPr>
      <w:keepNext w:val="true"/>
      <w:tabs>
        <w:tab w:val="clear" w:pos="720"/>
        <w:tab w:val="left" w:pos="-417" w:leader="none"/>
        <w:tab w:val="left" w:pos="303" w:leader="none"/>
        <w:tab w:val="left" w:pos="1023" w:leader="none"/>
        <w:tab w:val="left" w:pos="1743" w:leader="none"/>
        <w:tab w:val="left" w:pos="2463" w:leader="none"/>
        <w:tab w:val="left" w:pos="3183" w:leader="none"/>
        <w:tab w:val="left" w:pos="3903" w:leader="none"/>
        <w:tab w:val="left" w:pos="4623" w:leader="none"/>
        <w:tab w:val="left" w:pos="5343" w:leader="none"/>
        <w:tab w:val="left" w:pos="6063" w:leader="none"/>
        <w:tab w:val="left" w:pos="6783" w:leader="none"/>
        <w:tab w:val="left" w:pos="7503" w:leader="none"/>
        <w:tab w:val="left" w:pos="8223" w:leader="none"/>
        <w:tab w:val="left" w:pos="8943" w:leader="none"/>
        <w:tab w:val="left" w:pos="9663" w:leader="none"/>
        <w:tab w:val="left" w:pos="10383" w:leader="none"/>
        <w:tab w:val="left" w:pos="11103" w:leader="none"/>
      </w:tabs>
      <w:suppressAutoHyphens w:val="true"/>
      <w:ind w:end="-137"/>
      <w:jc w:val="both"/>
      <w:outlineLvl w:val="7"/>
    </w:pPr>
    <w:rPr>
      <w:b/>
      <w:lang w:val="es-ES_tradnl"/>
    </w:rPr>
  </w:style>
  <w:style w:type="paragraph" w:styleId="Heading9">
    <w:name w:val="heading 9"/>
    <w:basedOn w:val="normal1"/>
    <w:next w:val="normal1"/>
    <w:link w:val="Heading9Char"/>
    <w:qFormat/>
    <w:rsid w:val="00347d36"/>
    <w:pPr>
      <w:keepNext w:val="true"/>
      <w:tabs>
        <w:tab w:val="clear" w:pos="720"/>
        <w:tab w:val="left" w:pos="567" w:leader="none"/>
      </w:tabs>
      <w:suppressAutoHyphens w:val="true"/>
      <w:spacing w:before="0" w:after="120"/>
      <w:jc w:val="both"/>
      <w:outlineLvl w:val="8"/>
    </w:pPr>
    <w:rPr>
      <w:rFonts w:ascii="Verdana" w:hAnsi="Verdana"/>
      <w:b/>
      <w:sz w:val="20"/>
      <w:lang w:val="es-ES_tradn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qFormat/>
    <w:rsid w:val="00347d36"/>
    <w:rPr>
      <w:rFonts w:ascii="Courier" w:hAnsi="Courier" w:eastAsia="Times New Roman" w:cs="Times New Roman"/>
      <w:b/>
      <w:sz w:val="24"/>
      <w:szCs w:val="20"/>
      <w:lang w:val="es-ES_tradnl" w:eastAsia="es-ES"/>
    </w:rPr>
  </w:style>
  <w:style w:type="character" w:styleId="Heading2Char" w:customStyle="1">
    <w:name w:val="Heading 2 Char"/>
    <w:basedOn w:val="DefaultParagraphFont"/>
    <w:link w:val="Heading2"/>
    <w:qFormat/>
    <w:rsid w:val="00347d36"/>
    <w:rPr>
      <w:rFonts w:ascii="CG Times" w:hAnsi="CG Times" w:eastAsia="Times New Roman" w:cs="Times New Roman"/>
      <w:b/>
      <w:sz w:val="12"/>
      <w:szCs w:val="20"/>
      <w:lang w:val="es-ES_tradnl" w:eastAsia="es-ES"/>
    </w:rPr>
  </w:style>
  <w:style w:type="character" w:styleId="Heading3Char" w:customStyle="1">
    <w:name w:val="Heading 3 Char"/>
    <w:basedOn w:val="DefaultParagraphFont"/>
    <w:link w:val="Heading3"/>
    <w:qFormat/>
    <w:rsid w:val="00347d36"/>
    <w:rPr>
      <w:rFonts w:ascii="CG Times" w:hAnsi="CG Times" w:eastAsia="Times New Roman" w:cs="Times New Roman"/>
      <w:b/>
      <w:sz w:val="14"/>
      <w:szCs w:val="20"/>
      <w:lang w:val="es-ES_tradnl" w:eastAsia="es-ES"/>
    </w:rPr>
  </w:style>
  <w:style w:type="character" w:styleId="Heading4Char" w:customStyle="1">
    <w:name w:val="Heading 4 Char"/>
    <w:basedOn w:val="DefaultParagraphFont"/>
    <w:link w:val="Heading4"/>
    <w:qFormat/>
    <w:rsid w:val="00347d36"/>
    <w:rPr>
      <w:rFonts w:ascii="CG Times" w:hAnsi="CG Times" w:eastAsia="Times New Roman" w:cs="Times New Roman"/>
      <w:b/>
      <w:sz w:val="14"/>
      <w:szCs w:val="20"/>
      <w:lang w:val="es-ES_tradnl" w:eastAsia="es-ES"/>
    </w:rPr>
  </w:style>
  <w:style w:type="character" w:styleId="Heading5Char" w:customStyle="1">
    <w:name w:val="Heading 5 Char"/>
    <w:basedOn w:val="DefaultParagraphFont"/>
    <w:link w:val="Heading5"/>
    <w:qFormat/>
    <w:rsid w:val="00347d36"/>
    <w:rPr>
      <w:rFonts w:ascii="CG Times" w:hAnsi="CG Times" w:eastAsia="Times New Roman" w:cs="Times New Roman"/>
      <w:b/>
      <w:sz w:val="19"/>
      <w:szCs w:val="20"/>
      <w:lang w:val="es-ES_tradnl" w:eastAsia="es-ES"/>
    </w:rPr>
  </w:style>
  <w:style w:type="character" w:styleId="Heading6Char" w:customStyle="1">
    <w:name w:val="Heading 6 Char"/>
    <w:basedOn w:val="DefaultParagraphFont"/>
    <w:link w:val="Heading6"/>
    <w:qFormat/>
    <w:rsid w:val="00347d36"/>
    <w:rPr>
      <w:rFonts w:ascii="Courier" w:hAnsi="Courier" w:eastAsia="Times New Roman" w:cs="Times New Roman"/>
      <w:b/>
      <w:sz w:val="18"/>
      <w:szCs w:val="20"/>
      <w:lang w:val="es-ES_tradnl" w:eastAsia="es-ES"/>
    </w:rPr>
  </w:style>
  <w:style w:type="character" w:styleId="Heading7Char" w:customStyle="1">
    <w:name w:val="Heading 7 Char"/>
    <w:basedOn w:val="DefaultParagraphFont"/>
    <w:link w:val="Heading7"/>
    <w:qFormat/>
    <w:rsid w:val="00347d36"/>
    <w:rPr>
      <w:rFonts w:ascii="CG Times" w:hAnsi="CG Times" w:eastAsia="Times New Roman" w:cs="Times New Roman"/>
      <w:b/>
      <w:szCs w:val="20"/>
      <w:lang w:val="es-ES_tradnl" w:eastAsia="es-ES"/>
    </w:rPr>
  </w:style>
  <w:style w:type="character" w:styleId="Heading8Char" w:customStyle="1">
    <w:name w:val="Heading 8 Char"/>
    <w:basedOn w:val="DefaultParagraphFont"/>
    <w:link w:val="Heading8"/>
    <w:qFormat/>
    <w:rsid w:val="00347d36"/>
    <w:rPr>
      <w:rFonts w:ascii="Courier" w:hAnsi="Courier" w:eastAsia="Times New Roman" w:cs="Times New Roman"/>
      <w:b/>
      <w:sz w:val="24"/>
      <w:szCs w:val="20"/>
      <w:lang w:val="es-ES_tradnl" w:eastAsia="es-ES"/>
    </w:rPr>
  </w:style>
  <w:style w:type="character" w:styleId="Heading9Char" w:customStyle="1">
    <w:name w:val="Heading 9 Char"/>
    <w:basedOn w:val="DefaultParagraphFont"/>
    <w:link w:val="Heading9"/>
    <w:qFormat/>
    <w:rsid w:val="00347d36"/>
    <w:rPr>
      <w:rFonts w:ascii="Verdana" w:hAnsi="Verdana" w:eastAsia="Times New Roman" w:cs="Times New Roman"/>
      <w:b/>
      <w:sz w:val="20"/>
      <w:szCs w:val="20"/>
      <w:lang w:val="es-ES_tradnl" w:eastAsia="es-ES"/>
    </w:rPr>
  </w:style>
  <w:style w:type="character" w:styleId="EndnoteTextChar" w:customStyle="1">
    <w:name w:val="Endnote Text Char"/>
    <w:basedOn w:val="DefaultParagraphFont"/>
    <w:link w:val="EndnoteText"/>
    <w:semiHidden/>
    <w:qFormat/>
    <w:rsid w:val="00347d36"/>
    <w:rPr>
      <w:rFonts w:ascii="Courier" w:hAnsi="Courier" w:eastAsia="Times New Roman" w:cs="Times New Roman"/>
      <w:sz w:val="24"/>
      <w:szCs w:val="20"/>
      <w:lang w:eastAsia="es-ES"/>
    </w:rPr>
  </w:style>
  <w:style w:type="character" w:styleId="EndnoteCharacters">
    <w:name w:val="Endnote Characters"/>
    <w:semiHidden/>
    <w:qFormat/>
    <w:rsid w:val="00347d36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TextChar" w:customStyle="1">
    <w:name w:val="Footnote Text Char"/>
    <w:basedOn w:val="DefaultParagraphFont"/>
    <w:link w:val="FootnoteText"/>
    <w:semiHidden/>
    <w:qFormat/>
    <w:rsid w:val="00347d36"/>
    <w:rPr>
      <w:rFonts w:ascii="Courier" w:hAnsi="Courier" w:eastAsia="Times New Roman" w:cs="Times New Roman"/>
      <w:sz w:val="24"/>
      <w:szCs w:val="20"/>
      <w:lang w:eastAsia="es-ES"/>
    </w:rPr>
  </w:style>
  <w:style w:type="character" w:styleId="FootnoteCharacters">
    <w:name w:val="Footnote Characters"/>
    <w:semiHidden/>
    <w:qFormat/>
    <w:rsid w:val="00347d36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DefaultParagraphFo" w:customStyle="1">
    <w:name w:val="Default Paragraph Fo"/>
    <w:basedOn w:val="DefaultParagraphFont"/>
    <w:qFormat/>
    <w:rsid w:val="00347d36"/>
    <w:rPr/>
  </w:style>
  <w:style w:type="character" w:styleId="Fuentedeencabezado" w:customStyle="1">
    <w:name w:val="Fuente de encabezado"/>
    <w:basedOn w:val="DefaultParagraphFont"/>
    <w:qFormat/>
    <w:rsid w:val="00347d36"/>
    <w:rPr/>
  </w:style>
  <w:style w:type="character" w:styleId="Documento4" w:customStyle="1">
    <w:name w:val="Documento 4"/>
    <w:qFormat/>
    <w:rsid w:val="00347d36"/>
    <w:rPr>
      <w:b/>
      <w:i/>
      <w:sz w:val="24"/>
    </w:rPr>
  </w:style>
  <w:style w:type="character" w:styleId="Bibliogr" w:customStyle="1">
    <w:name w:val="Bibliogr."/>
    <w:basedOn w:val="DefaultParagraphFont"/>
    <w:qFormat/>
    <w:rsid w:val="00347d36"/>
    <w:rPr/>
  </w:style>
  <w:style w:type="character" w:styleId="Documento5" w:customStyle="1">
    <w:name w:val="Documento 5"/>
    <w:basedOn w:val="DefaultParagraphFont"/>
    <w:qFormat/>
    <w:rsid w:val="00347d36"/>
    <w:rPr/>
  </w:style>
  <w:style w:type="character" w:styleId="Documento2" w:customStyle="1">
    <w:name w:val="Documento 2"/>
    <w:basedOn w:val="DefaultParagraphFont"/>
    <w:qFormat/>
    <w:rsid w:val="00347d36"/>
    <w:rPr/>
  </w:style>
  <w:style w:type="character" w:styleId="Documento6" w:customStyle="1">
    <w:name w:val="Documento 6"/>
    <w:basedOn w:val="DefaultParagraphFont"/>
    <w:qFormat/>
    <w:rsid w:val="00347d36"/>
    <w:rPr/>
  </w:style>
  <w:style w:type="character" w:styleId="Documento7" w:customStyle="1">
    <w:name w:val="Documento 7"/>
    <w:basedOn w:val="DefaultParagraphFont"/>
    <w:qFormat/>
    <w:rsid w:val="00347d36"/>
    <w:rPr/>
  </w:style>
  <w:style w:type="character" w:styleId="Documento8" w:customStyle="1">
    <w:name w:val="Documento 8"/>
    <w:basedOn w:val="DefaultParagraphFont"/>
    <w:qFormat/>
    <w:rsid w:val="00347d36"/>
    <w:rPr/>
  </w:style>
  <w:style w:type="character" w:styleId="Documento3" w:customStyle="1">
    <w:name w:val="Documento 3"/>
    <w:basedOn w:val="DefaultParagraphFont"/>
    <w:qFormat/>
    <w:rsid w:val="00347d36"/>
    <w:rPr/>
  </w:style>
  <w:style w:type="character" w:styleId="Tcnico2" w:customStyle="1">
    <w:name w:val="T¿)¿cnico 2"/>
    <w:basedOn w:val="DefaultParagraphFont"/>
    <w:qFormat/>
    <w:rsid w:val="00347d36"/>
    <w:rPr/>
  </w:style>
  <w:style w:type="character" w:styleId="Tcnico3" w:customStyle="1">
    <w:name w:val="T¿)¿cnico 3"/>
    <w:basedOn w:val="DefaultParagraphFont"/>
    <w:qFormat/>
    <w:rsid w:val="00347d36"/>
    <w:rPr/>
  </w:style>
  <w:style w:type="character" w:styleId="Tcnico1" w:customStyle="1">
    <w:name w:val="T¿)¿cnico 1"/>
    <w:basedOn w:val="DefaultParagraphFont"/>
    <w:qFormat/>
    <w:rsid w:val="00347d36"/>
    <w:rPr/>
  </w:style>
  <w:style w:type="character" w:styleId="Inicdoc" w:customStyle="1">
    <w:name w:val="Inic. doc."/>
    <w:basedOn w:val="DefaultParagraphFont"/>
    <w:qFormat/>
    <w:rsid w:val="00347d36"/>
    <w:rPr/>
  </w:style>
  <w:style w:type="character" w:styleId="Inicestt" w:customStyle="1">
    <w:name w:val="Inic. est. t"/>
    <w:basedOn w:val="DefaultParagraphFont"/>
    <w:qFormat/>
    <w:rsid w:val="00347d36"/>
    <w:rPr/>
  </w:style>
  <w:style w:type="character" w:styleId="EquationCaption" w:customStyle="1">
    <w:name w:val="_Equation Caption"/>
    <w:basedOn w:val="DefaultParagraphFont"/>
    <w:qFormat/>
    <w:rsid w:val="00347d36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47d36"/>
    <w:rPr>
      <w:rFonts w:ascii="Courier" w:hAnsi="Courier" w:eastAsia="Times New Roman" w:cs="Times New Roman"/>
      <w:sz w:val="24"/>
      <w:szCs w:val="20"/>
      <w:lang w:val="es-ES_tradnl" w:eastAsia="es-ES"/>
    </w:rPr>
  </w:style>
  <w:style w:type="character" w:styleId="EquationCaption1" w:customStyle="1">
    <w:name w:val="_Equation Caption1"/>
    <w:qFormat/>
    <w:rsid w:val="00347d3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47d36"/>
    <w:rPr>
      <w:rFonts w:ascii="Verdana" w:hAnsi="Verdana" w:eastAsia="Times New Roman" w:cs="Times New Roman"/>
      <w:color w:val="808080"/>
      <w:sz w:val="16"/>
      <w:szCs w:val="20"/>
      <w:lang w:eastAsia="es-ES"/>
    </w:rPr>
  </w:style>
  <w:style w:type="character" w:styleId="PageNumber">
    <w:name w:val="page number"/>
    <w:basedOn w:val="DefaultParagraphFont"/>
    <w:rsid w:val="00347d36"/>
    <w:rPr/>
  </w:style>
  <w:style w:type="character" w:styleId="CommentReference">
    <w:name w:val="annotation reference"/>
    <w:semiHidden/>
    <w:qFormat/>
    <w:rsid w:val="00347d36"/>
    <w:rPr>
      <w:sz w:val="16"/>
    </w:rPr>
  </w:style>
  <w:style w:type="character" w:styleId="CommentTextChar" w:customStyle="1">
    <w:name w:val="Comment Text Char"/>
    <w:basedOn w:val="DefaultParagraphFont"/>
    <w:link w:val="CommentText"/>
    <w:semiHidden/>
    <w:qFormat/>
    <w:rsid w:val="00347d36"/>
    <w:rPr>
      <w:rFonts w:ascii="Courier" w:hAnsi="Courier" w:eastAsia="Times New Roman" w:cs="Times New Roman"/>
      <w:sz w:val="20"/>
      <w:szCs w:val="20"/>
      <w:lang w:eastAsia="es-ES"/>
    </w:rPr>
  </w:style>
  <w:style w:type="character" w:styleId="BodyTextChar" w:customStyle="1">
    <w:name w:val="Body Text Char"/>
    <w:basedOn w:val="DefaultParagraphFont"/>
    <w:qFormat/>
    <w:rsid w:val="00347d36"/>
    <w:rPr>
      <w:rFonts w:ascii="CG Times" w:hAnsi="CG Times" w:eastAsia="Times New Roman" w:cs="Times New Roman"/>
      <w:b/>
      <w:sz w:val="24"/>
      <w:szCs w:val="20"/>
      <w:lang w:val="es-ES_tradnl" w:eastAsia="es-ES"/>
    </w:rPr>
  </w:style>
  <w:style w:type="character" w:styleId="BodyText2Char" w:customStyle="1">
    <w:name w:val="Body Text 2 Char"/>
    <w:basedOn w:val="DefaultParagraphFont"/>
    <w:link w:val="BodyText2"/>
    <w:qFormat/>
    <w:rsid w:val="00347d36"/>
    <w:rPr>
      <w:rFonts w:ascii="CG Times" w:hAnsi="CG Times" w:eastAsia="Times New Roman" w:cs="Times New Roman"/>
      <w:sz w:val="24"/>
      <w:szCs w:val="20"/>
      <w:lang w:val="es-ES_tradnl" w:eastAsia="es-ES"/>
    </w:rPr>
  </w:style>
  <w:style w:type="character" w:styleId="BodyText3Char" w:customStyle="1">
    <w:name w:val="Body Text 3 Char"/>
    <w:basedOn w:val="DefaultParagraphFont"/>
    <w:link w:val="BodyText3"/>
    <w:qFormat/>
    <w:rsid w:val="00347d36"/>
    <w:rPr>
      <w:rFonts w:ascii="CG Times" w:hAnsi="CG Times" w:eastAsia="Times New Roman" w:cs="Times New Roman"/>
      <w:sz w:val="18"/>
      <w:szCs w:val="20"/>
      <w:lang w:val="es-ES_tradnl" w:eastAsia="es-ES"/>
    </w:rPr>
  </w:style>
  <w:style w:type="character" w:styleId="BodyTextIndentChar" w:customStyle="1">
    <w:name w:val="Body Text Indent Char"/>
    <w:basedOn w:val="DefaultParagraphFont"/>
    <w:qFormat/>
    <w:rsid w:val="00347d36"/>
    <w:rPr>
      <w:rFonts w:ascii="CG Times" w:hAnsi="CG Times" w:eastAsia="Times New Roman" w:cs="Times New Roman"/>
      <w:sz w:val="16"/>
      <w:szCs w:val="20"/>
      <w:lang w:val="es-ES_tradnl" w:eastAsia="es-ES"/>
    </w:rPr>
  </w:style>
  <w:style w:type="character" w:styleId="BodyTextIndent2Char" w:customStyle="1">
    <w:name w:val="Body Text Indent 2 Char"/>
    <w:basedOn w:val="DefaultParagraphFont"/>
    <w:link w:val="BodyTextIndent2"/>
    <w:qFormat/>
    <w:rsid w:val="00347d36"/>
    <w:rPr>
      <w:rFonts w:ascii="Verdana" w:hAnsi="Verdana" w:eastAsia="Times New Roman" w:cs="Times New Roman"/>
      <w:sz w:val="20"/>
      <w:szCs w:val="20"/>
      <w:lang w:val="es-ES_tradnl" w:eastAsia="es-ES"/>
    </w:rPr>
  </w:style>
  <w:style w:type="character" w:styleId="BodyTextIndent3Char" w:customStyle="1">
    <w:name w:val="Body Text Indent 3 Char"/>
    <w:basedOn w:val="DefaultParagraphFont"/>
    <w:link w:val="BodyTextIndent3"/>
    <w:qFormat/>
    <w:rsid w:val="00347d36"/>
    <w:rPr>
      <w:rFonts w:ascii="Verdana" w:hAnsi="Verdana" w:eastAsia="Times New Roman" w:cs="Times New Roman"/>
      <w:spacing w:val="-3"/>
      <w:sz w:val="20"/>
      <w:szCs w:val="20"/>
      <w:lang w:eastAsia="es-ES"/>
    </w:rPr>
  </w:style>
  <w:style w:type="character" w:styleId="Hyperlink">
    <w:name w:val="Hyperlink"/>
    <w:rsid w:val="00347d36"/>
    <w:rPr>
      <w:color w:val="0000FF"/>
      <w:u w:val="single"/>
    </w:rPr>
  </w:style>
  <w:style w:type="character" w:styleId="DocumentMapChar" w:customStyle="1">
    <w:name w:val="Document Map Char"/>
    <w:basedOn w:val="DefaultParagraphFont"/>
    <w:link w:val="DocumentMap"/>
    <w:semiHidden/>
    <w:qFormat/>
    <w:rsid w:val="00347d36"/>
    <w:rPr>
      <w:rFonts w:ascii="Tahoma" w:hAnsi="Tahoma" w:eastAsia="Times New Roman" w:cs="Tahoma"/>
      <w:sz w:val="20"/>
      <w:szCs w:val="20"/>
      <w:shd w:fill="000080" w:val="clear"/>
      <w:lang w:eastAsia="es-ES"/>
    </w:rPr>
  </w:style>
  <w:style w:type="character" w:styleId="BalloonTextChar" w:customStyle="1">
    <w:name w:val="Balloon Text Char"/>
    <w:basedOn w:val="DefaultParagraphFont"/>
    <w:link w:val="BalloonText"/>
    <w:semiHidden/>
    <w:qFormat/>
    <w:rsid w:val="00347d36"/>
    <w:rPr>
      <w:rFonts w:ascii="Tahoma" w:hAnsi="Tahoma" w:eastAsia="Times New Roman" w:cs="Tahoma"/>
      <w:sz w:val="16"/>
      <w:szCs w:val="16"/>
      <w:lang w:eastAsia="es-ES"/>
    </w:rPr>
  </w:style>
  <w:style w:type="character" w:styleId="PlainTextChar" w:customStyle="1">
    <w:name w:val="Plain Text Char"/>
    <w:basedOn w:val="DefaultParagraphFont"/>
    <w:link w:val="PlainText"/>
    <w:uiPriority w:val="99"/>
    <w:qFormat/>
    <w:rsid w:val="0012624e"/>
    <w:rPr>
      <w:rFonts w:ascii="Calibri" w:hAnsi="Calibri" w:cs="Times New Roman"/>
      <w:lang w:eastAsia="es-CL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184f00"/>
    <w:rPr>
      <w:rFonts w:ascii="Courier" w:hAnsi="Courier" w:eastAsia="Times New Roman" w:cs="Times New Roman"/>
      <w:b/>
      <w:bCs/>
      <w:sz w:val="20"/>
      <w:szCs w:val="20"/>
      <w:lang w:eastAsia="es-ES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BodyTextChar"/>
    <w:rsid w:val="00347d36"/>
    <w:pPr>
      <w:tabs>
        <w:tab w:val="clear" w:pos="720"/>
        <w:tab w:val="left" w:pos="-417" w:leader="none"/>
        <w:tab w:val="left" w:pos="303" w:leader="none"/>
        <w:tab w:val="left" w:pos="1023" w:leader="none"/>
        <w:tab w:val="left" w:pos="1743" w:leader="none"/>
        <w:tab w:val="left" w:pos="2463" w:leader="none"/>
        <w:tab w:val="left" w:pos="3183" w:leader="none"/>
        <w:tab w:val="left" w:pos="3903" w:leader="none"/>
        <w:tab w:val="left" w:pos="4623" w:leader="none"/>
        <w:tab w:val="left" w:pos="5343" w:leader="none"/>
        <w:tab w:val="left" w:pos="6063" w:leader="none"/>
        <w:tab w:val="left" w:pos="6783" w:leader="none"/>
        <w:tab w:val="left" w:pos="7503" w:leader="none"/>
        <w:tab w:val="left" w:pos="8223" w:leader="none"/>
        <w:tab w:val="left" w:pos="8943" w:leader="none"/>
        <w:tab w:val="left" w:pos="9663" w:leader="none"/>
        <w:tab w:val="left" w:pos="10383" w:leader="none"/>
        <w:tab w:val="left" w:pos="10632" w:leader="none"/>
        <w:tab w:val="left" w:pos="10773" w:leader="none"/>
        <w:tab w:val="left" w:pos="11103" w:leader="none"/>
      </w:tabs>
      <w:suppressAutoHyphens w:val="true"/>
      <w:ind w:end="266"/>
      <w:jc w:val="both"/>
    </w:pPr>
    <w:rPr>
      <w:rFonts w:ascii="CG Times" w:hAnsi="CG Times"/>
      <w:b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next w:val="normal1"/>
    <w:qFormat/>
    <w:rsid w:val="00347d36"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Courier" w:hAnsi="Courier" w:eastAsia="Courier" w:cs="Courier"/>
      <w:color w:val="auto"/>
      <w:kern w:val="0"/>
      <w:sz w:val="24"/>
      <w:szCs w:val="24"/>
      <w:lang w:val="es-ES_tradn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EndnoteText">
    <w:name w:val="endnote text"/>
    <w:basedOn w:val="normal1"/>
    <w:link w:val="EndnoteTextChar"/>
    <w:semiHidden/>
    <w:rsid w:val="00347d36"/>
    <w:pPr/>
    <w:rPr/>
  </w:style>
  <w:style w:type="paragraph" w:styleId="FootnoteText">
    <w:name w:val="footnote text"/>
    <w:basedOn w:val="normal1"/>
    <w:link w:val="FootnoteTextChar"/>
    <w:semiHidden/>
    <w:rsid w:val="00347d36"/>
    <w:pPr/>
    <w:rPr/>
  </w:style>
  <w:style w:type="paragraph" w:styleId="Prder1" w:customStyle="1">
    <w:name w:val="P¿¿r. der. 1"/>
    <w:qFormat/>
    <w:rsid w:val="00347d36"/>
    <w:pPr>
      <w:widowControl w:val="false"/>
      <w:tabs>
        <w:tab w:val="clear" w:pos="720"/>
        <w:tab w:val="left" w:pos="-1023" w:leader="none"/>
        <w:tab w:val="left" w:pos="-510" w:leader="none"/>
        <w:tab w:val="decimal" w:pos="-303" w:leader="none"/>
        <w:tab w:val="left" w:pos="417" w:leader="none"/>
        <w:tab w:val="left" w:pos="1137" w:leader="none"/>
        <w:tab w:val="left" w:pos="1857" w:leader="none"/>
        <w:tab w:val="left" w:pos="2577" w:leader="none"/>
        <w:tab w:val="left" w:pos="3297" w:leader="none"/>
        <w:tab w:val="left" w:pos="4017" w:leader="none"/>
        <w:tab w:val="left" w:pos="4737" w:leader="none"/>
        <w:tab w:val="left" w:pos="5457" w:leader="none"/>
        <w:tab w:val="left" w:pos="6177" w:leader="none"/>
        <w:tab w:val="left" w:pos="6897" w:leader="none"/>
        <w:tab w:val="left" w:pos="7617" w:leader="none"/>
        <w:tab w:val="left" w:pos="8337" w:leader="none"/>
        <w:tab w:val="left" w:pos="9057" w:leader="none"/>
        <w:tab w:val="left" w:pos="9777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color w:val="auto"/>
      <w:kern w:val="0"/>
      <w:sz w:val="24"/>
      <w:szCs w:val="20"/>
      <w:lang w:val="en-US" w:eastAsia="es-ES" w:bidi="hi-IN"/>
    </w:rPr>
  </w:style>
  <w:style w:type="paragraph" w:styleId="Prder2" w:customStyle="1">
    <w:name w:val="P¿¿r. der. 2"/>
    <w:qFormat/>
    <w:rsid w:val="00347d36"/>
    <w:pPr>
      <w:widowControl w:val="false"/>
      <w:tabs>
        <w:tab w:val="clear" w:pos="720"/>
        <w:tab w:val="left" w:pos="-1023" w:leader="none"/>
        <w:tab w:val="left" w:pos="-303" w:leader="none"/>
        <w:tab w:val="left" w:pos="123" w:leader="none"/>
        <w:tab w:val="decimal" w:pos="417" w:leader="none"/>
        <w:tab w:val="left" w:pos="1137" w:leader="none"/>
        <w:tab w:val="left" w:pos="1857" w:leader="none"/>
        <w:tab w:val="left" w:pos="2577" w:leader="none"/>
        <w:tab w:val="left" w:pos="3297" w:leader="none"/>
        <w:tab w:val="left" w:pos="4017" w:leader="none"/>
        <w:tab w:val="left" w:pos="4737" w:leader="none"/>
        <w:tab w:val="left" w:pos="5457" w:leader="none"/>
        <w:tab w:val="left" w:pos="6177" w:leader="none"/>
        <w:tab w:val="left" w:pos="6897" w:leader="none"/>
        <w:tab w:val="left" w:pos="7617" w:leader="none"/>
        <w:tab w:val="left" w:pos="8337" w:leader="none"/>
        <w:tab w:val="left" w:pos="9057" w:leader="none"/>
        <w:tab w:val="left" w:pos="9777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color w:val="auto"/>
      <w:kern w:val="0"/>
      <w:sz w:val="24"/>
      <w:szCs w:val="20"/>
      <w:lang w:val="en-US" w:eastAsia="es-ES" w:bidi="hi-IN"/>
    </w:rPr>
  </w:style>
  <w:style w:type="paragraph" w:styleId="Prder3" w:customStyle="1">
    <w:name w:val="P¿¿r. der. 3"/>
    <w:qFormat/>
    <w:rsid w:val="00347d36"/>
    <w:pPr>
      <w:widowControl w:val="false"/>
      <w:tabs>
        <w:tab w:val="clear" w:pos="720"/>
        <w:tab w:val="left" w:pos="-1023" w:leader="none"/>
        <w:tab w:val="left" w:pos="-303" w:leader="none"/>
        <w:tab w:val="left" w:pos="417" w:leader="none"/>
        <w:tab w:val="left" w:pos="901" w:leader="none"/>
        <w:tab w:val="decimal" w:pos="1137" w:leader="none"/>
        <w:tab w:val="left" w:pos="1857" w:leader="none"/>
        <w:tab w:val="left" w:pos="2577" w:leader="none"/>
        <w:tab w:val="left" w:pos="3297" w:leader="none"/>
        <w:tab w:val="left" w:pos="4017" w:leader="none"/>
        <w:tab w:val="left" w:pos="4737" w:leader="none"/>
        <w:tab w:val="left" w:pos="5457" w:leader="none"/>
        <w:tab w:val="left" w:pos="6177" w:leader="none"/>
        <w:tab w:val="left" w:pos="6897" w:leader="none"/>
        <w:tab w:val="left" w:pos="7617" w:leader="none"/>
        <w:tab w:val="left" w:pos="8337" w:leader="none"/>
        <w:tab w:val="left" w:pos="9057" w:leader="none"/>
        <w:tab w:val="left" w:pos="9777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color w:val="auto"/>
      <w:kern w:val="0"/>
      <w:sz w:val="24"/>
      <w:szCs w:val="20"/>
      <w:lang w:val="en-US" w:eastAsia="es-ES" w:bidi="hi-IN"/>
    </w:rPr>
  </w:style>
  <w:style w:type="paragraph" w:styleId="Prder4" w:customStyle="1">
    <w:name w:val="P¿¿r. der. 4"/>
    <w:qFormat/>
    <w:rsid w:val="00347d36"/>
    <w:pPr>
      <w:widowControl w:val="false"/>
      <w:tabs>
        <w:tab w:val="clear" w:pos="720"/>
        <w:tab w:val="left" w:pos="-1023" w:leader="none"/>
        <w:tab w:val="left" w:pos="-303" w:leader="none"/>
        <w:tab w:val="left" w:pos="417" w:leader="none"/>
        <w:tab w:val="left" w:pos="1137" w:leader="none"/>
        <w:tab w:val="left" w:pos="1621" w:leader="none"/>
        <w:tab w:val="decimal" w:pos="1857" w:leader="none"/>
        <w:tab w:val="left" w:pos="2577" w:leader="none"/>
        <w:tab w:val="left" w:pos="3297" w:leader="none"/>
        <w:tab w:val="left" w:pos="4017" w:leader="none"/>
        <w:tab w:val="left" w:pos="4737" w:leader="none"/>
        <w:tab w:val="left" w:pos="5457" w:leader="none"/>
        <w:tab w:val="left" w:pos="6177" w:leader="none"/>
        <w:tab w:val="left" w:pos="6897" w:leader="none"/>
        <w:tab w:val="left" w:pos="7617" w:leader="none"/>
        <w:tab w:val="left" w:pos="8337" w:leader="none"/>
        <w:tab w:val="left" w:pos="9057" w:leader="none"/>
        <w:tab w:val="left" w:pos="9777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color w:val="auto"/>
      <w:kern w:val="0"/>
      <w:sz w:val="24"/>
      <w:szCs w:val="20"/>
      <w:lang w:val="en-US" w:eastAsia="es-ES" w:bidi="hi-IN"/>
    </w:rPr>
  </w:style>
  <w:style w:type="paragraph" w:styleId="Documento1" w:customStyle="1">
    <w:name w:val="Documento 1"/>
    <w:qFormat/>
    <w:rsid w:val="00347d36"/>
    <w:pPr>
      <w:keepNext w:val="true"/>
      <w:keepLines/>
      <w:widowControl w:val="false"/>
      <w:tabs>
        <w:tab w:val="clear" w:pos="720"/>
        <w:tab w:val="left" w:pos="-1023" w:leader="none"/>
        <w:tab w:val="left" w:pos="-303" w:leader="none"/>
        <w:tab w:val="left" w:pos="417" w:leader="none"/>
        <w:tab w:val="left" w:pos="1137" w:leader="none"/>
        <w:tab w:val="left" w:pos="1857" w:leader="none"/>
        <w:tab w:val="left" w:pos="2577" w:leader="none"/>
        <w:tab w:val="left" w:pos="3297" w:leader="none"/>
        <w:tab w:val="left" w:pos="4017" w:leader="none"/>
        <w:tab w:val="left" w:pos="4737" w:leader="none"/>
        <w:tab w:val="left" w:pos="5457" w:leader="none"/>
        <w:tab w:val="left" w:pos="6177" w:leader="none"/>
        <w:tab w:val="left" w:pos="6897" w:leader="none"/>
        <w:tab w:val="left" w:pos="7617" w:leader="none"/>
        <w:tab w:val="left" w:pos="8337" w:leader="none"/>
        <w:tab w:val="left" w:pos="9057" w:leader="none"/>
        <w:tab w:val="left" w:pos="9777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color w:val="auto"/>
      <w:kern w:val="0"/>
      <w:sz w:val="24"/>
      <w:szCs w:val="20"/>
      <w:lang w:val="en-US" w:eastAsia="es-ES" w:bidi="hi-IN"/>
    </w:rPr>
  </w:style>
  <w:style w:type="paragraph" w:styleId="Prder5" w:customStyle="1">
    <w:name w:val="P¿¿r. der. 5"/>
    <w:qFormat/>
    <w:rsid w:val="00347d36"/>
    <w:pPr>
      <w:widowControl w:val="false"/>
      <w:tabs>
        <w:tab w:val="clear" w:pos="720"/>
        <w:tab w:val="left" w:pos="-1023" w:leader="none"/>
        <w:tab w:val="left" w:pos="-303" w:leader="none"/>
        <w:tab w:val="left" w:pos="417" w:leader="none"/>
        <w:tab w:val="left" w:pos="1137" w:leader="none"/>
        <w:tab w:val="left" w:pos="1857" w:leader="none"/>
        <w:tab w:val="left" w:pos="2221" w:leader="none"/>
        <w:tab w:val="decimal" w:pos="2577" w:leader="none"/>
        <w:tab w:val="left" w:pos="3297" w:leader="none"/>
        <w:tab w:val="left" w:pos="4017" w:leader="none"/>
        <w:tab w:val="left" w:pos="4737" w:leader="none"/>
        <w:tab w:val="left" w:pos="5457" w:leader="none"/>
        <w:tab w:val="left" w:pos="6177" w:leader="none"/>
        <w:tab w:val="left" w:pos="6897" w:leader="none"/>
        <w:tab w:val="left" w:pos="7617" w:leader="none"/>
        <w:tab w:val="left" w:pos="8337" w:leader="none"/>
        <w:tab w:val="left" w:pos="9057" w:leader="none"/>
        <w:tab w:val="left" w:pos="9777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color w:val="auto"/>
      <w:kern w:val="0"/>
      <w:sz w:val="24"/>
      <w:szCs w:val="20"/>
      <w:lang w:val="en-US" w:eastAsia="es-ES" w:bidi="hi-IN"/>
    </w:rPr>
  </w:style>
  <w:style w:type="paragraph" w:styleId="Prder6" w:customStyle="1">
    <w:name w:val="P¿¿r. der. 6"/>
    <w:qFormat/>
    <w:rsid w:val="00347d36"/>
    <w:pPr>
      <w:widowControl w:val="false"/>
      <w:tabs>
        <w:tab w:val="clear" w:pos="720"/>
        <w:tab w:val="left" w:pos="-1023" w:leader="none"/>
        <w:tab w:val="left" w:pos="-303" w:leader="none"/>
        <w:tab w:val="left" w:pos="417" w:leader="none"/>
        <w:tab w:val="left" w:pos="1137" w:leader="none"/>
        <w:tab w:val="left" w:pos="1857" w:leader="none"/>
        <w:tab w:val="left" w:pos="2577" w:leader="none"/>
        <w:tab w:val="left" w:pos="2941" w:leader="none"/>
        <w:tab w:val="decimal" w:pos="3297" w:leader="none"/>
        <w:tab w:val="left" w:pos="4017" w:leader="none"/>
        <w:tab w:val="left" w:pos="4737" w:leader="none"/>
        <w:tab w:val="left" w:pos="5457" w:leader="none"/>
        <w:tab w:val="left" w:pos="6177" w:leader="none"/>
        <w:tab w:val="left" w:pos="6897" w:leader="none"/>
        <w:tab w:val="left" w:pos="7617" w:leader="none"/>
        <w:tab w:val="left" w:pos="8337" w:leader="none"/>
        <w:tab w:val="left" w:pos="9057" w:leader="none"/>
        <w:tab w:val="left" w:pos="9777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color w:val="auto"/>
      <w:kern w:val="0"/>
      <w:sz w:val="24"/>
      <w:szCs w:val="20"/>
      <w:lang w:val="en-US" w:eastAsia="es-ES" w:bidi="hi-IN"/>
    </w:rPr>
  </w:style>
  <w:style w:type="paragraph" w:styleId="Prder7" w:customStyle="1">
    <w:name w:val="P¿¿r. der. 7"/>
    <w:qFormat/>
    <w:rsid w:val="00347d36"/>
    <w:pPr>
      <w:widowControl w:val="false"/>
      <w:tabs>
        <w:tab w:val="clear" w:pos="720"/>
        <w:tab w:val="left" w:pos="-1023" w:leader="none"/>
        <w:tab w:val="left" w:pos="-303" w:leader="none"/>
        <w:tab w:val="left" w:pos="417" w:leader="none"/>
        <w:tab w:val="left" w:pos="1137" w:leader="none"/>
        <w:tab w:val="left" w:pos="1857" w:leader="none"/>
        <w:tab w:val="left" w:pos="2577" w:leader="none"/>
        <w:tab w:val="left" w:pos="3297" w:leader="none"/>
        <w:tab w:val="left" w:pos="3795" w:leader="none"/>
        <w:tab w:val="decimal" w:pos="4017" w:leader="none"/>
        <w:tab w:val="left" w:pos="4737" w:leader="none"/>
        <w:tab w:val="left" w:pos="5457" w:leader="none"/>
        <w:tab w:val="left" w:pos="6177" w:leader="none"/>
        <w:tab w:val="left" w:pos="6897" w:leader="none"/>
        <w:tab w:val="left" w:pos="7617" w:leader="none"/>
        <w:tab w:val="left" w:pos="8337" w:leader="none"/>
        <w:tab w:val="left" w:pos="9057" w:leader="none"/>
        <w:tab w:val="left" w:pos="9777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color w:val="auto"/>
      <w:kern w:val="0"/>
      <w:sz w:val="24"/>
      <w:szCs w:val="20"/>
      <w:lang w:val="en-US" w:eastAsia="es-ES" w:bidi="hi-IN"/>
    </w:rPr>
  </w:style>
  <w:style w:type="paragraph" w:styleId="Prder8" w:customStyle="1">
    <w:name w:val="P¿¿r. der. 8"/>
    <w:qFormat/>
    <w:rsid w:val="00347d36"/>
    <w:pPr>
      <w:widowControl w:val="false"/>
      <w:tabs>
        <w:tab w:val="clear" w:pos="720"/>
        <w:tab w:val="left" w:pos="-1023" w:leader="none"/>
        <w:tab w:val="left" w:pos="-303" w:leader="none"/>
        <w:tab w:val="left" w:pos="417" w:leader="none"/>
        <w:tab w:val="left" w:pos="1137" w:leader="none"/>
        <w:tab w:val="left" w:pos="1857" w:leader="none"/>
        <w:tab w:val="left" w:pos="2577" w:leader="none"/>
        <w:tab w:val="left" w:pos="3297" w:leader="none"/>
        <w:tab w:val="left" w:pos="4017" w:leader="none"/>
        <w:tab w:val="left" w:pos="4467" w:leader="none"/>
        <w:tab w:val="left" w:pos="4737" w:leader="none"/>
        <w:tab w:val="left" w:pos="5457" w:leader="none"/>
        <w:tab w:val="left" w:pos="6177" w:leader="none"/>
        <w:tab w:val="left" w:pos="6897" w:leader="none"/>
        <w:tab w:val="left" w:pos="7617" w:leader="none"/>
        <w:tab w:val="left" w:pos="8337" w:leader="none"/>
        <w:tab w:val="left" w:pos="9057" w:leader="none"/>
        <w:tab w:val="left" w:pos="9777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color w:val="auto"/>
      <w:kern w:val="0"/>
      <w:sz w:val="24"/>
      <w:szCs w:val="20"/>
      <w:lang w:val="en-US" w:eastAsia="es-ES" w:bidi="hi-IN"/>
    </w:rPr>
  </w:style>
  <w:style w:type="paragraph" w:styleId="Tcnico4" w:customStyle="1">
    <w:name w:val="T¿)¿cnico 4"/>
    <w:qFormat/>
    <w:rsid w:val="00347d36"/>
    <w:pPr>
      <w:widowControl w:val="false"/>
      <w:tabs>
        <w:tab w:val="clear" w:pos="720"/>
        <w:tab w:val="left" w:pos="-1023" w:leader="none"/>
        <w:tab w:val="left" w:pos="-303" w:leader="none"/>
        <w:tab w:val="left" w:pos="417" w:leader="none"/>
        <w:tab w:val="left" w:pos="1137" w:leader="none"/>
        <w:tab w:val="left" w:pos="1857" w:leader="none"/>
        <w:tab w:val="left" w:pos="2577" w:leader="none"/>
        <w:tab w:val="left" w:pos="3297" w:leader="none"/>
        <w:tab w:val="left" w:pos="4017" w:leader="none"/>
        <w:tab w:val="left" w:pos="4737" w:leader="none"/>
        <w:tab w:val="left" w:pos="5457" w:leader="none"/>
        <w:tab w:val="left" w:pos="6177" w:leader="none"/>
        <w:tab w:val="left" w:pos="6897" w:leader="none"/>
        <w:tab w:val="left" w:pos="7617" w:leader="none"/>
        <w:tab w:val="left" w:pos="8337" w:leader="none"/>
        <w:tab w:val="left" w:pos="9057" w:leader="none"/>
        <w:tab w:val="left" w:pos="9777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b/>
      <w:color w:val="auto"/>
      <w:kern w:val="0"/>
      <w:sz w:val="24"/>
      <w:szCs w:val="20"/>
      <w:lang w:val="en-US" w:eastAsia="es-ES" w:bidi="hi-IN"/>
    </w:rPr>
  </w:style>
  <w:style w:type="paragraph" w:styleId="Tcnico5" w:customStyle="1">
    <w:name w:val="T¿)¿cnico 5"/>
    <w:qFormat/>
    <w:rsid w:val="00347d36"/>
    <w:pPr>
      <w:widowControl w:val="false"/>
      <w:tabs>
        <w:tab w:val="clear" w:pos="720"/>
        <w:tab w:val="left" w:pos="-1023" w:leader="none"/>
        <w:tab w:val="left" w:pos="-303" w:leader="none"/>
        <w:tab w:val="left" w:pos="417" w:leader="none"/>
        <w:tab w:val="left" w:pos="1137" w:leader="none"/>
        <w:tab w:val="left" w:pos="1857" w:leader="none"/>
        <w:tab w:val="left" w:pos="2577" w:leader="none"/>
        <w:tab w:val="left" w:pos="3297" w:leader="none"/>
        <w:tab w:val="left" w:pos="4017" w:leader="none"/>
        <w:tab w:val="left" w:pos="4737" w:leader="none"/>
        <w:tab w:val="left" w:pos="5457" w:leader="none"/>
        <w:tab w:val="left" w:pos="6177" w:leader="none"/>
        <w:tab w:val="left" w:pos="6897" w:leader="none"/>
        <w:tab w:val="left" w:pos="7617" w:leader="none"/>
        <w:tab w:val="left" w:pos="8337" w:leader="none"/>
        <w:tab w:val="left" w:pos="9057" w:leader="none"/>
        <w:tab w:val="left" w:pos="9777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b/>
      <w:color w:val="auto"/>
      <w:kern w:val="0"/>
      <w:sz w:val="24"/>
      <w:szCs w:val="20"/>
      <w:lang w:val="en-US" w:eastAsia="es-ES" w:bidi="hi-IN"/>
    </w:rPr>
  </w:style>
  <w:style w:type="paragraph" w:styleId="Tcnico6" w:customStyle="1">
    <w:name w:val="T¿)¿cnico 6"/>
    <w:qFormat/>
    <w:rsid w:val="00347d36"/>
    <w:pPr>
      <w:widowControl w:val="false"/>
      <w:tabs>
        <w:tab w:val="clear" w:pos="720"/>
        <w:tab w:val="left" w:pos="-1023" w:leader="none"/>
        <w:tab w:val="left" w:pos="-303" w:leader="none"/>
        <w:tab w:val="left" w:pos="417" w:leader="none"/>
        <w:tab w:val="left" w:pos="1137" w:leader="none"/>
        <w:tab w:val="left" w:pos="1857" w:leader="none"/>
        <w:tab w:val="left" w:pos="2577" w:leader="none"/>
        <w:tab w:val="left" w:pos="3297" w:leader="none"/>
        <w:tab w:val="left" w:pos="4017" w:leader="none"/>
        <w:tab w:val="left" w:pos="4737" w:leader="none"/>
        <w:tab w:val="left" w:pos="5457" w:leader="none"/>
        <w:tab w:val="left" w:pos="6177" w:leader="none"/>
        <w:tab w:val="left" w:pos="6897" w:leader="none"/>
        <w:tab w:val="left" w:pos="7617" w:leader="none"/>
        <w:tab w:val="left" w:pos="8337" w:leader="none"/>
        <w:tab w:val="left" w:pos="9057" w:leader="none"/>
        <w:tab w:val="left" w:pos="9777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b/>
      <w:color w:val="auto"/>
      <w:kern w:val="0"/>
      <w:sz w:val="24"/>
      <w:szCs w:val="20"/>
      <w:lang w:val="en-US" w:eastAsia="es-ES" w:bidi="hi-IN"/>
    </w:rPr>
  </w:style>
  <w:style w:type="paragraph" w:styleId="Tcnico7" w:customStyle="1">
    <w:name w:val="T¿)¿cnico 7"/>
    <w:qFormat/>
    <w:rsid w:val="00347d36"/>
    <w:pPr>
      <w:widowControl w:val="false"/>
      <w:tabs>
        <w:tab w:val="clear" w:pos="720"/>
        <w:tab w:val="left" w:pos="-1023" w:leader="none"/>
        <w:tab w:val="left" w:pos="-303" w:leader="none"/>
        <w:tab w:val="left" w:pos="417" w:leader="none"/>
        <w:tab w:val="left" w:pos="1137" w:leader="none"/>
        <w:tab w:val="left" w:pos="1857" w:leader="none"/>
        <w:tab w:val="left" w:pos="2577" w:leader="none"/>
        <w:tab w:val="left" w:pos="3297" w:leader="none"/>
        <w:tab w:val="left" w:pos="4017" w:leader="none"/>
        <w:tab w:val="left" w:pos="4737" w:leader="none"/>
        <w:tab w:val="left" w:pos="5457" w:leader="none"/>
        <w:tab w:val="left" w:pos="6177" w:leader="none"/>
        <w:tab w:val="left" w:pos="6897" w:leader="none"/>
        <w:tab w:val="left" w:pos="7617" w:leader="none"/>
        <w:tab w:val="left" w:pos="8337" w:leader="none"/>
        <w:tab w:val="left" w:pos="9057" w:leader="none"/>
        <w:tab w:val="left" w:pos="9777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b/>
      <w:color w:val="auto"/>
      <w:kern w:val="0"/>
      <w:sz w:val="24"/>
      <w:szCs w:val="20"/>
      <w:lang w:val="en-US" w:eastAsia="es-ES" w:bidi="hi-IN"/>
    </w:rPr>
  </w:style>
  <w:style w:type="paragraph" w:styleId="Tcnico8" w:customStyle="1">
    <w:name w:val="T¿)¿cnico 8"/>
    <w:qFormat/>
    <w:rsid w:val="00347d36"/>
    <w:pPr>
      <w:widowControl w:val="false"/>
      <w:tabs>
        <w:tab w:val="clear" w:pos="720"/>
        <w:tab w:val="left" w:pos="-1023" w:leader="none"/>
        <w:tab w:val="left" w:pos="-303" w:leader="none"/>
        <w:tab w:val="left" w:pos="417" w:leader="none"/>
        <w:tab w:val="left" w:pos="1137" w:leader="none"/>
        <w:tab w:val="left" w:pos="1857" w:leader="none"/>
        <w:tab w:val="left" w:pos="2577" w:leader="none"/>
        <w:tab w:val="left" w:pos="3297" w:leader="none"/>
        <w:tab w:val="left" w:pos="4017" w:leader="none"/>
        <w:tab w:val="left" w:pos="4737" w:leader="none"/>
        <w:tab w:val="left" w:pos="5457" w:leader="none"/>
        <w:tab w:val="left" w:pos="6177" w:leader="none"/>
        <w:tab w:val="left" w:pos="6897" w:leader="none"/>
        <w:tab w:val="left" w:pos="7617" w:leader="none"/>
        <w:tab w:val="left" w:pos="8337" w:leader="none"/>
        <w:tab w:val="left" w:pos="9057" w:leader="none"/>
        <w:tab w:val="left" w:pos="9777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b/>
      <w:color w:val="auto"/>
      <w:kern w:val="0"/>
      <w:sz w:val="24"/>
      <w:szCs w:val="20"/>
      <w:lang w:val="en-US" w:eastAsia="es-ES" w:bidi="hi-IN"/>
    </w:rPr>
  </w:style>
  <w:style w:type="paragraph" w:styleId="Escrlegal" w:customStyle="1">
    <w:name w:val="Escr. legal"/>
    <w:qFormat/>
    <w:rsid w:val="00347d36"/>
    <w:pPr>
      <w:widowControl w:val="false"/>
      <w:tabs>
        <w:tab w:val="clear" w:pos="720"/>
        <w:tab w:val="left" w:pos="-1023" w:leader="none"/>
        <w:tab w:val="left" w:pos="-303" w:leader="none"/>
        <w:tab w:val="left" w:pos="417" w:leader="none"/>
        <w:tab w:val="left" w:pos="1137" w:leader="none"/>
        <w:tab w:val="left" w:pos="1857" w:leader="none"/>
        <w:tab w:val="left" w:pos="2577" w:leader="none"/>
        <w:tab w:val="left" w:pos="3297" w:leader="none"/>
        <w:tab w:val="left" w:pos="4017" w:leader="none"/>
        <w:tab w:val="left" w:pos="4737" w:leader="none"/>
        <w:tab w:val="left" w:pos="5457" w:leader="none"/>
        <w:tab w:val="left" w:pos="6177" w:leader="none"/>
        <w:tab w:val="left" w:pos="6897" w:leader="none"/>
        <w:tab w:val="left" w:pos="7617" w:leader="none"/>
        <w:tab w:val="left" w:pos="8337" w:leader="none"/>
        <w:tab w:val="left" w:pos="9057" w:leader="none"/>
        <w:tab w:val="left" w:pos="9777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color w:val="auto"/>
      <w:kern w:val="0"/>
      <w:sz w:val="24"/>
      <w:szCs w:val="20"/>
      <w:lang w:val="en-US" w:eastAsia="es-ES" w:bidi="hi-IN"/>
    </w:rPr>
  </w:style>
  <w:style w:type="paragraph" w:styleId="TOC1">
    <w:name w:val="toc 1"/>
    <w:basedOn w:val="normal1"/>
    <w:next w:val="normal1"/>
    <w:semiHidden/>
    <w:rsid w:val="00347d36"/>
    <w:pPr>
      <w:tabs>
        <w:tab w:val="clear" w:pos="720"/>
        <w:tab w:val="right" w:pos="9360" w:leader="dot"/>
      </w:tabs>
      <w:suppressAutoHyphens w:val="true"/>
      <w:spacing w:before="480" w:after="0"/>
      <w:ind w:hanging="720" w:start="720" w:end="720"/>
    </w:pPr>
    <w:rPr/>
  </w:style>
  <w:style w:type="paragraph" w:styleId="TOC2">
    <w:name w:val="toc 2"/>
    <w:basedOn w:val="normal1"/>
    <w:next w:val="normal1"/>
    <w:semiHidden/>
    <w:rsid w:val="00347d36"/>
    <w:pPr>
      <w:tabs>
        <w:tab w:val="clear" w:pos="720"/>
        <w:tab w:val="right" w:pos="9360" w:leader="dot"/>
      </w:tabs>
      <w:suppressAutoHyphens w:val="true"/>
      <w:ind w:hanging="720" w:start="1440" w:end="720"/>
    </w:pPr>
    <w:rPr/>
  </w:style>
  <w:style w:type="paragraph" w:styleId="TOC3">
    <w:name w:val="toc 3"/>
    <w:basedOn w:val="normal1"/>
    <w:next w:val="normal1"/>
    <w:semiHidden/>
    <w:rsid w:val="00347d36"/>
    <w:pPr>
      <w:tabs>
        <w:tab w:val="clear" w:pos="720"/>
        <w:tab w:val="right" w:pos="9360" w:leader="dot"/>
      </w:tabs>
      <w:suppressAutoHyphens w:val="true"/>
      <w:ind w:hanging="720" w:start="2160" w:end="720"/>
    </w:pPr>
    <w:rPr/>
  </w:style>
  <w:style w:type="paragraph" w:styleId="TOC4">
    <w:name w:val="toc 4"/>
    <w:basedOn w:val="normal1"/>
    <w:next w:val="normal1"/>
    <w:semiHidden/>
    <w:rsid w:val="00347d36"/>
    <w:pPr>
      <w:tabs>
        <w:tab w:val="clear" w:pos="720"/>
        <w:tab w:val="right" w:pos="9360" w:leader="dot"/>
      </w:tabs>
      <w:suppressAutoHyphens w:val="true"/>
      <w:ind w:hanging="720" w:start="2880" w:end="720"/>
    </w:pPr>
    <w:rPr/>
  </w:style>
  <w:style w:type="paragraph" w:styleId="TOC5">
    <w:name w:val="toc 5"/>
    <w:basedOn w:val="normal1"/>
    <w:next w:val="normal1"/>
    <w:semiHidden/>
    <w:rsid w:val="00347d36"/>
    <w:pPr>
      <w:tabs>
        <w:tab w:val="clear" w:pos="720"/>
        <w:tab w:val="right" w:pos="9360" w:leader="dot"/>
      </w:tabs>
      <w:suppressAutoHyphens w:val="true"/>
      <w:ind w:hanging="720" w:start="3600" w:end="720"/>
    </w:pPr>
    <w:rPr/>
  </w:style>
  <w:style w:type="paragraph" w:styleId="TOC6">
    <w:name w:val="toc 6"/>
    <w:basedOn w:val="normal1"/>
    <w:next w:val="normal1"/>
    <w:semiHidden/>
    <w:rsid w:val="00347d36"/>
    <w:pPr>
      <w:tabs>
        <w:tab w:val="clear" w:pos="720"/>
        <w:tab w:val="right" w:pos="9360" w:leader="none"/>
      </w:tabs>
      <w:suppressAutoHyphens w:val="true"/>
      <w:ind w:hanging="720" w:start="720"/>
    </w:pPr>
    <w:rPr/>
  </w:style>
  <w:style w:type="paragraph" w:styleId="TOC7">
    <w:name w:val="toc 7"/>
    <w:basedOn w:val="normal1"/>
    <w:next w:val="normal1"/>
    <w:semiHidden/>
    <w:rsid w:val="00347d36"/>
    <w:pPr>
      <w:suppressAutoHyphens w:val="true"/>
      <w:ind w:hanging="720" w:start="720"/>
    </w:pPr>
    <w:rPr/>
  </w:style>
  <w:style w:type="paragraph" w:styleId="TOC8">
    <w:name w:val="toc 8"/>
    <w:basedOn w:val="normal1"/>
    <w:next w:val="normal1"/>
    <w:semiHidden/>
    <w:rsid w:val="00347d36"/>
    <w:pPr>
      <w:tabs>
        <w:tab w:val="clear" w:pos="720"/>
        <w:tab w:val="right" w:pos="9360" w:leader="none"/>
      </w:tabs>
      <w:suppressAutoHyphens w:val="true"/>
      <w:ind w:hanging="720" w:start="720"/>
    </w:pPr>
    <w:rPr/>
  </w:style>
  <w:style w:type="paragraph" w:styleId="TOC9">
    <w:name w:val="toc 9"/>
    <w:basedOn w:val="normal1"/>
    <w:next w:val="normal1"/>
    <w:semiHidden/>
    <w:rsid w:val="00347d36"/>
    <w:pPr>
      <w:tabs>
        <w:tab w:val="clear" w:pos="720"/>
        <w:tab w:val="right" w:pos="9360" w:leader="dot"/>
      </w:tabs>
      <w:suppressAutoHyphens w:val="true"/>
      <w:ind w:hanging="720" w:start="720"/>
    </w:pPr>
    <w:rPr/>
  </w:style>
  <w:style w:type="paragraph" w:styleId="ndice1" w:customStyle="1">
    <w:name w:val="Ìndice 1"/>
    <w:qFormat/>
    <w:rsid w:val="00347d36"/>
    <w:pPr>
      <w:widowControl w:val="false"/>
      <w:tabs>
        <w:tab w:val="clear" w:pos="720"/>
        <w:tab w:val="left" w:pos="-1023" w:leader="none"/>
        <w:tab w:val="left" w:pos="-303" w:leader="none"/>
        <w:tab w:val="left" w:pos="417" w:leader="none"/>
        <w:tab w:val="left" w:pos="7977" w:leader="dot"/>
        <w:tab w:val="right" w:pos="8337" w:leader="none"/>
        <w:tab w:val="left" w:pos="9057" w:leader="none"/>
        <w:tab w:val="left" w:pos="9777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color w:val="auto"/>
      <w:kern w:val="0"/>
      <w:sz w:val="24"/>
      <w:szCs w:val="20"/>
      <w:lang w:val="en-US" w:eastAsia="es-ES" w:bidi="hi-IN"/>
    </w:rPr>
  </w:style>
  <w:style w:type="paragraph" w:styleId="ndice2" w:customStyle="1">
    <w:name w:val="Ìndice 2"/>
    <w:qFormat/>
    <w:rsid w:val="00347d36"/>
    <w:pPr>
      <w:widowControl w:val="false"/>
      <w:tabs>
        <w:tab w:val="clear" w:pos="720"/>
        <w:tab w:val="left" w:pos="-303" w:leader="none"/>
        <w:tab w:val="left" w:pos="417" w:leader="none"/>
        <w:tab w:val="left" w:pos="7977" w:leader="dot"/>
        <w:tab w:val="right" w:pos="8337" w:leader="none"/>
        <w:tab w:val="left" w:pos="9057" w:leader="none"/>
        <w:tab w:val="left" w:pos="9777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color w:val="auto"/>
      <w:kern w:val="0"/>
      <w:sz w:val="24"/>
      <w:szCs w:val="20"/>
      <w:lang w:val="en-US" w:eastAsia="es-ES" w:bidi="hi-IN"/>
    </w:rPr>
  </w:style>
  <w:style w:type="paragraph" w:styleId="toa" w:customStyle="1">
    <w:name w:val="toa"/>
    <w:qFormat/>
    <w:rsid w:val="00347d36"/>
    <w:pPr>
      <w:widowControl w:val="false"/>
      <w:tabs>
        <w:tab w:val="clear" w:pos="720"/>
        <w:tab w:val="left" w:pos="-1023" w:leader="none"/>
        <w:tab w:val="left" w:pos="7977" w:leader="none"/>
        <w:tab w:val="right" w:pos="8337" w:leader="none"/>
        <w:tab w:val="left" w:pos="9057" w:leader="none"/>
        <w:tab w:val="left" w:pos="9777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color w:val="auto"/>
      <w:kern w:val="0"/>
      <w:sz w:val="24"/>
      <w:szCs w:val="20"/>
      <w:lang w:val="en-US" w:eastAsia="es-ES" w:bidi="hi-IN"/>
    </w:rPr>
  </w:style>
  <w:style w:type="paragraph" w:styleId="epgrafe" w:customStyle="1">
    <w:name w:val="epÌgrafe"/>
    <w:qFormat/>
    <w:rsid w:val="00347d36"/>
    <w:pPr>
      <w:widowControl w:val="false"/>
      <w:tabs>
        <w:tab w:val="clear" w:pos="720"/>
        <w:tab w:val="left" w:pos="-720" w:leader="none"/>
      </w:tabs>
      <w:suppressAutoHyphens w:val="true"/>
      <w:bidi w:val="0"/>
      <w:spacing w:lineRule="auto" w:line="240" w:before="0" w:after="0"/>
      <w:jc w:val="start"/>
    </w:pPr>
    <w:rPr>
      <w:rFonts w:ascii="Courier" w:hAnsi="Courier" w:eastAsia="Times New Roman" w:cs="Times New Roman"/>
      <w:color w:val="auto"/>
      <w:kern w:val="0"/>
      <w:sz w:val="24"/>
      <w:szCs w:val="20"/>
      <w:lang w:val="es-ES_tradnl" w:eastAsia="es-ES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HeaderChar"/>
    <w:uiPriority w:val="99"/>
    <w:rsid w:val="00347d36"/>
    <w:pPr>
      <w:tabs>
        <w:tab w:val="clear" w:pos="720"/>
        <w:tab w:val="left" w:pos="-1023" w:leader="none"/>
        <w:tab w:val="center" w:pos="3229" w:leader="none"/>
        <w:tab w:val="right" w:pos="7480" w:leader="none"/>
        <w:tab w:val="left" w:pos="7617" w:leader="none"/>
        <w:tab w:val="left" w:pos="8337" w:leader="none"/>
        <w:tab w:val="left" w:pos="9057" w:leader="none"/>
        <w:tab w:val="left" w:pos="9777" w:leader="none"/>
      </w:tabs>
      <w:suppressAutoHyphens w:val="true"/>
    </w:pPr>
    <w:rPr>
      <w:lang w:val="es-ES_tradnl"/>
    </w:rPr>
  </w:style>
  <w:style w:type="paragraph" w:styleId="Index1">
    <w:name w:val="index 1"/>
    <w:basedOn w:val="normal1"/>
    <w:next w:val="normal1"/>
    <w:semiHidden/>
    <w:rsid w:val="00347d36"/>
    <w:pPr>
      <w:tabs>
        <w:tab w:val="clear" w:pos="720"/>
        <w:tab w:val="right" w:pos="9360" w:leader="dot"/>
      </w:tabs>
      <w:suppressAutoHyphens w:val="true"/>
      <w:ind w:hanging="1440" w:start="1440" w:end="720"/>
    </w:pPr>
    <w:rPr/>
  </w:style>
  <w:style w:type="paragraph" w:styleId="Index2">
    <w:name w:val="index 2"/>
    <w:basedOn w:val="normal1"/>
    <w:next w:val="normal1"/>
    <w:semiHidden/>
    <w:rsid w:val="00347d36"/>
    <w:pPr>
      <w:tabs>
        <w:tab w:val="clear" w:pos="720"/>
        <w:tab w:val="right" w:pos="9360" w:leader="dot"/>
      </w:tabs>
      <w:suppressAutoHyphens w:val="true"/>
      <w:ind w:hanging="720" w:start="1440" w:end="720"/>
    </w:pPr>
    <w:rPr/>
  </w:style>
  <w:style w:type="paragraph" w:styleId="toaheading">
    <w:name w:val="toa heading"/>
    <w:basedOn w:val="normal1"/>
    <w:next w:val="normal1"/>
    <w:semiHidden/>
    <w:qFormat/>
    <w:rsid w:val="00347d36"/>
    <w:pPr>
      <w:tabs>
        <w:tab w:val="clear" w:pos="720"/>
        <w:tab w:val="right" w:pos="9360" w:leader="none"/>
      </w:tabs>
      <w:suppressAutoHyphens w:val="true"/>
    </w:pPr>
    <w:rPr/>
  </w:style>
  <w:style w:type="paragraph" w:styleId="Footer">
    <w:name w:val="footer"/>
    <w:basedOn w:val="normal1"/>
    <w:link w:val="FooterChar"/>
    <w:uiPriority w:val="99"/>
    <w:rsid w:val="00347d36"/>
    <w:pPr>
      <w:pBdr>
        <w:top w:val="single" w:sz="4" w:space="1" w:color="000000"/>
      </w:pBdr>
      <w:tabs>
        <w:tab w:val="clear" w:pos="720"/>
        <w:tab w:val="center" w:pos="4252" w:leader="none"/>
        <w:tab w:val="right" w:pos="9072" w:leader="none"/>
      </w:tabs>
      <w:spacing w:before="60" w:after="0"/>
      <w:ind w:firstLine="360" w:end="360"/>
      <w:jc w:val="center"/>
    </w:pPr>
    <w:rPr>
      <w:rFonts w:ascii="Verdana" w:hAnsi="Verdana"/>
      <w:color w:val="808080"/>
      <w:sz w:val="16"/>
    </w:rPr>
  </w:style>
  <w:style w:type="paragraph" w:styleId="CommentText">
    <w:name w:val="annotation text"/>
    <w:basedOn w:val="normal1"/>
    <w:link w:val="CommentTextChar"/>
    <w:semiHidden/>
    <w:rsid w:val="00347d36"/>
    <w:pPr/>
    <w:rPr>
      <w:sz w:val="20"/>
    </w:rPr>
  </w:style>
  <w:style w:type="paragraph" w:styleId="BodyText2">
    <w:name w:val="Body Text 2"/>
    <w:basedOn w:val="normal1"/>
    <w:link w:val="BodyText2Char"/>
    <w:qFormat/>
    <w:rsid w:val="00347d36"/>
    <w:pPr>
      <w:tabs>
        <w:tab w:val="clear" w:pos="720"/>
        <w:tab w:val="left" w:pos="-417" w:leader="none"/>
        <w:tab w:val="left" w:pos="303" w:leader="none"/>
        <w:tab w:val="left" w:pos="1023" w:leader="none"/>
        <w:tab w:val="left" w:pos="1743" w:leader="none"/>
        <w:tab w:val="left" w:pos="2463" w:leader="none"/>
        <w:tab w:val="left" w:pos="3183" w:leader="none"/>
        <w:tab w:val="left" w:pos="3903" w:leader="none"/>
        <w:tab w:val="left" w:pos="4623" w:leader="none"/>
        <w:tab w:val="left" w:pos="5343" w:leader="none"/>
        <w:tab w:val="left" w:pos="6063" w:leader="none"/>
        <w:tab w:val="left" w:pos="6783" w:leader="none"/>
        <w:tab w:val="left" w:pos="7503" w:leader="none"/>
        <w:tab w:val="left" w:pos="8223" w:leader="none"/>
        <w:tab w:val="left" w:pos="8943" w:leader="none"/>
        <w:tab w:val="left" w:pos="9663" w:leader="none"/>
        <w:tab w:val="left" w:pos="10383" w:leader="none"/>
        <w:tab w:val="left" w:pos="11340" w:leader="none"/>
      </w:tabs>
      <w:suppressAutoHyphens w:val="true"/>
      <w:ind w:end="833"/>
      <w:jc w:val="both"/>
    </w:pPr>
    <w:rPr>
      <w:rFonts w:ascii="CG Times" w:hAnsi="CG Times"/>
      <w:lang w:val="es-ES_tradnl"/>
    </w:rPr>
  </w:style>
  <w:style w:type="paragraph" w:styleId="BodyText3">
    <w:name w:val="Body Text 3"/>
    <w:basedOn w:val="normal1"/>
    <w:link w:val="BodyText3Char"/>
    <w:qFormat/>
    <w:rsid w:val="00347d36"/>
    <w:pPr>
      <w:tabs>
        <w:tab w:val="clear" w:pos="720"/>
        <w:tab w:val="left" w:pos="-417" w:leader="none"/>
        <w:tab w:val="left" w:pos="303" w:leader="none"/>
        <w:tab w:val="left" w:pos="1023" w:leader="none"/>
        <w:tab w:val="left" w:pos="1743" w:leader="none"/>
        <w:tab w:val="left" w:pos="2463" w:leader="none"/>
        <w:tab w:val="left" w:pos="3183" w:leader="none"/>
        <w:tab w:val="left" w:pos="3903" w:leader="none"/>
        <w:tab w:val="left" w:pos="4623" w:leader="none"/>
        <w:tab w:val="left" w:pos="5343" w:leader="none"/>
        <w:tab w:val="left" w:pos="6063" w:leader="none"/>
        <w:tab w:val="left" w:pos="6783" w:leader="none"/>
        <w:tab w:val="left" w:pos="7503" w:leader="none"/>
        <w:tab w:val="left" w:pos="8223" w:leader="none"/>
        <w:tab w:val="left" w:pos="8943" w:leader="none"/>
        <w:tab w:val="left" w:pos="9663" w:leader="none"/>
        <w:tab w:val="left" w:pos="10383" w:leader="none"/>
        <w:tab w:val="left" w:pos="11103" w:leader="none"/>
      </w:tabs>
      <w:suppressAutoHyphens w:val="true"/>
      <w:ind w:end="550"/>
      <w:jc w:val="both"/>
    </w:pPr>
    <w:rPr>
      <w:rFonts w:ascii="CG Times" w:hAnsi="CG Times"/>
      <w:sz w:val="18"/>
      <w:lang w:val="es-ES_tradnl"/>
    </w:rPr>
  </w:style>
  <w:style w:type="paragraph" w:styleId="BodyTextIndent">
    <w:name w:val="Body Text Indent"/>
    <w:basedOn w:val="normal1"/>
    <w:link w:val="BodyTextIndentChar"/>
    <w:rsid w:val="00347d36"/>
    <w:pPr>
      <w:tabs>
        <w:tab w:val="clear" w:pos="720"/>
        <w:tab w:val="left" w:pos="-417" w:leader="none"/>
        <w:tab w:val="left" w:pos="303" w:leader="none"/>
        <w:tab w:val="left" w:pos="1023" w:leader="none"/>
        <w:tab w:val="left" w:pos="1743" w:leader="none"/>
        <w:tab w:val="left" w:pos="2463" w:leader="none"/>
        <w:tab w:val="left" w:pos="3183" w:leader="none"/>
        <w:tab w:val="left" w:pos="3903" w:leader="none"/>
        <w:tab w:val="left" w:pos="4623" w:leader="none"/>
        <w:tab w:val="left" w:pos="5343" w:leader="none"/>
        <w:tab w:val="left" w:pos="6063" w:leader="none"/>
        <w:tab w:val="left" w:pos="6783" w:leader="none"/>
        <w:tab w:val="left" w:pos="7503" w:leader="none"/>
        <w:tab w:val="left" w:pos="8223" w:leader="none"/>
        <w:tab w:val="left" w:pos="8943" w:leader="none"/>
        <w:tab w:val="left" w:pos="9663" w:leader="none"/>
        <w:tab w:val="left" w:pos="10383" w:leader="none"/>
        <w:tab w:val="left" w:pos="11103" w:leader="none"/>
      </w:tabs>
      <w:suppressAutoHyphens w:val="true"/>
      <w:ind w:start="284"/>
      <w:jc w:val="both"/>
    </w:pPr>
    <w:rPr>
      <w:rFonts w:ascii="CG Times" w:hAnsi="CG Times"/>
      <w:sz w:val="16"/>
      <w:lang w:val="es-ES_tradnl"/>
    </w:rPr>
  </w:style>
  <w:style w:type="paragraph" w:styleId="BlockText">
    <w:name w:val="Block Text"/>
    <w:basedOn w:val="normal1"/>
    <w:qFormat/>
    <w:rsid w:val="00347d36"/>
    <w:pPr>
      <w:tabs>
        <w:tab w:val="clear" w:pos="720"/>
        <w:tab w:val="left" w:pos="-417" w:leader="none"/>
        <w:tab w:val="left" w:pos="303" w:leader="none"/>
        <w:tab w:val="left" w:pos="851" w:leader="none"/>
        <w:tab w:val="left" w:pos="1743" w:leader="none"/>
        <w:tab w:val="left" w:pos="2463" w:leader="none"/>
        <w:tab w:val="left" w:pos="3183" w:leader="none"/>
        <w:tab w:val="left" w:pos="3903" w:leader="none"/>
        <w:tab w:val="left" w:pos="4623" w:leader="none"/>
        <w:tab w:val="left" w:pos="5343" w:leader="none"/>
        <w:tab w:val="left" w:pos="6063" w:leader="none"/>
        <w:tab w:val="left" w:pos="6783" w:leader="none"/>
        <w:tab w:val="left" w:pos="7503" w:leader="none"/>
        <w:tab w:val="left" w:pos="8223" w:leader="none"/>
        <w:tab w:val="left" w:pos="8943" w:leader="none"/>
        <w:tab w:val="left" w:pos="9663" w:leader="none"/>
        <w:tab w:val="left" w:pos="10383" w:leader="none"/>
        <w:tab w:val="left" w:pos="11057" w:leader="none"/>
        <w:tab w:val="left" w:pos="11103" w:leader="none"/>
      </w:tabs>
      <w:suppressAutoHyphens w:val="true"/>
      <w:spacing w:before="0" w:after="186"/>
      <w:ind w:start="426" w:end="5"/>
      <w:jc w:val="both"/>
    </w:pPr>
    <w:rPr>
      <w:rFonts w:ascii="CG Times" w:hAnsi="CG Times"/>
      <w:lang w:val="es-ES_tradnl"/>
    </w:rPr>
  </w:style>
  <w:style w:type="paragraph" w:styleId="BodyTextIndent2">
    <w:name w:val="Body Text Indent 2"/>
    <w:basedOn w:val="normal1"/>
    <w:link w:val="BodyTextIndent2Char"/>
    <w:qFormat/>
    <w:rsid w:val="00347d36"/>
    <w:pPr>
      <w:ind w:start="1418"/>
      <w:jc w:val="both"/>
    </w:pPr>
    <w:rPr>
      <w:rFonts w:ascii="Verdana" w:hAnsi="Verdana"/>
      <w:sz w:val="20"/>
      <w:lang w:val="es-ES_tradnl"/>
    </w:rPr>
  </w:style>
  <w:style w:type="paragraph" w:styleId="BodyTextIndent3">
    <w:name w:val="Body Text Indent 3"/>
    <w:basedOn w:val="normal1"/>
    <w:link w:val="BodyTextIndent3Char"/>
    <w:qFormat/>
    <w:rsid w:val="00347d36"/>
    <w:pPr>
      <w:ind w:firstLine="11" w:start="709"/>
      <w:jc w:val="both"/>
    </w:pPr>
    <w:rPr>
      <w:rFonts w:ascii="Verdana" w:hAnsi="Verdana"/>
      <w:spacing w:val="-3"/>
      <w:sz w:val="20"/>
    </w:rPr>
  </w:style>
  <w:style w:type="paragraph" w:styleId="DocumentMap">
    <w:name w:val="Document Map"/>
    <w:basedOn w:val="normal1"/>
    <w:link w:val="DocumentMapChar"/>
    <w:semiHidden/>
    <w:qFormat/>
    <w:rsid w:val="00347d36"/>
    <w:pPr>
      <w:shd w:val="clear" w:color="auto" w:fill="000080"/>
    </w:pPr>
    <w:rPr>
      <w:rFonts w:ascii="Tahoma" w:hAnsi="Tahoma" w:cs="Tahoma"/>
      <w:sz w:val="20"/>
    </w:rPr>
  </w:style>
  <w:style w:type="paragraph" w:styleId="BalloonText">
    <w:name w:val="Balloon Text"/>
    <w:basedOn w:val="normal1"/>
    <w:link w:val="BalloonTextChar"/>
    <w:semiHidden/>
    <w:qFormat/>
    <w:rsid w:val="00347d36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1"/>
    <w:uiPriority w:val="34"/>
    <w:qFormat/>
    <w:rsid w:val="00347d36"/>
    <w:pPr>
      <w:ind w:start="708"/>
    </w:pPr>
    <w:rPr/>
  </w:style>
  <w:style w:type="paragraph" w:styleId="x-paragraph" w:customStyle="1">
    <w:name w:val="x-paragraph"/>
    <w:basedOn w:val="normal1"/>
    <w:qFormat/>
    <w:rsid w:val="00347d36"/>
    <w:pPr>
      <w:widowControl/>
      <w:spacing w:beforeAutospacing="1" w:afterAutospacing="1"/>
    </w:pPr>
    <w:rPr>
      <w:rFonts w:ascii="Times New Roman" w:hAnsi="Times New Roman"/>
      <w:szCs w:val="24"/>
      <w:lang w:val="es-ES_tradnl" w:eastAsia="es-ES_tradnl"/>
    </w:rPr>
  </w:style>
  <w:style w:type="paragraph" w:styleId="PlainText">
    <w:name w:val="Plain Text"/>
    <w:basedOn w:val="normal1"/>
    <w:link w:val="PlainTextChar"/>
    <w:uiPriority w:val="99"/>
    <w:unhideWhenUsed/>
    <w:qFormat/>
    <w:rsid w:val="0012624e"/>
    <w:pPr>
      <w:widowControl/>
    </w:pPr>
    <w:rPr>
      <w:rFonts w:ascii="Calibri" w:hAnsi="Calibri" w:eastAsia="Calibri" w:eastAsiaTheme="minorHAnsi"/>
      <w:sz w:val="22"/>
      <w:szCs w:val="22"/>
      <w:lang w:eastAsia="es-CL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184f00"/>
    <w:pPr/>
    <w:rPr>
      <w:b/>
      <w:bCs/>
    </w:rPr>
  </w:style>
  <w:style w:type="paragraph" w:styleId="paragraph" w:customStyle="1">
    <w:name w:val="paragraph"/>
    <w:basedOn w:val="normal1"/>
    <w:qFormat/>
    <w:rsid w:val="003474fb"/>
    <w:pPr>
      <w:widowControl/>
      <w:spacing w:beforeAutospacing="1" w:afterAutospacing="1"/>
    </w:pPr>
    <w:rPr>
      <w:rFonts w:ascii="Times New Roman" w:hAnsi="Times New Roman"/>
      <w:szCs w:val="24"/>
      <w:lang w:eastAsia="es-CL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47d36"/>
    <w:pPr>
      <w:spacing w:after="0" w:line="240" w:lineRule="auto"/>
    </w:pPr>
    <w:rPr>
      <w:sz w:val="20"/>
      <w:szCs w:val="20"/>
      <w:lang w:eastAsia="es-C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bAQYYLctEgi9LRLgHN3W6dVjJtQ==">CgMxLjAyDmguNTdrcWo3ZXhhNngzOAByITFDeGZzQ2U2aVgwRXpTcENZczI1WVlZa0xvMXV2WjVXeg==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3</Pages>
  <Words>906</Words>
  <Characters>5069</Characters>
  <CharactersWithSpaces>5826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2025-10-27T01:26:00Z</dcterms:created>
  <dc:creator>Francisca Valenzuela Baraona</dc:creator>
  <dc:description/>
  <dc:language>en-US</dc:language>
  <cp:lastModifiedBy/>
  <dcterms:modified xsi:type="dcterms:W3CDTF">2025-12-28T19:36:45Z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0x010100CE047B0A7747EB4FBCB7F9BBFCEADA5B</vt:lpwstr>
  </property>
  <property fmtid="{D5CDD505-2E9C-101B-9397-08002B2CF9AE}" pid="3" name="Order">
    <vt:r8>25906700</vt:r8>
  </property>
</Properties>
</file>