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E8995" w14:textId="77777777" w:rsidR="00E1677F" w:rsidRDefault="00000000">
      <w:pPr>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087AFF10" wp14:editId="7197C461">
            <wp:extent cx="1875790" cy="1863725"/>
            <wp:effectExtent l="0" t="0" r="3810" b="3175"/>
            <wp:docPr id="1" name="Imagen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G_256"/>
                    <pic:cNvPicPr>
                      <a:picLocks noChangeAspect="1"/>
                    </pic:cNvPicPr>
                  </pic:nvPicPr>
                  <pic:blipFill>
                    <a:blip r:embed="rId4"/>
                    <a:stretch>
                      <a:fillRect/>
                    </a:stretch>
                  </pic:blipFill>
                  <pic:spPr>
                    <a:xfrm>
                      <a:off x="0" y="0"/>
                      <a:ext cx="1875790" cy="1863725"/>
                    </a:xfrm>
                    <a:prstGeom prst="rect">
                      <a:avLst/>
                    </a:prstGeom>
                    <a:noFill/>
                    <a:ln w="9525">
                      <a:noFill/>
                    </a:ln>
                  </pic:spPr>
                </pic:pic>
              </a:graphicData>
            </a:graphic>
          </wp:inline>
        </w:drawing>
      </w:r>
    </w:p>
    <w:p w14:paraId="48B0E57B" w14:textId="77777777" w:rsidR="00E1677F" w:rsidRPr="00FB6870" w:rsidRDefault="00000000">
      <w:pPr>
        <w:jc w:val="center"/>
        <w:rPr>
          <w:rFonts w:ascii="Times New Roman" w:hAnsi="Times New Roman" w:cs="Times New Roman"/>
          <w:sz w:val="52"/>
          <w:szCs w:val="52"/>
          <w:lang w:val="es-ES"/>
        </w:rPr>
      </w:pPr>
      <w:r w:rsidRPr="00FB6870">
        <w:rPr>
          <w:rFonts w:ascii="Times New Roman" w:hAnsi="Times New Roman" w:cs="Times New Roman"/>
          <w:sz w:val="52"/>
          <w:szCs w:val="52"/>
          <w:lang w:val="es-ES"/>
        </w:rPr>
        <w:t>Universidad Central del Ecuador</w:t>
      </w:r>
    </w:p>
    <w:p w14:paraId="45607D0B" w14:textId="77777777" w:rsidR="00E1677F" w:rsidRPr="00FB6870" w:rsidRDefault="00E1677F">
      <w:pPr>
        <w:jc w:val="center"/>
        <w:rPr>
          <w:rFonts w:ascii="Times New Roman" w:hAnsi="Times New Roman" w:cs="Times New Roman"/>
          <w:sz w:val="52"/>
          <w:szCs w:val="52"/>
          <w:lang w:val="es-ES"/>
        </w:rPr>
      </w:pPr>
    </w:p>
    <w:p w14:paraId="21A9F546" w14:textId="77777777" w:rsidR="00E1677F" w:rsidRPr="00FB6870" w:rsidRDefault="00000000">
      <w:pPr>
        <w:jc w:val="center"/>
        <w:rPr>
          <w:rFonts w:ascii="Times New Roman" w:hAnsi="Times New Roman" w:cs="Times New Roman"/>
          <w:sz w:val="52"/>
          <w:szCs w:val="52"/>
          <w:lang w:val="es-ES"/>
        </w:rPr>
      </w:pPr>
      <w:r w:rsidRPr="00FB6870">
        <w:rPr>
          <w:rFonts w:ascii="Times New Roman" w:hAnsi="Times New Roman" w:cs="Times New Roman"/>
          <w:sz w:val="52"/>
          <w:szCs w:val="52"/>
          <w:lang w:val="es-ES"/>
        </w:rPr>
        <w:t xml:space="preserve">Facultad de Ingeniería y Ciencias </w:t>
      </w:r>
    </w:p>
    <w:p w14:paraId="103355F3" w14:textId="77777777" w:rsidR="00E1677F" w:rsidRPr="00FB6870" w:rsidRDefault="00000000">
      <w:pPr>
        <w:jc w:val="center"/>
        <w:rPr>
          <w:rFonts w:ascii="Times New Roman" w:hAnsi="Times New Roman" w:cs="Times New Roman"/>
          <w:sz w:val="52"/>
          <w:szCs w:val="52"/>
          <w:lang w:val="es-ES"/>
        </w:rPr>
      </w:pPr>
      <w:r w:rsidRPr="00FB6870">
        <w:rPr>
          <w:rFonts w:ascii="Times New Roman" w:hAnsi="Times New Roman" w:cs="Times New Roman"/>
          <w:sz w:val="52"/>
          <w:szCs w:val="52"/>
          <w:lang w:val="es-ES"/>
        </w:rPr>
        <w:t>Aplicadas</w:t>
      </w:r>
    </w:p>
    <w:p w14:paraId="1C7504C0" w14:textId="77777777" w:rsidR="00E1677F" w:rsidRPr="00FB6870" w:rsidRDefault="00E1677F">
      <w:pPr>
        <w:jc w:val="center"/>
        <w:rPr>
          <w:rFonts w:ascii="Times New Roman" w:hAnsi="Times New Roman" w:cs="Times New Roman"/>
          <w:sz w:val="52"/>
          <w:szCs w:val="52"/>
          <w:lang w:val="es-ES"/>
        </w:rPr>
      </w:pPr>
    </w:p>
    <w:p w14:paraId="5043F970" w14:textId="77777777" w:rsidR="00E1677F" w:rsidRPr="00FB6870" w:rsidRDefault="00000000">
      <w:pPr>
        <w:jc w:val="center"/>
        <w:rPr>
          <w:rFonts w:ascii="Times New Roman" w:hAnsi="Times New Roman" w:cs="Times New Roman"/>
          <w:sz w:val="52"/>
          <w:szCs w:val="52"/>
          <w:lang w:val="es-ES"/>
        </w:rPr>
      </w:pPr>
      <w:r w:rsidRPr="00FB6870">
        <w:rPr>
          <w:rFonts w:ascii="Times New Roman" w:hAnsi="Times New Roman" w:cs="Times New Roman"/>
          <w:sz w:val="52"/>
          <w:szCs w:val="52"/>
          <w:lang w:val="es-ES"/>
        </w:rPr>
        <w:t>Carrera: Sistemas de Información</w:t>
      </w:r>
    </w:p>
    <w:p w14:paraId="5AC526A9" w14:textId="77777777" w:rsidR="00E1677F" w:rsidRPr="00FB6870" w:rsidRDefault="00E1677F">
      <w:pPr>
        <w:jc w:val="center"/>
        <w:rPr>
          <w:rFonts w:ascii="Times New Roman" w:hAnsi="Times New Roman" w:cs="Times New Roman"/>
          <w:sz w:val="52"/>
          <w:szCs w:val="52"/>
          <w:lang w:val="es-ES"/>
        </w:rPr>
      </w:pPr>
    </w:p>
    <w:p w14:paraId="77B6D1FA" w14:textId="26854002" w:rsidR="002D745A" w:rsidRDefault="00000000" w:rsidP="002D745A">
      <w:pPr>
        <w:jc w:val="center"/>
        <w:rPr>
          <w:rFonts w:ascii="Times New Roman" w:hAnsi="Times New Roman" w:cs="Times New Roman"/>
          <w:sz w:val="52"/>
          <w:szCs w:val="52"/>
          <w:lang w:val="es-ES"/>
        </w:rPr>
      </w:pPr>
      <w:r w:rsidRPr="00FB6870">
        <w:rPr>
          <w:rFonts w:ascii="Times New Roman" w:hAnsi="Times New Roman" w:cs="Times New Roman"/>
          <w:sz w:val="52"/>
          <w:szCs w:val="52"/>
          <w:lang w:val="es-ES"/>
        </w:rPr>
        <w:t xml:space="preserve">Materia: </w:t>
      </w:r>
      <w:r w:rsidR="003450CA">
        <w:rPr>
          <w:rFonts w:ascii="Times New Roman" w:hAnsi="Times New Roman" w:cs="Times New Roman"/>
          <w:sz w:val="52"/>
          <w:szCs w:val="52"/>
          <w:lang w:val="es-ES"/>
        </w:rPr>
        <w:t>Arquitectura de Software</w:t>
      </w:r>
    </w:p>
    <w:p w14:paraId="3C8D297B" w14:textId="7D9F9885" w:rsidR="002D745A" w:rsidRPr="00FB6870" w:rsidRDefault="002D745A" w:rsidP="002D745A">
      <w:pPr>
        <w:jc w:val="center"/>
        <w:rPr>
          <w:rFonts w:ascii="Times New Roman" w:hAnsi="Times New Roman" w:cs="Times New Roman"/>
          <w:sz w:val="52"/>
          <w:szCs w:val="52"/>
          <w:lang w:val="es-ES"/>
        </w:rPr>
      </w:pPr>
      <w:r>
        <w:rPr>
          <w:rFonts w:ascii="Times New Roman" w:hAnsi="Times New Roman" w:cs="Times New Roman"/>
          <w:sz w:val="52"/>
          <w:szCs w:val="52"/>
          <w:lang w:val="es-ES"/>
        </w:rPr>
        <w:t xml:space="preserve">Análisis mediante </w:t>
      </w:r>
      <w:proofErr w:type="spellStart"/>
      <w:r>
        <w:rPr>
          <w:rFonts w:ascii="Times New Roman" w:hAnsi="Times New Roman" w:cs="Times New Roman"/>
          <w:sz w:val="52"/>
          <w:szCs w:val="52"/>
          <w:lang w:val="es-ES"/>
        </w:rPr>
        <w:t>Scraping</w:t>
      </w:r>
      <w:proofErr w:type="spellEnd"/>
      <w:r>
        <w:rPr>
          <w:rFonts w:ascii="Times New Roman" w:hAnsi="Times New Roman" w:cs="Times New Roman"/>
          <w:sz w:val="52"/>
          <w:szCs w:val="52"/>
          <w:lang w:val="es-ES"/>
        </w:rPr>
        <w:t xml:space="preserve"> Web</w:t>
      </w:r>
    </w:p>
    <w:p w14:paraId="513B3EC8" w14:textId="77777777" w:rsidR="00E1677F" w:rsidRPr="00FB6870" w:rsidRDefault="00E1677F">
      <w:pPr>
        <w:jc w:val="center"/>
        <w:rPr>
          <w:rFonts w:ascii="Times New Roman" w:hAnsi="Times New Roman" w:cs="Times New Roman"/>
          <w:sz w:val="52"/>
          <w:szCs w:val="52"/>
          <w:lang w:val="es-ES"/>
        </w:rPr>
      </w:pPr>
    </w:p>
    <w:p w14:paraId="68E47232" w14:textId="5AF973F8" w:rsidR="00E1677F" w:rsidRPr="00FB6870" w:rsidRDefault="00000000">
      <w:pPr>
        <w:jc w:val="center"/>
        <w:rPr>
          <w:rFonts w:ascii="Times New Roman" w:hAnsi="Times New Roman" w:cs="Times New Roman"/>
          <w:sz w:val="52"/>
          <w:szCs w:val="52"/>
          <w:lang w:val="es-ES"/>
        </w:rPr>
      </w:pPr>
      <w:r w:rsidRPr="00FB6870">
        <w:rPr>
          <w:rFonts w:ascii="Times New Roman" w:hAnsi="Times New Roman" w:cs="Times New Roman"/>
          <w:sz w:val="52"/>
          <w:szCs w:val="52"/>
          <w:lang w:val="es-ES"/>
        </w:rPr>
        <w:t xml:space="preserve">Semestre: </w:t>
      </w:r>
      <w:r w:rsidR="003450CA">
        <w:rPr>
          <w:rFonts w:ascii="Times New Roman" w:hAnsi="Times New Roman" w:cs="Times New Roman"/>
          <w:sz w:val="52"/>
          <w:szCs w:val="52"/>
          <w:lang w:val="es-ES"/>
        </w:rPr>
        <w:t>7mo Semestre</w:t>
      </w:r>
    </w:p>
    <w:p w14:paraId="1EFDC574" w14:textId="77777777" w:rsidR="00E1677F" w:rsidRPr="00FB6870" w:rsidRDefault="00E1677F">
      <w:pPr>
        <w:jc w:val="center"/>
        <w:rPr>
          <w:rFonts w:ascii="Times New Roman" w:hAnsi="Times New Roman" w:cs="Times New Roman"/>
          <w:sz w:val="52"/>
          <w:szCs w:val="52"/>
          <w:lang w:val="es-ES"/>
        </w:rPr>
      </w:pPr>
    </w:p>
    <w:p w14:paraId="088CAC17" w14:textId="3BFDA482" w:rsidR="00E1677F" w:rsidRPr="00FB6870" w:rsidRDefault="00000000">
      <w:pPr>
        <w:jc w:val="center"/>
        <w:rPr>
          <w:rFonts w:ascii="Times New Roman" w:hAnsi="Times New Roman" w:cs="Times New Roman"/>
          <w:sz w:val="52"/>
          <w:szCs w:val="52"/>
          <w:lang w:val="es-ES"/>
        </w:rPr>
      </w:pPr>
      <w:r w:rsidRPr="00FB6870">
        <w:rPr>
          <w:rFonts w:ascii="Times New Roman" w:hAnsi="Times New Roman" w:cs="Times New Roman"/>
          <w:sz w:val="52"/>
          <w:szCs w:val="52"/>
          <w:lang w:val="es-ES"/>
        </w:rPr>
        <w:t xml:space="preserve">Fecha: </w:t>
      </w:r>
      <w:r w:rsidR="003450CA">
        <w:rPr>
          <w:rFonts w:ascii="Times New Roman" w:hAnsi="Times New Roman" w:cs="Times New Roman"/>
          <w:sz w:val="52"/>
          <w:szCs w:val="52"/>
          <w:lang w:val="es-ES"/>
        </w:rPr>
        <w:t>24/04/2026</w:t>
      </w:r>
    </w:p>
    <w:p w14:paraId="17B2A3A2" w14:textId="77777777" w:rsidR="00E1677F" w:rsidRPr="00FB6870" w:rsidRDefault="00E1677F">
      <w:pPr>
        <w:jc w:val="center"/>
        <w:rPr>
          <w:rFonts w:ascii="Times New Roman" w:hAnsi="Times New Roman" w:cs="Times New Roman"/>
          <w:sz w:val="52"/>
          <w:szCs w:val="52"/>
          <w:lang w:val="es-ES"/>
        </w:rPr>
      </w:pPr>
    </w:p>
    <w:p w14:paraId="3B3C36F3" w14:textId="3C269F85" w:rsidR="00E1677F" w:rsidRDefault="00000000">
      <w:pPr>
        <w:jc w:val="center"/>
        <w:rPr>
          <w:rFonts w:ascii="Times New Roman" w:hAnsi="Times New Roman" w:cs="Times New Roman"/>
          <w:sz w:val="52"/>
          <w:szCs w:val="52"/>
          <w:lang w:val="es-ES"/>
        </w:rPr>
      </w:pPr>
      <w:r w:rsidRPr="00FB6870">
        <w:rPr>
          <w:rFonts w:ascii="Times New Roman" w:hAnsi="Times New Roman" w:cs="Times New Roman"/>
          <w:sz w:val="52"/>
          <w:szCs w:val="52"/>
          <w:lang w:val="es-ES"/>
        </w:rPr>
        <w:t xml:space="preserve">Nombre: </w:t>
      </w:r>
      <w:r w:rsidR="003450CA">
        <w:rPr>
          <w:rFonts w:ascii="Times New Roman" w:hAnsi="Times New Roman" w:cs="Times New Roman"/>
          <w:sz w:val="52"/>
          <w:szCs w:val="52"/>
          <w:lang w:val="es-ES"/>
        </w:rPr>
        <w:t>Luis Luna</w:t>
      </w:r>
    </w:p>
    <w:p w14:paraId="2F36B3AD" w14:textId="77777777" w:rsidR="003450CA" w:rsidRDefault="003450CA">
      <w:pPr>
        <w:jc w:val="center"/>
        <w:rPr>
          <w:rFonts w:ascii="Times New Roman" w:hAnsi="Times New Roman" w:cs="Times New Roman"/>
          <w:sz w:val="52"/>
          <w:szCs w:val="52"/>
          <w:lang w:val="es-ES"/>
        </w:rPr>
      </w:pPr>
    </w:p>
    <w:p w14:paraId="3698DA34" w14:textId="77777777" w:rsidR="003450CA" w:rsidRDefault="003450CA">
      <w:pPr>
        <w:jc w:val="center"/>
        <w:rPr>
          <w:rFonts w:ascii="Times New Roman" w:hAnsi="Times New Roman" w:cs="Times New Roman"/>
          <w:sz w:val="52"/>
          <w:szCs w:val="52"/>
          <w:lang w:val="es-ES"/>
        </w:rPr>
      </w:pPr>
    </w:p>
    <w:p w14:paraId="2F927360" w14:textId="77777777" w:rsidR="003450CA" w:rsidRDefault="003450CA" w:rsidP="004459FC">
      <w:pPr>
        <w:rPr>
          <w:rFonts w:ascii="Times New Roman" w:hAnsi="Times New Roman" w:cs="Times New Roman"/>
          <w:sz w:val="52"/>
          <w:szCs w:val="52"/>
          <w:lang w:val="es-ES"/>
        </w:rPr>
      </w:pPr>
    </w:p>
    <w:p w14:paraId="64A3B82F" w14:textId="41E5949B" w:rsidR="003F59A9" w:rsidRPr="004459FC" w:rsidRDefault="003F59A9" w:rsidP="003F59A9">
      <w:pPr>
        <w:rPr>
          <w:rFonts w:ascii="Times New Roman" w:hAnsi="Times New Roman" w:cs="Times New Roman"/>
          <w:b/>
          <w:bCs/>
          <w:sz w:val="28"/>
          <w:szCs w:val="28"/>
          <w:lang w:val="es-ES"/>
        </w:rPr>
      </w:pPr>
      <w:r w:rsidRPr="004459FC">
        <w:rPr>
          <w:rFonts w:ascii="Times New Roman" w:hAnsi="Times New Roman" w:cs="Times New Roman"/>
          <w:b/>
          <w:bCs/>
          <w:sz w:val="28"/>
          <w:szCs w:val="28"/>
          <w:lang w:val="es-ES"/>
        </w:rPr>
        <w:lastRenderedPageBreak/>
        <w:t>1. Metodología de Extracción</w:t>
      </w:r>
    </w:p>
    <w:p w14:paraId="12EF944D" w14:textId="18C6E3EE" w:rsidR="003F59A9" w:rsidRPr="003F59A9" w:rsidRDefault="003F59A9" w:rsidP="003F59A9">
      <w:pPr>
        <w:rPr>
          <w:rFonts w:ascii="Times New Roman" w:hAnsi="Times New Roman" w:cs="Times New Roman"/>
          <w:sz w:val="28"/>
          <w:szCs w:val="28"/>
          <w:lang w:val="es-ES"/>
        </w:rPr>
      </w:pPr>
      <w:r w:rsidRPr="003F59A9">
        <w:rPr>
          <w:rFonts w:ascii="Times New Roman" w:hAnsi="Times New Roman" w:cs="Times New Roman"/>
          <w:sz w:val="28"/>
          <w:szCs w:val="28"/>
          <w:lang w:val="es-ES"/>
        </w:rPr>
        <w:t xml:space="preserve">Para este análisis se desarrolló un </w:t>
      </w:r>
      <w:proofErr w:type="spellStart"/>
      <w:r w:rsidRPr="003F59A9">
        <w:rPr>
          <w:rFonts w:ascii="Times New Roman" w:hAnsi="Times New Roman" w:cs="Times New Roman"/>
          <w:sz w:val="28"/>
          <w:szCs w:val="28"/>
          <w:lang w:val="es-ES"/>
        </w:rPr>
        <w:t>scraper</w:t>
      </w:r>
      <w:proofErr w:type="spellEnd"/>
      <w:r w:rsidRPr="003F59A9">
        <w:rPr>
          <w:rFonts w:ascii="Times New Roman" w:hAnsi="Times New Roman" w:cs="Times New Roman"/>
          <w:sz w:val="28"/>
          <w:szCs w:val="28"/>
          <w:lang w:val="es-ES"/>
        </w:rPr>
        <w:t xml:space="preserve"> automatizado utilizando la librería </w:t>
      </w:r>
      <w:proofErr w:type="spellStart"/>
      <w:r w:rsidRPr="003F59A9">
        <w:rPr>
          <w:rFonts w:ascii="Times New Roman" w:hAnsi="Times New Roman" w:cs="Times New Roman"/>
          <w:sz w:val="28"/>
          <w:szCs w:val="28"/>
          <w:lang w:val="es-ES"/>
        </w:rPr>
        <w:t>Playwright</w:t>
      </w:r>
      <w:proofErr w:type="spellEnd"/>
      <w:r w:rsidRPr="003F59A9">
        <w:rPr>
          <w:rFonts w:ascii="Times New Roman" w:hAnsi="Times New Roman" w:cs="Times New Roman"/>
          <w:sz w:val="28"/>
          <w:szCs w:val="28"/>
          <w:lang w:val="es-ES"/>
        </w:rPr>
        <w:t xml:space="preserve"> en Python. Para evadir los bloqueos de seguridad de Instagram, se inyectó una sesión directa (</w:t>
      </w:r>
      <w:proofErr w:type="spellStart"/>
      <w:r w:rsidRPr="003F59A9">
        <w:rPr>
          <w:rFonts w:ascii="Times New Roman" w:hAnsi="Times New Roman" w:cs="Times New Roman"/>
          <w:sz w:val="28"/>
          <w:szCs w:val="28"/>
          <w:lang w:val="es-ES"/>
        </w:rPr>
        <w:t>sessionid</w:t>
      </w:r>
      <w:proofErr w:type="spellEnd"/>
      <w:r w:rsidRPr="003F59A9">
        <w:rPr>
          <w:rFonts w:ascii="Times New Roman" w:hAnsi="Times New Roman" w:cs="Times New Roman"/>
          <w:sz w:val="28"/>
          <w:szCs w:val="28"/>
          <w:lang w:val="es-ES"/>
        </w:rPr>
        <w:t>) en el navegador. La extracción de los 10 posts más recientes del perfil @amarantavp y sus respectivos</w:t>
      </w:r>
      <w:r w:rsidR="004459FC">
        <w:rPr>
          <w:rFonts w:ascii="Times New Roman" w:hAnsi="Times New Roman" w:cs="Times New Roman"/>
          <w:sz w:val="28"/>
          <w:szCs w:val="28"/>
          <w:lang w:val="es-ES"/>
        </w:rPr>
        <w:t>.</w:t>
      </w:r>
    </w:p>
    <w:p w14:paraId="00ECEF9C" w14:textId="1BFC7A8F" w:rsidR="00F73DB0" w:rsidRPr="00F73DB0" w:rsidRDefault="00F73DB0" w:rsidP="00F73DB0">
      <w:pPr>
        <w:rPr>
          <w:rFonts w:ascii="Times New Roman" w:hAnsi="Times New Roman" w:cs="Times New Roman"/>
          <w:b/>
          <w:bCs/>
          <w:sz w:val="28"/>
          <w:szCs w:val="28"/>
          <w:lang w:val="es-ES"/>
        </w:rPr>
      </w:pPr>
      <w:r w:rsidRPr="00F73DB0">
        <w:rPr>
          <w:rFonts w:ascii="Times New Roman" w:hAnsi="Times New Roman" w:cs="Times New Roman"/>
          <w:b/>
          <w:bCs/>
          <w:sz w:val="28"/>
          <w:szCs w:val="28"/>
          <w:lang w:val="es-ES"/>
        </w:rPr>
        <w:t>2. Patrones Encontrados y Análisis de Personalidad</w:t>
      </w:r>
    </w:p>
    <w:p w14:paraId="4978304A" w14:textId="613A7DE4" w:rsidR="00F73DB0" w:rsidRPr="00F73DB0" w:rsidRDefault="00F73DB0" w:rsidP="00F73DB0">
      <w:pPr>
        <w:rPr>
          <w:rFonts w:ascii="Times New Roman" w:hAnsi="Times New Roman" w:cs="Times New Roman"/>
          <w:sz w:val="28"/>
          <w:szCs w:val="28"/>
          <w:lang w:val="es-ES"/>
        </w:rPr>
      </w:pPr>
      <w:r w:rsidRPr="00F73DB0">
        <w:rPr>
          <w:rFonts w:ascii="Times New Roman" w:hAnsi="Times New Roman" w:cs="Times New Roman"/>
          <w:sz w:val="28"/>
          <w:szCs w:val="28"/>
          <w:lang w:val="es-ES"/>
        </w:rPr>
        <w:t>A partir de la data extraída, se identificaron los siguientes patrones de comportamiento:</w:t>
      </w:r>
    </w:p>
    <w:p w14:paraId="3A1648B1" w14:textId="0FC3AFC3" w:rsidR="00F73DB0" w:rsidRPr="00F73DB0" w:rsidRDefault="00F73DB0" w:rsidP="00F73DB0">
      <w:pPr>
        <w:rPr>
          <w:rFonts w:ascii="Times New Roman" w:hAnsi="Times New Roman" w:cs="Times New Roman"/>
          <w:b/>
          <w:bCs/>
          <w:sz w:val="28"/>
          <w:szCs w:val="28"/>
          <w:lang w:val="es-ES"/>
        </w:rPr>
      </w:pPr>
      <w:r w:rsidRPr="00F73DB0">
        <w:rPr>
          <w:rFonts w:ascii="Times New Roman" w:hAnsi="Times New Roman" w:cs="Times New Roman"/>
          <w:b/>
          <w:bCs/>
          <w:sz w:val="28"/>
          <w:szCs w:val="28"/>
          <w:lang w:val="es-ES"/>
        </w:rPr>
        <w:t>1. Patrón Comercial (Responsabilidad):</w:t>
      </w:r>
    </w:p>
    <w:p w14:paraId="14837E91" w14:textId="3FF6748D" w:rsidR="00F73DB0" w:rsidRPr="00F73DB0" w:rsidRDefault="00F73DB0" w:rsidP="00F73DB0">
      <w:pPr>
        <w:rPr>
          <w:rFonts w:ascii="Times New Roman" w:hAnsi="Times New Roman" w:cs="Times New Roman"/>
          <w:sz w:val="28"/>
          <w:szCs w:val="28"/>
          <w:lang w:val="es-ES"/>
        </w:rPr>
      </w:pPr>
      <w:r w:rsidRPr="00F73DB0">
        <w:rPr>
          <w:rFonts w:ascii="Times New Roman" w:hAnsi="Times New Roman" w:cs="Times New Roman"/>
          <w:b/>
          <w:bCs/>
          <w:sz w:val="28"/>
          <w:szCs w:val="28"/>
          <w:lang w:val="es-ES"/>
        </w:rPr>
        <w:t>Observación:</w:t>
      </w:r>
      <w:r w:rsidRPr="00F73DB0">
        <w:rPr>
          <w:rFonts w:ascii="Times New Roman" w:hAnsi="Times New Roman" w:cs="Times New Roman"/>
          <w:sz w:val="28"/>
          <w:szCs w:val="28"/>
          <w:lang w:val="es-ES"/>
        </w:rPr>
        <w:t xml:space="preserve"> De las 10 publicaciones extraídas, utiliza 7 para promocionar productos de empresas (6 con @FashionNova y 1 con </w:t>
      </w:r>
      <w:proofErr w:type="spellStart"/>
      <w:r w:rsidRPr="00F73DB0">
        <w:rPr>
          <w:rFonts w:ascii="Times New Roman" w:hAnsi="Times New Roman" w:cs="Times New Roman"/>
          <w:sz w:val="28"/>
          <w:szCs w:val="28"/>
          <w:lang w:val="es-ES"/>
        </w:rPr>
        <w:t>L'Oréal</w:t>
      </w:r>
      <w:proofErr w:type="spellEnd"/>
      <w:r w:rsidRPr="00F73DB0">
        <w:rPr>
          <w:rFonts w:ascii="Times New Roman" w:hAnsi="Times New Roman" w:cs="Times New Roman"/>
          <w:sz w:val="28"/>
          <w:szCs w:val="28"/>
          <w:lang w:val="es-ES"/>
        </w:rPr>
        <w:t xml:space="preserve"> Paris).</w:t>
      </w:r>
    </w:p>
    <w:p w14:paraId="468DF26C" w14:textId="6CE20C54" w:rsidR="00F73DB0" w:rsidRPr="00F73DB0" w:rsidRDefault="00F73DB0" w:rsidP="00F73DB0">
      <w:pPr>
        <w:rPr>
          <w:rFonts w:ascii="Times New Roman" w:hAnsi="Times New Roman" w:cs="Times New Roman"/>
          <w:sz w:val="28"/>
          <w:szCs w:val="28"/>
          <w:lang w:val="es-ES"/>
        </w:rPr>
      </w:pPr>
      <w:r w:rsidRPr="00F73DB0">
        <w:rPr>
          <w:rFonts w:ascii="Times New Roman" w:hAnsi="Times New Roman" w:cs="Times New Roman"/>
          <w:b/>
          <w:bCs/>
          <w:sz w:val="28"/>
          <w:szCs w:val="28"/>
          <w:lang w:val="es-ES"/>
        </w:rPr>
        <w:t>Conclusión:</w:t>
      </w:r>
      <w:r w:rsidRPr="00F73DB0">
        <w:rPr>
          <w:rFonts w:ascii="Times New Roman" w:hAnsi="Times New Roman" w:cs="Times New Roman"/>
          <w:sz w:val="28"/>
          <w:szCs w:val="28"/>
          <w:lang w:val="es-ES"/>
        </w:rPr>
        <w:t xml:space="preserve"> Esto indica que es una </w:t>
      </w:r>
      <w:proofErr w:type="spellStart"/>
      <w:proofErr w:type="gramStart"/>
      <w:r w:rsidRPr="00F73DB0">
        <w:rPr>
          <w:rFonts w:ascii="Times New Roman" w:hAnsi="Times New Roman" w:cs="Times New Roman"/>
          <w:sz w:val="28"/>
          <w:szCs w:val="28"/>
          <w:lang w:val="es-ES"/>
        </w:rPr>
        <w:t>influencer</w:t>
      </w:r>
      <w:proofErr w:type="spellEnd"/>
      <w:proofErr w:type="gramEnd"/>
      <w:r w:rsidRPr="00F73DB0">
        <w:rPr>
          <w:rFonts w:ascii="Times New Roman" w:hAnsi="Times New Roman" w:cs="Times New Roman"/>
          <w:sz w:val="28"/>
          <w:szCs w:val="28"/>
          <w:lang w:val="es-ES"/>
        </w:rPr>
        <w:t xml:space="preserve"> fiel a una marca matriz y utiliza su cuenta como una plataforma de trabajo profesional. Demuestra que entiende el impacto de sus números y los gestiona con disciplina. En el modelo Big Five, esto refleja un nivel alto de Responsabilidad, evidenciando un enfoque estructurado y orientado a objetivos comerciales.</w:t>
      </w:r>
    </w:p>
    <w:p w14:paraId="044B235A" w14:textId="36FFDAD1" w:rsidR="00F73DB0" w:rsidRPr="00F73DB0" w:rsidRDefault="00F73DB0" w:rsidP="00F73DB0">
      <w:pPr>
        <w:rPr>
          <w:rFonts w:ascii="Times New Roman" w:hAnsi="Times New Roman" w:cs="Times New Roman"/>
          <w:b/>
          <w:bCs/>
          <w:sz w:val="28"/>
          <w:szCs w:val="28"/>
          <w:lang w:val="es-ES"/>
        </w:rPr>
      </w:pPr>
      <w:r w:rsidRPr="00F73DB0">
        <w:rPr>
          <w:rFonts w:ascii="Times New Roman" w:hAnsi="Times New Roman" w:cs="Times New Roman"/>
          <w:b/>
          <w:bCs/>
          <w:sz w:val="28"/>
          <w:szCs w:val="28"/>
          <w:lang w:val="es-ES"/>
        </w:rPr>
        <w:t>2. Patrón de Comunicación (Extraversión):</w:t>
      </w:r>
    </w:p>
    <w:p w14:paraId="4C894946" w14:textId="107A57C6" w:rsidR="00F73DB0" w:rsidRPr="00F73DB0" w:rsidRDefault="00F73DB0" w:rsidP="00F73DB0">
      <w:pPr>
        <w:rPr>
          <w:rFonts w:ascii="Times New Roman" w:hAnsi="Times New Roman" w:cs="Times New Roman"/>
          <w:sz w:val="28"/>
          <w:szCs w:val="28"/>
          <w:lang w:val="es-ES"/>
        </w:rPr>
      </w:pPr>
      <w:r w:rsidRPr="00F73DB0">
        <w:rPr>
          <w:rFonts w:ascii="Times New Roman" w:hAnsi="Times New Roman" w:cs="Times New Roman"/>
          <w:b/>
          <w:bCs/>
          <w:sz w:val="28"/>
          <w:szCs w:val="28"/>
          <w:lang w:val="es-ES"/>
        </w:rPr>
        <w:t>Observación:</w:t>
      </w:r>
      <w:r w:rsidRPr="00F73DB0">
        <w:rPr>
          <w:rFonts w:ascii="Times New Roman" w:hAnsi="Times New Roman" w:cs="Times New Roman"/>
          <w:sz w:val="28"/>
          <w:szCs w:val="28"/>
          <w:lang w:val="es-ES"/>
        </w:rPr>
        <w:t xml:space="preserve"> En el 100% de las publicaciones utiliza emojis. En fotografías individuales, evita descripciones extensas y utiliza secuencias cortas de 3 a 4 emojis (ej. </w:t>
      </w:r>
      <w:r w:rsidRPr="00F73DB0">
        <w:rPr>
          <w:rFonts w:ascii="Segoe UI Emoji" w:hAnsi="Segoe UI Emoji" w:cs="Segoe UI Emoji"/>
          <w:sz w:val="28"/>
          <w:szCs w:val="28"/>
          <w:lang w:val="es-ES"/>
        </w:rPr>
        <w:t>🚨🚔👮🏻</w:t>
      </w:r>
      <w:r w:rsidRPr="00F73DB0">
        <w:rPr>
          <w:rFonts w:ascii="Times New Roman" w:hAnsi="Times New Roman" w:cs="Times New Roman"/>
          <w:sz w:val="28"/>
          <w:szCs w:val="28"/>
          <w:lang w:val="es-ES"/>
        </w:rPr>
        <w:t xml:space="preserve"> o </w:t>
      </w:r>
      <w:r w:rsidRPr="00F73DB0">
        <w:rPr>
          <w:rFonts w:ascii="Segoe UI Emoji" w:hAnsi="Segoe UI Emoji" w:cs="Segoe UI Emoji"/>
          <w:sz w:val="28"/>
          <w:szCs w:val="28"/>
          <w:lang w:val="es-ES"/>
        </w:rPr>
        <w:t>🐰🏀</w:t>
      </w:r>
      <w:r w:rsidRPr="00F73DB0">
        <w:rPr>
          <w:rFonts w:ascii="Times New Roman" w:hAnsi="Times New Roman" w:cs="Times New Roman"/>
          <w:sz w:val="28"/>
          <w:szCs w:val="28"/>
          <w:lang w:val="es-ES"/>
        </w:rPr>
        <w:t>).</w:t>
      </w:r>
    </w:p>
    <w:p w14:paraId="563EB14D" w14:textId="40860439" w:rsidR="00F73DB0" w:rsidRPr="00F73DB0" w:rsidRDefault="00F73DB0" w:rsidP="00F73DB0">
      <w:pPr>
        <w:rPr>
          <w:rFonts w:ascii="Times New Roman" w:hAnsi="Times New Roman" w:cs="Times New Roman"/>
          <w:sz w:val="28"/>
          <w:szCs w:val="28"/>
          <w:lang w:val="es-ES"/>
        </w:rPr>
      </w:pPr>
      <w:r w:rsidRPr="00F73DB0">
        <w:rPr>
          <w:rFonts w:ascii="Times New Roman" w:hAnsi="Times New Roman" w:cs="Times New Roman"/>
          <w:b/>
          <w:bCs/>
          <w:sz w:val="28"/>
          <w:szCs w:val="28"/>
          <w:lang w:val="es-ES"/>
        </w:rPr>
        <w:t>Conclusión:</w:t>
      </w:r>
      <w:r w:rsidRPr="00F73DB0">
        <w:rPr>
          <w:rFonts w:ascii="Times New Roman" w:hAnsi="Times New Roman" w:cs="Times New Roman"/>
          <w:sz w:val="28"/>
          <w:szCs w:val="28"/>
          <w:lang w:val="es-ES"/>
        </w:rPr>
        <w:t xml:space="preserve"> Su estilo es puramente visual y directo, buscando captar la atención mediante la estética sin necesidad de narrativa textual. Esto sugiere un nivel alto de Extraversión, característico de personas enérgicas que se sienten cómodas siendo el centro de atención y comunicando emociones de forma rápida.</w:t>
      </w:r>
    </w:p>
    <w:p w14:paraId="23D04882" w14:textId="705CC882" w:rsidR="00F73DB0" w:rsidRPr="00F73DB0" w:rsidRDefault="00F73DB0" w:rsidP="00F73DB0">
      <w:pPr>
        <w:rPr>
          <w:rFonts w:ascii="Times New Roman" w:hAnsi="Times New Roman" w:cs="Times New Roman"/>
          <w:b/>
          <w:bCs/>
          <w:sz w:val="28"/>
          <w:szCs w:val="28"/>
          <w:lang w:val="es-ES"/>
        </w:rPr>
      </w:pPr>
      <w:r w:rsidRPr="00F73DB0">
        <w:rPr>
          <w:rFonts w:ascii="Times New Roman" w:hAnsi="Times New Roman" w:cs="Times New Roman"/>
          <w:b/>
          <w:bCs/>
          <w:sz w:val="28"/>
          <w:szCs w:val="28"/>
          <w:lang w:val="es-ES"/>
        </w:rPr>
        <w:t>3. Patrón de Audiencia (Amabilidad):</w:t>
      </w:r>
    </w:p>
    <w:p w14:paraId="5B20293F" w14:textId="32852035" w:rsidR="00F73DB0" w:rsidRPr="00F73DB0" w:rsidRDefault="00F73DB0" w:rsidP="00F73DB0">
      <w:pPr>
        <w:rPr>
          <w:rFonts w:ascii="Times New Roman" w:hAnsi="Times New Roman" w:cs="Times New Roman"/>
          <w:sz w:val="28"/>
          <w:szCs w:val="28"/>
          <w:lang w:val="es-ES"/>
        </w:rPr>
      </w:pPr>
      <w:r w:rsidRPr="00F73DB0">
        <w:rPr>
          <w:rFonts w:ascii="Times New Roman" w:hAnsi="Times New Roman" w:cs="Times New Roman"/>
          <w:b/>
          <w:bCs/>
          <w:sz w:val="28"/>
          <w:szCs w:val="28"/>
          <w:lang w:val="es-ES"/>
        </w:rPr>
        <w:t>Observación:</w:t>
      </w:r>
      <w:r w:rsidRPr="00F73DB0">
        <w:rPr>
          <w:rFonts w:ascii="Times New Roman" w:hAnsi="Times New Roman" w:cs="Times New Roman"/>
          <w:sz w:val="28"/>
          <w:szCs w:val="28"/>
          <w:lang w:val="es-ES"/>
        </w:rPr>
        <w:t xml:space="preserve"> Los comentarios extraídos muestran un apoyo masivo con léxico cálido ("linda", "diosa", "increíble") y nula toxicidad en los primeros niveles de interacción.</w:t>
      </w:r>
    </w:p>
    <w:p w14:paraId="25FE9F00" w14:textId="38316A32" w:rsidR="00F73DB0" w:rsidRPr="00F73DB0" w:rsidRDefault="00F73DB0" w:rsidP="00F73DB0">
      <w:pPr>
        <w:rPr>
          <w:rFonts w:ascii="Times New Roman" w:hAnsi="Times New Roman" w:cs="Times New Roman"/>
          <w:sz w:val="28"/>
          <w:szCs w:val="28"/>
          <w:lang w:val="es-ES"/>
        </w:rPr>
      </w:pPr>
      <w:r w:rsidRPr="00F73DB0">
        <w:rPr>
          <w:rFonts w:ascii="Times New Roman" w:hAnsi="Times New Roman" w:cs="Times New Roman"/>
          <w:b/>
          <w:bCs/>
          <w:sz w:val="28"/>
          <w:szCs w:val="28"/>
          <w:lang w:val="es-ES"/>
        </w:rPr>
        <w:t>Conclusión:</w:t>
      </w:r>
      <w:r w:rsidRPr="00F73DB0">
        <w:rPr>
          <w:rFonts w:ascii="Times New Roman" w:hAnsi="Times New Roman" w:cs="Times New Roman"/>
          <w:sz w:val="28"/>
          <w:szCs w:val="28"/>
          <w:lang w:val="es-ES"/>
        </w:rPr>
        <w:t xml:space="preserve"> Una comunidad tan leal es reflejo de lo que el emisor proyecta. Esta calidez sugiere que la usuaria proyecta empatía y cercanía, traduciéndose en un nivel alto de Amabilidad.</w:t>
      </w:r>
    </w:p>
    <w:p w14:paraId="42EC745F" w14:textId="5AC3CAF1" w:rsidR="00F73DB0" w:rsidRPr="00F73DB0" w:rsidRDefault="00F73DB0" w:rsidP="00F73DB0">
      <w:pPr>
        <w:rPr>
          <w:rFonts w:ascii="Times New Roman" w:hAnsi="Times New Roman" w:cs="Times New Roman"/>
          <w:b/>
          <w:bCs/>
          <w:sz w:val="28"/>
          <w:szCs w:val="28"/>
          <w:lang w:val="es-ES"/>
        </w:rPr>
      </w:pPr>
      <w:r w:rsidRPr="00F73DB0">
        <w:rPr>
          <w:rFonts w:ascii="Times New Roman" w:hAnsi="Times New Roman" w:cs="Times New Roman"/>
          <w:b/>
          <w:bCs/>
          <w:sz w:val="28"/>
          <w:szCs w:val="28"/>
          <w:lang w:val="es-ES"/>
        </w:rPr>
        <w:t>4. Patrón de Autoridad y Estatus (Apertura y Estabilidad):</w:t>
      </w:r>
    </w:p>
    <w:p w14:paraId="2263A1AA" w14:textId="244D6408" w:rsidR="00F73DB0" w:rsidRPr="00F73DB0" w:rsidRDefault="00F73DB0" w:rsidP="00F73DB0">
      <w:pPr>
        <w:rPr>
          <w:rFonts w:ascii="Times New Roman" w:hAnsi="Times New Roman" w:cs="Times New Roman"/>
          <w:sz w:val="28"/>
          <w:szCs w:val="28"/>
          <w:lang w:val="es-ES"/>
        </w:rPr>
      </w:pPr>
      <w:r w:rsidRPr="00F73DB0">
        <w:rPr>
          <w:rFonts w:ascii="Times New Roman" w:hAnsi="Times New Roman" w:cs="Times New Roman"/>
          <w:b/>
          <w:bCs/>
          <w:sz w:val="28"/>
          <w:szCs w:val="28"/>
          <w:lang w:val="es-ES"/>
        </w:rPr>
        <w:t>Observación:</w:t>
      </w:r>
      <w:r w:rsidRPr="00F73DB0">
        <w:rPr>
          <w:rFonts w:ascii="Times New Roman" w:hAnsi="Times New Roman" w:cs="Times New Roman"/>
          <w:sz w:val="28"/>
          <w:szCs w:val="28"/>
          <w:lang w:val="es-ES"/>
        </w:rPr>
        <w:t xml:space="preserve"> Se identificó </w:t>
      </w:r>
      <w:proofErr w:type="gramStart"/>
      <w:r w:rsidRPr="00F73DB0">
        <w:rPr>
          <w:rFonts w:ascii="Times New Roman" w:hAnsi="Times New Roman" w:cs="Times New Roman"/>
          <w:sz w:val="28"/>
          <w:szCs w:val="28"/>
          <w:lang w:val="es-ES"/>
        </w:rPr>
        <w:t>un ratio</w:t>
      </w:r>
      <w:proofErr w:type="gramEnd"/>
      <w:r w:rsidRPr="00F73DB0">
        <w:rPr>
          <w:rFonts w:ascii="Times New Roman" w:hAnsi="Times New Roman" w:cs="Times New Roman"/>
          <w:sz w:val="28"/>
          <w:szCs w:val="28"/>
          <w:lang w:val="es-ES"/>
        </w:rPr>
        <w:t xml:space="preserve"> de red de 4.6 millones de seguidores frente a solo 459 seguidos. Además, su biografía incluye un correo de contacto corporativo (@rawtalent.co).</w:t>
      </w:r>
    </w:p>
    <w:p w14:paraId="50148D54" w14:textId="480350A3" w:rsidR="00F73DB0" w:rsidRPr="00F73DB0" w:rsidRDefault="00F73DB0" w:rsidP="00F73DB0">
      <w:pPr>
        <w:rPr>
          <w:rFonts w:ascii="Times New Roman" w:hAnsi="Times New Roman" w:cs="Times New Roman"/>
          <w:sz w:val="28"/>
          <w:szCs w:val="28"/>
          <w:lang w:val="es-ES"/>
        </w:rPr>
      </w:pPr>
      <w:r w:rsidRPr="00F73DB0">
        <w:rPr>
          <w:rFonts w:ascii="Times New Roman" w:hAnsi="Times New Roman" w:cs="Times New Roman"/>
          <w:b/>
          <w:bCs/>
          <w:sz w:val="28"/>
          <w:szCs w:val="28"/>
          <w:lang w:val="es-ES"/>
        </w:rPr>
        <w:t>Conclusión:</w:t>
      </w:r>
      <w:r w:rsidRPr="00F73DB0">
        <w:rPr>
          <w:rFonts w:ascii="Times New Roman" w:hAnsi="Times New Roman" w:cs="Times New Roman"/>
          <w:sz w:val="28"/>
          <w:szCs w:val="28"/>
          <w:lang w:val="es-ES"/>
        </w:rPr>
        <w:t xml:space="preserve"> Esta desproporción (10,000 a 1) posiciona al perfil como un "Emisor de Tendencias" y no como un consumidor. La presencia de una agencia de talentos confirma que su gestión es profesionalizada. Psicológicamente, esto indica una alta Estabilidad Emocional y seguridad </w:t>
      </w:r>
      <w:r w:rsidRPr="00F73DB0">
        <w:rPr>
          <w:rFonts w:ascii="Times New Roman" w:hAnsi="Times New Roman" w:cs="Times New Roman"/>
          <w:sz w:val="28"/>
          <w:szCs w:val="28"/>
          <w:lang w:val="es-ES"/>
        </w:rPr>
        <w:lastRenderedPageBreak/>
        <w:t>en su estatus social, filtrando rigurosamente su entorno digital y priorizando la calidad de su red sobre la cantidad.</w:t>
      </w:r>
    </w:p>
    <w:p w14:paraId="7C5E7542" w14:textId="42394CDD" w:rsidR="00F73DB0" w:rsidRPr="00F73DB0" w:rsidRDefault="00F73DB0" w:rsidP="00F73DB0">
      <w:pPr>
        <w:rPr>
          <w:rFonts w:ascii="Times New Roman" w:hAnsi="Times New Roman" w:cs="Times New Roman"/>
          <w:b/>
          <w:bCs/>
          <w:sz w:val="28"/>
          <w:szCs w:val="28"/>
          <w:lang w:val="es-ES"/>
        </w:rPr>
      </w:pPr>
      <w:r w:rsidRPr="00F73DB0">
        <w:rPr>
          <w:rFonts w:ascii="Times New Roman" w:hAnsi="Times New Roman" w:cs="Times New Roman"/>
          <w:b/>
          <w:bCs/>
          <w:sz w:val="28"/>
          <w:szCs w:val="28"/>
          <w:lang w:val="es-ES"/>
        </w:rPr>
        <w:t>5. Patrón de Eficiencia (Estrategia):</w:t>
      </w:r>
    </w:p>
    <w:p w14:paraId="0406FBA3" w14:textId="2B469759" w:rsidR="00F73DB0" w:rsidRPr="00F73DB0" w:rsidRDefault="00F73DB0" w:rsidP="00F73DB0">
      <w:pPr>
        <w:rPr>
          <w:rFonts w:ascii="Times New Roman" w:hAnsi="Times New Roman" w:cs="Times New Roman"/>
          <w:sz w:val="28"/>
          <w:szCs w:val="28"/>
          <w:lang w:val="es-ES"/>
        </w:rPr>
      </w:pPr>
      <w:r w:rsidRPr="00F73DB0">
        <w:rPr>
          <w:rFonts w:ascii="Times New Roman" w:hAnsi="Times New Roman" w:cs="Times New Roman"/>
          <w:b/>
          <w:bCs/>
          <w:sz w:val="28"/>
          <w:szCs w:val="28"/>
          <w:lang w:val="es-ES"/>
        </w:rPr>
        <w:t>Observación:</w:t>
      </w:r>
      <w:r w:rsidRPr="00F73DB0">
        <w:rPr>
          <w:rFonts w:ascii="Times New Roman" w:hAnsi="Times New Roman" w:cs="Times New Roman"/>
          <w:sz w:val="28"/>
          <w:szCs w:val="28"/>
          <w:lang w:val="es-ES"/>
        </w:rPr>
        <w:t xml:space="preserve"> Posee una audiencia masiva (4.6M) con apenas 237 publicaciones totales.</w:t>
      </w:r>
    </w:p>
    <w:p w14:paraId="7D503129" w14:textId="1AF04CEC" w:rsidR="00E1677F" w:rsidRPr="00F73DB0" w:rsidRDefault="00F73DB0" w:rsidP="00F73DB0">
      <w:pPr>
        <w:rPr>
          <w:rFonts w:ascii="Times New Roman" w:hAnsi="Times New Roman" w:cs="Times New Roman"/>
          <w:sz w:val="24"/>
          <w:szCs w:val="24"/>
          <w:lang w:val="es-ES"/>
        </w:rPr>
      </w:pPr>
      <w:r w:rsidRPr="00F73DB0">
        <w:rPr>
          <w:rFonts w:ascii="Times New Roman" w:hAnsi="Times New Roman" w:cs="Times New Roman"/>
          <w:b/>
          <w:bCs/>
          <w:sz w:val="28"/>
          <w:szCs w:val="28"/>
          <w:lang w:val="es-ES"/>
        </w:rPr>
        <w:t>Conclusión:</w:t>
      </w:r>
      <w:r w:rsidRPr="00F73DB0">
        <w:rPr>
          <w:rFonts w:ascii="Times New Roman" w:hAnsi="Times New Roman" w:cs="Times New Roman"/>
          <w:sz w:val="28"/>
          <w:szCs w:val="28"/>
          <w:lang w:val="es-ES"/>
        </w:rPr>
        <w:t xml:space="preserve"> Existe una eficiencia de contenido muy alta, donde cada post genera un impacto masivo de crecimiento. Esto refuerza el rasgo de Responsabilidad y Apertura, indicando que no publica por impulso, sino bajo una estrategia analítica donde cada pieza de contenido está optimizada para el éxito algorítmico.</w:t>
      </w:r>
    </w:p>
    <w:sectPr w:rsidR="00E1677F" w:rsidRPr="00F73DB0" w:rsidSect="00FB6870">
      <w:pgSz w:w="11906" w:h="16838"/>
      <w:pgMar w:top="1440" w:right="1800" w:bottom="1440" w:left="1800" w:header="720" w:footer="720" w:gutter="0"/>
      <w:pgBorders>
        <w:top w:val="single" w:sz="4" w:space="1" w:color="auto"/>
        <w:left w:val="single" w:sz="4" w:space="4" w:color="auto"/>
        <w:bottom w:val="single" w:sz="4" w:space="1" w:color="auto"/>
        <w:right w:val="single" w:sz="4" w:space="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defaultTabStop w:val="708"/>
  <w:hyphenationZone w:val="425"/>
  <w:drawingGridVerticalSpacing w:val="156"/>
  <w:noPunctuationKerning/>
  <w:characterSpacingControl w:val="doNotCompress"/>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E87371C"/>
    <w:rsid w:val="002D745A"/>
    <w:rsid w:val="003450CA"/>
    <w:rsid w:val="003F59A9"/>
    <w:rsid w:val="004459FC"/>
    <w:rsid w:val="004C237B"/>
    <w:rsid w:val="005F7752"/>
    <w:rsid w:val="00A72C0F"/>
    <w:rsid w:val="00DB3654"/>
    <w:rsid w:val="00E1677F"/>
    <w:rsid w:val="00F73DB0"/>
    <w:rsid w:val="00FB6870"/>
    <w:rsid w:val="1E87371C"/>
    <w:rsid w:val="456C656A"/>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EBE5BD"/>
  <w15:docId w15:val="{84F43B30-546C-40F8-946E-F1589A746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ES" w:eastAsia="es-ES" w:bidi="hi-IN"/>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bidi="ar-S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Pages>
  <Words>501</Words>
  <Characters>2760</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Luna</dc:creator>
  <cp:lastModifiedBy>LUIS ANDRE LUNA PALACIOS</cp:lastModifiedBy>
  <cp:revision>3</cp:revision>
  <dcterms:created xsi:type="dcterms:W3CDTF">2026-04-24T20:48:00Z</dcterms:created>
  <dcterms:modified xsi:type="dcterms:W3CDTF">2026-04-24T21:37:00Z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3082-12.2.0.23197</vt:lpwstr>
  </property>
  <property fmtid="{D5CDD505-2E9C-101B-9397-08002B2CF9AE}" pid="3" name="ICV">
    <vt:lpwstr>3CA617E56A9F4007BE697000D033ACD7_11</vt:lpwstr>
  </property>
</Properties>
</file>