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F4B29" w14:textId="4D7DB4CB" w:rsidR="00662CE7" w:rsidRPr="000A5C48" w:rsidRDefault="00171E4F" w:rsidP="00171E4F">
      <w:pPr>
        <w:pStyle w:val="Prrafodelista"/>
        <w:jc w:val="center"/>
        <w:rPr>
          <w:rFonts w:ascii="Times New Roman" w:hAnsi="Times New Roman" w:cs="Times New Roman"/>
          <w:b/>
          <w:bCs/>
          <w:sz w:val="24"/>
          <w:szCs w:val="24"/>
          <w:lang w:val="es-ES"/>
        </w:rPr>
      </w:pPr>
      <w:r w:rsidRPr="000A5C48">
        <w:rPr>
          <w:rFonts w:ascii="Times New Roman" w:hAnsi="Times New Roman" w:cs="Times New Roman"/>
          <w:b/>
          <w:bCs/>
          <w:sz w:val="24"/>
          <w:szCs w:val="24"/>
          <w:lang w:val="es-ES"/>
        </w:rPr>
        <w:t xml:space="preserve">Diagrama de </w:t>
      </w:r>
      <w:r w:rsidR="00A82EA5" w:rsidRPr="000A5C48">
        <w:rPr>
          <w:rFonts w:ascii="Times New Roman" w:hAnsi="Times New Roman" w:cs="Times New Roman"/>
          <w:b/>
          <w:bCs/>
          <w:sz w:val="24"/>
          <w:szCs w:val="24"/>
          <w:lang w:val="es-ES"/>
        </w:rPr>
        <w:t>Clases</w:t>
      </w:r>
    </w:p>
    <w:p w14:paraId="4E515FDC" w14:textId="22D751C4" w:rsidR="00171E4F" w:rsidRPr="000A5C48" w:rsidRDefault="00171E4F" w:rsidP="008A4783">
      <w:pPr>
        <w:jc w:val="both"/>
        <w:rPr>
          <w:rFonts w:ascii="Times New Roman" w:hAnsi="Times New Roman" w:cs="Times New Roman"/>
          <w:sz w:val="24"/>
          <w:szCs w:val="24"/>
          <w:lang w:val="es-ES"/>
        </w:rPr>
      </w:pPr>
    </w:p>
    <w:p w14:paraId="48832AE3" w14:textId="653B6756" w:rsidR="001766EA" w:rsidRPr="006D1FAA" w:rsidRDefault="00A82EA5" w:rsidP="009371E7">
      <w:pPr>
        <w:pStyle w:val="NormalWeb"/>
        <w:spacing w:before="0" w:beforeAutospacing="0" w:after="240" w:afterAutospacing="0"/>
        <w:jc w:val="both"/>
        <w:textAlignment w:val="baseline"/>
        <w:rPr>
          <w:color w:val="282C33"/>
        </w:rPr>
      </w:pPr>
      <w:r w:rsidRPr="006D1FAA">
        <w:rPr>
          <w:color w:val="282C33"/>
        </w:rPr>
        <w:t xml:space="preserve">Los diagramas de clases es uno de los artefactos más utilizados. </w:t>
      </w:r>
      <w:r w:rsidR="006772FC" w:rsidRPr="006D1FAA">
        <w:rPr>
          <w:color w:val="282C33"/>
        </w:rPr>
        <w:t>Muestran claramente la estructura de un sistema especifico al modelar sus clases, atributos, operaciones y relaciones entre los objetos. Como las clases son los componentes básicos de los objetos, los diagramas de clases son los componentes básicos del UML.</w:t>
      </w:r>
    </w:p>
    <w:p w14:paraId="32F84215" w14:textId="623F06F9" w:rsidR="006772FC" w:rsidRPr="006D1FAA" w:rsidRDefault="006772FC" w:rsidP="009371E7">
      <w:pPr>
        <w:pStyle w:val="NormalWeb"/>
        <w:spacing w:before="0" w:beforeAutospacing="0" w:after="240" w:afterAutospacing="0"/>
        <w:jc w:val="both"/>
        <w:textAlignment w:val="baseline"/>
        <w:rPr>
          <w:color w:val="282C33"/>
        </w:rPr>
      </w:pPr>
      <w:r w:rsidRPr="006D1FAA">
        <w:rPr>
          <w:color w:val="282C33"/>
        </w:rPr>
        <w:t>La figura de clase en sí misma consiste en un rectángulo de tres filas. La fila superior contiene el nombre de la clase, la fila del centro contiene los atributos de la clase y la última expresa los métodos o las operaciones que la clase puede utilizar. Las clases y las subclases se agrupan para mostrar la relación estática entre cada objeto.</w:t>
      </w:r>
    </w:p>
    <w:p w14:paraId="26FB609D" w14:textId="6FDA1A80" w:rsidR="006772FC" w:rsidRPr="006D1FAA" w:rsidRDefault="006772FC" w:rsidP="00A82EA5">
      <w:pPr>
        <w:pStyle w:val="NormalWeb"/>
        <w:spacing w:before="0" w:beforeAutospacing="0" w:after="240" w:afterAutospacing="0"/>
        <w:textAlignment w:val="baseline"/>
        <w:rPr>
          <w:color w:val="282C33"/>
        </w:rPr>
      </w:pPr>
      <w:r w:rsidRPr="006D1FAA">
        <w:rPr>
          <w:color w:val="282C33"/>
        </w:rPr>
        <w:t>Características de los diagramas de clases:</w:t>
      </w:r>
    </w:p>
    <w:p w14:paraId="3F26F32B" w14:textId="77777777" w:rsidR="006772FC" w:rsidRPr="006772FC" w:rsidRDefault="006772FC" w:rsidP="006772FC">
      <w:pPr>
        <w:numPr>
          <w:ilvl w:val="0"/>
          <w:numId w:val="10"/>
        </w:numPr>
        <w:spacing w:after="240" w:line="240" w:lineRule="auto"/>
        <w:ind w:left="240"/>
        <w:textAlignment w:val="baseline"/>
        <w:rPr>
          <w:rFonts w:ascii="Times New Roman" w:eastAsia="Times New Roman" w:hAnsi="Times New Roman" w:cs="Times New Roman"/>
          <w:color w:val="282C33"/>
          <w:sz w:val="24"/>
          <w:szCs w:val="24"/>
          <w:lang w:eastAsia="es-AR"/>
        </w:rPr>
      </w:pPr>
      <w:r w:rsidRPr="006772FC">
        <w:rPr>
          <w:rFonts w:ascii="Times New Roman" w:eastAsia="Times New Roman" w:hAnsi="Times New Roman" w:cs="Times New Roman"/>
          <w:color w:val="282C33"/>
          <w:sz w:val="24"/>
          <w:szCs w:val="24"/>
          <w:lang w:eastAsia="es-AR"/>
        </w:rPr>
        <w:t>Ilustrar modelos de datos para sistemas de información, sin importar qué tan simples o complejos sean.</w:t>
      </w:r>
    </w:p>
    <w:p w14:paraId="544B9861" w14:textId="77777777" w:rsidR="006772FC" w:rsidRPr="006772FC" w:rsidRDefault="006772FC" w:rsidP="006772FC">
      <w:pPr>
        <w:numPr>
          <w:ilvl w:val="0"/>
          <w:numId w:val="10"/>
        </w:numPr>
        <w:spacing w:after="240" w:line="240" w:lineRule="auto"/>
        <w:ind w:left="240"/>
        <w:textAlignment w:val="baseline"/>
        <w:rPr>
          <w:rFonts w:ascii="Times New Roman" w:eastAsia="Times New Roman" w:hAnsi="Times New Roman" w:cs="Times New Roman"/>
          <w:color w:val="282C33"/>
          <w:sz w:val="24"/>
          <w:szCs w:val="24"/>
          <w:lang w:eastAsia="es-AR"/>
        </w:rPr>
      </w:pPr>
      <w:r w:rsidRPr="006772FC">
        <w:rPr>
          <w:rFonts w:ascii="Times New Roman" w:eastAsia="Times New Roman" w:hAnsi="Times New Roman" w:cs="Times New Roman"/>
          <w:color w:val="282C33"/>
          <w:sz w:val="24"/>
          <w:szCs w:val="24"/>
          <w:lang w:eastAsia="es-AR"/>
        </w:rPr>
        <w:t>Comprender mejor la visión general de los esquemas de una aplicación.</w:t>
      </w:r>
    </w:p>
    <w:p w14:paraId="7321A052" w14:textId="77777777" w:rsidR="006772FC" w:rsidRPr="006772FC" w:rsidRDefault="006772FC" w:rsidP="006772FC">
      <w:pPr>
        <w:numPr>
          <w:ilvl w:val="0"/>
          <w:numId w:val="10"/>
        </w:numPr>
        <w:spacing w:after="240" w:line="240" w:lineRule="auto"/>
        <w:ind w:left="240"/>
        <w:textAlignment w:val="baseline"/>
        <w:rPr>
          <w:rFonts w:ascii="Times New Roman" w:eastAsia="Times New Roman" w:hAnsi="Times New Roman" w:cs="Times New Roman"/>
          <w:color w:val="282C33"/>
          <w:sz w:val="24"/>
          <w:szCs w:val="24"/>
          <w:lang w:eastAsia="es-AR"/>
        </w:rPr>
      </w:pPr>
      <w:r w:rsidRPr="006772FC">
        <w:rPr>
          <w:rFonts w:ascii="Times New Roman" w:eastAsia="Times New Roman" w:hAnsi="Times New Roman" w:cs="Times New Roman"/>
          <w:color w:val="282C33"/>
          <w:sz w:val="24"/>
          <w:szCs w:val="24"/>
          <w:lang w:eastAsia="es-AR"/>
        </w:rPr>
        <w:t>Expresar visualmente cualesquier necesidades específicas de un sistema y divulgar esa información en toda la empresa.</w:t>
      </w:r>
    </w:p>
    <w:p w14:paraId="6C1056E2" w14:textId="77777777" w:rsidR="006772FC" w:rsidRPr="006772FC" w:rsidRDefault="006772FC" w:rsidP="006772FC">
      <w:pPr>
        <w:numPr>
          <w:ilvl w:val="0"/>
          <w:numId w:val="10"/>
        </w:numPr>
        <w:spacing w:after="240" w:line="240" w:lineRule="auto"/>
        <w:ind w:left="240"/>
        <w:textAlignment w:val="baseline"/>
        <w:rPr>
          <w:rFonts w:ascii="Times New Roman" w:eastAsia="Times New Roman" w:hAnsi="Times New Roman" w:cs="Times New Roman"/>
          <w:color w:val="282C33"/>
          <w:sz w:val="24"/>
          <w:szCs w:val="24"/>
          <w:lang w:eastAsia="es-AR"/>
        </w:rPr>
      </w:pPr>
      <w:r w:rsidRPr="006772FC">
        <w:rPr>
          <w:rFonts w:ascii="Times New Roman" w:eastAsia="Times New Roman" w:hAnsi="Times New Roman" w:cs="Times New Roman"/>
          <w:color w:val="282C33"/>
          <w:sz w:val="24"/>
          <w:szCs w:val="24"/>
          <w:lang w:eastAsia="es-AR"/>
        </w:rPr>
        <w:t>Crear diagramas detallados que resalten cualquier código específico que será necesario programar e implementar en la estructura descrita.</w:t>
      </w:r>
    </w:p>
    <w:p w14:paraId="49E207EC" w14:textId="77777777" w:rsidR="006772FC" w:rsidRPr="006772FC" w:rsidRDefault="006772FC" w:rsidP="006772FC">
      <w:pPr>
        <w:numPr>
          <w:ilvl w:val="0"/>
          <w:numId w:val="10"/>
        </w:numPr>
        <w:spacing w:after="240" w:line="240" w:lineRule="auto"/>
        <w:ind w:left="240"/>
        <w:textAlignment w:val="baseline"/>
        <w:rPr>
          <w:rFonts w:ascii="Times New Roman" w:eastAsia="Times New Roman" w:hAnsi="Times New Roman" w:cs="Times New Roman"/>
          <w:color w:val="282C33"/>
          <w:sz w:val="24"/>
          <w:szCs w:val="24"/>
          <w:lang w:eastAsia="es-AR"/>
        </w:rPr>
      </w:pPr>
      <w:r w:rsidRPr="006772FC">
        <w:rPr>
          <w:rFonts w:ascii="Times New Roman" w:eastAsia="Times New Roman" w:hAnsi="Times New Roman" w:cs="Times New Roman"/>
          <w:color w:val="282C33"/>
          <w:sz w:val="24"/>
          <w:szCs w:val="24"/>
          <w:lang w:eastAsia="es-AR"/>
        </w:rPr>
        <w:t>Ofrecer una descripción independiente de la implementación sobre los tipos empleados en un sistema que son posteriormente transferidos entre sus componentes.</w:t>
      </w:r>
    </w:p>
    <w:p w14:paraId="6A56237E" w14:textId="6C18CDC3" w:rsidR="003037DF" w:rsidRPr="006D1FAA" w:rsidRDefault="003037DF" w:rsidP="00F33689">
      <w:pPr>
        <w:pStyle w:val="NormalWeb"/>
        <w:spacing w:before="0" w:beforeAutospacing="0" w:after="240" w:afterAutospacing="0"/>
        <w:textAlignment w:val="baseline"/>
        <w:rPr>
          <w:color w:val="282C33"/>
        </w:rPr>
      </w:pPr>
    </w:p>
    <w:p w14:paraId="2AB2CDB8" w14:textId="77777777" w:rsidR="000A5C48" w:rsidRPr="000A5C48" w:rsidRDefault="000A5C48" w:rsidP="000A5C48">
      <w:pPr>
        <w:spacing w:after="0" w:line="240" w:lineRule="auto"/>
        <w:textAlignment w:val="baseline"/>
        <w:outlineLvl w:val="1"/>
        <w:rPr>
          <w:rFonts w:ascii="Times New Roman" w:eastAsia="Times New Roman" w:hAnsi="Times New Roman" w:cs="Times New Roman"/>
          <w:b/>
          <w:bCs/>
          <w:color w:val="282C33"/>
          <w:sz w:val="24"/>
          <w:szCs w:val="24"/>
          <w:lang w:eastAsia="es-AR"/>
        </w:rPr>
      </w:pPr>
      <w:r w:rsidRPr="000A5C48">
        <w:rPr>
          <w:rFonts w:ascii="Times New Roman" w:eastAsia="Times New Roman" w:hAnsi="Times New Roman" w:cs="Times New Roman"/>
          <w:b/>
          <w:bCs/>
          <w:color w:val="282C33"/>
          <w:sz w:val="24"/>
          <w:szCs w:val="24"/>
          <w:lang w:eastAsia="es-AR"/>
        </w:rPr>
        <w:t>Componentes básicos de un diagrama de clases</w:t>
      </w:r>
    </w:p>
    <w:p w14:paraId="288ACFBB" w14:textId="77777777" w:rsidR="000A5C48" w:rsidRPr="000A5C48" w:rsidRDefault="000A5C48" w:rsidP="000A5C48">
      <w:pPr>
        <w:spacing w:after="240" w:line="240" w:lineRule="auto"/>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color w:val="282C33"/>
          <w:sz w:val="24"/>
          <w:szCs w:val="24"/>
          <w:lang w:eastAsia="es-AR"/>
        </w:rPr>
        <w:t>El diagrama de clases estándar está compuesto por tres partes:</w:t>
      </w:r>
    </w:p>
    <w:p w14:paraId="70500223" w14:textId="77777777" w:rsidR="000A5C48" w:rsidRPr="000A5C48" w:rsidRDefault="000A5C48" w:rsidP="000A5C48">
      <w:pPr>
        <w:numPr>
          <w:ilvl w:val="0"/>
          <w:numId w:val="11"/>
        </w:numPr>
        <w:spacing w:after="0" w:line="240" w:lineRule="auto"/>
        <w:ind w:left="240"/>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b/>
          <w:bCs/>
          <w:color w:val="282C33"/>
          <w:sz w:val="24"/>
          <w:szCs w:val="24"/>
          <w:bdr w:val="none" w:sz="0" w:space="0" w:color="auto" w:frame="1"/>
          <w:lang w:eastAsia="es-AR"/>
        </w:rPr>
        <w:t>Sección superior: </w:t>
      </w:r>
      <w:r w:rsidRPr="000A5C48">
        <w:rPr>
          <w:rFonts w:ascii="Times New Roman" w:eastAsia="Times New Roman" w:hAnsi="Times New Roman" w:cs="Times New Roman"/>
          <w:color w:val="282C33"/>
          <w:sz w:val="24"/>
          <w:szCs w:val="24"/>
          <w:lang w:eastAsia="es-AR"/>
        </w:rPr>
        <w:t>Contiene el nombre de la clase. Esta sección siempre es necesaria, ya sea que estés hablando del clasificador o de un objeto.</w:t>
      </w:r>
    </w:p>
    <w:p w14:paraId="486EE450" w14:textId="77777777" w:rsidR="000A5C48" w:rsidRPr="000A5C48" w:rsidRDefault="000A5C48" w:rsidP="000A5C48">
      <w:pPr>
        <w:numPr>
          <w:ilvl w:val="0"/>
          <w:numId w:val="11"/>
        </w:numPr>
        <w:spacing w:after="0" w:line="240" w:lineRule="auto"/>
        <w:ind w:left="240"/>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b/>
          <w:bCs/>
          <w:color w:val="282C33"/>
          <w:sz w:val="24"/>
          <w:szCs w:val="24"/>
          <w:bdr w:val="none" w:sz="0" w:space="0" w:color="auto" w:frame="1"/>
          <w:lang w:eastAsia="es-AR"/>
        </w:rPr>
        <w:t>Sección central: </w:t>
      </w:r>
      <w:r w:rsidRPr="000A5C48">
        <w:rPr>
          <w:rFonts w:ascii="Times New Roman" w:eastAsia="Times New Roman" w:hAnsi="Times New Roman" w:cs="Times New Roman"/>
          <w:color w:val="282C33"/>
          <w:sz w:val="24"/>
          <w:szCs w:val="24"/>
          <w:lang w:eastAsia="es-AR"/>
        </w:rPr>
        <w:t>Contiene los atributos de la clase. Usa esta sección para describir cualidades de la clase. Esto solo es necesario al describir una instancia específica de una clase.</w:t>
      </w:r>
    </w:p>
    <w:p w14:paraId="6139A49B" w14:textId="77777777" w:rsidR="000A5C48" w:rsidRPr="000A5C48" w:rsidRDefault="000A5C48" w:rsidP="000A5C48">
      <w:pPr>
        <w:numPr>
          <w:ilvl w:val="0"/>
          <w:numId w:val="11"/>
        </w:numPr>
        <w:spacing w:after="0" w:line="240" w:lineRule="auto"/>
        <w:ind w:left="240"/>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b/>
          <w:bCs/>
          <w:color w:val="282C33"/>
          <w:sz w:val="24"/>
          <w:szCs w:val="24"/>
          <w:bdr w:val="none" w:sz="0" w:space="0" w:color="auto" w:frame="1"/>
          <w:lang w:eastAsia="es-AR"/>
        </w:rPr>
        <w:t>Sección inferior: </w:t>
      </w:r>
      <w:r w:rsidRPr="000A5C48">
        <w:rPr>
          <w:rFonts w:ascii="Times New Roman" w:eastAsia="Times New Roman" w:hAnsi="Times New Roman" w:cs="Times New Roman"/>
          <w:color w:val="282C33"/>
          <w:sz w:val="24"/>
          <w:szCs w:val="24"/>
          <w:lang w:eastAsia="es-AR"/>
        </w:rPr>
        <w:t>Incluye operaciones de clases (métodos). Esto está organizado en un formato de lista. Cada operación requiere su propia línea. Las operaciones describen cómo una clase puede interactuar con los datos.</w:t>
      </w:r>
    </w:p>
    <w:p w14:paraId="7B6CBC73" w14:textId="77777777" w:rsidR="000A5C48" w:rsidRPr="000A5C48" w:rsidRDefault="000A5C48" w:rsidP="000A5C48">
      <w:pPr>
        <w:spacing w:before="480" w:after="240" w:line="240" w:lineRule="auto"/>
        <w:textAlignment w:val="baseline"/>
        <w:outlineLvl w:val="2"/>
        <w:rPr>
          <w:rFonts w:ascii="Times New Roman" w:eastAsia="Times New Roman" w:hAnsi="Times New Roman" w:cs="Times New Roman"/>
          <w:b/>
          <w:bCs/>
          <w:color w:val="282C33"/>
          <w:sz w:val="24"/>
          <w:szCs w:val="24"/>
          <w:lang w:eastAsia="es-AR"/>
        </w:rPr>
      </w:pPr>
      <w:r w:rsidRPr="000A5C48">
        <w:rPr>
          <w:rFonts w:ascii="Times New Roman" w:eastAsia="Times New Roman" w:hAnsi="Times New Roman" w:cs="Times New Roman"/>
          <w:b/>
          <w:bCs/>
          <w:color w:val="282C33"/>
          <w:sz w:val="24"/>
          <w:szCs w:val="24"/>
          <w:lang w:eastAsia="es-AR"/>
        </w:rPr>
        <w:t>Modificadores de acceso a miembros</w:t>
      </w:r>
    </w:p>
    <w:p w14:paraId="1586886F" w14:textId="79D1CE3C" w:rsidR="000A5C48" w:rsidRPr="000A5C48" w:rsidRDefault="000A5C48" w:rsidP="000A5C48">
      <w:pPr>
        <w:spacing w:after="240" w:line="240" w:lineRule="auto"/>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color w:val="282C33"/>
          <w:sz w:val="24"/>
          <w:szCs w:val="24"/>
          <w:lang w:eastAsia="es-AR"/>
        </w:rPr>
        <w:t xml:space="preserve">Todas las clases poseen diferentes niveles de acceso en función del modificador de acceso (visibilidad). A </w:t>
      </w:r>
      <w:r w:rsidR="00BE54E3" w:rsidRPr="006D1FAA">
        <w:rPr>
          <w:rFonts w:ascii="Times New Roman" w:eastAsia="Times New Roman" w:hAnsi="Times New Roman" w:cs="Times New Roman"/>
          <w:color w:val="282C33"/>
          <w:sz w:val="24"/>
          <w:szCs w:val="24"/>
          <w:lang w:eastAsia="es-AR"/>
        </w:rPr>
        <w:t>continuación,</w:t>
      </w:r>
      <w:r w:rsidRPr="000A5C48">
        <w:rPr>
          <w:rFonts w:ascii="Times New Roman" w:eastAsia="Times New Roman" w:hAnsi="Times New Roman" w:cs="Times New Roman"/>
          <w:color w:val="282C33"/>
          <w:sz w:val="24"/>
          <w:szCs w:val="24"/>
          <w:lang w:eastAsia="es-AR"/>
        </w:rPr>
        <w:t xml:space="preserve"> te mostramos los niveles de acceso con sus símbolos correspondientes:</w:t>
      </w:r>
    </w:p>
    <w:p w14:paraId="652CB927" w14:textId="77777777" w:rsidR="000A5C48" w:rsidRPr="000A5C48" w:rsidRDefault="000A5C48" w:rsidP="000A5C48">
      <w:pPr>
        <w:numPr>
          <w:ilvl w:val="0"/>
          <w:numId w:val="12"/>
        </w:numPr>
        <w:spacing w:after="240" w:line="240" w:lineRule="auto"/>
        <w:ind w:left="240"/>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color w:val="282C33"/>
          <w:sz w:val="24"/>
          <w:szCs w:val="24"/>
          <w:lang w:eastAsia="es-AR"/>
        </w:rPr>
        <w:t>Público (+)</w:t>
      </w:r>
    </w:p>
    <w:p w14:paraId="7FC7FB29" w14:textId="77777777" w:rsidR="000A5C48" w:rsidRPr="000A5C48" w:rsidRDefault="000A5C48" w:rsidP="000A5C48">
      <w:pPr>
        <w:numPr>
          <w:ilvl w:val="0"/>
          <w:numId w:val="12"/>
        </w:numPr>
        <w:spacing w:after="240" w:line="240" w:lineRule="auto"/>
        <w:ind w:left="240"/>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color w:val="282C33"/>
          <w:sz w:val="24"/>
          <w:szCs w:val="24"/>
          <w:lang w:eastAsia="es-AR"/>
        </w:rPr>
        <w:t>Privado (-)</w:t>
      </w:r>
    </w:p>
    <w:p w14:paraId="35FB469C" w14:textId="77777777" w:rsidR="000A5C48" w:rsidRPr="000A5C48" w:rsidRDefault="000A5C48" w:rsidP="000A5C48">
      <w:pPr>
        <w:numPr>
          <w:ilvl w:val="0"/>
          <w:numId w:val="12"/>
        </w:numPr>
        <w:spacing w:after="240" w:line="240" w:lineRule="auto"/>
        <w:ind w:left="240"/>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color w:val="282C33"/>
          <w:sz w:val="24"/>
          <w:szCs w:val="24"/>
          <w:lang w:eastAsia="es-AR"/>
        </w:rPr>
        <w:t>Protegido (#)</w:t>
      </w:r>
    </w:p>
    <w:p w14:paraId="03D0AC1D" w14:textId="77777777" w:rsidR="000A5C48" w:rsidRPr="000A5C48" w:rsidRDefault="000A5C48" w:rsidP="000A5C48">
      <w:pPr>
        <w:numPr>
          <w:ilvl w:val="0"/>
          <w:numId w:val="12"/>
        </w:numPr>
        <w:spacing w:after="240" w:line="240" w:lineRule="auto"/>
        <w:ind w:left="240"/>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color w:val="282C33"/>
          <w:sz w:val="24"/>
          <w:szCs w:val="24"/>
          <w:lang w:eastAsia="es-AR"/>
        </w:rPr>
        <w:t>Paquete (~)</w:t>
      </w:r>
    </w:p>
    <w:p w14:paraId="57026D7B" w14:textId="77777777" w:rsidR="000A5C48" w:rsidRPr="000A5C48" w:rsidRDefault="000A5C48" w:rsidP="000A5C48">
      <w:pPr>
        <w:numPr>
          <w:ilvl w:val="0"/>
          <w:numId w:val="12"/>
        </w:numPr>
        <w:spacing w:after="240" w:line="240" w:lineRule="auto"/>
        <w:ind w:left="240"/>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color w:val="282C33"/>
          <w:sz w:val="24"/>
          <w:szCs w:val="24"/>
          <w:lang w:eastAsia="es-AR"/>
        </w:rPr>
        <w:t>Estático (subrayado)</w:t>
      </w:r>
    </w:p>
    <w:p w14:paraId="132EE7F8" w14:textId="77777777" w:rsidR="000A5C48" w:rsidRPr="000A5C48" w:rsidRDefault="000A5C48" w:rsidP="000A5C48">
      <w:pPr>
        <w:spacing w:before="480" w:after="240" w:line="240" w:lineRule="auto"/>
        <w:textAlignment w:val="baseline"/>
        <w:outlineLvl w:val="2"/>
        <w:rPr>
          <w:rFonts w:ascii="Times New Roman" w:eastAsia="Times New Roman" w:hAnsi="Times New Roman" w:cs="Times New Roman"/>
          <w:b/>
          <w:bCs/>
          <w:color w:val="282C33"/>
          <w:sz w:val="24"/>
          <w:szCs w:val="24"/>
          <w:lang w:eastAsia="es-AR"/>
        </w:rPr>
      </w:pPr>
      <w:r w:rsidRPr="000A5C48">
        <w:rPr>
          <w:rFonts w:ascii="Times New Roman" w:eastAsia="Times New Roman" w:hAnsi="Times New Roman" w:cs="Times New Roman"/>
          <w:b/>
          <w:bCs/>
          <w:color w:val="282C33"/>
          <w:sz w:val="24"/>
          <w:szCs w:val="24"/>
          <w:lang w:eastAsia="es-AR"/>
        </w:rPr>
        <w:t>Alcance de los miembros</w:t>
      </w:r>
    </w:p>
    <w:p w14:paraId="0985D83C" w14:textId="77777777" w:rsidR="000A5C48" w:rsidRPr="000A5C48" w:rsidRDefault="000A5C48" w:rsidP="000A5C48">
      <w:pPr>
        <w:spacing w:after="240" w:line="240" w:lineRule="auto"/>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color w:val="282C33"/>
          <w:sz w:val="24"/>
          <w:szCs w:val="24"/>
          <w:lang w:eastAsia="es-AR"/>
        </w:rPr>
        <w:t>Hay dos alcances para los miembros: clasificadores e instancias.</w:t>
      </w:r>
    </w:p>
    <w:p w14:paraId="6EC51FAE" w14:textId="00E1BCDA" w:rsidR="000A5C48" w:rsidRPr="000A5C48" w:rsidRDefault="000A5C48" w:rsidP="000A5C48">
      <w:pPr>
        <w:spacing w:after="240" w:line="240" w:lineRule="auto"/>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color w:val="282C33"/>
          <w:sz w:val="24"/>
          <w:szCs w:val="24"/>
          <w:lang w:eastAsia="es-AR"/>
        </w:rPr>
        <w:lastRenderedPageBreak/>
        <w:t xml:space="preserve">Los clasificadores son miembros estáticos, mientras que las instancias son las instancias específicas de la clase. </w:t>
      </w:r>
    </w:p>
    <w:p w14:paraId="1B5D44A8" w14:textId="77777777" w:rsidR="000A5C48" w:rsidRPr="000A5C48" w:rsidRDefault="000A5C48" w:rsidP="000A5C48">
      <w:pPr>
        <w:spacing w:before="480" w:after="240" w:line="240" w:lineRule="auto"/>
        <w:textAlignment w:val="baseline"/>
        <w:outlineLvl w:val="2"/>
        <w:rPr>
          <w:rFonts w:ascii="Times New Roman" w:eastAsia="Times New Roman" w:hAnsi="Times New Roman" w:cs="Times New Roman"/>
          <w:b/>
          <w:bCs/>
          <w:color w:val="282C33"/>
          <w:sz w:val="24"/>
          <w:szCs w:val="24"/>
          <w:lang w:eastAsia="es-AR"/>
        </w:rPr>
      </w:pPr>
      <w:r w:rsidRPr="000A5C48">
        <w:rPr>
          <w:rFonts w:ascii="Times New Roman" w:eastAsia="Times New Roman" w:hAnsi="Times New Roman" w:cs="Times New Roman"/>
          <w:b/>
          <w:bCs/>
          <w:color w:val="282C33"/>
          <w:sz w:val="24"/>
          <w:szCs w:val="24"/>
          <w:lang w:eastAsia="es-AR"/>
        </w:rPr>
        <w:t>Componentes adicionales del diagrama de clases</w:t>
      </w:r>
    </w:p>
    <w:p w14:paraId="65A67043" w14:textId="77777777" w:rsidR="00BE54E3" w:rsidRPr="006D1FAA" w:rsidRDefault="000A5C48" w:rsidP="00BE54E3">
      <w:pPr>
        <w:spacing w:after="240" w:line="240" w:lineRule="auto"/>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color w:val="282C33"/>
          <w:sz w:val="24"/>
          <w:szCs w:val="24"/>
          <w:lang w:eastAsia="es-AR"/>
        </w:rPr>
        <w:t xml:space="preserve">En función del contexto, las clases de un diagrama de clases pueden representar los objetos principales, las interacciones en la aplicación o las clases que se programarán. </w:t>
      </w:r>
    </w:p>
    <w:p w14:paraId="2ED55FC2" w14:textId="51AFF067" w:rsidR="000A5C48" w:rsidRPr="000A5C48" w:rsidRDefault="000A5C48" w:rsidP="00BE54E3">
      <w:pPr>
        <w:spacing w:after="240" w:line="240" w:lineRule="auto"/>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b/>
          <w:bCs/>
          <w:color w:val="282C33"/>
          <w:sz w:val="24"/>
          <w:szCs w:val="24"/>
          <w:bdr w:val="none" w:sz="0" w:space="0" w:color="auto" w:frame="1"/>
          <w:lang w:eastAsia="es-AR"/>
        </w:rPr>
        <w:t>Clases:</w:t>
      </w:r>
      <w:r w:rsidRPr="000A5C48">
        <w:rPr>
          <w:rFonts w:ascii="Times New Roman" w:eastAsia="Times New Roman" w:hAnsi="Times New Roman" w:cs="Times New Roman"/>
          <w:color w:val="282C33"/>
          <w:sz w:val="24"/>
          <w:szCs w:val="24"/>
          <w:lang w:eastAsia="es-AR"/>
        </w:rPr>
        <w:t> Una plantilla para crear objetos e implementar un comportamiento en un sistema. En UML, una clase representa un objeto o un conjunto de objetos que comparte una estructura y un comportamiento comunes. Se representan con un rectángulo que incluye filas del nombre de la clase, sus atributos y sus operaciones. Al dibujar una clase en un diagrama de clases, solo se debe cumplimentar la fila superior. Las otras son opcionales y se usan si deseas agregar más detalles.</w:t>
      </w:r>
    </w:p>
    <w:p w14:paraId="4AC74F65" w14:textId="77777777" w:rsidR="000A5C48" w:rsidRPr="000A5C48" w:rsidRDefault="000A5C48" w:rsidP="000A5C48">
      <w:pPr>
        <w:numPr>
          <w:ilvl w:val="1"/>
          <w:numId w:val="13"/>
        </w:numPr>
        <w:spacing w:after="0" w:line="240" w:lineRule="auto"/>
        <w:ind w:left="480"/>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b/>
          <w:bCs/>
          <w:color w:val="282C33"/>
          <w:sz w:val="24"/>
          <w:szCs w:val="24"/>
          <w:bdr w:val="none" w:sz="0" w:space="0" w:color="auto" w:frame="1"/>
          <w:lang w:eastAsia="es-AR"/>
        </w:rPr>
        <w:t>Nombre:</w:t>
      </w:r>
      <w:r w:rsidRPr="000A5C48">
        <w:rPr>
          <w:rFonts w:ascii="Times New Roman" w:eastAsia="Times New Roman" w:hAnsi="Times New Roman" w:cs="Times New Roman"/>
          <w:color w:val="282C33"/>
          <w:sz w:val="24"/>
          <w:szCs w:val="24"/>
          <w:lang w:eastAsia="es-AR"/>
        </w:rPr>
        <w:t> La primera fila en una figura de clase.</w:t>
      </w:r>
    </w:p>
    <w:p w14:paraId="5B3DBF30" w14:textId="77777777" w:rsidR="000A5C48" w:rsidRPr="000A5C48" w:rsidRDefault="000A5C48" w:rsidP="000A5C48">
      <w:pPr>
        <w:numPr>
          <w:ilvl w:val="1"/>
          <w:numId w:val="13"/>
        </w:numPr>
        <w:spacing w:after="0" w:line="240" w:lineRule="auto"/>
        <w:ind w:left="480"/>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b/>
          <w:bCs/>
          <w:color w:val="282C33"/>
          <w:sz w:val="24"/>
          <w:szCs w:val="24"/>
          <w:bdr w:val="none" w:sz="0" w:space="0" w:color="auto" w:frame="1"/>
          <w:lang w:eastAsia="es-AR"/>
        </w:rPr>
        <w:t>Atributos:</w:t>
      </w:r>
      <w:r w:rsidRPr="000A5C48">
        <w:rPr>
          <w:rFonts w:ascii="Times New Roman" w:eastAsia="Times New Roman" w:hAnsi="Times New Roman" w:cs="Times New Roman"/>
          <w:color w:val="282C33"/>
          <w:sz w:val="24"/>
          <w:szCs w:val="24"/>
          <w:lang w:eastAsia="es-AR"/>
        </w:rPr>
        <w:t> La segunda fila en una figura de clase. Cada atributo de una clase está ubicado en una línea separada.</w:t>
      </w:r>
    </w:p>
    <w:p w14:paraId="6ADC8B0C" w14:textId="77777777" w:rsidR="000A5C48" w:rsidRPr="000A5C48" w:rsidRDefault="000A5C48" w:rsidP="000A5C48">
      <w:pPr>
        <w:numPr>
          <w:ilvl w:val="1"/>
          <w:numId w:val="13"/>
        </w:numPr>
        <w:spacing w:after="0" w:line="240" w:lineRule="auto"/>
        <w:ind w:left="480"/>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b/>
          <w:bCs/>
          <w:color w:val="282C33"/>
          <w:sz w:val="24"/>
          <w:szCs w:val="24"/>
          <w:bdr w:val="none" w:sz="0" w:space="0" w:color="auto" w:frame="1"/>
          <w:lang w:eastAsia="es-AR"/>
        </w:rPr>
        <w:t>Métodos:</w:t>
      </w:r>
      <w:r w:rsidRPr="000A5C48">
        <w:rPr>
          <w:rFonts w:ascii="Times New Roman" w:eastAsia="Times New Roman" w:hAnsi="Times New Roman" w:cs="Times New Roman"/>
          <w:color w:val="282C33"/>
          <w:sz w:val="24"/>
          <w:szCs w:val="24"/>
          <w:lang w:eastAsia="es-AR"/>
        </w:rPr>
        <w:t> La tercera fila en una figura de clase. También conocidos como "operaciones", los métodos se organizan en un formato de lista donde cada operación posee su propia línea.</w:t>
      </w:r>
    </w:p>
    <w:p w14:paraId="29CF39CE" w14:textId="77777777" w:rsidR="000A5C48" w:rsidRPr="000A5C48" w:rsidRDefault="000A5C48" w:rsidP="000A5C48">
      <w:pPr>
        <w:numPr>
          <w:ilvl w:val="0"/>
          <w:numId w:val="13"/>
        </w:numPr>
        <w:spacing w:after="0" w:line="240" w:lineRule="auto"/>
        <w:ind w:left="240"/>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b/>
          <w:bCs/>
          <w:color w:val="282C33"/>
          <w:sz w:val="24"/>
          <w:szCs w:val="24"/>
          <w:bdr w:val="none" w:sz="0" w:space="0" w:color="auto" w:frame="1"/>
          <w:lang w:eastAsia="es-AR"/>
        </w:rPr>
        <w:t>Señales</w:t>
      </w:r>
      <w:r w:rsidRPr="000A5C48">
        <w:rPr>
          <w:rFonts w:ascii="Times New Roman" w:eastAsia="Times New Roman" w:hAnsi="Times New Roman" w:cs="Times New Roman"/>
          <w:color w:val="282C33"/>
          <w:sz w:val="24"/>
          <w:szCs w:val="24"/>
          <w:lang w:eastAsia="es-AR"/>
        </w:rPr>
        <w:t>: Símbolos que representan comunicaciones unidireccionales y asincrónicas entre objetos activos.</w:t>
      </w:r>
    </w:p>
    <w:p w14:paraId="0DE963CA" w14:textId="412A6D4E" w:rsidR="000A5C48" w:rsidRPr="000A5C48" w:rsidRDefault="000A5C48" w:rsidP="000A5C48">
      <w:pPr>
        <w:numPr>
          <w:ilvl w:val="0"/>
          <w:numId w:val="13"/>
        </w:numPr>
        <w:spacing w:after="0" w:line="240" w:lineRule="auto"/>
        <w:ind w:left="240"/>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b/>
          <w:bCs/>
          <w:color w:val="282C33"/>
          <w:sz w:val="24"/>
          <w:szCs w:val="24"/>
          <w:bdr w:val="none" w:sz="0" w:space="0" w:color="auto" w:frame="1"/>
          <w:lang w:eastAsia="es-AR"/>
        </w:rPr>
        <w:t>Tipos de datos</w:t>
      </w:r>
      <w:r w:rsidR="00C875E0" w:rsidRPr="006D1FAA">
        <w:rPr>
          <w:rFonts w:ascii="Times New Roman" w:eastAsia="Times New Roman" w:hAnsi="Times New Roman" w:cs="Times New Roman"/>
          <w:b/>
          <w:bCs/>
          <w:color w:val="282C33"/>
          <w:sz w:val="24"/>
          <w:szCs w:val="24"/>
          <w:bdr w:val="none" w:sz="0" w:space="0" w:color="auto" w:frame="1"/>
          <w:lang w:eastAsia="es-AR"/>
        </w:rPr>
        <w:t xml:space="preserve">: </w:t>
      </w:r>
      <w:r w:rsidRPr="000A5C48">
        <w:rPr>
          <w:rFonts w:ascii="Times New Roman" w:eastAsia="Times New Roman" w:hAnsi="Times New Roman" w:cs="Times New Roman"/>
          <w:color w:val="282C33"/>
          <w:sz w:val="24"/>
          <w:szCs w:val="24"/>
          <w:lang w:eastAsia="es-AR"/>
        </w:rPr>
        <w:t>Clasificadores que definen valores de datos. Los tipos de datos pueden modelar tanto enumeraciones como tipos primitivos.</w:t>
      </w:r>
    </w:p>
    <w:p w14:paraId="4DA5E897" w14:textId="77777777" w:rsidR="000A5C48" w:rsidRPr="000A5C48" w:rsidRDefault="000A5C48" w:rsidP="000A5C48">
      <w:pPr>
        <w:numPr>
          <w:ilvl w:val="0"/>
          <w:numId w:val="13"/>
        </w:numPr>
        <w:spacing w:after="0" w:line="240" w:lineRule="auto"/>
        <w:ind w:left="240"/>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b/>
          <w:bCs/>
          <w:color w:val="282C33"/>
          <w:sz w:val="24"/>
          <w:szCs w:val="24"/>
          <w:bdr w:val="none" w:sz="0" w:space="0" w:color="auto" w:frame="1"/>
          <w:lang w:eastAsia="es-AR"/>
        </w:rPr>
        <w:t>Paquetes:</w:t>
      </w:r>
      <w:r w:rsidRPr="000A5C48">
        <w:rPr>
          <w:rFonts w:ascii="Times New Roman" w:eastAsia="Times New Roman" w:hAnsi="Times New Roman" w:cs="Times New Roman"/>
          <w:color w:val="282C33"/>
          <w:sz w:val="24"/>
          <w:szCs w:val="24"/>
          <w:lang w:eastAsia="es-AR"/>
        </w:rPr>
        <w:t> Figuras diseñadas para organizar clasificadores relacionados en un diagrama. Se simbolizan con una figura de un gran rectángulo con pestañas.</w:t>
      </w:r>
    </w:p>
    <w:p w14:paraId="70D8C923" w14:textId="77777777" w:rsidR="000A5C48" w:rsidRPr="000A5C48" w:rsidRDefault="000A5C48" w:rsidP="000A5C48">
      <w:pPr>
        <w:numPr>
          <w:ilvl w:val="0"/>
          <w:numId w:val="13"/>
        </w:numPr>
        <w:spacing w:after="0" w:line="240" w:lineRule="auto"/>
        <w:ind w:left="240"/>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b/>
          <w:bCs/>
          <w:color w:val="282C33"/>
          <w:sz w:val="24"/>
          <w:szCs w:val="24"/>
          <w:bdr w:val="none" w:sz="0" w:space="0" w:color="auto" w:frame="1"/>
          <w:lang w:eastAsia="es-AR"/>
        </w:rPr>
        <w:t>Interfaces: </w:t>
      </w:r>
      <w:r w:rsidRPr="000A5C48">
        <w:rPr>
          <w:rFonts w:ascii="Times New Roman" w:eastAsia="Times New Roman" w:hAnsi="Times New Roman" w:cs="Times New Roman"/>
          <w:color w:val="282C33"/>
          <w:sz w:val="24"/>
          <w:szCs w:val="24"/>
          <w:lang w:eastAsia="es-AR"/>
        </w:rPr>
        <w:t>Una recopilación de firmas de operaciones o de definiciones de atributo que define un conjunto uniforme de comportamientos. Las interfaces son similares a una clase, excepto por que una clase puede tener una instancia de su tipo, y una interfaz debe poseer, como mínimo, una clase para implementarla.</w:t>
      </w:r>
    </w:p>
    <w:p w14:paraId="47A92D37" w14:textId="77777777" w:rsidR="000A5C48" w:rsidRPr="000A5C48" w:rsidRDefault="000A5C48" w:rsidP="000A5C48">
      <w:pPr>
        <w:numPr>
          <w:ilvl w:val="0"/>
          <w:numId w:val="13"/>
        </w:numPr>
        <w:spacing w:after="0" w:line="240" w:lineRule="auto"/>
        <w:ind w:left="240"/>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b/>
          <w:bCs/>
          <w:color w:val="282C33"/>
          <w:sz w:val="24"/>
          <w:szCs w:val="24"/>
          <w:bdr w:val="none" w:sz="0" w:space="0" w:color="auto" w:frame="1"/>
          <w:lang w:eastAsia="es-AR"/>
        </w:rPr>
        <w:t>Enumeraciones:</w:t>
      </w:r>
      <w:r w:rsidRPr="000A5C48">
        <w:rPr>
          <w:rFonts w:ascii="Times New Roman" w:eastAsia="Times New Roman" w:hAnsi="Times New Roman" w:cs="Times New Roman"/>
          <w:color w:val="282C33"/>
          <w:sz w:val="24"/>
          <w:szCs w:val="24"/>
          <w:lang w:eastAsia="es-AR"/>
        </w:rPr>
        <w:t> Representaciones de tipos de datos definidos por el usuario. Una enumeración incluye grupos de identificadores que representan valores de la enumeración.</w:t>
      </w:r>
    </w:p>
    <w:p w14:paraId="4038673B" w14:textId="77777777" w:rsidR="000A5C48" w:rsidRPr="000A5C48" w:rsidRDefault="000A5C48" w:rsidP="000A5C48">
      <w:pPr>
        <w:numPr>
          <w:ilvl w:val="0"/>
          <w:numId w:val="13"/>
        </w:numPr>
        <w:spacing w:after="0" w:line="240" w:lineRule="auto"/>
        <w:ind w:left="240"/>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b/>
          <w:bCs/>
          <w:color w:val="282C33"/>
          <w:sz w:val="24"/>
          <w:szCs w:val="24"/>
          <w:bdr w:val="none" w:sz="0" w:space="0" w:color="auto" w:frame="1"/>
          <w:lang w:eastAsia="es-AR"/>
        </w:rPr>
        <w:t>Objetos:</w:t>
      </w:r>
      <w:r w:rsidRPr="000A5C48">
        <w:rPr>
          <w:rFonts w:ascii="Times New Roman" w:eastAsia="Times New Roman" w:hAnsi="Times New Roman" w:cs="Times New Roman"/>
          <w:color w:val="282C33"/>
          <w:sz w:val="24"/>
          <w:szCs w:val="24"/>
          <w:lang w:eastAsia="es-AR"/>
        </w:rPr>
        <w:t> Instancias de una clase o clases. Los objetos se pueden agregar a un diagrama de clases para representar instancias prototípicas o concretas.</w:t>
      </w:r>
    </w:p>
    <w:p w14:paraId="4EDD0A84" w14:textId="77777777" w:rsidR="000A5C48" w:rsidRPr="000A5C48" w:rsidRDefault="000A5C48" w:rsidP="000A5C48">
      <w:pPr>
        <w:numPr>
          <w:ilvl w:val="0"/>
          <w:numId w:val="13"/>
        </w:numPr>
        <w:spacing w:line="240" w:lineRule="auto"/>
        <w:ind w:left="240"/>
        <w:textAlignment w:val="baseline"/>
        <w:rPr>
          <w:rFonts w:ascii="Times New Roman" w:eastAsia="Times New Roman" w:hAnsi="Times New Roman" w:cs="Times New Roman"/>
          <w:color w:val="282C33"/>
          <w:sz w:val="24"/>
          <w:szCs w:val="24"/>
          <w:lang w:eastAsia="es-AR"/>
        </w:rPr>
      </w:pPr>
      <w:r w:rsidRPr="000A5C48">
        <w:rPr>
          <w:rFonts w:ascii="Times New Roman" w:eastAsia="Times New Roman" w:hAnsi="Times New Roman" w:cs="Times New Roman"/>
          <w:b/>
          <w:bCs/>
          <w:color w:val="282C33"/>
          <w:sz w:val="24"/>
          <w:szCs w:val="24"/>
          <w:bdr w:val="none" w:sz="0" w:space="0" w:color="auto" w:frame="1"/>
          <w:lang w:eastAsia="es-AR"/>
        </w:rPr>
        <w:t>Artefactos:</w:t>
      </w:r>
      <w:r w:rsidRPr="000A5C48">
        <w:rPr>
          <w:rFonts w:ascii="Times New Roman" w:eastAsia="Times New Roman" w:hAnsi="Times New Roman" w:cs="Times New Roman"/>
          <w:color w:val="282C33"/>
          <w:sz w:val="24"/>
          <w:szCs w:val="24"/>
          <w:lang w:eastAsia="es-AR"/>
        </w:rPr>
        <w:t> Elementos modelo que representan las entidades concretas de un sistema de software, como documentos, bases de datos, archivos ejecutables, componentes de software y más.</w:t>
      </w:r>
    </w:p>
    <w:p w14:paraId="0E9A9A12" w14:textId="3239A735" w:rsidR="000A5C48" w:rsidRPr="006D1FAA" w:rsidRDefault="000A5C48" w:rsidP="00F33689">
      <w:pPr>
        <w:pStyle w:val="NormalWeb"/>
        <w:spacing w:before="0" w:beforeAutospacing="0" w:after="240" w:afterAutospacing="0"/>
        <w:textAlignment w:val="baseline"/>
        <w:rPr>
          <w:color w:val="282C33"/>
        </w:rPr>
      </w:pPr>
    </w:p>
    <w:p w14:paraId="34681EB8" w14:textId="77777777" w:rsidR="00C875E0" w:rsidRPr="006D1FAA" w:rsidRDefault="00C875E0" w:rsidP="00C875E0">
      <w:pPr>
        <w:pStyle w:val="Ttulo3"/>
        <w:spacing w:before="480" w:beforeAutospacing="0" w:after="240" w:afterAutospacing="0"/>
        <w:textAlignment w:val="baseline"/>
        <w:rPr>
          <w:color w:val="282C33"/>
          <w:sz w:val="24"/>
          <w:szCs w:val="24"/>
        </w:rPr>
      </w:pPr>
      <w:r w:rsidRPr="006D1FAA">
        <w:rPr>
          <w:color w:val="282C33"/>
          <w:sz w:val="24"/>
          <w:szCs w:val="24"/>
        </w:rPr>
        <w:t>Interacciones</w:t>
      </w:r>
    </w:p>
    <w:p w14:paraId="196F4F50" w14:textId="77777777" w:rsidR="00C875E0" w:rsidRPr="006D1FAA" w:rsidRDefault="00C875E0" w:rsidP="00C875E0">
      <w:pPr>
        <w:pStyle w:val="NormalWeb"/>
        <w:spacing w:before="0" w:beforeAutospacing="0" w:after="240" w:afterAutospacing="0"/>
        <w:textAlignment w:val="baseline"/>
        <w:rPr>
          <w:color w:val="282C33"/>
        </w:rPr>
      </w:pPr>
      <w:r w:rsidRPr="006D1FAA">
        <w:rPr>
          <w:color w:val="282C33"/>
        </w:rPr>
        <w:t>El término "interacciones" se refiere a múltiples relaciones y enlaces que pueden existir en diagramas de objetos y de clases. Algunas de las interacciones más comunes incluyen:</w:t>
      </w:r>
    </w:p>
    <w:p w14:paraId="5E427B10" w14:textId="77777777" w:rsidR="00C875E0" w:rsidRPr="006D1FAA" w:rsidRDefault="00C875E0" w:rsidP="00C875E0">
      <w:pPr>
        <w:pStyle w:val="NormalWeb"/>
        <w:numPr>
          <w:ilvl w:val="0"/>
          <w:numId w:val="14"/>
        </w:numPr>
        <w:spacing w:before="0" w:beforeAutospacing="0" w:after="0" w:afterAutospacing="0"/>
        <w:ind w:left="240"/>
        <w:textAlignment w:val="baseline"/>
        <w:rPr>
          <w:color w:val="282C33"/>
        </w:rPr>
      </w:pPr>
      <w:r w:rsidRPr="006D1FAA">
        <w:rPr>
          <w:rStyle w:val="Textoennegrita"/>
          <w:color w:val="282C33"/>
          <w:bdr w:val="none" w:sz="0" w:space="0" w:color="auto" w:frame="1"/>
        </w:rPr>
        <w:t>Herencia:</w:t>
      </w:r>
      <w:r w:rsidRPr="006D1FAA">
        <w:rPr>
          <w:color w:val="282C33"/>
        </w:rPr>
        <w:t> El proceso en el que una subclase o clase derivada recibe la funcionalidad de una superclase o clase principal, también se conoce como "generalización". Se simboliza mediante una línea de conexión recta con una punta de flecha cerrada que señala a la superclase.</w:t>
      </w:r>
    </w:p>
    <w:p w14:paraId="68D074E4" w14:textId="033705C9" w:rsidR="00C875E0" w:rsidRPr="006D1FAA" w:rsidRDefault="007B6079" w:rsidP="00F33689">
      <w:pPr>
        <w:pStyle w:val="NormalWeb"/>
        <w:spacing w:before="0" w:beforeAutospacing="0" w:after="240" w:afterAutospacing="0"/>
        <w:textAlignment w:val="baseline"/>
        <w:rPr>
          <w:color w:val="282C33"/>
        </w:rPr>
      </w:pPr>
      <w:r>
        <w:rPr>
          <w:noProof/>
          <w:color w:val="282C33"/>
        </w:rPr>
        <w:drawing>
          <wp:inline distT="0" distB="0" distL="0" distR="0" wp14:anchorId="53CB17C8" wp14:editId="1ABDECED">
            <wp:extent cx="2329815" cy="16300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9815" cy="1630045"/>
                    </a:xfrm>
                    <a:prstGeom prst="rect">
                      <a:avLst/>
                    </a:prstGeom>
                    <a:noFill/>
                    <a:ln>
                      <a:noFill/>
                    </a:ln>
                  </pic:spPr>
                </pic:pic>
              </a:graphicData>
            </a:graphic>
          </wp:inline>
        </w:drawing>
      </w:r>
    </w:p>
    <w:p w14:paraId="3ACAAE1B" w14:textId="1897A71D" w:rsidR="00C875E0" w:rsidRPr="006D1FAA" w:rsidRDefault="00C875E0" w:rsidP="00F33689">
      <w:pPr>
        <w:pStyle w:val="NormalWeb"/>
        <w:spacing w:before="0" w:beforeAutospacing="0" w:after="240" w:afterAutospacing="0"/>
        <w:textAlignment w:val="baseline"/>
        <w:rPr>
          <w:color w:val="282C33"/>
        </w:rPr>
      </w:pPr>
      <w:r w:rsidRPr="006D1FAA">
        <w:rPr>
          <w:rStyle w:val="Textoennegrita"/>
          <w:color w:val="282C33"/>
          <w:bdr w:val="none" w:sz="0" w:space="0" w:color="auto" w:frame="1"/>
        </w:rPr>
        <w:t>Asociación bidireccional:</w:t>
      </w:r>
      <w:r w:rsidRPr="006D1FAA">
        <w:rPr>
          <w:color w:val="282C33"/>
        </w:rPr>
        <w:t> La relación predeterminada entre dos clases. Ambas clases están conscientes una de la otra y de la relación que tienen entre sí. Esta asociación se representa mediante una línea recta entre dos clases.</w:t>
      </w:r>
    </w:p>
    <w:p w14:paraId="0CF2BA63" w14:textId="56E519F1" w:rsidR="00C875E0" w:rsidRPr="006D1FAA" w:rsidRDefault="00C875E0" w:rsidP="00F33689">
      <w:pPr>
        <w:pStyle w:val="NormalWeb"/>
        <w:spacing w:before="0" w:beforeAutospacing="0" w:after="240" w:afterAutospacing="0"/>
        <w:textAlignment w:val="baseline"/>
        <w:rPr>
          <w:color w:val="282C33"/>
        </w:rPr>
      </w:pPr>
    </w:p>
    <w:p w14:paraId="5220E990" w14:textId="34498D72" w:rsidR="007B6079" w:rsidRPr="006D1FAA" w:rsidRDefault="007B6079" w:rsidP="00F33689">
      <w:pPr>
        <w:pStyle w:val="NormalWeb"/>
        <w:spacing w:before="0" w:beforeAutospacing="0" w:after="240" w:afterAutospacing="0"/>
        <w:textAlignment w:val="baseline"/>
        <w:rPr>
          <w:color w:val="282C33"/>
        </w:rPr>
      </w:pPr>
      <w:r>
        <w:rPr>
          <w:noProof/>
          <w:color w:val="282C33"/>
        </w:rPr>
        <w:drawing>
          <wp:inline distT="0" distB="0" distL="0" distR="0" wp14:anchorId="51919D66" wp14:editId="57B6CA7A">
            <wp:extent cx="2945959" cy="3177072"/>
            <wp:effectExtent l="0" t="0" r="6985"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5255" cy="3187097"/>
                    </a:xfrm>
                    <a:prstGeom prst="rect">
                      <a:avLst/>
                    </a:prstGeom>
                    <a:noFill/>
                    <a:ln>
                      <a:noFill/>
                    </a:ln>
                  </pic:spPr>
                </pic:pic>
              </a:graphicData>
            </a:graphic>
          </wp:inline>
        </w:drawing>
      </w:r>
    </w:p>
    <w:p w14:paraId="775A8E3B" w14:textId="6F50A1C8" w:rsidR="00C875E0" w:rsidRPr="006D1FAA" w:rsidRDefault="00C875E0" w:rsidP="00F33689">
      <w:pPr>
        <w:pStyle w:val="NormalWeb"/>
        <w:spacing w:before="0" w:beforeAutospacing="0" w:after="240" w:afterAutospacing="0"/>
        <w:textAlignment w:val="baseline"/>
        <w:rPr>
          <w:color w:val="282C33"/>
        </w:rPr>
      </w:pPr>
      <w:r w:rsidRPr="006D1FAA">
        <w:rPr>
          <w:b/>
          <w:bCs/>
          <w:color w:val="282C33"/>
        </w:rPr>
        <w:t>Asociación unidireccional:</w:t>
      </w:r>
      <w:r w:rsidRPr="006D1FAA">
        <w:rPr>
          <w:color w:val="282C33"/>
        </w:rPr>
        <w:t xml:space="preserve"> Una relación un poco menos común entre dos clases. Una clase está consciente de la otra e interactúa con ella. La asociación unidireccional se dibuja con una línea de conexión recta que señala una punta de flecha abierta desde la clase "</w:t>
      </w:r>
      <w:proofErr w:type="spellStart"/>
      <w:r w:rsidRPr="006D1FAA">
        <w:rPr>
          <w:color w:val="282C33"/>
        </w:rPr>
        <w:t>knowing</w:t>
      </w:r>
      <w:proofErr w:type="spellEnd"/>
      <w:r w:rsidRPr="006D1FAA">
        <w:rPr>
          <w:color w:val="282C33"/>
        </w:rPr>
        <w:t>" a la clase "</w:t>
      </w:r>
      <w:proofErr w:type="spellStart"/>
      <w:r w:rsidRPr="006D1FAA">
        <w:rPr>
          <w:color w:val="282C33"/>
        </w:rPr>
        <w:t>known</w:t>
      </w:r>
      <w:proofErr w:type="spellEnd"/>
      <w:r w:rsidRPr="006D1FAA">
        <w:rPr>
          <w:color w:val="282C33"/>
        </w:rPr>
        <w:t>".</w:t>
      </w:r>
    </w:p>
    <w:p w14:paraId="035B5D49" w14:textId="0228EC8C" w:rsidR="00C875E0" w:rsidRPr="006D1FAA" w:rsidRDefault="007B6079" w:rsidP="00F33689">
      <w:pPr>
        <w:pStyle w:val="NormalWeb"/>
        <w:spacing w:before="0" w:beforeAutospacing="0" w:after="240" w:afterAutospacing="0"/>
        <w:textAlignment w:val="baseline"/>
        <w:rPr>
          <w:color w:val="282C33"/>
        </w:rPr>
      </w:pPr>
      <w:r>
        <w:rPr>
          <w:noProof/>
          <w:color w:val="282C33"/>
        </w:rPr>
        <w:drawing>
          <wp:inline distT="0" distB="0" distL="0" distR="0" wp14:anchorId="68B13FED" wp14:editId="7875B07E">
            <wp:extent cx="2918129" cy="2366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7735" cy="2438961"/>
                    </a:xfrm>
                    <a:prstGeom prst="rect">
                      <a:avLst/>
                    </a:prstGeom>
                    <a:noFill/>
                    <a:ln>
                      <a:noFill/>
                    </a:ln>
                  </pic:spPr>
                </pic:pic>
              </a:graphicData>
            </a:graphic>
          </wp:inline>
        </w:drawing>
      </w:r>
    </w:p>
    <w:p w14:paraId="536130CD" w14:textId="77777777" w:rsidR="000A5C48" w:rsidRPr="006D1FAA" w:rsidRDefault="000A5C48" w:rsidP="00F33689">
      <w:pPr>
        <w:pStyle w:val="NormalWeb"/>
        <w:spacing w:before="0" w:beforeAutospacing="0" w:after="240" w:afterAutospacing="0"/>
        <w:textAlignment w:val="baseline"/>
        <w:rPr>
          <w:color w:val="282C33"/>
        </w:rPr>
      </w:pPr>
    </w:p>
    <w:p w14:paraId="4D91EFF5" w14:textId="27F1D110" w:rsidR="00665288" w:rsidRPr="006D1FAA" w:rsidRDefault="00665288" w:rsidP="00665288">
      <w:pPr>
        <w:jc w:val="both"/>
        <w:rPr>
          <w:rFonts w:ascii="Times New Roman" w:hAnsi="Times New Roman" w:cs="Times New Roman"/>
          <w:sz w:val="24"/>
          <w:szCs w:val="24"/>
        </w:rPr>
      </w:pPr>
      <w:r w:rsidRPr="006D1FAA">
        <w:rPr>
          <w:rFonts w:ascii="Times New Roman" w:hAnsi="Times New Roman" w:cs="Times New Roman"/>
          <w:sz w:val="24"/>
          <w:szCs w:val="24"/>
        </w:rPr>
        <w:t>Las relaciones entre las clases reflejan lo que ocurre en el mundo real, establecen las conexiones lógicas. UML posee las siguientes relaciones:</w:t>
      </w:r>
    </w:p>
    <w:p w14:paraId="72AF6F28" w14:textId="77777777" w:rsidR="00665288" w:rsidRPr="006D1FAA" w:rsidRDefault="00665288" w:rsidP="00665288">
      <w:pPr>
        <w:pStyle w:val="Prrafodelista"/>
        <w:jc w:val="both"/>
        <w:rPr>
          <w:rFonts w:ascii="Times New Roman" w:hAnsi="Times New Roman" w:cs="Times New Roman"/>
          <w:sz w:val="24"/>
          <w:szCs w:val="24"/>
        </w:rPr>
      </w:pPr>
    </w:p>
    <w:p w14:paraId="4F48339D" w14:textId="77777777" w:rsidR="00665288" w:rsidRPr="006D1FAA" w:rsidRDefault="00665288" w:rsidP="00665288">
      <w:pPr>
        <w:pStyle w:val="Prrafodelista"/>
        <w:numPr>
          <w:ilvl w:val="0"/>
          <w:numId w:val="6"/>
        </w:numPr>
        <w:jc w:val="both"/>
        <w:rPr>
          <w:rFonts w:ascii="Times New Roman" w:hAnsi="Times New Roman" w:cs="Times New Roman"/>
          <w:sz w:val="24"/>
          <w:szCs w:val="24"/>
        </w:rPr>
      </w:pPr>
      <w:r w:rsidRPr="006D1FAA">
        <w:rPr>
          <w:rFonts w:ascii="Times New Roman" w:hAnsi="Times New Roman" w:cs="Times New Roman"/>
          <w:sz w:val="24"/>
          <w:szCs w:val="24"/>
        </w:rPr>
        <w:t>Dependencia: Relación más débil que una asociación. Esta relación se da cuando una clase depende y usa los servicios de otra clase. Por ejemplo, una clase A, en un método, recibe un parámetro que es un objeto de un determinado tipo de clase B. La clase A tiene una dependencia sobre la clase B.</w:t>
      </w:r>
    </w:p>
    <w:p w14:paraId="1FF0DF09" w14:textId="77777777" w:rsidR="00665288" w:rsidRPr="006D1FAA" w:rsidRDefault="00665288" w:rsidP="00665288">
      <w:pPr>
        <w:pStyle w:val="Prrafodelista"/>
        <w:ind w:left="1080"/>
        <w:jc w:val="both"/>
        <w:rPr>
          <w:rFonts w:ascii="Times New Roman" w:hAnsi="Times New Roman" w:cs="Times New Roman"/>
          <w:sz w:val="24"/>
          <w:szCs w:val="24"/>
        </w:rPr>
      </w:pPr>
      <w:r w:rsidRPr="006D1FAA">
        <w:rPr>
          <w:rFonts w:ascii="Times New Roman" w:hAnsi="Times New Roman" w:cs="Times New Roman"/>
          <w:sz w:val="24"/>
          <w:szCs w:val="24"/>
        </w:rPr>
        <w:t>Gráficamente se simboliza con una línea discontinua con una punta de flecha que apunta del cliente al proveedor.</w:t>
      </w:r>
    </w:p>
    <w:p w14:paraId="50D62CA6" w14:textId="7CEB35AC" w:rsidR="00665288" w:rsidRPr="006D1FAA" w:rsidRDefault="0049788A" w:rsidP="00665288">
      <w:pPr>
        <w:pStyle w:val="Prrafodelista"/>
        <w:ind w:left="1080"/>
        <w:jc w:val="both"/>
        <w:rPr>
          <w:rFonts w:ascii="Times New Roman" w:hAnsi="Times New Roman" w:cs="Times New Roman"/>
          <w:sz w:val="24"/>
          <w:szCs w:val="24"/>
        </w:rPr>
      </w:pPr>
      <w:r w:rsidRPr="006D1FAA">
        <w:rPr>
          <w:rFonts w:ascii="Times New Roman" w:hAnsi="Times New Roman" w:cs="Times New Roman"/>
          <w:noProof/>
          <w:sz w:val="24"/>
          <w:szCs w:val="24"/>
        </w:rPr>
        <w:drawing>
          <wp:inline distT="0" distB="0" distL="0" distR="0" wp14:anchorId="1259993D" wp14:editId="73D04C79">
            <wp:extent cx="3745230" cy="1021715"/>
            <wp:effectExtent l="0" t="0" r="7620" b="6985"/>
            <wp:docPr id="6" name="Imagen 6" descr="uml-relacion-dependencia-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ml-relacion-dependencia-ejemp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5230" cy="1021715"/>
                    </a:xfrm>
                    <a:prstGeom prst="rect">
                      <a:avLst/>
                    </a:prstGeom>
                    <a:noFill/>
                    <a:ln>
                      <a:noFill/>
                    </a:ln>
                  </pic:spPr>
                </pic:pic>
              </a:graphicData>
            </a:graphic>
          </wp:inline>
        </w:drawing>
      </w:r>
    </w:p>
    <w:p w14:paraId="66770AE8" w14:textId="77777777" w:rsidR="0049788A" w:rsidRPr="006D1FAA" w:rsidRDefault="0049788A" w:rsidP="00665288">
      <w:pPr>
        <w:pStyle w:val="Prrafodelista"/>
        <w:ind w:left="1080"/>
        <w:jc w:val="both"/>
        <w:rPr>
          <w:rFonts w:ascii="Times New Roman" w:hAnsi="Times New Roman" w:cs="Times New Roman"/>
          <w:sz w:val="24"/>
          <w:szCs w:val="24"/>
        </w:rPr>
      </w:pPr>
    </w:p>
    <w:p w14:paraId="437BCB20" w14:textId="77777777" w:rsidR="00665288" w:rsidRPr="006D1FAA" w:rsidRDefault="00665288" w:rsidP="00665288">
      <w:pPr>
        <w:pStyle w:val="Prrafodelista"/>
        <w:numPr>
          <w:ilvl w:val="0"/>
          <w:numId w:val="6"/>
        </w:numPr>
        <w:jc w:val="both"/>
        <w:rPr>
          <w:rFonts w:ascii="Times New Roman" w:hAnsi="Times New Roman" w:cs="Times New Roman"/>
          <w:sz w:val="24"/>
          <w:szCs w:val="24"/>
        </w:rPr>
      </w:pPr>
      <w:r w:rsidRPr="006D1FAA">
        <w:rPr>
          <w:rFonts w:ascii="Times New Roman" w:hAnsi="Times New Roman" w:cs="Times New Roman"/>
          <w:sz w:val="24"/>
          <w:szCs w:val="24"/>
        </w:rPr>
        <w:t>Asociación: Relación más fuerte que una dependencia. Es una conexión, cuando entre dos clases se establece un vínculo que las une, entre una clase A y una B, donde los objetos de la clase B estarían relacionados con la clase A en base a criterios que se imponga. Gráficamente se simboliza con una línea continua.</w:t>
      </w:r>
    </w:p>
    <w:p w14:paraId="7F2C56E6" w14:textId="43063F91" w:rsidR="00665288" w:rsidRPr="006D1FAA" w:rsidRDefault="00665288" w:rsidP="00665288">
      <w:pPr>
        <w:pStyle w:val="Prrafodelista"/>
        <w:ind w:left="1080"/>
        <w:jc w:val="both"/>
        <w:rPr>
          <w:rFonts w:ascii="Times New Roman" w:hAnsi="Times New Roman" w:cs="Times New Roman"/>
          <w:sz w:val="24"/>
          <w:szCs w:val="24"/>
        </w:rPr>
      </w:pPr>
      <w:r w:rsidRPr="006D1FAA">
        <w:rPr>
          <w:rFonts w:ascii="Times New Roman" w:hAnsi="Times New Roman" w:cs="Times New Roman"/>
          <w:sz w:val="24"/>
          <w:szCs w:val="24"/>
        </w:rPr>
        <w:t xml:space="preserve">Por ejemplo, la clase </w:t>
      </w:r>
      <w:r w:rsidR="0049788A" w:rsidRPr="006D1FAA">
        <w:rPr>
          <w:rFonts w:ascii="Times New Roman" w:hAnsi="Times New Roman" w:cs="Times New Roman"/>
          <w:sz w:val="24"/>
          <w:szCs w:val="24"/>
        </w:rPr>
        <w:t>Taxi</w:t>
      </w:r>
      <w:r w:rsidRPr="006D1FAA">
        <w:rPr>
          <w:rFonts w:ascii="Times New Roman" w:hAnsi="Times New Roman" w:cs="Times New Roman"/>
          <w:sz w:val="24"/>
          <w:szCs w:val="24"/>
        </w:rPr>
        <w:t xml:space="preserve"> </w:t>
      </w:r>
      <w:r w:rsidR="0049788A" w:rsidRPr="006D1FAA">
        <w:rPr>
          <w:rFonts w:ascii="Times New Roman" w:hAnsi="Times New Roman" w:cs="Times New Roman"/>
          <w:sz w:val="24"/>
          <w:szCs w:val="24"/>
        </w:rPr>
        <w:t>está asociada a</w:t>
      </w:r>
      <w:r w:rsidRPr="006D1FAA">
        <w:rPr>
          <w:rFonts w:ascii="Times New Roman" w:hAnsi="Times New Roman" w:cs="Times New Roman"/>
          <w:sz w:val="24"/>
          <w:szCs w:val="24"/>
        </w:rPr>
        <w:t xml:space="preserve"> la clase </w:t>
      </w:r>
      <w:r w:rsidR="0049788A" w:rsidRPr="006D1FAA">
        <w:rPr>
          <w:rFonts w:ascii="Times New Roman" w:hAnsi="Times New Roman" w:cs="Times New Roman"/>
          <w:sz w:val="24"/>
          <w:szCs w:val="24"/>
        </w:rPr>
        <w:t>Chofer. La clase Taxi podría acceder a un atributo de la clase Chofer, como por ejemplo el nombre.</w:t>
      </w:r>
    </w:p>
    <w:p w14:paraId="1FCF1271" w14:textId="5DCB2AE0" w:rsidR="0049788A" w:rsidRPr="006D1FAA" w:rsidRDefault="0049788A" w:rsidP="00665288">
      <w:pPr>
        <w:pStyle w:val="Prrafodelista"/>
        <w:ind w:left="1080"/>
        <w:jc w:val="both"/>
        <w:rPr>
          <w:rFonts w:ascii="Times New Roman" w:hAnsi="Times New Roman" w:cs="Times New Roman"/>
          <w:sz w:val="24"/>
          <w:szCs w:val="24"/>
        </w:rPr>
      </w:pPr>
      <w:r w:rsidRPr="006D1FAA">
        <w:rPr>
          <w:rFonts w:ascii="Times New Roman" w:hAnsi="Times New Roman" w:cs="Times New Roman"/>
          <w:noProof/>
          <w:sz w:val="24"/>
          <w:szCs w:val="24"/>
        </w:rPr>
        <w:drawing>
          <wp:inline distT="0" distB="0" distL="0" distR="0" wp14:anchorId="2CEEE381" wp14:editId="789741FB">
            <wp:extent cx="3466465" cy="1216660"/>
            <wp:effectExtent l="0" t="0" r="635"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6465" cy="1216660"/>
                    </a:xfrm>
                    <a:prstGeom prst="rect">
                      <a:avLst/>
                    </a:prstGeom>
                    <a:noFill/>
                    <a:ln>
                      <a:noFill/>
                    </a:ln>
                  </pic:spPr>
                </pic:pic>
              </a:graphicData>
            </a:graphic>
          </wp:inline>
        </w:drawing>
      </w:r>
    </w:p>
    <w:p w14:paraId="630EB24F" w14:textId="77777777" w:rsidR="00665288" w:rsidRPr="006D1FAA" w:rsidRDefault="00665288" w:rsidP="00665288">
      <w:pPr>
        <w:pStyle w:val="Prrafodelista"/>
        <w:ind w:left="1080"/>
        <w:jc w:val="both"/>
        <w:rPr>
          <w:rFonts w:ascii="Times New Roman" w:hAnsi="Times New Roman" w:cs="Times New Roman"/>
          <w:sz w:val="24"/>
          <w:szCs w:val="24"/>
        </w:rPr>
      </w:pPr>
    </w:p>
    <w:p w14:paraId="45DB6B2C" w14:textId="48453010" w:rsidR="00665288" w:rsidRPr="006D1FAA" w:rsidRDefault="00665288" w:rsidP="00665288">
      <w:pPr>
        <w:pStyle w:val="Prrafodelista"/>
        <w:numPr>
          <w:ilvl w:val="1"/>
          <w:numId w:val="6"/>
        </w:numPr>
        <w:jc w:val="both"/>
        <w:rPr>
          <w:rFonts w:ascii="Times New Roman" w:hAnsi="Times New Roman" w:cs="Times New Roman"/>
          <w:sz w:val="24"/>
          <w:szCs w:val="24"/>
        </w:rPr>
      </w:pPr>
      <w:r w:rsidRPr="006D1FAA">
        <w:rPr>
          <w:rFonts w:ascii="Times New Roman" w:hAnsi="Times New Roman" w:cs="Times New Roman"/>
          <w:sz w:val="24"/>
          <w:szCs w:val="24"/>
        </w:rPr>
        <w:t xml:space="preserve">Agregación:  es una asociación donde la clase A consta de un conjunto de objetos de la clase B de manera tal que si la clase A desaparece los objetos de la clase B siguen existiendo. Por ejemplo, una </w:t>
      </w:r>
      <w:r w:rsidR="00B528A4" w:rsidRPr="006D1FAA">
        <w:rPr>
          <w:rFonts w:ascii="Times New Roman" w:hAnsi="Times New Roman" w:cs="Times New Roman"/>
          <w:sz w:val="24"/>
          <w:szCs w:val="24"/>
        </w:rPr>
        <w:t>Agenda</w:t>
      </w:r>
      <w:r w:rsidRPr="006D1FAA">
        <w:rPr>
          <w:rFonts w:ascii="Times New Roman" w:hAnsi="Times New Roman" w:cs="Times New Roman"/>
          <w:sz w:val="24"/>
          <w:szCs w:val="24"/>
        </w:rPr>
        <w:t xml:space="preserve"> está formada por un </w:t>
      </w:r>
      <w:r w:rsidR="00B528A4" w:rsidRPr="006D1FAA">
        <w:rPr>
          <w:rFonts w:ascii="Times New Roman" w:hAnsi="Times New Roman" w:cs="Times New Roman"/>
          <w:sz w:val="24"/>
          <w:szCs w:val="24"/>
        </w:rPr>
        <w:t>conjunto de Contactos</w:t>
      </w:r>
      <w:r w:rsidRPr="006D1FAA">
        <w:rPr>
          <w:rFonts w:ascii="Times New Roman" w:hAnsi="Times New Roman" w:cs="Times New Roman"/>
          <w:sz w:val="24"/>
          <w:szCs w:val="24"/>
        </w:rPr>
        <w:t xml:space="preserve">, si la asociación se rompe los </w:t>
      </w:r>
      <w:r w:rsidR="00B528A4" w:rsidRPr="006D1FAA">
        <w:rPr>
          <w:rFonts w:ascii="Times New Roman" w:hAnsi="Times New Roman" w:cs="Times New Roman"/>
          <w:sz w:val="24"/>
          <w:szCs w:val="24"/>
        </w:rPr>
        <w:t>Contactos</w:t>
      </w:r>
      <w:r w:rsidRPr="006D1FAA">
        <w:rPr>
          <w:rFonts w:ascii="Times New Roman" w:hAnsi="Times New Roman" w:cs="Times New Roman"/>
          <w:sz w:val="24"/>
          <w:szCs w:val="24"/>
        </w:rPr>
        <w:t xml:space="preserve"> siguen existiendo en el sistema, por lo tanto, no desaparecen.</w:t>
      </w:r>
    </w:p>
    <w:p w14:paraId="1A76C56D" w14:textId="5B90F4DD" w:rsidR="00B528A4" w:rsidRPr="006D1FAA" w:rsidRDefault="00B528A4" w:rsidP="00B528A4">
      <w:pPr>
        <w:pStyle w:val="Prrafodelista"/>
        <w:ind w:left="1800"/>
        <w:jc w:val="both"/>
        <w:rPr>
          <w:rFonts w:ascii="Times New Roman" w:hAnsi="Times New Roman" w:cs="Times New Roman"/>
          <w:sz w:val="24"/>
          <w:szCs w:val="24"/>
        </w:rPr>
      </w:pPr>
      <w:r w:rsidRPr="006D1FAA">
        <w:rPr>
          <w:rFonts w:ascii="Times New Roman" w:hAnsi="Times New Roman" w:cs="Times New Roman"/>
          <w:noProof/>
          <w:sz w:val="24"/>
          <w:szCs w:val="24"/>
        </w:rPr>
        <w:drawing>
          <wp:inline distT="0" distB="0" distL="0" distR="0" wp14:anchorId="159FB485" wp14:editId="2CEEADDE">
            <wp:extent cx="2588260" cy="83883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8260" cy="838835"/>
                    </a:xfrm>
                    <a:prstGeom prst="rect">
                      <a:avLst/>
                    </a:prstGeom>
                    <a:noFill/>
                    <a:ln>
                      <a:noFill/>
                    </a:ln>
                  </pic:spPr>
                </pic:pic>
              </a:graphicData>
            </a:graphic>
          </wp:inline>
        </w:drawing>
      </w:r>
    </w:p>
    <w:p w14:paraId="0DAB5519" w14:textId="4C27ADBE" w:rsidR="00665288" w:rsidRPr="006D1FAA" w:rsidRDefault="00665288" w:rsidP="00665288">
      <w:pPr>
        <w:pStyle w:val="Prrafodelista"/>
        <w:numPr>
          <w:ilvl w:val="1"/>
          <w:numId w:val="6"/>
        </w:numPr>
        <w:jc w:val="both"/>
        <w:rPr>
          <w:rFonts w:ascii="Times New Roman" w:hAnsi="Times New Roman" w:cs="Times New Roman"/>
          <w:sz w:val="24"/>
          <w:szCs w:val="24"/>
        </w:rPr>
      </w:pPr>
      <w:r w:rsidRPr="006D1FAA">
        <w:rPr>
          <w:rFonts w:ascii="Times New Roman" w:hAnsi="Times New Roman" w:cs="Times New Roman"/>
          <w:sz w:val="24"/>
          <w:szCs w:val="24"/>
        </w:rPr>
        <w:t xml:space="preserve">Composición: es una asociación fuerte donde la clase A esta formada por un conjunto de objetos de la clase B de manera tal que si la clase A desaparece también desaparecerán los objetos de la clase B. Por ejemplo, una </w:t>
      </w:r>
      <w:r w:rsidR="00B528A4" w:rsidRPr="006D1FAA">
        <w:rPr>
          <w:rFonts w:ascii="Times New Roman" w:hAnsi="Times New Roman" w:cs="Times New Roman"/>
          <w:sz w:val="24"/>
          <w:szCs w:val="24"/>
        </w:rPr>
        <w:t>Silla</w:t>
      </w:r>
      <w:r w:rsidRPr="006D1FAA">
        <w:rPr>
          <w:rFonts w:ascii="Times New Roman" w:hAnsi="Times New Roman" w:cs="Times New Roman"/>
          <w:sz w:val="24"/>
          <w:szCs w:val="24"/>
        </w:rPr>
        <w:t xml:space="preserve"> está formada por un conjunto de </w:t>
      </w:r>
      <w:r w:rsidR="00B528A4" w:rsidRPr="006D1FAA">
        <w:rPr>
          <w:rFonts w:ascii="Times New Roman" w:hAnsi="Times New Roman" w:cs="Times New Roman"/>
          <w:sz w:val="24"/>
          <w:szCs w:val="24"/>
        </w:rPr>
        <w:t>cuatro Patas</w:t>
      </w:r>
      <w:r w:rsidRPr="006D1FAA">
        <w:rPr>
          <w:rFonts w:ascii="Times New Roman" w:hAnsi="Times New Roman" w:cs="Times New Roman"/>
          <w:sz w:val="24"/>
          <w:szCs w:val="24"/>
        </w:rPr>
        <w:t xml:space="preserve">, si eliminamos </w:t>
      </w:r>
      <w:r w:rsidR="00B528A4" w:rsidRPr="006D1FAA">
        <w:rPr>
          <w:rFonts w:ascii="Times New Roman" w:hAnsi="Times New Roman" w:cs="Times New Roman"/>
          <w:sz w:val="24"/>
          <w:szCs w:val="24"/>
        </w:rPr>
        <w:t>la Silla</w:t>
      </w:r>
      <w:r w:rsidRPr="006D1FAA">
        <w:rPr>
          <w:rFonts w:ascii="Times New Roman" w:hAnsi="Times New Roman" w:cs="Times New Roman"/>
          <w:sz w:val="24"/>
          <w:szCs w:val="24"/>
        </w:rPr>
        <w:t xml:space="preserve"> también deberían desaparecer las </w:t>
      </w:r>
      <w:r w:rsidR="00B528A4" w:rsidRPr="006D1FAA">
        <w:rPr>
          <w:rFonts w:ascii="Times New Roman" w:hAnsi="Times New Roman" w:cs="Times New Roman"/>
          <w:sz w:val="24"/>
          <w:szCs w:val="24"/>
        </w:rPr>
        <w:t>Patas</w:t>
      </w:r>
      <w:r w:rsidRPr="006D1FAA">
        <w:rPr>
          <w:rFonts w:ascii="Times New Roman" w:hAnsi="Times New Roman" w:cs="Times New Roman"/>
          <w:sz w:val="24"/>
          <w:szCs w:val="24"/>
        </w:rPr>
        <w:t>. El símbolo es un rombo relleno de color negro en el lado del contenido, en el ejemplo la clase Compra.</w:t>
      </w:r>
    </w:p>
    <w:p w14:paraId="5667A45B" w14:textId="659E4428" w:rsidR="00B528A4" w:rsidRPr="006D1FAA" w:rsidRDefault="00B528A4" w:rsidP="00B528A4">
      <w:pPr>
        <w:pStyle w:val="Prrafodelista"/>
        <w:ind w:left="1464" w:firstLine="336"/>
        <w:jc w:val="both"/>
        <w:rPr>
          <w:rFonts w:ascii="Times New Roman" w:hAnsi="Times New Roman" w:cs="Times New Roman"/>
          <w:sz w:val="24"/>
          <w:szCs w:val="24"/>
        </w:rPr>
      </w:pPr>
      <w:r w:rsidRPr="006D1FAA">
        <w:rPr>
          <w:rFonts w:ascii="Times New Roman" w:hAnsi="Times New Roman" w:cs="Times New Roman"/>
          <w:noProof/>
          <w:sz w:val="24"/>
          <w:szCs w:val="24"/>
        </w:rPr>
        <w:drawing>
          <wp:inline distT="0" distB="0" distL="0" distR="0" wp14:anchorId="7C1662E3" wp14:editId="2C08B897">
            <wp:extent cx="2011680" cy="82677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0" cy="826770"/>
                    </a:xfrm>
                    <a:prstGeom prst="rect">
                      <a:avLst/>
                    </a:prstGeom>
                    <a:noFill/>
                    <a:ln>
                      <a:noFill/>
                    </a:ln>
                  </pic:spPr>
                </pic:pic>
              </a:graphicData>
            </a:graphic>
          </wp:inline>
        </w:drawing>
      </w:r>
    </w:p>
    <w:p w14:paraId="00EC58F5" w14:textId="77777777" w:rsidR="00665288" w:rsidRPr="006D1FAA" w:rsidRDefault="00665288" w:rsidP="00665288">
      <w:pPr>
        <w:pStyle w:val="Prrafodelista"/>
        <w:numPr>
          <w:ilvl w:val="0"/>
          <w:numId w:val="6"/>
        </w:numPr>
        <w:jc w:val="both"/>
        <w:rPr>
          <w:rFonts w:ascii="Times New Roman" w:hAnsi="Times New Roman" w:cs="Times New Roman"/>
          <w:sz w:val="24"/>
          <w:szCs w:val="24"/>
        </w:rPr>
      </w:pPr>
      <w:r w:rsidRPr="006D1FAA">
        <w:rPr>
          <w:rFonts w:ascii="Times New Roman" w:hAnsi="Times New Roman" w:cs="Times New Roman"/>
          <w:sz w:val="24"/>
          <w:szCs w:val="24"/>
        </w:rPr>
        <w:t>Generalización: Se refiere a la herencia entre clases: Ejemplo entre una clase Cliente y las clases Clientes Personal y Cliente Sociedad. Otro ejemplo es la clase Sistema de Pago y las clases Tarjeta Crédito y Contrato.</w:t>
      </w:r>
    </w:p>
    <w:p w14:paraId="061D5D50" w14:textId="77777777" w:rsidR="00665288" w:rsidRPr="006D1FAA" w:rsidRDefault="00665288" w:rsidP="00665288">
      <w:pPr>
        <w:pStyle w:val="Prrafodelista"/>
        <w:numPr>
          <w:ilvl w:val="0"/>
          <w:numId w:val="6"/>
        </w:numPr>
        <w:jc w:val="both"/>
        <w:rPr>
          <w:rFonts w:ascii="Times New Roman" w:hAnsi="Times New Roman" w:cs="Times New Roman"/>
          <w:sz w:val="24"/>
          <w:szCs w:val="24"/>
        </w:rPr>
      </w:pPr>
      <w:r w:rsidRPr="006D1FAA">
        <w:rPr>
          <w:rFonts w:ascii="Times New Roman" w:hAnsi="Times New Roman" w:cs="Times New Roman"/>
          <w:sz w:val="24"/>
          <w:szCs w:val="24"/>
        </w:rPr>
        <w:t>Realización: Una clase implementa una interface o contrato que se define.</w:t>
      </w:r>
    </w:p>
    <w:p w14:paraId="51D4D972" w14:textId="6DA6CEAA" w:rsidR="00665288" w:rsidRPr="006D1FAA" w:rsidRDefault="00665288" w:rsidP="00CE1DC0">
      <w:pPr>
        <w:jc w:val="both"/>
        <w:rPr>
          <w:rFonts w:ascii="Times New Roman" w:hAnsi="Times New Roman" w:cs="Times New Roman"/>
          <w:sz w:val="24"/>
          <w:szCs w:val="24"/>
          <w:lang w:val="es-ES"/>
        </w:rPr>
      </w:pPr>
    </w:p>
    <w:p w14:paraId="3353514F" w14:textId="77777777" w:rsidR="00665288" w:rsidRPr="007B6079" w:rsidRDefault="00665288" w:rsidP="00CE1DC0">
      <w:pPr>
        <w:jc w:val="both"/>
        <w:rPr>
          <w:rFonts w:ascii="Times New Roman" w:hAnsi="Times New Roman" w:cs="Times New Roman"/>
          <w:sz w:val="24"/>
          <w:szCs w:val="24"/>
        </w:rPr>
      </w:pPr>
    </w:p>
    <w:p w14:paraId="4107442F" w14:textId="735B2F37" w:rsidR="006E030E" w:rsidRPr="006D1FAA" w:rsidRDefault="006E030E" w:rsidP="00CE1DC0">
      <w:pPr>
        <w:jc w:val="both"/>
        <w:rPr>
          <w:rFonts w:ascii="Times New Roman" w:hAnsi="Times New Roman" w:cs="Times New Roman"/>
          <w:sz w:val="24"/>
          <w:szCs w:val="24"/>
          <w:lang w:val="es-ES"/>
        </w:rPr>
      </w:pPr>
      <w:bookmarkStart w:id="0" w:name="_Hlk48811550"/>
      <w:r w:rsidRPr="006D1FAA">
        <w:rPr>
          <w:rFonts w:ascii="Times New Roman" w:hAnsi="Times New Roman" w:cs="Times New Roman"/>
          <w:sz w:val="24"/>
          <w:szCs w:val="24"/>
          <w:lang w:val="es-ES"/>
        </w:rPr>
        <w:t xml:space="preserve">Fuente: </w:t>
      </w:r>
      <w:bookmarkEnd w:id="0"/>
      <w:r w:rsidR="00B62219">
        <w:fldChar w:fldCharType="begin"/>
      </w:r>
      <w:r w:rsidR="00B62219">
        <w:instrText xml:space="preserve"> HYPERLINK "https://www.lucidchart.com/pages/es/tutorial-de-diagrama-de-clases-uml" </w:instrText>
      </w:r>
      <w:r w:rsidR="00B62219">
        <w:fldChar w:fldCharType="separate"/>
      </w:r>
      <w:r w:rsidR="00B62219">
        <w:rPr>
          <w:rStyle w:val="Hipervnculo"/>
        </w:rPr>
        <w:t>https://www.lucidchart.com/pages/es/tutorial-de-diagrama-de-clases-uml</w:t>
      </w:r>
      <w:r w:rsidR="00B62219">
        <w:fldChar w:fldCharType="end"/>
      </w:r>
    </w:p>
    <w:sectPr w:rsidR="006E030E" w:rsidRPr="006D1FAA" w:rsidSect="00AD2CA2">
      <w:pgSz w:w="11906" w:h="16838" w:code="9"/>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562"/>
    <w:multiLevelType w:val="multilevel"/>
    <w:tmpl w:val="2DFA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75C10"/>
    <w:multiLevelType w:val="multilevel"/>
    <w:tmpl w:val="388A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1163E"/>
    <w:multiLevelType w:val="hybridMultilevel"/>
    <w:tmpl w:val="0F4E8C9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288E09B2"/>
    <w:multiLevelType w:val="hybridMultilevel"/>
    <w:tmpl w:val="2D0447E4"/>
    <w:lvl w:ilvl="0" w:tplc="D45C4D5A">
      <w:start w:val="1"/>
      <w:numFmt w:val="decimal"/>
      <w:lvlText w:val="%1)"/>
      <w:lvlJc w:val="left"/>
      <w:pPr>
        <w:ind w:left="720" w:hanging="360"/>
      </w:pPr>
      <w:rPr>
        <w:rFonts w:hint="default"/>
        <w:b/>
        <w:i w:val="0"/>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A1760D3"/>
    <w:multiLevelType w:val="hybridMultilevel"/>
    <w:tmpl w:val="A2D2F6B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BCB3C28"/>
    <w:multiLevelType w:val="multilevel"/>
    <w:tmpl w:val="210A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C7B22"/>
    <w:multiLevelType w:val="multilevel"/>
    <w:tmpl w:val="4EE2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E3551"/>
    <w:multiLevelType w:val="multilevel"/>
    <w:tmpl w:val="216C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8156A"/>
    <w:multiLevelType w:val="hybridMultilevel"/>
    <w:tmpl w:val="FFE0FCF2"/>
    <w:lvl w:ilvl="0" w:tplc="DAC69350">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3DA343C8"/>
    <w:multiLevelType w:val="hybridMultilevel"/>
    <w:tmpl w:val="943090D2"/>
    <w:lvl w:ilvl="0" w:tplc="B2169F58">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560E1585"/>
    <w:multiLevelType w:val="multilevel"/>
    <w:tmpl w:val="01C8ADE2"/>
    <w:lvl w:ilvl="0">
      <w:start w:val="1"/>
      <w:numFmt w:val="decimal"/>
      <w:lvlText w:val="%1)"/>
      <w:lvlJc w:val="left"/>
      <w:pPr>
        <w:ind w:left="360" w:hanging="360"/>
      </w:pPr>
    </w:lvl>
    <w:lvl w:ilvl="1">
      <w:start w:val="1"/>
      <w:numFmt w:val="decimal"/>
      <w:lvlText w:val="%2)"/>
      <w:lvlJc w:val="left"/>
      <w:pPr>
        <w:ind w:left="720" w:hanging="360"/>
      </w:pPr>
      <w:rPr>
        <w:rFonts w:asciiTheme="minorHAnsi" w:eastAsiaTheme="minorHAnsi" w:hAnsiTheme="minorHAnsi" w:cstheme="minorBid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E22CB3"/>
    <w:multiLevelType w:val="multilevel"/>
    <w:tmpl w:val="02AE2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9257D"/>
    <w:multiLevelType w:val="hybridMultilevel"/>
    <w:tmpl w:val="EBC6986A"/>
    <w:lvl w:ilvl="0" w:tplc="4EFA24B6">
      <w:start w:val="1"/>
      <w:numFmt w:val="decimal"/>
      <w:lvlText w:val="%1)"/>
      <w:lvlJc w:val="left"/>
      <w:pPr>
        <w:ind w:left="720" w:hanging="360"/>
      </w:pPr>
      <w:rPr>
        <w:rFonts w:hint="default"/>
        <w:b/>
        <w:i w:val="0"/>
        <w:color w:val="ED7D31" w:themeColor="accent2"/>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F8436FA"/>
    <w:multiLevelType w:val="multilevel"/>
    <w:tmpl w:val="A5FC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2"/>
  </w:num>
  <w:num w:numId="4">
    <w:abstractNumId w:val="10"/>
  </w:num>
  <w:num w:numId="5">
    <w:abstractNumId w:val="8"/>
  </w:num>
  <w:num w:numId="6">
    <w:abstractNumId w:val="9"/>
  </w:num>
  <w:num w:numId="7">
    <w:abstractNumId w:val="2"/>
  </w:num>
  <w:num w:numId="8">
    <w:abstractNumId w:val="0"/>
  </w:num>
  <w:num w:numId="9">
    <w:abstractNumId w:val="1"/>
  </w:num>
  <w:num w:numId="10">
    <w:abstractNumId w:val="5"/>
  </w:num>
  <w:num w:numId="11">
    <w:abstractNumId w:val="7"/>
  </w:num>
  <w:num w:numId="12">
    <w:abstractNumId w:val="6"/>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4D"/>
    <w:rsid w:val="000076E5"/>
    <w:rsid w:val="0004538F"/>
    <w:rsid w:val="00062B7E"/>
    <w:rsid w:val="000A5C48"/>
    <w:rsid w:val="00107151"/>
    <w:rsid w:val="00132508"/>
    <w:rsid w:val="00152016"/>
    <w:rsid w:val="00171E4F"/>
    <w:rsid w:val="001766EA"/>
    <w:rsid w:val="00203462"/>
    <w:rsid w:val="00245CA9"/>
    <w:rsid w:val="002B6987"/>
    <w:rsid w:val="003037DF"/>
    <w:rsid w:val="00312AAD"/>
    <w:rsid w:val="00395A6E"/>
    <w:rsid w:val="003C164A"/>
    <w:rsid w:val="00404B86"/>
    <w:rsid w:val="00453131"/>
    <w:rsid w:val="004668A2"/>
    <w:rsid w:val="0049788A"/>
    <w:rsid w:val="00515A6C"/>
    <w:rsid w:val="00522DFC"/>
    <w:rsid w:val="005A0215"/>
    <w:rsid w:val="005D58D5"/>
    <w:rsid w:val="005F5553"/>
    <w:rsid w:val="006076E5"/>
    <w:rsid w:val="00622E2A"/>
    <w:rsid w:val="00662CE7"/>
    <w:rsid w:val="00665288"/>
    <w:rsid w:val="006772FC"/>
    <w:rsid w:val="006929EF"/>
    <w:rsid w:val="006D1FAA"/>
    <w:rsid w:val="006E030E"/>
    <w:rsid w:val="0070714D"/>
    <w:rsid w:val="00755BCF"/>
    <w:rsid w:val="00776057"/>
    <w:rsid w:val="007B6079"/>
    <w:rsid w:val="008A153E"/>
    <w:rsid w:val="008A4783"/>
    <w:rsid w:val="009371E7"/>
    <w:rsid w:val="009418D8"/>
    <w:rsid w:val="009A79A2"/>
    <w:rsid w:val="009C42B4"/>
    <w:rsid w:val="00A13416"/>
    <w:rsid w:val="00A74AF9"/>
    <w:rsid w:val="00A82EA5"/>
    <w:rsid w:val="00AC6886"/>
    <w:rsid w:val="00AD2CA2"/>
    <w:rsid w:val="00B45CD0"/>
    <w:rsid w:val="00B528A4"/>
    <w:rsid w:val="00B539B7"/>
    <w:rsid w:val="00B62219"/>
    <w:rsid w:val="00B71775"/>
    <w:rsid w:val="00B87026"/>
    <w:rsid w:val="00BA3C4C"/>
    <w:rsid w:val="00BB36E7"/>
    <w:rsid w:val="00BD133B"/>
    <w:rsid w:val="00BE54E3"/>
    <w:rsid w:val="00C37228"/>
    <w:rsid w:val="00C55E10"/>
    <w:rsid w:val="00C84DEE"/>
    <w:rsid w:val="00C875E0"/>
    <w:rsid w:val="00CE1DC0"/>
    <w:rsid w:val="00D057F6"/>
    <w:rsid w:val="00D51F9F"/>
    <w:rsid w:val="00D66D28"/>
    <w:rsid w:val="00D72644"/>
    <w:rsid w:val="00DC600F"/>
    <w:rsid w:val="00E22C9D"/>
    <w:rsid w:val="00E54FAE"/>
    <w:rsid w:val="00F33689"/>
    <w:rsid w:val="00F405AD"/>
    <w:rsid w:val="00FF3E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E8B6"/>
  <w15:chartTrackingRefBased/>
  <w15:docId w15:val="{C7785518-2267-46F7-8726-5FF64E2C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A5C4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0A5C4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3462"/>
    <w:pPr>
      <w:ind w:left="720"/>
      <w:contextualSpacing/>
    </w:pPr>
  </w:style>
  <w:style w:type="paragraph" w:styleId="NormalWeb">
    <w:name w:val="Normal (Web)"/>
    <w:basedOn w:val="Normal"/>
    <w:uiPriority w:val="99"/>
    <w:semiHidden/>
    <w:unhideWhenUsed/>
    <w:rsid w:val="00D057F6"/>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concuadrcula">
    <w:name w:val="Table Grid"/>
    <w:basedOn w:val="Tablanormal"/>
    <w:uiPriority w:val="39"/>
    <w:rsid w:val="00D05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C42B4"/>
    <w:rPr>
      <w:b/>
      <w:bCs/>
    </w:rPr>
  </w:style>
  <w:style w:type="character" w:styleId="nfasis">
    <w:name w:val="Emphasis"/>
    <w:basedOn w:val="Fuentedeprrafopredeter"/>
    <w:uiPriority w:val="20"/>
    <w:qFormat/>
    <w:rsid w:val="009C42B4"/>
    <w:rPr>
      <w:i/>
      <w:iCs/>
    </w:rPr>
  </w:style>
  <w:style w:type="character" w:styleId="Hipervnculo">
    <w:name w:val="Hyperlink"/>
    <w:basedOn w:val="Fuentedeprrafopredeter"/>
    <w:uiPriority w:val="99"/>
    <w:semiHidden/>
    <w:unhideWhenUsed/>
    <w:rsid w:val="006E030E"/>
    <w:rPr>
      <w:color w:val="0000FF"/>
      <w:u w:val="single"/>
    </w:rPr>
  </w:style>
  <w:style w:type="character" w:customStyle="1" w:styleId="Ttulo2Car">
    <w:name w:val="Título 2 Car"/>
    <w:basedOn w:val="Fuentedeprrafopredeter"/>
    <w:link w:val="Ttulo2"/>
    <w:uiPriority w:val="9"/>
    <w:rsid w:val="000A5C48"/>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0A5C48"/>
    <w:rPr>
      <w:rFonts w:ascii="Times New Roman" w:eastAsia="Times New Roman" w:hAnsi="Times New Roman" w:cs="Times New Roman"/>
      <w:b/>
      <w:bCs/>
      <w:sz w:val="27"/>
      <w:szCs w:val="27"/>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820973">
      <w:bodyDiv w:val="1"/>
      <w:marLeft w:val="0"/>
      <w:marRight w:val="0"/>
      <w:marTop w:val="0"/>
      <w:marBottom w:val="0"/>
      <w:divBdr>
        <w:top w:val="none" w:sz="0" w:space="0" w:color="auto"/>
        <w:left w:val="none" w:sz="0" w:space="0" w:color="auto"/>
        <w:bottom w:val="none" w:sz="0" w:space="0" w:color="auto"/>
        <w:right w:val="none" w:sz="0" w:space="0" w:color="auto"/>
      </w:divBdr>
    </w:div>
    <w:div w:id="476578203">
      <w:bodyDiv w:val="1"/>
      <w:marLeft w:val="0"/>
      <w:marRight w:val="0"/>
      <w:marTop w:val="0"/>
      <w:marBottom w:val="0"/>
      <w:divBdr>
        <w:top w:val="none" w:sz="0" w:space="0" w:color="auto"/>
        <w:left w:val="none" w:sz="0" w:space="0" w:color="auto"/>
        <w:bottom w:val="none" w:sz="0" w:space="0" w:color="auto"/>
        <w:right w:val="none" w:sz="0" w:space="0" w:color="auto"/>
      </w:divBdr>
    </w:div>
    <w:div w:id="504824311">
      <w:bodyDiv w:val="1"/>
      <w:marLeft w:val="0"/>
      <w:marRight w:val="0"/>
      <w:marTop w:val="0"/>
      <w:marBottom w:val="0"/>
      <w:divBdr>
        <w:top w:val="none" w:sz="0" w:space="0" w:color="auto"/>
        <w:left w:val="none" w:sz="0" w:space="0" w:color="auto"/>
        <w:bottom w:val="none" w:sz="0" w:space="0" w:color="auto"/>
        <w:right w:val="none" w:sz="0" w:space="0" w:color="auto"/>
      </w:divBdr>
      <w:divsChild>
        <w:div w:id="1498420293">
          <w:marLeft w:val="0"/>
          <w:marRight w:val="0"/>
          <w:marTop w:val="0"/>
          <w:marBottom w:val="480"/>
          <w:divBdr>
            <w:top w:val="none" w:sz="0" w:space="0" w:color="auto"/>
            <w:left w:val="none" w:sz="0" w:space="0" w:color="auto"/>
            <w:bottom w:val="none" w:sz="0" w:space="0" w:color="auto"/>
            <w:right w:val="none" w:sz="0" w:space="0" w:color="auto"/>
          </w:divBdr>
        </w:div>
      </w:divsChild>
    </w:div>
    <w:div w:id="905799804">
      <w:bodyDiv w:val="1"/>
      <w:marLeft w:val="0"/>
      <w:marRight w:val="0"/>
      <w:marTop w:val="0"/>
      <w:marBottom w:val="0"/>
      <w:divBdr>
        <w:top w:val="none" w:sz="0" w:space="0" w:color="auto"/>
        <w:left w:val="none" w:sz="0" w:space="0" w:color="auto"/>
        <w:bottom w:val="none" w:sz="0" w:space="0" w:color="auto"/>
        <w:right w:val="none" w:sz="0" w:space="0" w:color="auto"/>
      </w:divBdr>
      <w:divsChild>
        <w:div w:id="1776244648">
          <w:marLeft w:val="0"/>
          <w:marRight w:val="0"/>
          <w:marTop w:val="0"/>
          <w:marBottom w:val="0"/>
          <w:divBdr>
            <w:top w:val="none" w:sz="0" w:space="0" w:color="auto"/>
            <w:left w:val="none" w:sz="0" w:space="0" w:color="auto"/>
            <w:bottom w:val="none" w:sz="0" w:space="0" w:color="auto"/>
            <w:right w:val="none" w:sz="0" w:space="0" w:color="auto"/>
          </w:divBdr>
          <w:divsChild>
            <w:div w:id="1106459018">
              <w:marLeft w:val="0"/>
              <w:marRight w:val="0"/>
              <w:marTop w:val="0"/>
              <w:marBottom w:val="0"/>
              <w:divBdr>
                <w:top w:val="none" w:sz="0" w:space="0" w:color="auto"/>
                <w:left w:val="none" w:sz="0" w:space="0" w:color="auto"/>
                <w:bottom w:val="none" w:sz="0" w:space="0" w:color="auto"/>
                <w:right w:val="none" w:sz="0" w:space="0" w:color="auto"/>
              </w:divBdr>
              <w:divsChild>
                <w:div w:id="426343394">
                  <w:marLeft w:val="0"/>
                  <w:marRight w:val="0"/>
                  <w:marTop w:val="0"/>
                  <w:marBottom w:val="0"/>
                  <w:divBdr>
                    <w:top w:val="none" w:sz="0" w:space="0" w:color="auto"/>
                    <w:left w:val="none" w:sz="0" w:space="0" w:color="auto"/>
                    <w:bottom w:val="none" w:sz="0" w:space="0" w:color="auto"/>
                    <w:right w:val="none" w:sz="0" w:space="0" w:color="auto"/>
                  </w:divBdr>
                  <w:divsChild>
                    <w:div w:id="3976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5389">
          <w:marLeft w:val="0"/>
          <w:marRight w:val="0"/>
          <w:marTop w:val="0"/>
          <w:marBottom w:val="480"/>
          <w:divBdr>
            <w:top w:val="none" w:sz="0" w:space="0" w:color="auto"/>
            <w:left w:val="none" w:sz="0" w:space="0" w:color="auto"/>
            <w:bottom w:val="none" w:sz="0" w:space="0" w:color="auto"/>
            <w:right w:val="none" w:sz="0" w:space="0" w:color="auto"/>
          </w:divBdr>
        </w:div>
        <w:div w:id="833953155">
          <w:marLeft w:val="0"/>
          <w:marRight w:val="0"/>
          <w:marTop w:val="0"/>
          <w:marBottom w:val="1200"/>
          <w:divBdr>
            <w:top w:val="none" w:sz="0" w:space="0" w:color="auto"/>
            <w:left w:val="none" w:sz="0" w:space="0" w:color="auto"/>
            <w:bottom w:val="none" w:sz="0" w:space="0" w:color="auto"/>
            <w:right w:val="none" w:sz="0" w:space="0" w:color="auto"/>
          </w:divBdr>
          <w:divsChild>
            <w:div w:id="2074886176">
              <w:marLeft w:val="0"/>
              <w:marRight w:val="0"/>
              <w:marTop w:val="1200"/>
              <w:marBottom w:val="0"/>
              <w:divBdr>
                <w:top w:val="none" w:sz="0" w:space="0" w:color="auto"/>
                <w:left w:val="none" w:sz="0" w:space="0" w:color="auto"/>
                <w:bottom w:val="none" w:sz="0" w:space="0" w:color="auto"/>
                <w:right w:val="none" w:sz="0" w:space="0" w:color="auto"/>
              </w:divBdr>
              <w:divsChild>
                <w:div w:id="1170483470">
                  <w:marLeft w:val="0"/>
                  <w:marRight w:val="0"/>
                  <w:marTop w:val="0"/>
                  <w:marBottom w:val="0"/>
                  <w:divBdr>
                    <w:top w:val="single" w:sz="6" w:space="0" w:color="DFE3E8"/>
                    <w:left w:val="single" w:sz="6" w:space="0" w:color="DFE3E8"/>
                    <w:bottom w:val="single" w:sz="6" w:space="0" w:color="DFE3E8"/>
                    <w:right w:val="single" w:sz="6" w:space="0" w:color="DFE3E8"/>
                  </w:divBdr>
                </w:div>
                <w:div w:id="448936267">
                  <w:marLeft w:val="0"/>
                  <w:marRight w:val="0"/>
                  <w:marTop w:val="0"/>
                  <w:marBottom w:val="0"/>
                  <w:divBdr>
                    <w:top w:val="single" w:sz="6" w:space="0" w:color="DFE3E8"/>
                    <w:left w:val="single" w:sz="6" w:space="0" w:color="DFE3E8"/>
                    <w:bottom w:val="single" w:sz="6" w:space="0" w:color="DFE3E8"/>
                    <w:right w:val="single" w:sz="6" w:space="0" w:color="DFE3E8"/>
                  </w:divBdr>
                </w:div>
              </w:divsChild>
            </w:div>
          </w:divsChild>
        </w:div>
        <w:div w:id="1049305881">
          <w:marLeft w:val="0"/>
          <w:marRight w:val="0"/>
          <w:marTop w:val="0"/>
          <w:marBottom w:val="480"/>
          <w:divBdr>
            <w:top w:val="none" w:sz="0" w:space="0" w:color="auto"/>
            <w:left w:val="none" w:sz="0" w:space="0" w:color="auto"/>
            <w:bottom w:val="none" w:sz="0" w:space="0" w:color="auto"/>
            <w:right w:val="none" w:sz="0" w:space="0" w:color="auto"/>
          </w:divBdr>
          <w:divsChild>
            <w:div w:id="362556571">
              <w:marLeft w:val="0"/>
              <w:marRight w:val="0"/>
              <w:marTop w:val="0"/>
              <w:marBottom w:val="1200"/>
              <w:divBdr>
                <w:top w:val="none" w:sz="0" w:space="0" w:color="auto"/>
                <w:left w:val="none" w:sz="0" w:space="0" w:color="auto"/>
                <w:bottom w:val="none" w:sz="0" w:space="0" w:color="auto"/>
                <w:right w:val="none" w:sz="0" w:space="0" w:color="auto"/>
              </w:divBdr>
            </w:div>
          </w:divsChild>
        </w:div>
        <w:div w:id="2069987029">
          <w:marLeft w:val="0"/>
          <w:marRight w:val="0"/>
          <w:marTop w:val="0"/>
          <w:marBottom w:val="0"/>
          <w:divBdr>
            <w:top w:val="none" w:sz="0" w:space="0" w:color="auto"/>
            <w:left w:val="none" w:sz="0" w:space="0" w:color="auto"/>
            <w:bottom w:val="none" w:sz="0" w:space="0" w:color="auto"/>
            <w:right w:val="none" w:sz="0" w:space="0" w:color="auto"/>
          </w:divBdr>
        </w:div>
        <w:div w:id="1424951857">
          <w:marLeft w:val="0"/>
          <w:marRight w:val="0"/>
          <w:marTop w:val="0"/>
          <w:marBottom w:val="0"/>
          <w:divBdr>
            <w:top w:val="none" w:sz="0" w:space="0" w:color="auto"/>
            <w:left w:val="none" w:sz="0" w:space="0" w:color="auto"/>
            <w:bottom w:val="none" w:sz="0" w:space="0" w:color="auto"/>
            <w:right w:val="none" w:sz="0" w:space="0" w:color="auto"/>
          </w:divBdr>
        </w:div>
        <w:div w:id="759178218">
          <w:marLeft w:val="0"/>
          <w:marRight w:val="0"/>
          <w:marTop w:val="0"/>
          <w:marBottom w:val="0"/>
          <w:divBdr>
            <w:top w:val="none" w:sz="0" w:space="0" w:color="auto"/>
            <w:left w:val="none" w:sz="0" w:space="0" w:color="auto"/>
            <w:bottom w:val="none" w:sz="0" w:space="0" w:color="auto"/>
            <w:right w:val="none" w:sz="0" w:space="0" w:color="auto"/>
          </w:divBdr>
          <w:divsChild>
            <w:div w:id="499660735">
              <w:marLeft w:val="0"/>
              <w:marRight w:val="0"/>
              <w:marTop w:val="0"/>
              <w:marBottom w:val="480"/>
              <w:divBdr>
                <w:top w:val="none" w:sz="0" w:space="0" w:color="auto"/>
                <w:left w:val="none" w:sz="0" w:space="0" w:color="auto"/>
                <w:bottom w:val="none" w:sz="0" w:space="0" w:color="auto"/>
                <w:right w:val="none" w:sz="0" w:space="0" w:color="auto"/>
              </w:divBdr>
              <w:divsChild>
                <w:div w:id="309553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9053497">
          <w:marLeft w:val="0"/>
          <w:marRight w:val="0"/>
          <w:marTop w:val="0"/>
          <w:marBottom w:val="0"/>
          <w:divBdr>
            <w:top w:val="none" w:sz="0" w:space="0" w:color="auto"/>
            <w:left w:val="none" w:sz="0" w:space="0" w:color="auto"/>
            <w:bottom w:val="none" w:sz="0" w:space="0" w:color="auto"/>
            <w:right w:val="none" w:sz="0" w:space="0" w:color="auto"/>
          </w:divBdr>
          <w:divsChild>
            <w:div w:id="1102412459">
              <w:marLeft w:val="0"/>
              <w:marRight w:val="0"/>
              <w:marTop w:val="0"/>
              <w:marBottom w:val="480"/>
              <w:divBdr>
                <w:top w:val="none" w:sz="0" w:space="0" w:color="auto"/>
                <w:left w:val="none" w:sz="0" w:space="0" w:color="auto"/>
                <w:bottom w:val="none" w:sz="0" w:space="0" w:color="auto"/>
                <w:right w:val="none" w:sz="0" w:space="0" w:color="auto"/>
              </w:divBdr>
              <w:divsChild>
                <w:div w:id="26297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04156159">
          <w:marLeft w:val="0"/>
          <w:marRight w:val="0"/>
          <w:marTop w:val="0"/>
          <w:marBottom w:val="0"/>
          <w:divBdr>
            <w:top w:val="none" w:sz="0" w:space="0" w:color="auto"/>
            <w:left w:val="none" w:sz="0" w:space="0" w:color="auto"/>
            <w:bottom w:val="none" w:sz="0" w:space="0" w:color="auto"/>
            <w:right w:val="none" w:sz="0" w:space="0" w:color="auto"/>
          </w:divBdr>
          <w:divsChild>
            <w:div w:id="964308603">
              <w:marLeft w:val="0"/>
              <w:marRight w:val="0"/>
              <w:marTop w:val="0"/>
              <w:marBottom w:val="480"/>
              <w:divBdr>
                <w:top w:val="none" w:sz="0" w:space="0" w:color="auto"/>
                <w:left w:val="none" w:sz="0" w:space="0" w:color="auto"/>
                <w:bottom w:val="none" w:sz="0" w:space="0" w:color="auto"/>
                <w:right w:val="none" w:sz="0" w:space="0" w:color="auto"/>
              </w:divBdr>
              <w:divsChild>
                <w:div w:id="1413970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2273">
          <w:marLeft w:val="0"/>
          <w:marRight w:val="0"/>
          <w:marTop w:val="0"/>
          <w:marBottom w:val="0"/>
          <w:divBdr>
            <w:top w:val="none" w:sz="0" w:space="0" w:color="auto"/>
            <w:left w:val="none" w:sz="0" w:space="0" w:color="auto"/>
            <w:bottom w:val="none" w:sz="0" w:space="0" w:color="auto"/>
            <w:right w:val="none" w:sz="0" w:space="0" w:color="auto"/>
          </w:divBdr>
          <w:divsChild>
            <w:div w:id="952053527">
              <w:marLeft w:val="0"/>
              <w:marRight w:val="0"/>
              <w:marTop w:val="240"/>
              <w:marBottom w:val="720"/>
              <w:divBdr>
                <w:top w:val="single" w:sz="12" w:space="31" w:color="6F7681"/>
                <w:left w:val="none" w:sz="0" w:space="0" w:color="auto"/>
                <w:bottom w:val="single" w:sz="12" w:space="12" w:color="6F7681"/>
                <w:right w:val="none" w:sz="0" w:space="0" w:color="auto"/>
              </w:divBdr>
            </w:div>
            <w:div w:id="262734424">
              <w:marLeft w:val="0"/>
              <w:marRight w:val="0"/>
              <w:marTop w:val="0"/>
              <w:marBottom w:val="480"/>
              <w:divBdr>
                <w:top w:val="none" w:sz="0" w:space="0" w:color="auto"/>
                <w:left w:val="none" w:sz="0" w:space="0" w:color="auto"/>
                <w:bottom w:val="none" w:sz="0" w:space="0" w:color="auto"/>
                <w:right w:val="none" w:sz="0" w:space="0" w:color="auto"/>
              </w:divBdr>
              <w:divsChild>
                <w:div w:id="17476034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42538763">
      <w:bodyDiv w:val="1"/>
      <w:marLeft w:val="0"/>
      <w:marRight w:val="0"/>
      <w:marTop w:val="0"/>
      <w:marBottom w:val="0"/>
      <w:divBdr>
        <w:top w:val="none" w:sz="0" w:space="0" w:color="auto"/>
        <w:left w:val="none" w:sz="0" w:space="0" w:color="auto"/>
        <w:bottom w:val="none" w:sz="0" w:space="0" w:color="auto"/>
        <w:right w:val="none" w:sz="0" w:space="0" w:color="auto"/>
      </w:divBdr>
    </w:div>
    <w:div w:id="1177622331">
      <w:bodyDiv w:val="1"/>
      <w:marLeft w:val="0"/>
      <w:marRight w:val="0"/>
      <w:marTop w:val="0"/>
      <w:marBottom w:val="0"/>
      <w:divBdr>
        <w:top w:val="none" w:sz="0" w:space="0" w:color="auto"/>
        <w:left w:val="none" w:sz="0" w:space="0" w:color="auto"/>
        <w:bottom w:val="none" w:sz="0" w:space="0" w:color="auto"/>
        <w:right w:val="none" w:sz="0" w:space="0" w:color="auto"/>
      </w:divBdr>
      <w:divsChild>
        <w:div w:id="1168061716">
          <w:marLeft w:val="0"/>
          <w:marRight w:val="0"/>
          <w:marTop w:val="0"/>
          <w:marBottom w:val="0"/>
          <w:divBdr>
            <w:top w:val="none" w:sz="0" w:space="0" w:color="auto"/>
            <w:left w:val="none" w:sz="0" w:space="0" w:color="auto"/>
            <w:bottom w:val="none" w:sz="0" w:space="0" w:color="auto"/>
            <w:right w:val="none" w:sz="0" w:space="0" w:color="auto"/>
          </w:divBdr>
          <w:divsChild>
            <w:div w:id="511266917">
              <w:marLeft w:val="0"/>
              <w:marRight w:val="0"/>
              <w:marTop w:val="0"/>
              <w:marBottom w:val="0"/>
              <w:divBdr>
                <w:top w:val="none" w:sz="0" w:space="0" w:color="auto"/>
                <w:left w:val="none" w:sz="0" w:space="0" w:color="auto"/>
                <w:bottom w:val="none" w:sz="0" w:space="0" w:color="auto"/>
                <w:right w:val="none" w:sz="0" w:space="0" w:color="auto"/>
              </w:divBdr>
              <w:divsChild>
                <w:div w:id="303464094">
                  <w:marLeft w:val="0"/>
                  <w:marRight w:val="0"/>
                  <w:marTop w:val="0"/>
                  <w:marBottom w:val="0"/>
                  <w:divBdr>
                    <w:top w:val="none" w:sz="0" w:space="0" w:color="auto"/>
                    <w:left w:val="none" w:sz="0" w:space="0" w:color="auto"/>
                    <w:bottom w:val="none" w:sz="0" w:space="0" w:color="auto"/>
                    <w:right w:val="none" w:sz="0" w:space="0" w:color="auto"/>
                  </w:divBdr>
                  <w:divsChild>
                    <w:div w:id="19366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62317">
          <w:marLeft w:val="0"/>
          <w:marRight w:val="0"/>
          <w:marTop w:val="0"/>
          <w:marBottom w:val="480"/>
          <w:divBdr>
            <w:top w:val="none" w:sz="0" w:space="0" w:color="auto"/>
            <w:left w:val="none" w:sz="0" w:space="0" w:color="auto"/>
            <w:bottom w:val="none" w:sz="0" w:space="0" w:color="auto"/>
            <w:right w:val="none" w:sz="0" w:space="0" w:color="auto"/>
          </w:divBdr>
        </w:div>
        <w:div w:id="1452093396">
          <w:marLeft w:val="0"/>
          <w:marRight w:val="0"/>
          <w:marTop w:val="0"/>
          <w:marBottom w:val="1200"/>
          <w:divBdr>
            <w:top w:val="none" w:sz="0" w:space="0" w:color="auto"/>
            <w:left w:val="none" w:sz="0" w:space="0" w:color="auto"/>
            <w:bottom w:val="none" w:sz="0" w:space="0" w:color="auto"/>
            <w:right w:val="none" w:sz="0" w:space="0" w:color="auto"/>
          </w:divBdr>
          <w:divsChild>
            <w:div w:id="1035424366">
              <w:marLeft w:val="0"/>
              <w:marRight w:val="0"/>
              <w:marTop w:val="1200"/>
              <w:marBottom w:val="0"/>
              <w:divBdr>
                <w:top w:val="none" w:sz="0" w:space="0" w:color="auto"/>
                <w:left w:val="none" w:sz="0" w:space="0" w:color="auto"/>
                <w:bottom w:val="none" w:sz="0" w:space="0" w:color="auto"/>
                <w:right w:val="none" w:sz="0" w:space="0" w:color="auto"/>
              </w:divBdr>
              <w:divsChild>
                <w:div w:id="1476144576">
                  <w:marLeft w:val="0"/>
                  <w:marRight w:val="0"/>
                  <w:marTop w:val="0"/>
                  <w:marBottom w:val="0"/>
                  <w:divBdr>
                    <w:top w:val="single" w:sz="6" w:space="0" w:color="DFE3E8"/>
                    <w:left w:val="single" w:sz="6" w:space="0" w:color="DFE3E8"/>
                    <w:bottom w:val="single" w:sz="6" w:space="0" w:color="DFE3E8"/>
                    <w:right w:val="single" w:sz="6" w:space="0" w:color="DFE3E8"/>
                  </w:divBdr>
                </w:div>
                <w:div w:id="815075244">
                  <w:marLeft w:val="0"/>
                  <w:marRight w:val="0"/>
                  <w:marTop w:val="0"/>
                  <w:marBottom w:val="0"/>
                  <w:divBdr>
                    <w:top w:val="single" w:sz="6" w:space="0" w:color="DFE3E8"/>
                    <w:left w:val="single" w:sz="6" w:space="0" w:color="DFE3E8"/>
                    <w:bottom w:val="single" w:sz="6" w:space="0" w:color="DFE3E8"/>
                    <w:right w:val="single" w:sz="6" w:space="0" w:color="DFE3E8"/>
                  </w:divBdr>
                </w:div>
              </w:divsChild>
            </w:div>
          </w:divsChild>
        </w:div>
        <w:div w:id="2130515710">
          <w:marLeft w:val="0"/>
          <w:marRight w:val="0"/>
          <w:marTop w:val="0"/>
          <w:marBottom w:val="480"/>
          <w:divBdr>
            <w:top w:val="none" w:sz="0" w:space="0" w:color="auto"/>
            <w:left w:val="none" w:sz="0" w:space="0" w:color="auto"/>
            <w:bottom w:val="none" w:sz="0" w:space="0" w:color="auto"/>
            <w:right w:val="none" w:sz="0" w:space="0" w:color="auto"/>
          </w:divBdr>
          <w:divsChild>
            <w:div w:id="866065470">
              <w:marLeft w:val="0"/>
              <w:marRight w:val="0"/>
              <w:marTop w:val="0"/>
              <w:marBottom w:val="1200"/>
              <w:divBdr>
                <w:top w:val="none" w:sz="0" w:space="0" w:color="auto"/>
                <w:left w:val="none" w:sz="0" w:space="0" w:color="auto"/>
                <w:bottom w:val="none" w:sz="0" w:space="0" w:color="auto"/>
                <w:right w:val="none" w:sz="0" w:space="0" w:color="auto"/>
              </w:divBdr>
            </w:div>
          </w:divsChild>
        </w:div>
        <w:div w:id="357313978">
          <w:marLeft w:val="0"/>
          <w:marRight w:val="0"/>
          <w:marTop w:val="0"/>
          <w:marBottom w:val="0"/>
          <w:divBdr>
            <w:top w:val="none" w:sz="0" w:space="0" w:color="auto"/>
            <w:left w:val="none" w:sz="0" w:space="0" w:color="auto"/>
            <w:bottom w:val="none" w:sz="0" w:space="0" w:color="auto"/>
            <w:right w:val="none" w:sz="0" w:space="0" w:color="auto"/>
          </w:divBdr>
        </w:div>
        <w:div w:id="1182817955">
          <w:marLeft w:val="0"/>
          <w:marRight w:val="0"/>
          <w:marTop w:val="0"/>
          <w:marBottom w:val="0"/>
          <w:divBdr>
            <w:top w:val="none" w:sz="0" w:space="0" w:color="auto"/>
            <w:left w:val="none" w:sz="0" w:space="0" w:color="auto"/>
            <w:bottom w:val="none" w:sz="0" w:space="0" w:color="auto"/>
            <w:right w:val="none" w:sz="0" w:space="0" w:color="auto"/>
          </w:divBdr>
        </w:div>
        <w:div w:id="631250829">
          <w:marLeft w:val="0"/>
          <w:marRight w:val="0"/>
          <w:marTop w:val="0"/>
          <w:marBottom w:val="0"/>
          <w:divBdr>
            <w:top w:val="none" w:sz="0" w:space="0" w:color="auto"/>
            <w:left w:val="none" w:sz="0" w:space="0" w:color="auto"/>
            <w:bottom w:val="none" w:sz="0" w:space="0" w:color="auto"/>
            <w:right w:val="none" w:sz="0" w:space="0" w:color="auto"/>
          </w:divBdr>
          <w:divsChild>
            <w:div w:id="1954166742">
              <w:marLeft w:val="0"/>
              <w:marRight w:val="0"/>
              <w:marTop w:val="0"/>
              <w:marBottom w:val="480"/>
              <w:divBdr>
                <w:top w:val="none" w:sz="0" w:space="0" w:color="auto"/>
                <w:left w:val="none" w:sz="0" w:space="0" w:color="auto"/>
                <w:bottom w:val="none" w:sz="0" w:space="0" w:color="auto"/>
                <w:right w:val="none" w:sz="0" w:space="0" w:color="auto"/>
              </w:divBdr>
              <w:divsChild>
                <w:div w:id="12412111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86481787">
          <w:marLeft w:val="0"/>
          <w:marRight w:val="0"/>
          <w:marTop w:val="0"/>
          <w:marBottom w:val="0"/>
          <w:divBdr>
            <w:top w:val="none" w:sz="0" w:space="0" w:color="auto"/>
            <w:left w:val="none" w:sz="0" w:space="0" w:color="auto"/>
            <w:bottom w:val="none" w:sz="0" w:space="0" w:color="auto"/>
            <w:right w:val="none" w:sz="0" w:space="0" w:color="auto"/>
          </w:divBdr>
          <w:divsChild>
            <w:div w:id="1711803082">
              <w:marLeft w:val="0"/>
              <w:marRight w:val="0"/>
              <w:marTop w:val="0"/>
              <w:marBottom w:val="480"/>
              <w:divBdr>
                <w:top w:val="none" w:sz="0" w:space="0" w:color="auto"/>
                <w:left w:val="none" w:sz="0" w:space="0" w:color="auto"/>
                <w:bottom w:val="none" w:sz="0" w:space="0" w:color="auto"/>
                <w:right w:val="none" w:sz="0" w:space="0" w:color="auto"/>
              </w:divBdr>
              <w:divsChild>
                <w:div w:id="794444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6648135">
          <w:marLeft w:val="0"/>
          <w:marRight w:val="0"/>
          <w:marTop w:val="0"/>
          <w:marBottom w:val="0"/>
          <w:divBdr>
            <w:top w:val="none" w:sz="0" w:space="0" w:color="auto"/>
            <w:left w:val="none" w:sz="0" w:space="0" w:color="auto"/>
            <w:bottom w:val="none" w:sz="0" w:space="0" w:color="auto"/>
            <w:right w:val="none" w:sz="0" w:space="0" w:color="auto"/>
          </w:divBdr>
          <w:divsChild>
            <w:div w:id="526673573">
              <w:marLeft w:val="0"/>
              <w:marRight w:val="0"/>
              <w:marTop w:val="0"/>
              <w:marBottom w:val="480"/>
              <w:divBdr>
                <w:top w:val="none" w:sz="0" w:space="0" w:color="auto"/>
                <w:left w:val="none" w:sz="0" w:space="0" w:color="auto"/>
                <w:bottom w:val="none" w:sz="0" w:space="0" w:color="auto"/>
                <w:right w:val="none" w:sz="0" w:space="0" w:color="auto"/>
              </w:divBdr>
              <w:divsChild>
                <w:div w:id="664868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64588193">
          <w:marLeft w:val="0"/>
          <w:marRight w:val="0"/>
          <w:marTop w:val="0"/>
          <w:marBottom w:val="0"/>
          <w:divBdr>
            <w:top w:val="none" w:sz="0" w:space="0" w:color="auto"/>
            <w:left w:val="none" w:sz="0" w:space="0" w:color="auto"/>
            <w:bottom w:val="none" w:sz="0" w:space="0" w:color="auto"/>
            <w:right w:val="none" w:sz="0" w:space="0" w:color="auto"/>
          </w:divBdr>
          <w:divsChild>
            <w:div w:id="876890115">
              <w:marLeft w:val="0"/>
              <w:marRight w:val="0"/>
              <w:marTop w:val="240"/>
              <w:marBottom w:val="720"/>
              <w:divBdr>
                <w:top w:val="single" w:sz="12" w:space="31" w:color="6F7681"/>
                <w:left w:val="none" w:sz="0" w:space="0" w:color="auto"/>
                <w:bottom w:val="single" w:sz="12" w:space="12" w:color="6F7681"/>
                <w:right w:val="none" w:sz="0" w:space="0" w:color="auto"/>
              </w:divBdr>
            </w:div>
            <w:div w:id="2073892925">
              <w:marLeft w:val="0"/>
              <w:marRight w:val="0"/>
              <w:marTop w:val="0"/>
              <w:marBottom w:val="480"/>
              <w:divBdr>
                <w:top w:val="none" w:sz="0" w:space="0" w:color="auto"/>
                <w:left w:val="none" w:sz="0" w:space="0" w:color="auto"/>
                <w:bottom w:val="none" w:sz="0" w:space="0" w:color="auto"/>
                <w:right w:val="none" w:sz="0" w:space="0" w:color="auto"/>
              </w:divBdr>
              <w:divsChild>
                <w:div w:id="8746599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7384705">
      <w:bodyDiv w:val="1"/>
      <w:marLeft w:val="0"/>
      <w:marRight w:val="0"/>
      <w:marTop w:val="0"/>
      <w:marBottom w:val="0"/>
      <w:divBdr>
        <w:top w:val="none" w:sz="0" w:space="0" w:color="auto"/>
        <w:left w:val="none" w:sz="0" w:space="0" w:color="auto"/>
        <w:bottom w:val="none" w:sz="0" w:space="0" w:color="auto"/>
        <w:right w:val="none" w:sz="0" w:space="0" w:color="auto"/>
      </w:divBdr>
    </w:div>
    <w:div w:id="1757819039">
      <w:bodyDiv w:val="1"/>
      <w:marLeft w:val="0"/>
      <w:marRight w:val="0"/>
      <w:marTop w:val="0"/>
      <w:marBottom w:val="0"/>
      <w:divBdr>
        <w:top w:val="none" w:sz="0" w:space="0" w:color="auto"/>
        <w:left w:val="none" w:sz="0" w:space="0" w:color="auto"/>
        <w:bottom w:val="none" w:sz="0" w:space="0" w:color="auto"/>
        <w:right w:val="none" w:sz="0" w:space="0" w:color="auto"/>
      </w:divBdr>
    </w:div>
    <w:div w:id="1902213088">
      <w:bodyDiv w:val="1"/>
      <w:marLeft w:val="0"/>
      <w:marRight w:val="0"/>
      <w:marTop w:val="0"/>
      <w:marBottom w:val="0"/>
      <w:divBdr>
        <w:top w:val="none" w:sz="0" w:space="0" w:color="auto"/>
        <w:left w:val="none" w:sz="0" w:space="0" w:color="auto"/>
        <w:bottom w:val="none" w:sz="0" w:space="0" w:color="auto"/>
        <w:right w:val="none" w:sz="0" w:space="0" w:color="auto"/>
      </w:divBdr>
    </w:div>
    <w:div w:id="1965884585">
      <w:bodyDiv w:val="1"/>
      <w:marLeft w:val="0"/>
      <w:marRight w:val="0"/>
      <w:marTop w:val="0"/>
      <w:marBottom w:val="0"/>
      <w:divBdr>
        <w:top w:val="none" w:sz="0" w:space="0" w:color="auto"/>
        <w:left w:val="none" w:sz="0" w:space="0" w:color="auto"/>
        <w:bottom w:val="none" w:sz="0" w:space="0" w:color="auto"/>
        <w:right w:val="none" w:sz="0" w:space="0" w:color="auto"/>
      </w:divBdr>
      <w:divsChild>
        <w:div w:id="9916000">
          <w:marLeft w:val="0"/>
          <w:marRight w:val="0"/>
          <w:marTop w:val="0"/>
          <w:marBottom w:val="0"/>
          <w:divBdr>
            <w:top w:val="none" w:sz="0" w:space="0" w:color="auto"/>
            <w:left w:val="none" w:sz="0" w:space="0" w:color="auto"/>
            <w:bottom w:val="none" w:sz="0" w:space="0" w:color="auto"/>
            <w:right w:val="none" w:sz="0" w:space="0" w:color="auto"/>
          </w:divBdr>
          <w:divsChild>
            <w:div w:id="1708918277">
              <w:marLeft w:val="0"/>
              <w:marRight w:val="0"/>
              <w:marTop w:val="0"/>
              <w:marBottom w:val="0"/>
              <w:divBdr>
                <w:top w:val="none" w:sz="0" w:space="0" w:color="auto"/>
                <w:left w:val="none" w:sz="0" w:space="0" w:color="auto"/>
                <w:bottom w:val="none" w:sz="0" w:space="0" w:color="auto"/>
                <w:right w:val="none" w:sz="0" w:space="0" w:color="auto"/>
              </w:divBdr>
              <w:divsChild>
                <w:div w:id="2070111168">
                  <w:marLeft w:val="0"/>
                  <w:marRight w:val="0"/>
                  <w:marTop w:val="0"/>
                  <w:marBottom w:val="0"/>
                  <w:divBdr>
                    <w:top w:val="none" w:sz="0" w:space="0" w:color="auto"/>
                    <w:left w:val="none" w:sz="0" w:space="0" w:color="auto"/>
                    <w:bottom w:val="none" w:sz="0" w:space="0" w:color="auto"/>
                    <w:right w:val="none" w:sz="0" w:space="0" w:color="auto"/>
                  </w:divBdr>
                  <w:divsChild>
                    <w:div w:id="11141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23710">
          <w:marLeft w:val="0"/>
          <w:marRight w:val="0"/>
          <w:marTop w:val="0"/>
          <w:marBottom w:val="480"/>
          <w:divBdr>
            <w:top w:val="none" w:sz="0" w:space="0" w:color="auto"/>
            <w:left w:val="none" w:sz="0" w:space="0" w:color="auto"/>
            <w:bottom w:val="none" w:sz="0" w:space="0" w:color="auto"/>
            <w:right w:val="none" w:sz="0" w:space="0" w:color="auto"/>
          </w:divBdr>
        </w:div>
        <w:div w:id="991450518">
          <w:marLeft w:val="0"/>
          <w:marRight w:val="0"/>
          <w:marTop w:val="0"/>
          <w:marBottom w:val="1200"/>
          <w:divBdr>
            <w:top w:val="none" w:sz="0" w:space="0" w:color="auto"/>
            <w:left w:val="none" w:sz="0" w:space="0" w:color="auto"/>
            <w:bottom w:val="none" w:sz="0" w:space="0" w:color="auto"/>
            <w:right w:val="none" w:sz="0" w:space="0" w:color="auto"/>
          </w:divBdr>
          <w:divsChild>
            <w:div w:id="1284458629">
              <w:marLeft w:val="0"/>
              <w:marRight w:val="0"/>
              <w:marTop w:val="1200"/>
              <w:marBottom w:val="0"/>
              <w:divBdr>
                <w:top w:val="none" w:sz="0" w:space="0" w:color="auto"/>
                <w:left w:val="none" w:sz="0" w:space="0" w:color="auto"/>
                <w:bottom w:val="none" w:sz="0" w:space="0" w:color="auto"/>
                <w:right w:val="none" w:sz="0" w:space="0" w:color="auto"/>
              </w:divBdr>
              <w:divsChild>
                <w:div w:id="1235772659">
                  <w:marLeft w:val="0"/>
                  <w:marRight w:val="0"/>
                  <w:marTop w:val="0"/>
                  <w:marBottom w:val="0"/>
                  <w:divBdr>
                    <w:top w:val="single" w:sz="6" w:space="0" w:color="DFE3E8"/>
                    <w:left w:val="single" w:sz="6" w:space="0" w:color="DFE3E8"/>
                    <w:bottom w:val="single" w:sz="6" w:space="0" w:color="DFE3E8"/>
                    <w:right w:val="single" w:sz="6" w:space="0" w:color="DFE3E8"/>
                  </w:divBdr>
                </w:div>
                <w:div w:id="1837768808">
                  <w:marLeft w:val="0"/>
                  <w:marRight w:val="0"/>
                  <w:marTop w:val="0"/>
                  <w:marBottom w:val="0"/>
                  <w:divBdr>
                    <w:top w:val="single" w:sz="6" w:space="0" w:color="DFE3E8"/>
                    <w:left w:val="single" w:sz="6" w:space="0" w:color="DFE3E8"/>
                    <w:bottom w:val="single" w:sz="6" w:space="0" w:color="DFE3E8"/>
                    <w:right w:val="single" w:sz="6" w:space="0" w:color="DFE3E8"/>
                  </w:divBdr>
                </w:div>
              </w:divsChild>
            </w:div>
          </w:divsChild>
        </w:div>
        <w:div w:id="1940522572">
          <w:marLeft w:val="0"/>
          <w:marRight w:val="0"/>
          <w:marTop w:val="0"/>
          <w:marBottom w:val="480"/>
          <w:divBdr>
            <w:top w:val="none" w:sz="0" w:space="0" w:color="auto"/>
            <w:left w:val="none" w:sz="0" w:space="0" w:color="auto"/>
            <w:bottom w:val="none" w:sz="0" w:space="0" w:color="auto"/>
            <w:right w:val="none" w:sz="0" w:space="0" w:color="auto"/>
          </w:divBdr>
          <w:divsChild>
            <w:div w:id="1228615106">
              <w:marLeft w:val="0"/>
              <w:marRight w:val="0"/>
              <w:marTop w:val="0"/>
              <w:marBottom w:val="1200"/>
              <w:divBdr>
                <w:top w:val="none" w:sz="0" w:space="0" w:color="auto"/>
                <w:left w:val="none" w:sz="0" w:space="0" w:color="auto"/>
                <w:bottom w:val="none" w:sz="0" w:space="0" w:color="auto"/>
                <w:right w:val="none" w:sz="0" w:space="0" w:color="auto"/>
              </w:divBdr>
            </w:div>
          </w:divsChild>
        </w:div>
        <w:div w:id="287664522">
          <w:marLeft w:val="0"/>
          <w:marRight w:val="0"/>
          <w:marTop w:val="0"/>
          <w:marBottom w:val="0"/>
          <w:divBdr>
            <w:top w:val="none" w:sz="0" w:space="0" w:color="auto"/>
            <w:left w:val="none" w:sz="0" w:space="0" w:color="auto"/>
            <w:bottom w:val="none" w:sz="0" w:space="0" w:color="auto"/>
            <w:right w:val="none" w:sz="0" w:space="0" w:color="auto"/>
          </w:divBdr>
        </w:div>
        <w:div w:id="1869099144">
          <w:marLeft w:val="0"/>
          <w:marRight w:val="0"/>
          <w:marTop w:val="0"/>
          <w:marBottom w:val="0"/>
          <w:divBdr>
            <w:top w:val="none" w:sz="0" w:space="0" w:color="auto"/>
            <w:left w:val="none" w:sz="0" w:space="0" w:color="auto"/>
            <w:bottom w:val="none" w:sz="0" w:space="0" w:color="auto"/>
            <w:right w:val="none" w:sz="0" w:space="0" w:color="auto"/>
          </w:divBdr>
        </w:div>
        <w:div w:id="324627792">
          <w:marLeft w:val="0"/>
          <w:marRight w:val="0"/>
          <w:marTop w:val="0"/>
          <w:marBottom w:val="0"/>
          <w:divBdr>
            <w:top w:val="none" w:sz="0" w:space="0" w:color="auto"/>
            <w:left w:val="none" w:sz="0" w:space="0" w:color="auto"/>
            <w:bottom w:val="none" w:sz="0" w:space="0" w:color="auto"/>
            <w:right w:val="none" w:sz="0" w:space="0" w:color="auto"/>
          </w:divBdr>
          <w:divsChild>
            <w:div w:id="807279121">
              <w:marLeft w:val="0"/>
              <w:marRight w:val="0"/>
              <w:marTop w:val="0"/>
              <w:marBottom w:val="480"/>
              <w:divBdr>
                <w:top w:val="none" w:sz="0" w:space="0" w:color="auto"/>
                <w:left w:val="none" w:sz="0" w:space="0" w:color="auto"/>
                <w:bottom w:val="none" w:sz="0" w:space="0" w:color="auto"/>
                <w:right w:val="none" w:sz="0" w:space="0" w:color="auto"/>
              </w:divBdr>
              <w:divsChild>
                <w:div w:id="74255012">
                  <w:marLeft w:val="0"/>
                  <w:marRight w:val="0"/>
                  <w:marTop w:val="0"/>
                  <w:marBottom w:val="480"/>
                  <w:divBdr>
                    <w:top w:val="none" w:sz="0" w:space="0" w:color="auto"/>
                    <w:left w:val="none" w:sz="0" w:space="0" w:color="auto"/>
                    <w:bottom w:val="none" w:sz="0" w:space="0" w:color="auto"/>
                    <w:right w:val="none" w:sz="0" w:space="0" w:color="auto"/>
                  </w:divBdr>
                  <w:divsChild>
                    <w:div w:id="15719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44104">
          <w:marLeft w:val="0"/>
          <w:marRight w:val="0"/>
          <w:marTop w:val="0"/>
          <w:marBottom w:val="0"/>
          <w:divBdr>
            <w:top w:val="none" w:sz="0" w:space="0" w:color="auto"/>
            <w:left w:val="none" w:sz="0" w:space="0" w:color="auto"/>
            <w:bottom w:val="none" w:sz="0" w:space="0" w:color="auto"/>
            <w:right w:val="none" w:sz="0" w:space="0" w:color="auto"/>
          </w:divBdr>
          <w:divsChild>
            <w:div w:id="1263490742">
              <w:marLeft w:val="0"/>
              <w:marRight w:val="0"/>
              <w:marTop w:val="0"/>
              <w:marBottom w:val="480"/>
              <w:divBdr>
                <w:top w:val="none" w:sz="0" w:space="0" w:color="auto"/>
                <w:left w:val="none" w:sz="0" w:space="0" w:color="auto"/>
                <w:bottom w:val="none" w:sz="0" w:space="0" w:color="auto"/>
                <w:right w:val="none" w:sz="0" w:space="0" w:color="auto"/>
              </w:divBdr>
              <w:divsChild>
                <w:div w:id="13399620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687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1230</Words>
  <Characters>6767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Magariños</dc:creator>
  <cp:keywords/>
  <dc:description/>
  <cp:lastModifiedBy>Luis Magariños</cp:lastModifiedBy>
  <cp:revision>15</cp:revision>
  <cp:lastPrinted>2020-08-21T13:06:00Z</cp:lastPrinted>
  <dcterms:created xsi:type="dcterms:W3CDTF">2020-08-20T12:29:00Z</dcterms:created>
  <dcterms:modified xsi:type="dcterms:W3CDTF">2020-08-21T13:15:00Z</dcterms:modified>
</cp:coreProperties>
</file>