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s-ES" w:eastAsia="en-US"/>
        </w:rPr>
        <w:id w:val="-150065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08649" w14:textId="2FED1D3B" w:rsidR="00413B1F" w:rsidRDefault="00413B1F">
          <w:pPr>
            <w:pStyle w:val="TtuloTDC"/>
          </w:pPr>
          <w:r>
            <w:rPr>
              <w:lang w:val="es-ES"/>
            </w:rPr>
            <w:t>Contenido</w:t>
          </w:r>
        </w:p>
        <w:p w14:paraId="5BB68DAE" w14:textId="29BF226F" w:rsidR="00510FF7" w:rsidRDefault="00413B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08120" w:history="1">
            <w:r w:rsidR="00510FF7" w:rsidRPr="00256D3A">
              <w:rPr>
                <w:rStyle w:val="Hipervnculo"/>
                <w:noProof/>
              </w:rPr>
              <w:t>Semana 1</w:t>
            </w:r>
            <w:r w:rsidR="00510FF7">
              <w:rPr>
                <w:noProof/>
                <w:webHidden/>
              </w:rPr>
              <w:tab/>
            </w:r>
            <w:r w:rsidR="00510FF7">
              <w:rPr>
                <w:noProof/>
                <w:webHidden/>
              </w:rPr>
              <w:fldChar w:fldCharType="begin"/>
            </w:r>
            <w:r w:rsidR="00510FF7">
              <w:rPr>
                <w:noProof/>
                <w:webHidden/>
              </w:rPr>
              <w:instrText xml:space="preserve"> PAGEREF _Toc93508120 \h </w:instrText>
            </w:r>
            <w:r w:rsidR="00510FF7">
              <w:rPr>
                <w:noProof/>
                <w:webHidden/>
              </w:rPr>
            </w:r>
            <w:r w:rsidR="00510FF7">
              <w:rPr>
                <w:noProof/>
                <w:webHidden/>
              </w:rPr>
              <w:fldChar w:fldCharType="separate"/>
            </w:r>
            <w:r w:rsidR="00510FF7">
              <w:rPr>
                <w:noProof/>
                <w:webHidden/>
              </w:rPr>
              <w:t>1</w:t>
            </w:r>
            <w:r w:rsidR="00510FF7">
              <w:rPr>
                <w:noProof/>
                <w:webHidden/>
              </w:rPr>
              <w:fldChar w:fldCharType="end"/>
            </w:r>
          </w:hyperlink>
        </w:p>
        <w:p w14:paraId="05664347" w14:textId="147F520A" w:rsidR="00510FF7" w:rsidRDefault="00A15D6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MX"/>
            </w:rPr>
          </w:pPr>
          <w:hyperlink w:anchor="_Toc93508121" w:history="1">
            <w:r w:rsidR="00510FF7" w:rsidRPr="00256D3A">
              <w:rPr>
                <w:rStyle w:val="Hipervnculo"/>
                <w:noProof/>
              </w:rPr>
              <w:t>Estrategias de trading básicas</w:t>
            </w:r>
            <w:r w:rsidR="00510FF7">
              <w:rPr>
                <w:noProof/>
                <w:webHidden/>
              </w:rPr>
              <w:tab/>
            </w:r>
            <w:r w:rsidR="00510FF7">
              <w:rPr>
                <w:noProof/>
                <w:webHidden/>
              </w:rPr>
              <w:fldChar w:fldCharType="begin"/>
            </w:r>
            <w:r w:rsidR="00510FF7">
              <w:rPr>
                <w:noProof/>
                <w:webHidden/>
              </w:rPr>
              <w:instrText xml:space="preserve"> PAGEREF _Toc93508121 \h </w:instrText>
            </w:r>
            <w:r w:rsidR="00510FF7">
              <w:rPr>
                <w:noProof/>
                <w:webHidden/>
              </w:rPr>
            </w:r>
            <w:r w:rsidR="00510FF7">
              <w:rPr>
                <w:noProof/>
                <w:webHidden/>
              </w:rPr>
              <w:fldChar w:fldCharType="separate"/>
            </w:r>
            <w:r w:rsidR="00510FF7">
              <w:rPr>
                <w:noProof/>
                <w:webHidden/>
              </w:rPr>
              <w:t>1</w:t>
            </w:r>
            <w:r w:rsidR="00510FF7">
              <w:rPr>
                <w:noProof/>
                <w:webHidden/>
              </w:rPr>
              <w:fldChar w:fldCharType="end"/>
            </w:r>
          </w:hyperlink>
        </w:p>
        <w:p w14:paraId="3F2F9FF5" w14:textId="489DDD45" w:rsidR="00510FF7" w:rsidRDefault="00A15D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508122" w:history="1">
            <w:r w:rsidR="00510FF7" w:rsidRPr="00256D3A">
              <w:rPr>
                <w:rStyle w:val="Hipervnculo"/>
                <w:noProof/>
              </w:rPr>
              <w:t>Objetivos</w:t>
            </w:r>
            <w:r w:rsidR="00510FF7">
              <w:rPr>
                <w:noProof/>
                <w:webHidden/>
              </w:rPr>
              <w:tab/>
            </w:r>
            <w:r w:rsidR="00510FF7">
              <w:rPr>
                <w:noProof/>
                <w:webHidden/>
              </w:rPr>
              <w:fldChar w:fldCharType="begin"/>
            </w:r>
            <w:r w:rsidR="00510FF7">
              <w:rPr>
                <w:noProof/>
                <w:webHidden/>
              </w:rPr>
              <w:instrText xml:space="preserve"> PAGEREF _Toc93508122 \h </w:instrText>
            </w:r>
            <w:r w:rsidR="00510FF7">
              <w:rPr>
                <w:noProof/>
                <w:webHidden/>
              </w:rPr>
            </w:r>
            <w:r w:rsidR="00510FF7">
              <w:rPr>
                <w:noProof/>
                <w:webHidden/>
              </w:rPr>
              <w:fldChar w:fldCharType="separate"/>
            </w:r>
            <w:r w:rsidR="00510FF7">
              <w:rPr>
                <w:noProof/>
                <w:webHidden/>
              </w:rPr>
              <w:t>1</w:t>
            </w:r>
            <w:r w:rsidR="00510FF7">
              <w:rPr>
                <w:noProof/>
                <w:webHidden/>
              </w:rPr>
              <w:fldChar w:fldCharType="end"/>
            </w:r>
          </w:hyperlink>
        </w:p>
        <w:p w14:paraId="21185771" w14:textId="22A9467A" w:rsidR="00510FF7" w:rsidRDefault="00A15D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508123" w:history="1">
            <w:r w:rsidR="00510FF7" w:rsidRPr="00256D3A">
              <w:rPr>
                <w:rStyle w:val="Hipervnculo"/>
                <w:noProof/>
              </w:rPr>
              <w:t>Entradas y salidas de trading</w:t>
            </w:r>
            <w:r w:rsidR="00510FF7">
              <w:rPr>
                <w:noProof/>
                <w:webHidden/>
              </w:rPr>
              <w:tab/>
            </w:r>
            <w:r w:rsidR="00510FF7">
              <w:rPr>
                <w:noProof/>
                <w:webHidden/>
              </w:rPr>
              <w:fldChar w:fldCharType="begin"/>
            </w:r>
            <w:r w:rsidR="00510FF7">
              <w:rPr>
                <w:noProof/>
                <w:webHidden/>
              </w:rPr>
              <w:instrText xml:space="preserve"> PAGEREF _Toc93508123 \h </w:instrText>
            </w:r>
            <w:r w:rsidR="00510FF7">
              <w:rPr>
                <w:noProof/>
                <w:webHidden/>
              </w:rPr>
            </w:r>
            <w:r w:rsidR="00510FF7">
              <w:rPr>
                <w:noProof/>
                <w:webHidden/>
              </w:rPr>
              <w:fldChar w:fldCharType="separate"/>
            </w:r>
            <w:r w:rsidR="00510FF7">
              <w:rPr>
                <w:noProof/>
                <w:webHidden/>
              </w:rPr>
              <w:t>1</w:t>
            </w:r>
            <w:r w:rsidR="00510FF7">
              <w:rPr>
                <w:noProof/>
                <w:webHidden/>
              </w:rPr>
              <w:fldChar w:fldCharType="end"/>
            </w:r>
          </w:hyperlink>
        </w:p>
        <w:p w14:paraId="3DDF50EF" w14:textId="0306D6B0" w:rsidR="00510FF7" w:rsidRDefault="00A15D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508124" w:history="1">
            <w:r w:rsidR="00510FF7" w:rsidRPr="00256D3A">
              <w:rPr>
                <w:rStyle w:val="Hipervnculo"/>
                <w:noProof/>
              </w:rPr>
              <w:t>Reglas endógenas o exógenas</w:t>
            </w:r>
            <w:r w:rsidR="00510FF7">
              <w:rPr>
                <w:noProof/>
                <w:webHidden/>
              </w:rPr>
              <w:tab/>
            </w:r>
            <w:r w:rsidR="00510FF7">
              <w:rPr>
                <w:noProof/>
                <w:webHidden/>
              </w:rPr>
              <w:fldChar w:fldCharType="begin"/>
            </w:r>
            <w:r w:rsidR="00510FF7">
              <w:rPr>
                <w:noProof/>
                <w:webHidden/>
              </w:rPr>
              <w:instrText xml:space="preserve"> PAGEREF _Toc93508124 \h </w:instrText>
            </w:r>
            <w:r w:rsidR="00510FF7">
              <w:rPr>
                <w:noProof/>
                <w:webHidden/>
              </w:rPr>
            </w:r>
            <w:r w:rsidR="00510FF7">
              <w:rPr>
                <w:noProof/>
                <w:webHidden/>
              </w:rPr>
              <w:fldChar w:fldCharType="separate"/>
            </w:r>
            <w:r w:rsidR="00510FF7">
              <w:rPr>
                <w:noProof/>
                <w:webHidden/>
              </w:rPr>
              <w:t>2</w:t>
            </w:r>
            <w:r w:rsidR="00510FF7">
              <w:rPr>
                <w:noProof/>
                <w:webHidden/>
              </w:rPr>
              <w:fldChar w:fldCharType="end"/>
            </w:r>
          </w:hyperlink>
        </w:p>
        <w:p w14:paraId="16CC81F4" w14:textId="3B30B438" w:rsidR="00413B1F" w:rsidRDefault="00413B1F">
          <w:r>
            <w:rPr>
              <w:b/>
              <w:bCs/>
              <w:lang w:val="es-ES"/>
            </w:rPr>
            <w:fldChar w:fldCharType="end"/>
          </w:r>
        </w:p>
      </w:sdtContent>
    </w:sdt>
    <w:p w14:paraId="58DC0FAA" w14:textId="77777777" w:rsidR="00413B1F" w:rsidRDefault="00413B1F" w:rsidP="00413B1F">
      <w:pPr>
        <w:pStyle w:val="Ttulo1"/>
      </w:pPr>
    </w:p>
    <w:p w14:paraId="273C87C0" w14:textId="187197DF" w:rsidR="00F14CDC" w:rsidRDefault="00413B1F" w:rsidP="00413B1F">
      <w:pPr>
        <w:pStyle w:val="Ttulo1"/>
      </w:pPr>
      <w:bookmarkStart w:id="0" w:name="_Toc93508120"/>
      <w:r>
        <w:t>Semana 1</w:t>
      </w:r>
      <w:bookmarkEnd w:id="0"/>
    </w:p>
    <w:p w14:paraId="16142249" w14:textId="5AD4D1D5" w:rsidR="00413B1F" w:rsidRDefault="00413B1F" w:rsidP="00413B1F">
      <w:pPr>
        <w:pStyle w:val="Ttulo2"/>
      </w:pPr>
      <w:bookmarkStart w:id="1" w:name="_Toc93508121"/>
      <w:r>
        <w:t>Estrategias de trading básicas</w:t>
      </w:r>
      <w:bookmarkEnd w:id="1"/>
      <w:r>
        <w:t xml:space="preserve"> </w:t>
      </w:r>
    </w:p>
    <w:p w14:paraId="3182CAA5" w14:textId="571EC96E" w:rsidR="00413B1F" w:rsidRDefault="004C358E" w:rsidP="004C358E">
      <w:pPr>
        <w:pStyle w:val="Ttulo3"/>
      </w:pPr>
      <w:bookmarkStart w:id="2" w:name="_Toc93508122"/>
      <w:r>
        <w:t>Objetivos</w:t>
      </w:r>
      <w:bookmarkEnd w:id="2"/>
      <w:r>
        <w:t xml:space="preserve"> </w:t>
      </w:r>
    </w:p>
    <w:p w14:paraId="7BF770C9" w14:textId="77777777" w:rsidR="004C358E" w:rsidRDefault="004C358E" w:rsidP="004C358E">
      <w:pPr>
        <w:pStyle w:val="Prrafodelista"/>
        <w:numPr>
          <w:ilvl w:val="0"/>
          <w:numId w:val="1"/>
        </w:numPr>
      </w:pPr>
      <w:r>
        <w:t>Identificar los diferentes tipos de entradas y salidas en las estrategias de negociación.</w:t>
      </w:r>
    </w:p>
    <w:p w14:paraId="5EAECF85" w14:textId="77777777" w:rsidR="004C358E" w:rsidRDefault="004C358E" w:rsidP="004C358E">
      <w:pPr>
        <w:pStyle w:val="Prrafodelista"/>
        <w:numPr>
          <w:ilvl w:val="0"/>
          <w:numId w:val="1"/>
        </w:numPr>
      </w:pPr>
      <w:r>
        <w:t>Distinguir entre reglas comerciales exógenas y endógenas.</w:t>
      </w:r>
    </w:p>
    <w:p w14:paraId="53226F54" w14:textId="735C0EEF" w:rsidR="004C358E" w:rsidRPr="004C358E" w:rsidRDefault="004C358E" w:rsidP="004C358E">
      <w:pPr>
        <w:pStyle w:val="Prrafodelista"/>
        <w:numPr>
          <w:ilvl w:val="0"/>
          <w:numId w:val="1"/>
        </w:numPr>
      </w:pPr>
      <w:r>
        <w:t>Construir una estrategia de comercio básico</w:t>
      </w:r>
    </w:p>
    <w:p w14:paraId="2AAA1A77" w14:textId="42F65AEE" w:rsidR="004C358E" w:rsidRDefault="004C358E" w:rsidP="004C358E">
      <w:pPr>
        <w:pStyle w:val="Ttulo3"/>
      </w:pPr>
      <w:bookmarkStart w:id="3" w:name="_Toc93508123"/>
      <w:r>
        <w:t>Entradas y salidas de trading</w:t>
      </w:r>
      <w:bookmarkEnd w:id="3"/>
      <w:r>
        <w:t xml:space="preserve">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358E" w14:paraId="52EF4DE1" w14:textId="77777777" w:rsidTr="004C3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6B54C1" w14:textId="66897C00" w:rsidR="004C358E" w:rsidRDefault="004C358E" w:rsidP="004C358E">
            <w:proofErr w:type="spellStart"/>
            <w:r>
              <w:t>Traiding</w:t>
            </w:r>
            <w:proofErr w:type="spellEnd"/>
            <w:r>
              <w:t xml:space="preserve"> algorítmico </w:t>
            </w:r>
          </w:p>
        </w:tc>
        <w:tc>
          <w:tcPr>
            <w:tcW w:w="4414" w:type="dxa"/>
          </w:tcPr>
          <w:p w14:paraId="179F3CE1" w14:textId="1B2ADC92" w:rsidR="004C358E" w:rsidRDefault="00891FBB" w:rsidP="004C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Trading sistemático </w:t>
            </w:r>
          </w:p>
        </w:tc>
      </w:tr>
      <w:tr w:rsidR="004C358E" w14:paraId="13FF7CF3" w14:textId="77777777" w:rsidTr="004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8B9388" w14:textId="4E3F07ED" w:rsidR="004C358E" w:rsidRPr="00891FBB" w:rsidRDefault="00891FBB" w:rsidP="004C358E">
            <w:pPr>
              <w:rPr>
                <w:b w:val="0"/>
                <w:bCs w:val="0"/>
              </w:rPr>
            </w:pPr>
            <w:r w:rsidRPr="00891FBB">
              <w:rPr>
                <w:b w:val="0"/>
                <w:bCs w:val="0"/>
              </w:rPr>
              <w:t>Objetivo</w:t>
            </w:r>
          </w:p>
        </w:tc>
        <w:tc>
          <w:tcPr>
            <w:tcW w:w="4414" w:type="dxa"/>
          </w:tcPr>
          <w:p w14:paraId="22A7A206" w14:textId="06DCC3D4" w:rsidR="004C358E" w:rsidRDefault="00891FBB" w:rsidP="004C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Subjetivo </w:t>
            </w:r>
          </w:p>
        </w:tc>
      </w:tr>
      <w:tr w:rsidR="004C358E" w14:paraId="18F49707" w14:textId="77777777" w:rsidTr="004C3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6935AB" w14:textId="2E7FFEEF" w:rsidR="004C358E" w:rsidRPr="00891FBB" w:rsidRDefault="00891FBB" w:rsidP="004C358E">
            <w:pPr>
              <w:rPr>
                <w:b w:val="0"/>
                <w:bCs w:val="0"/>
              </w:rPr>
            </w:pPr>
            <w:r w:rsidRPr="00891FBB">
              <w:rPr>
                <w:b w:val="0"/>
                <w:bCs w:val="0"/>
              </w:rPr>
              <w:t xml:space="preserve">Tiene métricas </w:t>
            </w:r>
          </w:p>
        </w:tc>
        <w:tc>
          <w:tcPr>
            <w:tcW w:w="4414" w:type="dxa"/>
          </w:tcPr>
          <w:p w14:paraId="1E3CAE3A" w14:textId="2D57CD31" w:rsidR="004C358E" w:rsidRDefault="00891FBB" w:rsidP="004C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basa en opiniones y sentimientos </w:t>
            </w:r>
          </w:p>
        </w:tc>
      </w:tr>
      <w:tr w:rsidR="004C358E" w14:paraId="4212E6F4" w14:textId="77777777" w:rsidTr="004C3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A49B" w14:textId="6730A181" w:rsidR="004C358E" w:rsidRPr="00891FBB" w:rsidRDefault="00891FBB" w:rsidP="004C358E">
            <w:pPr>
              <w:rPr>
                <w:b w:val="0"/>
                <w:bCs w:val="0"/>
              </w:rPr>
            </w:pPr>
            <w:r w:rsidRPr="00891FBB">
              <w:rPr>
                <w:b w:val="0"/>
                <w:bCs w:val="0"/>
              </w:rPr>
              <w:t xml:space="preserve">Gestión de riesgos </w:t>
            </w:r>
            <w:proofErr w:type="spellStart"/>
            <w:r w:rsidRPr="00891FBB">
              <w:rPr>
                <w:b w:val="0"/>
                <w:bCs w:val="0"/>
              </w:rPr>
              <w:t>pre-planificada</w:t>
            </w:r>
            <w:proofErr w:type="spellEnd"/>
          </w:p>
        </w:tc>
        <w:tc>
          <w:tcPr>
            <w:tcW w:w="4414" w:type="dxa"/>
          </w:tcPr>
          <w:p w14:paraId="4F81CFEF" w14:textId="2023A51C" w:rsidR="004C358E" w:rsidRDefault="00891FBB" w:rsidP="004C3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BB">
              <w:t>Obtener ganancias sin importar el riesgo</w:t>
            </w:r>
          </w:p>
        </w:tc>
      </w:tr>
    </w:tbl>
    <w:p w14:paraId="000B3E19" w14:textId="0990EDC0" w:rsidR="004C358E" w:rsidRDefault="004C358E" w:rsidP="004C358E"/>
    <w:p w14:paraId="7FDACDEA" w14:textId="77777777" w:rsidR="00510FF7" w:rsidRDefault="00510FF7" w:rsidP="00510FF7">
      <w:r>
        <w:t>Reglas de entrada al comercio</w:t>
      </w:r>
    </w:p>
    <w:p w14:paraId="081A7AB4" w14:textId="77777777" w:rsidR="00510FF7" w:rsidRDefault="00510FF7" w:rsidP="00510FF7">
      <w:pPr>
        <w:pStyle w:val="Prrafodelista"/>
        <w:numPr>
          <w:ilvl w:val="0"/>
          <w:numId w:val="2"/>
        </w:numPr>
      </w:pPr>
      <w:r>
        <w:t>Puede ser endógeno o exógeno o ambos</w:t>
      </w:r>
    </w:p>
    <w:p w14:paraId="1DEEF55F" w14:textId="4B84A90E" w:rsidR="00510FF7" w:rsidRDefault="00510FF7" w:rsidP="00510FF7">
      <w:pPr>
        <w:pStyle w:val="Prrafodelista"/>
        <w:numPr>
          <w:ilvl w:val="0"/>
          <w:numId w:val="2"/>
        </w:numPr>
      </w:pPr>
      <w:r>
        <w:t>Las reglas endógenas se basan únicamente en el desempeño de la seguridad que está comercializando</w:t>
      </w:r>
    </w:p>
    <w:p w14:paraId="3B565AB3" w14:textId="7AE24BFB" w:rsidR="00510FF7" w:rsidRDefault="00510FF7" w:rsidP="00510FF7">
      <w:pPr>
        <w:pStyle w:val="Prrafodelista"/>
      </w:pPr>
    </w:p>
    <w:p w14:paraId="5689DCE9" w14:textId="01ECB2E3" w:rsidR="00510FF7" w:rsidRDefault="00510FF7" w:rsidP="00510FF7">
      <w:pPr>
        <w:pStyle w:val="Prrafodelista"/>
      </w:pPr>
    </w:p>
    <w:p w14:paraId="70975294" w14:textId="7847E6BC" w:rsidR="00510FF7" w:rsidRDefault="00510FF7" w:rsidP="00510FF7">
      <w:pPr>
        <w:pStyle w:val="Prrafodelista"/>
      </w:pPr>
    </w:p>
    <w:p w14:paraId="796BAB83" w14:textId="77777777" w:rsidR="00510FF7" w:rsidRDefault="00510FF7" w:rsidP="00510FF7">
      <w:pPr>
        <w:pStyle w:val="Prrafodelista"/>
      </w:pPr>
    </w:p>
    <w:p w14:paraId="4ADDD6F4" w14:textId="5FF69907" w:rsidR="00510FF7" w:rsidRDefault="00510FF7" w:rsidP="00510FF7">
      <w:pPr>
        <w:pStyle w:val="Ttulo3"/>
      </w:pPr>
      <w:bookmarkStart w:id="4" w:name="_Toc93508124"/>
      <w:r>
        <w:t>Reglas endógenas o exógenas</w:t>
      </w:r>
      <w:bookmarkEnd w:id="4"/>
      <w:r>
        <w:t xml:space="preserve"> </w:t>
      </w:r>
    </w:p>
    <w:p w14:paraId="125986A0" w14:textId="52CE32EE" w:rsidR="00510FF7" w:rsidRPr="00510FF7" w:rsidRDefault="00510FF7" w:rsidP="00510FF7">
      <w:r w:rsidRPr="00510FF7">
        <w:t>Regla de entrada comercial endógena</w:t>
      </w:r>
    </w:p>
    <w:p w14:paraId="4D9703EC" w14:textId="4E504E76" w:rsidR="00510FF7" w:rsidRDefault="00510FF7" w:rsidP="00510FF7">
      <w:r w:rsidRPr="00510FF7">
        <w:rPr>
          <w:noProof/>
        </w:rPr>
        <w:drawing>
          <wp:inline distT="0" distB="0" distL="0" distR="0" wp14:anchorId="48B6B087" wp14:editId="077C53E8">
            <wp:extent cx="4434840" cy="3347957"/>
            <wp:effectExtent l="0" t="0" r="3810" b="508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727" cy="33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DD48" w14:textId="078AAAF9" w:rsidR="001334B9" w:rsidRDefault="001334B9" w:rsidP="00510FF7">
      <w:r w:rsidRPr="001334B9">
        <w:rPr>
          <w:noProof/>
        </w:rPr>
        <w:drawing>
          <wp:inline distT="0" distB="0" distL="0" distR="0" wp14:anchorId="6DCDD3B8" wp14:editId="58B8D487">
            <wp:extent cx="3902210" cy="2979420"/>
            <wp:effectExtent l="0" t="0" r="317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189" cy="29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6F4" w14:textId="01D2F2E3" w:rsidR="00510FF7" w:rsidRDefault="00510FF7" w:rsidP="00510FF7">
      <w:r>
        <w:t xml:space="preserve">Se basan en los datos del precio o del volumen </w:t>
      </w:r>
    </w:p>
    <w:p w14:paraId="69FE8E9E" w14:textId="3C7DAD91" w:rsidR="002A5958" w:rsidRDefault="002A5958" w:rsidP="00510FF7">
      <w:r>
        <w:lastRenderedPageBreak/>
        <w:t xml:space="preserve">Un ejemplo seria </w:t>
      </w:r>
      <w:r w:rsidRPr="002A5958">
        <w:t>"Compre Apple si el volumen excede el volumen del día anterior y el precio de cierre es más bajo que el promedio diario".</w:t>
      </w:r>
    </w:p>
    <w:p w14:paraId="3C786F04" w14:textId="74068B59" w:rsidR="002A5958" w:rsidRDefault="002A5958" w:rsidP="00510FF7">
      <w:r w:rsidRPr="002A5958">
        <w:drawing>
          <wp:inline distT="0" distB="0" distL="0" distR="0" wp14:anchorId="376F2306" wp14:editId="5C9394BF">
            <wp:extent cx="3026850" cy="2791566"/>
            <wp:effectExtent l="0" t="0" r="2540" b="8890"/>
            <wp:docPr id="3" name="Imagen 3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87" cy="27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C1E7" w14:textId="77777777" w:rsidR="0002249C" w:rsidRDefault="0002249C" w:rsidP="00510FF7"/>
    <w:p w14:paraId="20FE5B4F" w14:textId="77777777" w:rsidR="0002249C" w:rsidRDefault="0002249C" w:rsidP="0002249C">
      <w:r>
        <w:t>Regla de entrada de comercio exógena</w:t>
      </w:r>
    </w:p>
    <w:p w14:paraId="59019F3E" w14:textId="77777777" w:rsidR="0002249C" w:rsidRDefault="0002249C" w:rsidP="00A63418">
      <w:pPr>
        <w:pStyle w:val="Prrafodelista"/>
        <w:numPr>
          <w:ilvl w:val="0"/>
          <w:numId w:val="3"/>
        </w:numPr>
      </w:pPr>
      <w:r>
        <w:t>Utiliza datos distintos del precio y el volumen.</w:t>
      </w:r>
    </w:p>
    <w:p w14:paraId="32004314" w14:textId="2E46FA8C" w:rsidR="002A5958" w:rsidRDefault="0002249C" w:rsidP="00A63418">
      <w:pPr>
        <w:pStyle w:val="Prrafodelista"/>
        <w:numPr>
          <w:ilvl w:val="0"/>
          <w:numId w:val="3"/>
        </w:numPr>
      </w:pPr>
      <w:r>
        <w:t>"Compre Apple si el precio de Microsoft cae 5%".</w:t>
      </w:r>
    </w:p>
    <w:p w14:paraId="5F9B25B5" w14:textId="77777777" w:rsidR="00A63418" w:rsidRDefault="00A63418" w:rsidP="00A63418">
      <w:r>
        <w:t>Regla de entrada comercial exógena con datos macroeconómicos.</w:t>
      </w:r>
    </w:p>
    <w:p w14:paraId="5E026B7E" w14:textId="77777777" w:rsidR="00A63418" w:rsidRDefault="00A63418" w:rsidP="00A63418">
      <w:pPr>
        <w:pStyle w:val="Prrafodelista"/>
        <w:numPr>
          <w:ilvl w:val="0"/>
          <w:numId w:val="4"/>
        </w:numPr>
      </w:pPr>
      <w:r>
        <w:t>"Compre Apple si la tasa de desempleo de los Estados Unidos disminuye".</w:t>
      </w:r>
    </w:p>
    <w:p w14:paraId="1DE29957" w14:textId="2A88FC52" w:rsidR="00A63418" w:rsidRDefault="00A63418" w:rsidP="00A63418">
      <w:pPr>
        <w:pStyle w:val="Prrafodelista"/>
        <w:numPr>
          <w:ilvl w:val="0"/>
          <w:numId w:val="4"/>
        </w:numPr>
      </w:pPr>
      <w:r>
        <w:t>Optimismo = Precios de capital más altos</w:t>
      </w:r>
    </w:p>
    <w:p w14:paraId="0D7042F7" w14:textId="325BD301" w:rsidR="00510FF7" w:rsidRDefault="00A63418" w:rsidP="00A63418">
      <w:pPr>
        <w:pStyle w:val="Prrafodelista"/>
        <w:numPr>
          <w:ilvl w:val="0"/>
          <w:numId w:val="4"/>
        </w:numPr>
      </w:pPr>
      <w:r>
        <w:t xml:space="preserve">Impulsado por la información macro liberada en un horario </w:t>
      </w:r>
      <w:proofErr w:type="spellStart"/>
      <w:r>
        <w:t>pre-especificado</w:t>
      </w:r>
      <w:proofErr w:type="spellEnd"/>
    </w:p>
    <w:p w14:paraId="60CAACED" w14:textId="77777777" w:rsidR="00A63418" w:rsidRDefault="00A63418" w:rsidP="00A63418">
      <w:r>
        <w:t>Endógeno vs exógeno</w:t>
      </w:r>
    </w:p>
    <w:p w14:paraId="5A58DE35" w14:textId="77777777" w:rsidR="00A63418" w:rsidRDefault="00A63418" w:rsidP="00A63418">
      <w:r>
        <w:t>Endógeno:</w:t>
      </w:r>
    </w:p>
    <w:p w14:paraId="1E51767D" w14:textId="77777777" w:rsidR="00A63418" w:rsidRDefault="00A63418" w:rsidP="00A63418">
      <w:pPr>
        <w:pStyle w:val="Prrafodelista"/>
        <w:numPr>
          <w:ilvl w:val="0"/>
          <w:numId w:val="5"/>
        </w:numPr>
      </w:pPr>
      <w:r>
        <w:t>¿Son suficientes los precios de las acciones y los datos de volumen suficientes para ingresar a un oficio?</w:t>
      </w:r>
    </w:p>
    <w:p w14:paraId="363B6E14" w14:textId="77777777" w:rsidR="00A63418" w:rsidRDefault="00A63418" w:rsidP="00A63418">
      <w:pPr>
        <w:pStyle w:val="Prrafodelista"/>
        <w:numPr>
          <w:ilvl w:val="0"/>
          <w:numId w:val="5"/>
        </w:numPr>
      </w:pPr>
      <w:r>
        <w:t>¿Pueden los patrones de precios pasados y los volúmenes predecir los precios futuros?</w:t>
      </w:r>
    </w:p>
    <w:p w14:paraId="20FAD8D9" w14:textId="7A14EC5C" w:rsidR="00A63418" w:rsidRDefault="00A63418" w:rsidP="00A63418">
      <w:pPr>
        <w:pStyle w:val="Prrafodelista"/>
        <w:numPr>
          <w:ilvl w:val="0"/>
          <w:numId w:val="5"/>
        </w:numPr>
      </w:pPr>
      <w:r>
        <w:t>¿Hay información útil en la estructura de los datos en sí?</w:t>
      </w:r>
    </w:p>
    <w:p w14:paraId="596A881A" w14:textId="29BE3E40" w:rsidR="00A63418" w:rsidRDefault="00A63418" w:rsidP="00A63418">
      <w:pPr>
        <w:pStyle w:val="Prrafodelista"/>
        <w:numPr>
          <w:ilvl w:val="0"/>
          <w:numId w:val="5"/>
        </w:numPr>
      </w:pPr>
      <w:r>
        <w:lastRenderedPageBreak/>
        <w:t>¿Puedes extrapolar los patrones de datos?</w:t>
      </w:r>
    </w:p>
    <w:p w14:paraId="3131958B" w14:textId="77777777" w:rsidR="00AC7F7C" w:rsidRDefault="00AC7F7C" w:rsidP="00AC7F7C">
      <w:pPr>
        <w:pStyle w:val="Prrafodelista"/>
        <w:numPr>
          <w:ilvl w:val="0"/>
          <w:numId w:val="5"/>
        </w:numPr>
      </w:pPr>
      <w:r>
        <w:t>Reglas endógenas a menudo basadas en el análisis técnico.</w:t>
      </w:r>
    </w:p>
    <w:p w14:paraId="4A0447ED" w14:textId="22589A6B" w:rsidR="00A63418" w:rsidRDefault="00A63418" w:rsidP="00A63418">
      <w:pPr>
        <w:ind w:left="360"/>
      </w:pPr>
      <w:r>
        <w:t xml:space="preserve">exógeno basado </w:t>
      </w:r>
      <w:r>
        <w:t xml:space="preserve"> en:</w:t>
      </w:r>
    </w:p>
    <w:p w14:paraId="21482258" w14:textId="77777777" w:rsidR="00A63418" w:rsidRDefault="00A63418" w:rsidP="00A63418">
      <w:pPr>
        <w:pStyle w:val="Prrafodelista"/>
        <w:numPr>
          <w:ilvl w:val="0"/>
          <w:numId w:val="7"/>
        </w:numPr>
      </w:pPr>
      <w:r>
        <w:t>Precio de otros datos de seguridad o fundamentales o datos macroeconómicos.</w:t>
      </w:r>
    </w:p>
    <w:p w14:paraId="3C4C7FD6" w14:textId="1DB13793" w:rsidR="00AC7F7C" w:rsidRDefault="00A63418" w:rsidP="00AC7F7C">
      <w:pPr>
        <w:pStyle w:val="Prrafodelista"/>
        <w:numPr>
          <w:ilvl w:val="0"/>
          <w:numId w:val="7"/>
        </w:numPr>
      </w:pPr>
      <w:r>
        <w:t>Síntesis de datos vs extrapolación.</w:t>
      </w:r>
    </w:p>
    <w:p w14:paraId="134B42FD" w14:textId="77777777" w:rsidR="00AC7F7C" w:rsidRDefault="00AC7F7C" w:rsidP="00AC7F7C">
      <w:pPr>
        <w:pStyle w:val="Prrafodelista"/>
        <w:numPr>
          <w:ilvl w:val="0"/>
          <w:numId w:val="7"/>
        </w:numPr>
      </w:pPr>
      <w:r>
        <w:t>Se basan en variables "extra"</w:t>
      </w:r>
    </w:p>
    <w:p w14:paraId="49559FDA" w14:textId="77777777" w:rsidR="00AC7F7C" w:rsidRDefault="00AC7F7C" w:rsidP="00AC7F7C">
      <w:pPr>
        <w:pStyle w:val="Prrafodelista"/>
        <w:numPr>
          <w:ilvl w:val="0"/>
          <w:numId w:val="7"/>
        </w:numPr>
      </w:pPr>
      <w:r>
        <w:t xml:space="preserve">  Proporcionar mejores predicciones que el precio y el volumen solo.</w:t>
      </w:r>
    </w:p>
    <w:p w14:paraId="32ADB894" w14:textId="2D51B993" w:rsidR="00AC7F7C" w:rsidRDefault="00AC7F7C" w:rsidP="00AC7F7C">
      <w:pPr>
        <w:pStyle w:val="Prrafodelista"/>
        <w:numPr>
          <w:ilvl w:val="0"/>
          <w:numId w:val="7"/>
        </w:numPr>
      </w:pPr>
      <w:r>
        <w:t>Ayude a elegir e incorporar variables adicionales a su modelo de negociación utilizando el aprendizaje de la máquina</w:t>
      </w:r>
    </w:p>
    <w:p w14:paraId="160998A5" w14:textId="77777777" w:rsidR="00AC7F7C" w:rsidRDefault="00AC7F7C" w:rsidP="00AC7F7C">
      <w:pPr>
        <w:pStyle w:val="Prrafodelista"/>
        <w:numPr>
          <w:ilvl w:val="0"/>
          <w:numId w:val="7"/>
        </w:numPr>
      </w:pPr>
      <w:r>
        <w:t>Reglas exógenas utilizadas por:</w:t>
      </w:r>
    </w:p>
    <w:p w14:paraId="0931C03F" w14:textId="77777777" w:rsidR="00AC7F7C" w:rsidRDefault="00AC7F7C" w:rsidP="00AC7F7C">
      <w:pPr>
        <w:pStyle w:val="Prrafodelista"/>
        <w:numPr>
          <w:ilvl w:val="1"/>
          <w:numId w:val="7"/>
        </w:numPr>
      </w:pPr>
      <w:r>
        <w:t>Grupos de comercio cuantitativo</w:t>
      </w:r>
    </w:p>
    <w:p w14:paraId="54A8DD3E" w14:textId="77777777" w:rsidR="00AC7F7C" w:rsidRDefault="00AC7F7C" w:rsidP="00AC7F7C">
      <w:pPr>
        <w:pStyle w:val="Prrafodelista"/>
        <w:numPr>
          <w:ilvl w:val="1"/>
          <w:numId w:val="7"/>
        </w:numPr>
      </w:pPr>
      <w:r>
        <w:t xml:space="preserve">Grupos de </w:t>
      </w:r>
      <w:proofErr w:type="spellStart"/>
      <w:r>
        <w:t>arb</w:t>
      </w:r>
      <w:proofErr w:type="spellEnd"/>
      <w:r>
        <w:t xml:space="preserve"> estadísticos</w:t>
      </w:r>
    </w:p>
    <w:p w14:paraId="6D3C81BE" w14:textId="77777777" w:rsidR="00AC7F7C" w:rsidRDefault="00AC7F7C" w:rsidP="00AC7F7C">
      <w:pPr>
        <w:pStyle w:val="Prrafodelista"/>
        <w:numPr>
          <w:ilvl w:val="1"/>
          <w:numId w:val="7"/>
        </w:numPr>
      </w:pPr>
      <w:r>
        <w:t>Estrategas</w:t>
      </w:r>
    </w:p>
    <w:p w14:paraId="33491724" w14:textId="3755823A" w:rsidR="00AC7F7C" w:rsidRDefault="00AC7F7C" w:rsidP="00AC7F7C">
      <w:pPr>
        <w:pStyle w:val="Ttulo3"/>
      </w:pPr>
      <w:r w:rsidRPr="00AC7F7C">
        <w:t>Reglas de salida y estrategias básicas.</w:t>
      </w:r>
    </w:p>
    <w:p w14:paraId="6671C941" w14:textId="41922522" w:rsidR="00AC7F7C" w:rsidRDefault="0090737F" w:rsidP="00AC7F7C">
      <w:proofErr w:type="spellStart"/>
      <w:r>
        <w:t>Profit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es el precio de salida con una </w:t>
      </w:r>
      <w:proofErr w:type="spellStart"/>
      <w:r>
        <w:t>ganacia</w:t>
      </w:r>
      <w:proofErr w:type="spellEnd"/>
      <w:r>
        <w:t xml:space="preserve"> </w:t>
      </w:r>
    </w:p>
    <w:p w14:paraId="1EA75721" w14:textId="7C372BB7" w:rsidR="0090737F" w:rsidRDefault="0090737F" w:rsidP="00AC7F7C">
      <w:r>
        <w:t xml:space="preserve">Stop los es el precio de salida con </w:t>
      </w:r>
      <w:proofErr w:type="spellStart"/>
      <w:r>
        <w:t>perdidia</w:t>
      </w:r>
      <w:proofErr w:type="spellEnd"/>
      <w:r>
        <w:t xml:space="preserve"> (</w:t>
      </w:r>
      <w:proofErr w:type="spellStart"/>
      <w:r>
        <w:t>puedeser</w:t>
      </w:r>
      <w:proofErr w:type="spellEnd"/>
      <w:r>
        <w:t xml:space="preserve"> variable)</w:t>
      </w:r>
    </w:p>
    <w:p w14:paraId="4C5BF372" w14:textId="77777777" w:rsidR="006D632B" w:rsidRDefault="006D632B" w:rsidP="006D632B">
      <w:r>
        <w:t xml:space="preserve">Las salidas por tiempo ocurren cuando los mercados solo operan en el día y en la noche se cierran las transacciones </w:t>
      </w:r>
    </w:p>
    <w:p w14:paraId="6B94F3DA" w14:textId="77777777" w:rsidR="006D632B" w:rsidRDefault="006D632B" w:rsidP="00AC7F7C"/>
    <w:p w14:paraId="5C9BCAC5" w14:textId="6EC79060" w:rsidR="0090737F" w:rsidRDefault="0090737F" w:rsidP="00AC7F7C">
      <w:r>
        <w:t xml:space="preserve">Ejemplo de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</w:p>
    <w:p w14:paraId="54DFC498" w14:textId="77777777" w:rsidR="0090737F" w:rsidRDefault="0090737F" w:rsidP="0090737F">
      <w:pPr>
        <w:pStyle w:val="Prrafodelista"/>
        <w:numPr>
          <w:ilvl w:val="0"/>
          <w:numId w:val="8"/>
        </w:numPr>
      </w:pPr>
      <w:r>
        <w:t>"Hacer 25 puntos básicos".</w:t>
      </w:r>
    </w:p>
    <w:p w14:paraId="2785E1F2" w14:textId="77777777" w:rsidR="0090737F" w:rsidRDefault="0090737F" w:rsidP="0090737F">
      <w:pPr>
        <w:pStyle w:val="Prrafodelista"/>
        <w:numPr>
          <w:ilvl w:val="0"/>
          <w:numId w:val="8"/>
        </w:numPr>
      </w:pPr>
      <w:r>
        <w:t>Comprar a $ 100</w:t>
      </w:r>
    </w:p>
    <w:p w14:paraId="78FAB446" w14:textId="3C7A74B9" w:rsidR="0090737F" w:rsidRDefault="0090737F" w:rsidP="0090737F">
      <w:pPr>
        <w:pStyle w:val="Prrafodelista"/>
        <w:numPr>
          <w:ilvl w:val="0"/>
          <w:numId w:val="8"/>
        </w:numPr>
      </w:pPr>
      <w:r>
        <w:t>Vender a $ 100.25</w:t>
      </w:r>
    </w:p>
    <w:p w14:paraId="40DCB5C6" w14:textId="65765565" w:rsidR="0090737F" w:rsidRDefault="0090737F" w:rsidP="0090737F">
      <w:r>
        <w:t xml:space="preserve">Configuraciones de un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</w:p>
    <w:p w14:paraId="1F7D9CE6" w14:textId="77777777" w:rsidR="0090737F" w:rsidRDefault="0090737F" w:rsidP="0090737F">
      <w:pPr>
        <w:pStyle w:val="Prrafodelista"/>
        <w:numPr>
          <w:ilvl w:val="0"/>
          <w:numId w:val="9"/>
        </w:numPr>
      </w:pPr>
      <w:r>
        <w:t>Establecer un nivel de salida de ganancias</w:t>
      </w:r>
    </w:p>
    <w:p w14:paraId="30F8F1A2" w14:textId="27179916" w:rsidR="0090737F" w:rsidRDefault="0090737F" w:rsidP="0090737F">
      <w:pPr>
        <w:pStyle w:val="Prrafodelista"/>
        <w:numPr>
          <w:ilvl w:val="1"/>
          <w:numId w:val="9"/>
        </w:numPr>
      </w:pPr>
      <w:r>
        <w:t xml:space="preserve">  Cubrir los costos del mercado</w:t>
      </w:r>
    </w:p>
    <w:p w14:paraId="595A91AB" w14:textId="77777777" w:rsidR="0090737F" w:rsidRDefault="0090737F" w:rsidP="0090737F">
      <w:pPr>
        <w:pStyle w:val="Prrafodelista"/>
        <w:numPr>
          <w:ilvl w:val="1"/>
          <w:numId w:val="9"/>
        </w:numPr>
      </w:pPr>
      <w:r>
        <w:t xml:space="preserve">  Difusión de ofertas</w:t>
      </w:r>
    </w:p>
    <w:p w14:paraId="02932158" w14:textId="77777777" w:rsidR="0090737F" w:rsidRDefault="0090737F" w:rsidP="0090737F">
      <w:pPr>
        <w:pStyle w:val="Prrafodelista"/>
        <w:numPr>
          <w:ilvl w:val="1"/>
          <w:numId w:val="9"/>
        </w:numPr>
      </w:pPr>
      <w:r>
        <w:lastRenderedPageBreak/>
        <w:t>Comisiones de corretaje</w:t>
      </w:r>
    </w:p>
    <w:p w14:paraId="6172E6BD" w14:textId="71E1F8E4" w:rsidR="0090737F" w:rsidRDefault="0090737F" w:rsidP="0090737F">
      <w:pPr>
        <w:pStyle w:val="Prrafodelista"/>
        <w:numPr>
          <w:ilvl w:val="0"/>
          <w:numId w:val="9"/>
        </w:numPr>
      </w:pPr>
      <w:r>
        <w:t xml:space="preserve">  CUOTAS DE INTERCAMBIO</w:t>
      </w:r>
      <w:r>
        <w:tab/>
      </w:r>
    </w:p>
    <w:p w14:paraId="07B6E780" w14:textId="100AB671" w:rsidR="0090737F" w:rsidRDefault="0090737F" w:rsidP="0090737F">
      <w:pPr>
        <w:pStyle w:val="Prrafodelista"/>
        <w:numPr>
          <w:ilvl w:val="1"/>
          <w:numId w:val="9"/>
        </w:numPr>
      </w:pPr>
      <w:r>
        <w:t xml:space="preserve"> </w:t>
      </w:r>
      <w:r w:rsidRPr="0090737F">
        <w:t>Se requieren retorno de retorno de capital de negociación</w:t>
      </w:r>
      <w:r>
        <w:t xml:space="preserve"> </w:t>
      </w:r>
    </w:p>
    <w:p w14:paraId="0605D4C3" w14:textId="58D90F01" w:rsidR="0090737F" w:rsidRDefault="0090737F" w:rsidP="0090737F"/>
    <w:p w14:paraId="66251E42" w14:textId="26EF6837" w:rsidR="0090737F" w:rsidRDefault="0090737F" w:rsidP="0090737F">
      <w:r>
        <w:t xml:space="preserve">Para stop </w:t>
      </w:r>
      <w:proofErr w:type="spellStart"/>
      <w:r>
        <w:t>loss</w:t>
      </w:r>
      <w:proofErr w:type="spellEnd"/>
    </w:p>
    <w:p w14:paraId="1BF7E861" w14:textId="77777777" w:rsidR="006D632B" w:rsidRDefault="006D632B" w:rsidP="006D632B">
      <w:pPr>
        <w:pStyle w:val="Prrafodelista"/>
        <w:numPr>
          <w:ilvl w:val="0"/>
          <w:numId w:val="10"/>
        </w:numPr>
      </w:pPr>
      <w:r>
        <w:t>Siendo detenido</w:t>
      </w:r>
    </w:p>
    <w:p w14:paraId="109A83E5" w14:textId="77777777" w:rsidR="006D632B" w:rsidRDefault="006D632B" w:rsidP="006D632B">
      <w:pPr>
        <w:pStyle w:val="Prrafodelista"/>
        <w:numPr>
          <w:ilvl w:val="0"/>
          <w:numId w:val="10"/>
        </w:numPr>
      </w:pPr>
      <w:r>
        <w:t xml:space="preserve">  Predicción incorrecta = Mercado se mueve contra ti</w:t>
      </w:r>
    </w:p>
    <w:p w14:paraId="12C29394" w14:textId="77777777" w:rsidR="006D632B" w:rsidRDefault="006D632B" w:rsidP="006D632B">
      <w:pPr>
        <w:pStyle w:val="Prrafodelista"/>
        <w:numPr>
          <w:ilvl w:val="0"/>
          <w:numId w:val="10"/>
        </w:numPr>
      </w:pPr>
      <w:r>
        <w:t>Cerrar posición en la pérdida aceptable</w:t>
      </w:r>
    </w:p>
    <w:p w14:paraId="4DA44EC2" w14:textId="77777777" w:rsidR="006D632B" w:rsidRDefault="006D632B" w:rsidP="006D632B">
      <w:r>
        <w:t>"Cerrar posición si baja 150 bps".</w:t>
      </w:r>
    </w:p>
    <w:p w14:paraId="336E58F2" w14:textId="77777777" w:rsidR="006D632B" w:rsidRDefault="006D632B" w:rsidP="006D632B">
      <w:pPr>
        <w:pStyle w:val="Prrafodelista"/>
        <w:numPr>
          <w:ilvl w:val="0"/>
          <w:numId w:val="10"/>
        </w:numPr>
      </w:pPr>
      <w:r>
        <w:t>Entrar en $ 100</w:t>
      </w:r>
    </w:p>
    <w:p w14:paraId="06369BBD" w14:textId="7E9742FD" w:rsidR="0090737F" w:rsidRDefault="006D632B" w:rsidP="006D632B">
      <w:pPr>
        <w:pStyle w:val="Prrafodelista"/>
        <w:numPr>
          <w:ilvl w:val="0"/>
          <w:numId w:val="10"/>
        </w:numPr>
      </w:pPr>
      <w:r>
        <w:t xml:space="preserve">  Salir si el precio cae a $ 98.50</w:t>
      </w:r>
    </w:p>
    <w:p w14:paraId="5B4CEDAE" w14:textId="079A4CD6" w:rsidR="006D632B" w:rsidRDefault="006D632B" w:rsidP="006D632B">
      <w:r>
        <w:t xml:space="preserve">Los </w:t>
      </w:r>
      <w:r>
        <w:t xml:space="preserve">salidas </w:t>
      </w:r>
      <w:r>
        <w:t>de tiempo son opcionales y pueden usarse para:</w:t>
      </w:r>
    </w:p>
    <w:p w14:paraId="3147114A" w14:textId="146F593D" w:rsidR="006D632B" w:rsidRDefault="006D632B" w:rsidP="006D632B">
      <w:pPr>
        <w:pStyle w:val="Prrafodelista"/>
        <w:numPr>
          <w:ilvl w:val="0"/>
          <w:numId w:val="10"/>
        </w:numPr>
      </w:pPr>
      <w:r>
        <w:t>Gestionar el riesgo de posición</w:t>
      </w:r>
    </w:p>
    <w:p w14:paraId="0E6F1F00" w14:textId="3D1A0C7A" w:rsidR="006D632B" w:rsidRDefault="006D632B" w:rsidP="006D632B">
      <w:pPr>
        <w:pStyle w:val="Prrafodelista"/>
        <w:numPr>
          <w:ilvl w:val="0"/>
          <w:numId w:val="10"/>
        </w:numPr>
      </w:pPr>
      <w:r>
        <w:t>Forzar una reevaluación de la estrategia periódica</w:t>
      </w:r>
    </w:p>
    <w:p w14:paraId="0BF1D74E" w14:textId="03583756" w:rsidR="006D632B" w:rsidRDefault="006D632B" w:rsidP="006D632B">
      <w:r>
        <w:t>L</w:t>
      </w:r>
      <w:r w:rsidR="00603AC9">
        <w:t xml:space="preserve">os stop los </w:t>
      </w:r>
      <w:r>
        <w:t>son obligatorias y son establecidas por el comerciante o impuestas por la gestión de riesgos.</w:t>
      </w:r>
    </w:p>
    <w:p w14:paraId="30130779" w14:textId="172F6C7E" w:rsidR="00603AC9" w:rsidRDefault="00603AC9" w:rsidP="00603AC9">
      <w:r>
        <w:t>Los stop los reducen riesgos:</w:t>
      </w:r>
    </w:p>
    <w:p w14:paraId="65128080" w14:textId="77777777" w:rsidR="00603AC9" w:rsidRDefault="00603AC9" w:rsidP="00603AC9">
      <w:pPr>
        <w:pStyle w:val="Prrafodelista"/>
        <w:numPr>
          <w:ilvl w:val="0"/>
          <w:numId w:val="11"/>
        </w:numPr>
      </w:pPr>
      <w:r>
        <w:t>Cambios esperados en las condiciones del mercado:</w:t>
      </w:r>
    </w:p>
    <w:p w14:paraId="11D89CA6" w14:textId="38D7D754" w:rsidR="00603AC9" w:rsidRDefault="00603AC9" w:rsidP="00603AC9">
      <w:pPr>
        <w:pStyle w:val="Prrafodelista"/>
        <w:numPr>
          <w:ilvl w:val="1"/>
          <w:numId w:val="11"/>
        </w:numPr>
      </w:pPr>
      <w:r>
        <w:t>Ruido en los precios</w:t>
      </w:r>
    </w:p>
    <w:p w14:paraId="3DFE403B" w14:textId="00100977" w:rsidR="00603AC9" w:rsidRDefault="00603AC9" w:rsidP="00603AC9">
      <w:pPr>
        <w:pStyle w:val="Prrafodelista"/>
        <w:numPr>
          <w:ilvl w:val="1"/>
          <w:numId w:val="11"/>
        </w:numPr>
      </w:pPr>
      <w:r>
        <w:t>Aumentos en la volatilidad</w:t>
      </w:r>
    </w:p>
    <w:p w14:paraId="5DF2EC8D" w14:textId="77777777" w:rsidR="00603AC9" w:rsidRDefault="00603AC9" w:rsidP="00603AC9">
      <w:pPr>
        <w:pStyle w:val="Prrafodelista"/>
        <w:numPr>
          <w:ilvl w:val="0"/>
          <w:numId w:val="11"/>
        </w:numPr>
      </w:pPr>
      <w:r>
        <w:t>Cambios inesperados:</w:t>
      </w:r>
    </w:p>
    <w:p w14:paraId="4B69C440" w14:textId="77777777" w:rsidR="00603AC9" w:rsidRDefault="00603AC9" w:rsidP="00603AC9">
      <w:pPr>
        <w:pStyle w:val="Prrafodelista"/>
        <w:numPr>
          <w:ilvl w:val="1"/>
          <w:numId w:val="11"/>
        </w:numPr>
      </w:pPr>
      <w:r>
        <w:t>Fraude por gestión</w:t>
      </w:r>
    </w:p>
    <w:p w14:paraId="591245A7" w14:textId="1161D586" w:rsidR="00603AC9" w:rsidRDefault="00603AC9" w:rsidP="00603AC9">
      <w:pPr>
        <w:pStyle w:val="Prrafodelista"/>
        <w:numPr>
          <w:ilvl w:val="1"/>
          <w:numId w:val="11"/>
        </w:numPr>
      </w:pPr>
      <w:r>
        <w:t>Desastres naturales y riesgo político.</w:t>
      </w:r>
    </w:p>
    <w:p w14:paraId="409CCEB5" w14:textId="7D722220" w:rsidR="00603AC9" w:rsidRDefault="00603AC9" w:rsidP="00603AC9">
      <w:r>
        <w:t xml:space="preserve">Nivel ideal de </w:t>
      </w:r>
      <w:r>
        <w:t xml:space="preserve">stop </w:t>
      </w:r>
      <w:proofErr w:type="spellStart"/>
      <w:r>
        <w:t>loss</w:t>
      </w:r>
      <w:proofErr w:type="spellEnd"/>
    </w:p>
    <w:p w14:paraId="5AB2CFBE" w14:textId="1274B082" w:rsidR="00603AC9" w:rsidRDefault="00603AC9" w:rsidP="00603AC9">
      <w:r>
        <w:t xml:space="preserve">  El ruido del mercado puede desencadenar un</w:t>
      </w:r>
      <w:r>
        <w:t xml:space="preserve"> stop los </w:t>
      </w:r>
      <w:r>
        <w:t>debido a la caída de precios temporales</w:t>
      </w:r>
    </w:p>
    <w:p w14:paraId="18D88BA2" w14:textId="63D8AB8A" w:rsidR="00603AC9" w:rsidRDefault="00603AC9" w:rsidP="00603AC9">
      <w:pPr>
        <w:pStyle w:val="Prrafodelista"/>
        <w:numPr>
          <w:ilvl w:val="0"/>
          <w:numId w:val="11"/>
        </w:numPr>
      </w:pPr>
      <w:r>
        <w:t>Común en mercados volátiles y menos líquidos.</w:t>
      </w:r>
    </w:p>
    <w:p w14:paraId="46719700" w14:textId="4AC7BCA1" w:rsidR="00603AC9" w:rsidRDefault="00603AC9" w:rsidP="00603AC9">
      <w:pPr>
        <w:pStyle w:val="Prrafodelista"/>
        <w:numPr>
          <w:ilvl w:val="0"/>
          <w:numId w:val="11"/>
        </w:numPr>
      </w:pPr>
      <w:r>
        <w:lastRenderedPageBreak/>
        <w:t xml:space="preserve">Los stop </w:t>
      </w:r>
      <w:proofErr w:type="spellStart"/>
      <w:r>
        <w:t>loss</w:t>
      </w:r>
      <w:proofErr w:type="spellEnd"/>
      <w:r>
        <w:t xml:space="preserve"> </w:t>
      </w:r>
      <w:r>
        <w:t>demasiado estrechas se limitan al riesgo, pero pueden desencadenar muchas pequeñas pérdidas</w:t>
      </w:r>
    </w:p>
    <w:p w14:paraId="71492E8C" w14:textId="5E8EC12F" w:rsidR="00603AC9" w:rsidRDefault="00603AC9" w:rsidP="00603AC9">
      <w:pPr>
        <w:pStyle w:val="Prrafodelista"/>
        <w:numPr>
          <w:ilvl w:val="0"/>
          <w:numId w:val="11"/>
        </w:numPr>
      </w:pPr>
      <w:r>
        <w:t xml:space="preserve">stop </w:t>
      </w:r>
      <w:proofErr w:type="spellStart"/>
      <w:r>
        <w:t>loss</w:t>
      </w:r>
      <w:proofErr w:type="spellEnd"/>
      <w:r>
        <w:t xml:space="preserve"> </w:t>
      </w:r>
      <w:r>
        <w:t xml:space="preserve"> </w:t>
      </w:r>
      <w:r w:rsidR="00FA75C4">
        <w:t xml:space="preserve">no estrechos </w:t>
      </w:r>
      <w:r>
        <w:t>son menos sensibles al ruido, pero aumentan la exposición a grandes pérdidas</w:t>
      </w:r>
    </w:p>
    <w:p w14:paraId="20F7081E" w14:textId="1EC9ADF2" w:rsidR="00FA75C4" w:rsidRDefault="00FA75C4" w:rsidP="00FA75C4">
      <w:pPr>
        <w:ind w:left="360"/>
      </w:pPr>
      <w:r>
        <w:t>S / LS basado en movimientos de mercado y tolerancia al riesgo</w:t>
      </w:r>
      <w:r>
        <w:t xml:space="preserve"> (dinámico)</w:t>
      </w:r>
    </w:p>
    <w:p w14:paraId="3FFF21B8" w14:textId="77777777" w:rsidR="00FA75C4" w:rsidRDefault="00FA75C4" w:rsidP="00FA75C4">
      <w:pPr>
        <w:pStyle w:val="Prrafodelista"/>
        <w:numPr>
          <w:ilvl w:val="0"/>
          <w:numId w:val="12"/>
        </w:numPr>
      </w:pPr>
      <w:r>
        <w:t>S / L sigue al precio alto en lugar del precio de entrada</w:t>
      </w:r>
    </w:p>
    <w:p w14:paraId="25960C08" w14:textId="490172B6" w:rsidR="00FA75C4" w:rsidRDefault="00FA75C4" w:rsidP="00FA75C4">
      <w:pPr>
        <w:pStyle w:val="Prrafodelista"/>
        <w:numPr>
          <w:ilvl w:val="0"/>
          <w:numId w:val="12"/>
        </w:numPr>
      </w:pPr>
      <w:r>
        <w:t>También puede ajustar el porcentaje de S / L</w:t>
      </w:r>
    </w:p>
    <w:p w14:paraId="24D112D4" w14:textId="2C40940B" w:rsidR="00FA75C4" w:rsidRDefault="00FA75C4" w:rsidP="00FA75C4">
      <w:r>
        <w:t xml:space="preserve">Encuentre </w:t>
      </w:r>
      <w:r>
        <w:t>el S/L</w:t>
      </w:r>
      <w:r>
        <w:t xml:space="preserve"> óptima según </w:t>
      </w:r>
      <w:proofErr w:type="spellStart"/>
      <w:r>
        <w:t>bastesting</w:t>
      </w:r>
      <w:proofErr w:type="spellEnd"/>
      <w:r>
        <w:t>.</w:t>
      </w:r>
    </w:p>
    <w:p w14:paraId="03CC0BDD" w14:textId="677260EF" w:rsidR="00FA75C4" w:rsidRDefault="00FA75C4" w:rsidP="00FA75C4">
      <w:pPr>
        <w:pStyle w:val="Prrafodelista"/>
        <w:numPr>
          <w:ilvl w:val="0"/>
          <w:numId w:val="12"/>
        </w:numPr>
      </w:pPr>
      <w:r>
        <w:t>Usa tu modelo de 4 parámetros</w:t>
      </w:r>
    </w:p>
    <w:p w14:paraId="45EFBD48" w14:textId="1B165DEC" w:rsidR="00FA75C4" w:rsidRDefault="00FA75C4" w:rsidP="00FA75C4">
      <w:pPr>
        <w:pStyle w:val="Prrafodelista"/>
        <w:numPr>
          <w:ilvl w:val="0"/>
          <w:numId w:val="12"/>
        </w:numPr>
      </w:pPr>
      <w:r>
        <w:t xml:space="preserve">Modelo de </w:t>
      </w:r>
      <w:proofErr w:type="spellStart"/>
      <w:r>
        <w:t>backtest</w:t>
      </w:r>
      <w:proofErr w:type="spellEnd"/>
      <w:r>
        <w:t xml:space="preserve"> con datos del mercado:</w:t>
      </w:r>
    </w:p>
    <w:p w14:paraId="193D3C24" w14:textId="02C322A5" w:rsidR="00FA75C4" w:rsidRDefault="00FA75C4" w:rsidP="00FA75C4">
      <w:pPr>
        <w:pStyle w:val="Prrafodelista"/>
        <w:numPr>
          <w:ilvl w:val="1"/>
          <w:numId w:val="12"/>
        </w:numPr>
      </w:pPr>
      <w:r>
        <w:t xml:space="preserve">L/S </w:t>
      </w:r>
      <w:r>
        <w:t xml:space="preserve"> estática</w:t>
      </w:r>
    </w:p>
    <w:p w14:paraId="5D38E168" w14:textId="1B4931B7" w:rsidR="00FA75C4" w:rsidRDefault="00FA75C4" w:rsidP="00FA75C4">
      <w:pPr>
        <w:pStyle w:val="Prrafodelista"/>
        <w:numPr>
          <w:ilvl w:val="1"/>
          <w:numId w:val="12"/>
        </w:numPr>
      </w:pPr>
      <w:r>
        <w:t xml:space="preserve">L/s </w:t>
      </w:r>
      <w:r>
        <w:t xml:space="preserve"> dinámica</w:t>
      </w:r>
    </w:p>
    <w:p w14:paraId="6A2C32B0" w14:textId="591CFE3C" w:rsidR="00FA75C4" w:rsidRDefault="00FA75C4" w:rsidP="00FA75C4">
      <w:pPr>
        <w:pStyle w:val="Prrafodelista"/>
        <w:numPr>
          <w:ilvl w:val="1"/>
          <w:numId w:val="12"/>
        </w:numPr>
      </w:pPr>
      <w:r>
        <w:t xml:space="preserve">L/S </w:t>
      </w:r>
      <w:r>
        <w:t>dinámica variable</w:t>
      </w:r>
    </w:p>
    <w:p w14:paraId="579A8AC8" w14:textId="3CA176F5" w:rsidR="00FA75C4" w:rsidRDefault="00FA75C4" w:rsidP="00FA75C4">
      <w:r>
        <w:t>Compare los resultados y elija un tipo óptimo de pérdida de parada</w:t>
      </w:r>
    </w:p>
    <w:p w14:paraId="5E7D8D0D" w14:textId="77777777" w:rsidR="006D632B" w:rsidRPr="00AC7F7C" w:rsidRDefault="006D632B" w:rsidP="006D632B">
      <w:pPr>
        <w:ind w:left="360"/>
      </w:pPr>
    </w:p>
    <w:sectPr w:rsidR="006D632B" w:rsidRPr="00AC7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CB4"/>
    <w:multiLevelType w:val="hybridMultilevel"/>
    <w:tmpl w:val="DA84B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E0"/>
    <w:multiLevelType w:val="hybridMultilevel"/>
    <w:tmpl w:val="858001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2102"/>
    <w:multiLevelType w:val="hybridMultilevel"/>
    <w:tmpl w:val="0F1E4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5A12"/>
    <w:multiLevelType w:val="hybridMultilevel"/>
    <w:tmpl w:val="7F881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6571"/>
    <w:multiLevelType w:val="hybridMultilevel"/>
    <w:tmpl w:val="EC12F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264B4"/>
    <w:multiLevelType w:val="hybridMultilevel"/>
    <w:tmpl w:val="43186A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0114D"/>
    <w:multiLevelType w:val="hybridMultilevel"/>
    <w:tmpl w:val="E8F21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E0279"/>
    <w:multiLevelType w:val="hybridMultilevel"/>
    <w:tmpl w:val="02A4A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4CE8"/>
    <w:multiLevelType w:val="hybridMultilevel"/>
    <w:tmpl w:val="65BA2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1237A"/>
    <w:multiLevelType w:val="hybridMultilevel"/>
    <w:tmpl w:val="88606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D10E1"/>
    <w:multiLevelType w:val="hybridMultilevel"/>
    <w:tmpl w:val="99F0F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41875"/>
    <w:multiLevelType w:val="hybridMultilevel"/>
    <w:tmpl w:val="02B2DB1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1F"/>
    <w:rsid w:val="0002249C"/>
    <w:rsid w:val="001334B9"/>
    <w:rsid w:val="002A5958"/>
    <w:rsid w:val="00413B1F"/>
    <w:rsid w:val="004C358E"/>
    <w:rsid w:val="00510FF7"/>
    <w:rsid w:val="00603AC9"/>
    <w:rsid w:val="006D632B"/>
    <w:rsid w:val="00873F49"/>
    <w:rsid w:val="00891FBB"/>
    <w:rsid w:val="0090737F"/>
    <w:rsid w:val="00971D0F"/>
    <w:rsid w:val="009E4F59"/>
    <w:rsid w:val="00A15D66"/>
    <w:rsid w:val="00A63418"/>
    <w:rsid w:val="00AC7F7C"/>
    <w:rsid w:val="00B353E5"/>
    <w:rsid w:val="00C23B90"/>
    <w:rsid w:val="00F14CDC"/>
    <w:rsid w:val="00FA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1C9E"/>
  <w15:chartTrackingRefBased/>
  <w15:docId w15:val="{115BD590-3BC7-490D-B6C3-404D86F7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9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1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13B1F"/>
    <w:pPr>
      <w:spacing w:line="259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13B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3B1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13B1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3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C35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4C358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4C35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510F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AMBROCIO LORETO</dc:creator>
  <cp:keywords/>
  <dc:description/>
  <cp:lastModifiedBy>LUIS MANUEL AMBROCIO LORETO</cp:lastModifiedBy>
  <cp:revision>3</cp:revision>
  <dcterms:created xsi:type="dcterms:W3CDTF">2022-01-19T23:50:00Z</dcterms:created>
  <dcterms:modified xsi:type="dcterms:W3CDTF">2022-01-20T05:39:00Z</dcterms:modified>
</cp:coreProperties>
</file>