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F42B1" w14:textId="5CD8EA73" w:rsidR="005B4176" w:rsidRDefault="005B4176">
      <w:pPr>
        <w:rPr>
          <w:rFonts w:ascii="Times New Roman" w:hAnsi="Times New Roman" w:cs="Times New Roman"/>
        </w:rPr>
      </w:pPr>
      <w:r>
        <w:rPr>
          <w:rFonts w:ascii="Times New Roman" w:hAnsi="Times New Roman" w:cs="Times New Roman"/>
        </w:rPr>
        <w:t>Luis Medina</w:t>
      </w:r>
    </w:p>
    <w:p w14:paraId="10B7323E" w14:textId="64F65DEF" w:rsidR="005B4176" w:rsidRDefault="005B4176">
      <w:pPr>
        <w:rPr>
          <w:rFonts w:ascii="Times New Roman" w:hAnsi="Times New Roman" w:cs="Times New Roman"/>
        </w:rPr>
      </w:pPr>
      <w:r>
        <w:rPr>
          <w:rFonts w:ascii="Times New Roman" w:hAnsi="Times New Roman" w:cs="Times New Roman"/>
        </w:rPr>
        <w:t>D602 Task 1</w:t>
      </w:r>
    </w:p>
    <w:p w14:paraId="454F7712" w14:textId="04EF66B3" w:rsidR="005B4176" w:rsidRDefault="005B4176">
      <w:pPr>
        <w:rPr>
          <w:rFonts w:ascii="Times New Roman" w:hAnsi="Times New Roman" w:cs="Times New Roman"/>
        </w:rPr>
      </w:pPr>
      <w:r>
        <w:rPr>
          <w:rFonts w:ascii="Times New Roman" w:hAnsi="Times New Roman" w:cs="Times New Roman"/>
        </w:rPr>
        <w:t>012020203</w:t>
      </w:r>
    </w:p>
    <w:p w14:paraId="790AB17A" w14:textId="77777777" w:rsidR="008F2F69" w:rsidRDefault="008F2F69">
      <w:pPr>
        <w:rPr>
          <w:rFonts w:ascii="Times New Roman" w:hAnsi="Times New Roman" w:cs="Times New Roman"/>
        </w:rPr>
      </w:pPr>
    </w:p>
    <w:p w14:paraId="138E520D" w14:textId="174DE78F" w:rsidR="008F2F69" w:rsidRDefault="008F2F69">
      <w:pPr>
        <w:rPr>
          <w:rFonts w:ascii="Times New Roman" w:hAnsi="Times New Roman" w:cs="Times New Roman"/>
        </w:rPr>
      </w:pPr>
      <w:r>
        <w:rPr>
          <w:rFonts w:ascii="Times New Roman" w:hAnsi="Times New Roman" w:cs="Times New Roman"/>
        </w:rPr>
        <w:t>A: Objectives</w:t>
      </w:r>
    </w:p>
    <w:p w14:paraId="316074C9" w14:textId="2CFE610D" w:rsidR="008F2F69" w:rsidRDefault="008F2F69">
      <w:pPr>
        <w:rPr>
          <w:rFonts w:ascii="Times New Roman" w:hAnsi="Times New Roman" w:cs="Times New Roman"/>
        </w:rPr>
      </w:pPr>
      <w:r>
        <w:rPr>
          <w:rFonts w:ascii="Times New Roman" w:hAnsi="Times New Roman" w:cs="Times New Roman"/>
        </w:rPr>
        <w:tab/>
        <w:t xml:space="preserve">The primary goal for the </w:t>
      </w:r>
      <w:proofErr w:type="spellStart"/>
      <w:r>
        <w:rPr>
          <w:rFonts w:ascii="Times New Roman" w:hAnsi="Times New Roman" w:cs="Times New Roman"/>
        </w:rPr>
        <w:t>MLOps</w:t>
      </w:r>
      <w:proofErr w:type="spellEnd"/>
      <w:r>
        <w:rPr>
          <w:rFonts w:ascii="Times New Roman" w:hAnsi="Times New Roman" w:cs="Times New Roman"/>
        </w:rPr>
        <w:t xml:space="preserve"> deployment architecture is to modernize </w:t>
      </w:r>
      <w:proofErr w:type="spellStart"/>
      <w:r>
        <w:rPr>
          <w:rFonts w:ascii="Times New Roman" w:hAnsi="Times New Roman" w:cs="Times New Roman"/>
        </w:rPr>
        <w:t>Kronker’s</w:t>
      </w:r>
      <w:proofErr w:type="spellEnd"/>
      <w:r>
        <w:rPr>
          <w:rFonts w:ascii="Times New Roman" w:hAnsi="Times New Roman" w:cs="Times New Roman"/>
        </w:rPr>
        <w:t xml:space="preserve"> data operations to support its growth and competitive strategy. Here I will list some of the objectives that are crucial and I will give a little more information. </w:t>
      </w:r>
    </w:p>
    <w:p w14:paraId="1D89FFE2" w14:textId="6467C489" w:rsidR="008F2F69" w:rsidRDefault="008F2F69" w:rsidP="008F2F69">
      <w:pPr>
        <w:pStyle w:val="ListParagraph"/>
        <w:numPr>
          <w:ilvl w:val="0"/>
          <w:numId w:val="1"/>
        </w:numPr>
        <w:rPr>
          <w:rFonts w:ascii="Times New Roman" w:hAnsi="Times New Roman" w:cs="Times New Roman"/>
        </w:rPr>
      </w:pPr>
      <w:r>
        <w:rPr>
          <w:rFonts w:ascii="Times New Roman" w:hAnsi="Times New Roman" w:cs="Times New Roman"/>
        </w:rPr>
        <w:t xml:space="preserve">Standardized and Centralize Model Management: The architecture must unify the workflows of data analysts who are currently working across the Marketing and Procurement teams. This will aim to replace the current ad-hoc storage on shared OneDrive folders and individual laptops with centralized repository for code, artifacts, and datasets. </w:t>
      </w:r>
    </w:p>
    <w:p w14:paraId="1C01C35E" w14:textId="4219273F" w:rsidR="008F2F69" w:rsidRDefault="008F2F69" w:rsidP="008F2F69">
      <w:pPr>
        <w:pStyle w:val="ListParagraph"/>
        <w:numPr>
          <w:ilvl w:val="0"/>
          <w:numId w:val="1"/>
        </w:numPr>
        <w:rPr>
          <w:rFonts w:ascii="Times New Roman" w:hAnsi="Times New Roman" w:cs="Times New Roman"/>
        </w:rPr>
      </w:pPr>
      <w:r>
        <w:rPr>
          <w:rFonts w:ascii="Times New Roman" w:hAnsi="Times New Roman" w:cs="Times New Roman"/>
        </w:rPr>
        <w:t>Enable Multi-Language Interoperability: The system must support a diverse technical environment, accommodating models written in Python</w:t>
      </w:r>
      <w:r w:rsidR="004617FC">
        <w:rPr>
          <w:rFonts w:ascii="Times New Roman" w:hAnsi="Times New Roman" w:cs="Times New Roman"/>
        </w:rPr>
        <w:t xml:space="preserve">, </w:t>
      </w:r>
      <w:r>
        <w:rPr>
          <w:rFonts w:ascii="Times New Roman" w:hAnsi="Times New Roman" w:cs="Times New Roman"/>
        </w:rPr>
        <w:t>R</w:t>
      </w:r>
      <w:r w:rsidR="004617FC">
        <w:rPr>
          <w:rFonts w:ascii="Times New Roman" w:hAnsi="Times New Roman" w:cs="Times New Roman"/>
        </w:rPr>
        <w:t>, and Julia</w:t>
      </w:r>
      <w:r>
        <w:rPr>
          <w:rFonts w:ascii="Times New Roman" w:hAnsi="Times New Roman" w:cs="Times New Roman"/>
        </w:rPr>
        <w:t xml:space="preserve">. This will ensure that the organization can leverage the specific strength of different languages without being hindered by compatibility issues. </w:t>
      </w:r>
    </w:p>
    <w:p w14:paraId="1E22EF41" w14:textId="744ED86A" w:rsidR="008F2F69" w:rsidRDefault="008F2F69" w:rsidP="008F2F69">
      <w:pPr>
        <w:pStyle w:val="ListParagraph"/>
        <w:numPr>
          <w:ilvl w:val="0"/>
          <w:numId w:val="1"/>
        </w:numPr>
        <w:rPr>
          <w:rFonts w:ascii="Times New Roman" w:hAnsi="Times New Roman" w:cs="Times New Roman"/>
        </w:rPr>
      </w:pPr>
      <w:r>
        <w:rPr>
          <w:rFonts w:ascii="Times New Roman" w:hAnsi="Times New Roman" w:cs="Times New Roman"/>
        </w:rPr>
        <w:t xml:space="preserve">Secure Intellectual Property: As </w:t>
      </w:r>
      <w:proofErr w:type="spellStart"/>
      <w:r>
        <w:rPr>
          <w:rFonts w:ascii="Times New Roman" w:hAnsi="Times New Roman" w:cs="Times New Roman"/>
        </w:rPr>
        <w:t>Kronkers</w:t>
      </w:r>
      <w:proofErr w:type="spellEnd"/>
      <w:r>
        <w:rPr>
          <w:rFonts w:ascii="Times New Roman" w:hAnsi="Times New Roman" w:cs="Times New Roman"/>
        </w:rPr>
        <w:t xml:space="preserve"> expands into new regions and faces high competition, the architecture must secure data insights and trade secrets. The objective of this objective will be to protect the company’s advantage derived from its data.</w:t>
      </w:r>
    </w:p>
    <w:p w14:paraId="64C3C990" w14:textId="245C3603" w:rsidR="008F2F69" w:rsidRDefault="008F2F69" w:rsidP="008F2F69">
      <w:pPr>
        <w:rPr>
          <w:rFonts w:ascii="Times New Roman" w:hAnsi="Times New Roman" w:cs="Times New Roman"/>
        </w:rPr>
      </w:pPr>
      <w:r>
        <w:rPr>
          <w:rFonts w:ascii="Times New Roman" w:hAnsi="Times New Roman" w:cs="Times New Roman"/>
        </w:rPr>
        <w:t>B: Constraints</w:t>
      </w:r>
    </w:p>
    <w:p w14:paraId="4FABCA8E" w14:textId="5983517B" w:rsidR="004617FC" w:rsidRDefault="004617FC" w:rsidP="008F2F69">
      <w:pPr>
        <w:rPr>
          <w:rFonts w:ascii="Times New Roman" w:hAnsi="Times New Roman" w:cs="Times New Roman"/>
        </w:rPr>
      </w:pPr>
      <w:r>
        <w:rPr>
          <w:rFonts w:ascii="Times New Roman" w:hAnsi="Times New Roman" w:cs="Times New Roman"/>
        </w:rPr>
        <w:tab/>
        <w:t xml:space="preserve">Here I will talk about some of the constraints that they can run into when implementing an </w:t>
      </w:r>
      <w:proofErr w:type="spellStart"/>
      <w:r>
        <w:rPr>
          <w:rFonts w:ascii="Times New Roman" w:hAnsi="Times New Roman" w:cs="Times New Roman"/>
        </w:rPr>
        <w:t>MLOps</w:t>
      </w:r>
      <w:proofErr w:type="spellEnd"/>
      <w:r>
        <w:rPr>
          <w:rFonts w:ascii="Times New Roman" w:hAnsi="Times New Roman" w:cs="Times New Roman"/>
        </w:rPr>
        <w:t xml:space="preserve"> Solution and here they are.</w:t>
      </w:r>
    </w:p>
    <w:p w14:paraId="443825CD" w14:textId="3E0607F1" w:rsidR="004617FC" w:rsidRDefault="004617FC" w:rsidP="004617FC">
      <w:pPr>
        <w:pStyle w:val="ListParagraph"/>
        <w:numPr>
          <w:ilvl w:val="0"/>
          <w:numId w:val="2"/>
        </w:numPr>
        <w:rPr>
          <w:rFonts w:ascii="Times New Roman" w:hAnsi="Times New Roman" w:cs="Times New Roman"/>
        </w:rPr>
      </w:pPr>
      <w:r>
        <w:rPr>
          <w:rFonts w:ascii="Times New Roman" w:hAnsi="Times New Roman" w:cs="Times New Roman"/>
        </w:rPr>
        <w:t>Budgetary Restrictions: The project is constrained by a small budget that is allocated for the current year. This will require us to come up with a cost-effective solution that can maximize value without requiring massive capital expenditure.</w:t>
      </w:r>
    </w:p>
    <w:p w14:paraId="7BBE8967" w14:textId="70EA1BA7" w:rsidR="004617FC" w:rsidRDefault="004617FC" w:rsidP="004617FC">
      <w:pPr>
        <w:pStyle w:val="ListParagraph"/>
        <w:numPr>
          <w:ilvl w:val="0"/>
          <w:numId w:val="2"/>
        </w:numPr>
        <w:rPr>
          <w:rFonts w:ascii="Times New Roman" w:hAnsi="Times New Roman" w:cs="Times New Roman"/>
        </w:rPr>
      </w:pPr>
      <w:r>
        <w:rPr>
          <w:rFonts w:ascii="Times New Roman" w:hAnsi="Times New Roman" w:cs="Times New Roman"/>
        </w:rPr>
        <w:t xml:space="preserve">Organizational Resistance: There is a cultural barrier, as several senior leaders question the utility of </w:t>
      </w:r>
      <w:proofErr w:type="spellStart"/>
      <w:r>
        <w:rPr>
          <w:rFonts w:ascii="Times New Roman" w:hAnsi="Times New Roman" w:cs="Times New Roman"/>
        </w:rPr>
        <w:t>MLOps</w:t>
      </w:r>
      <w:proofErr w:type="spellEnd"/>
      <w:r>
        <w:rPr>
          <w:rFonts w:ascii="Times New Roman" w:hAnsi="Times New Roman" w:cs="Times New Roman"/>
        </w:rPr>
        <w:t>, therefore the solution must demonstrate clear values to get the right people to allow the project.</w:t>
      </w:r>
    </w:p>
    <w:p w14:paraId="53303609" w14:textId="3BFEED02" w:rsidR="004617FC" w:rsidRDefault="004617FC" w:rsidP="004617FC">
      <w:pPr>
        <w:pStyle w:val="ListParagraph"/>
        <w:numPr>
          <w:ilvl w:val="0"/>
          <w:numId w:val="2"/>
        </w:numPr>
        <w:rPr>
          <w:rFonts w:ascii="Times New Roman" w:hAnsi="Times New Roman" w:cs="Times New Roman"/>
        </w:rPr>
      </w:pPr>
      <w:r>
        <w:rPr>
          <w:rFonts w:ascii="Times New Roman" w:hAnsi="Times New Roman" w:cs="Times New Roman"/>
        </w:rPr>
        <w:t xml:space="preserve">Lack of Specialized Personnel: </w:t>
      </w:r>
      <w:proofErr w:type="spellStart"/>
      <w:r>
        <w:rPr>
          <w:rFonts w:ascii="Times New Roman" w:hAnsi="Times New Roman" w:cs="Times New Roman"/>
        </w:rPr>
        <w:t>Kronkers</w:t>
      </w:r>
      <w:proofErr w:type="spellEnd"/>
      <w:r>
        <w:rPr>
          <w:rFonts w:ascii="Times New Roman" w:hAnsi="Times New Roman" w:cs="Times New Roman"/>
        </w:rPr>
        <w:t xml:space="preserve"> currently has no dedicated role for the maintenance code, machine learning models, or deployment. Therefore, the project must be managed by the analysts that are already apart of the team without requiring a lot of new hiring of a large team of new DevOps engineers.</w:t>
      </w:r>
    </w:p>
    <w:p w14:paraId="27B682EF" w14:textId="6D96E07C" w:rsidR="004617FC" w:rsidRPr="004617FC" w:rsidRDefault="004617FC" w:rsidP="004617FC">
      <w:pPr>
        <w:pStyle w:val="ListParagraph"/>
        <w:numPr>
          <w:ilvl w:val="0"/>
          <w:numId w:val="2"/>
        </w:numPr>
        <w:rPr>
          <w:rFonts w:ascii="Times New Roman" w:hAnsi="Times New Roman" w:cs="Times New Roman"/>
        </w:rPr>
      </w:pPr>
      <w:r>
        <w:rPr>
          <w:rFonts w:ascii="Times New Roman" w:hAnsi="Times New Roman" w:cs="Times New Roman"/>
        </w:rPr>
        <w:lastRenderedPageBreak/>
        <w:t>Legacy Infrastructure: The current way of doing things relies on manual text file imports and disjointed execution environments, which creates technical debt that the new solution must overcome without disrupting operations.</w:t>
      </w:r>
    </w:p>
    <w:p w14:paraId="1D30D54C" w14:textId="5FDD658B" w:rsidR="008F2F69" w:rsidRDefault="008F2F69" w:rsidP="008F2F69">
      <w:pPr>
        <w:rPr>
          <w:rFonts w:ascii="Times New Roman" w:hAnsi="Times New Roman" w:cs="Times New Roman"/>
        </w:rPr>
      </w:pPr>
      <w:r>
        <w:rPr>
          <w:rFonts w:ascii="Times New Roman" w:hAnsi="Times New Roman" w:cs="Times New Roman"/>
        </w:rPr>
        <w:t>C: Requirements</w:t>
      </w:r>
    </w:p>
    <w:p w14:paraId="32D9FD23" w14:textId="3F0CB4D8" w:rsidR="004617FC" w:rsidRDefault="004617FC" w:rsidP="008F2F69">
      <w:pPr>
        <w:rPr>
          <w:rFonts w:ascii="Times New Roman" w:hAnsi="Times New Roman" w:cs="Times New Roman"/>
        </w:rPr>
      </w:pPr>
      <w:r>
        <w:rPr>
          <w:rFonts w:ascii="Times New Roman" w:hAnsi="Times New Roman" w:cs="Times New Roman"/>
        </w:rPr>
        <w:t>Here are the Functional Requirements:</w:t>
      </w:r>
    </w:p>
    <w:p w14:paraId="5CA82BE8" w14:textId="05EB3ADA" w:rsidR="004617FC" w:rsidRDefault="004617FC" w:rsidP="004617FC">
      <w:pPr>
        <w:pStyle w:val="ListParagraph"/>
        <w:numPr>
          <w:ilvl w:val="0"/>
          <w:numId w:val="3"/>
        </w:numPr>
        <w:rPr>
          <w:rFonts w:ascii="Times New Roman" w:hAnsi="Times New Roman" w:cs="Times New Roman"/>
        </w:rPr>
      </w:pPr>
      <w:r>
        <w:rPr>
          <w:rFonts w:ascii="Times New Roman" w:hAnsi="Times New Roman" w:cs="Times New Roman"/>
        </w:rPr>
        <w:t xml:space="preserve">Multi-Language Execution Environment: </w:t>
      </w:r>
      <w:r w:rsidR="00D007D7">
        <w:rPr>
          <w:rFonts w:ascii="Times New Roman" w:hAnsi="Times New Roman" w:cs="Times New Roman"/>
        </w:rPr>
        <w:t>The new system must be able to manage and execute models developed in Python, R and Julia.</w:t>
      </w:r>
    </w:p>
    <w:p w14:paraId="49CDE28A" w14:textId="3148D725" w:rsidR="00D007D7" w:rsidRDefault="00D007D7" w:rsidP="004617FC">
      <w:pPr>
        <w:pStyle w:val="ListParagraph"/>
        <w:numPr>
          <w:ilvl w:val="0"/>
          <w:numId w:val="3"/>
        </w:numPr>
        <w:rPr>
          <w:rFonts w:ascii="Times New Roman" w:hAnsi="Times New Roman" w:cs="Times New Roman"/>
        </w:rPr>
      </w:pPr>
      <w:r>
        <w:rPr>
          <w:rFonts w:ascii="Times New Roman" w:hAnsi="Times New Roman" w:cs="Times New Roman"/>
        </w:rPr>
        <w:t>Centralized Model Registry: For the final solution there must be one method to store code, model artifacts, and datasets, replacing the current OneDrive approach.</w:t>
      </w:r>
    </w:p>
    <w:p w14:paraId="0DF238DB" w14:textId="593CBF60" w:rsidR="00D007D7" w:rsidRDefault="009F61B1" w:rsidP="004617FC">
      <w:pPr>
        <w:pStyle w:val="ListParagraph"/>
        <w:numPr>
          <w:ilvl w:val="0"/>
          <w:numId w:val="3"/>
        </w:numPr>
        <w:rPr>
          <w:rFonts w:ascii="Times New Roman" w:hAnsi="Times New Roman" w:cs="Times New Roman"/>
        </w:rPr>
      </w:pPr>
      <w:r>
        <w:rPr>
          <w:rFonts w:ascii="Times New Roman" w:hAnsi="Times New Roman" w:cs="Times New Roman"/>
        </w:rPr>
        <w:t>Cross Department</w:t>
      </w:r>
      <w:r w:rsidR="00D007D7">
        <w:rPr>
          <w:rFonts w:ascii="Times New Roman" w:hAnsi="Times New Roman" w:cs="Times New Roman"/>
        </w:rPr>
        <w:t xml:space="preserve"> Access Control: The system must allow many different users from different departments to access the models for training and prediction purposes.</w:t>
      </w:r>
    </w:p>
    <w:p w14:paraId="1E3D2124" w14:textId="7C8DB57A" w:rsidR="00D007D7" w:rsidRDefault="00D007D7" w:rsidP="004617FC">
      <w:pPr>
        <w:pStyle w:val="ListParagraph"/>
        <w:numPr>
          <w:ilvl w:val="0"/>
          <w:numId w:val="3"/>
        </w:numPr>
        <w:rPr>
          <w:rFonts w:ascii="Times New Roman" w:hAnsi="Times New Roman" w:cs="Times New Roman"/>
        </w:rPr>
      </w:pPr>
      <w:r>
        <w:rPr>
          <w:rFonts w:ascii="Times New Roman" w:hAnsi="Times New Roman" w:cs="Times New Roman"/>
        </w:rPr>
        <w:t>Automated Pipeline Triggers: The system must support automated input handling to replace the manual entry shifts in customer demand or other parameters.</w:t>
      </w:r>
    </w:p>
    <w:p w14:paraId="0DFE37D8" w14:textId="4C7997DF" w:rsidR="00D007D7" w:rsidRDefault="00D007D7" w:rsidP="004617FC">
      <w:pPr>
        <w:pStyle w:val="ListParagraph"/>
        <w:numPr>
          <w:ilvl w:val="0"/>
          <w:numId w:val="3"/>
        </w:numPr>
        <w:rPr>
          <w:rFonts w:ascii="Times New Roman" w:hAnsi="Times New Roman" w:cs="Times New Roman"/>
        </w:rPr>
      </w:pPr>
      <w:r>
        <w:rPr>
          <w:rFonts w:ascii="Times New Roman" w:hAnsi="Times New Roman" w:cs="Times New Roman"/>
        </w:rPr>
        <w:t>Version Control: There must be version control for the data and the code with changes being documented, whether it’s changes to the data or the models.</w:t>
      </w:r>
    </w:p>
    <w:p w14:paraId="53F249C0" w14:textId="69B7E4F0" w:rsidR="00D007D7" w:rsidRDefault="00D007D7" w:rsidP="00D007D7">
      <w:pPr>
        <w:rPr>
          <w:rFonts w:ascii="Times New Roman" w:hAnsi="Times New Roman" w:cs="Times New Roman"/>
        </w:rPr>
      </w:pPr>
      <w:r>
        <w:rPr>
          <w:rFonts w:ascii="Times New Roman" w:hAnsi="Times New Roman" w:cs="Times New Roman"/>
        </w:rPr>
        <w:t>Here are the Non-Functional Requirements</w:t>
      </w:r>
    </w:p>
    <w:p w14:paraId="20C712B1" w14:textId="0A45473F" w:rsidR="00D007D7" w:rsidRDefault="00D007D7" w:rsidP="00D007D7">
      <w:pPr>
        <w:pStyle w:val="ListParagraph"/>
        <w:numPr>
          <w:ilvl w:val="0"/>
          <w:numId w:val="4"/>
        </w:numPr>
        <w:rPr>
          <w:rFonts w:ascii="Times New Roman" w:hAnsi="Times New Roman" w:cs="Times New Roman"/>
        </w:rPr>
      </w:pPr>
      <w:r>
        <w:rPr>
          <w:rFonts w:ascii="Times New Roman" w:hAnsi="Times New Roman" w:cs="Times New Roman"/>
        </w:rPr>
        <w:t>Security and Protection: The architecture must include security measures to protect insights and company information, ensuring that the important data does not get leaked out to the public.</w:t>
      </w:r>
    </w:p>
    <w:p w14:paraId="6B1C8B25" w14:textId="6C3CFE53" w:rsidR="00D007D7" w:rsidRDefault="00D007D7" w:rsidP="00D007D7">
      <w:pPr>
        <w:pStyle w:val="ListParagraph"/>
        <w:numPr>
          <w:ilvl w:val="0"/>
          <w:numId w:val="4"/>
        </w:numPr>
        <w:rPr>
          <w:rFonts w:ascii="Times New Roman" w:hAnsi="Times New Roman" w:cs="Times New Roman"/>
        </w:rPr>
      </w:pPr>
      <w:r>
        <w:rPr>
          <w:rFonts w:ascii="Times New Roman" w:hAnsi="Times New Roman" w:cs="Times New Roman"/>
        </w:rPr>
        <w:t xml:space="preserve">Scalability: It must be able to support the company’s continuing growth into new geographic regions and the associated increase in data volume. </w:t>
      </w:r>
    </w:p>
    <w:p w14:paraId="3BA73DBE" w14:textId="666B36C1" w:rsidR="00D007D7" w:rsidRDefault="00D007D7" w:rsidP="00D007D7">
      <w:pPr>
        <w:pStyle w:val="ListParagraph"/>
        <w:numPr>
          <w:ilvl w:val="0"/>
          <w:numId w:val="4"/>
        </w:numPr>
        <w:rPr>
          <w:rFonts w:ascii="Times New Roman" w:hAnsi="Times New Roman" w:cs="Times New Roman"/>
        </w:rPr>
      </w:pPr>
      <w:r>
        <w:rPr>
          <w:rFonts w:ascii="Times New Roman" w:hAnsi="Times New Roman" w:cs="Times New Roman"/>
        </w:rPr>
        <w:t>Usability: The new system must be accessible to analysts with varying skill sets who are currently accustomed to working on individual laptops.</w:t>
      </w:r>
    </w:p>
    <w:p w14:paraId="087EEF9E" w14:textId="68271297" w:rsidR="00D007D7" w:rsidRPr="00D007D7" w:rsidRDefault="00D007D7" w:rsidP="00D007D7">
      <w:pPr>
        <w:pStyle w:val="ListParagraph"/>
        <w:numPr>
          <w:ilvl w:val="0"/>
          <w:numId w:val="4"/>
        </w:numPr>
        <w:rPr>
          <w:rFonts w:ascii="Times New Roman" w:hAnsi="Times New Roman" w:cs="Times New Roman"/>
        </w:rPr>
      </w:pPr>
      <w:r>
        <w:rPr>
          <w:rFonts w:ascii="Times New Roman" w:hAnsi="Times New Roman" w:cs="Times New Roman"/>
        </w:rPr>
        <w:t>Maintainability: With the company’s lack of maintenance roles, the solution must have low maintenance overhead and high stability, this will help save cost as the company will not need to hire a new team.</w:t>
      </w:r>
    </w:p>
    <w:p w14:paraId="0C079B77" w14:textId="2A1BFBB3" w:rsidR="008F2F69" w:rsidRDefault="008F2F69" w:rsidP="008F2F69">
      <w:pPr>
        <w:rPr>
          <w:rFonts w:ascii="Times New Roman" w:hAnsi="Times New Roman" w:cs="Times New Roman"/>
        </w:rPr>
      </w:pPr>
      <w:r>
        <w:rPr>
          <w:rFonts w:ascii="Times New Roman" w:hAnsi="Times New Roman" w:cs="Times New Roman"/>
        </w:rPr>
        <w:t>D: Sources</w:t>
      </w:r>
    </w:p>
    <w:p w14:paraId="4BC1486F" w14:textId="77B4E519" w:rsidR="00D007D7" w:rsidRDefault="00D007D7" w:rsidP="008F2F69">
      <w:pPr>
        <w:rPr>
          <w:rFonts w:ascii="Times New Roman" w:hAnsi="Times New Roman" w:cs="Times New Roman"/>
        </w:rPr>
      </w:pPr>
      <w:proofErr w:type="spellStart"/>
      <w:r>
        <w:rPr>
          <w:rFonts w:ascii="Times New Roman" w:hAnsi="Times New Roman" w:cs="Times New Roman"/>
        </w:rPr>
        <w:t>Kronkers</w:t>
      </w:r>
      <w:proofErr w:type="spellEnd"/>
      <w:r>
        <w:rPr>
          <w:rFonts w:ascii="Times New Roman" w:hAnsi="Times New Roman" w:cs="Times New Roman"/>
        </w:rPr>
        <w:t xml:space="preserve"> Project Overview. D602 Task 1.</w:t>
      </w:r>
    </w:p>
    <w:p w14:paraId="47372890" w14:textId="77777777" w:rsidR="008F2F69" w:rsidRPr="008F2F69" w:rsidRDefault="008F2F69" w:rsidP="008F2F69">
      <w:pPr>
        <w:rPr>
          <w:rFonts w:ascii="Times New Roman" w:hAnsi="Times New Roman" w:cs="Times New Roman"/>
        </w:rPr>
      </w:pPr>
    </w:p>
    <w:sectPr w:rsidR="008F2F69" w:rsidRPr="008F2F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D5714"/>
    <w:multiLevelType w:val="hybridMultilevel"/>
    <w:tmpl w:val="C5FA89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28398C"/>
    <w:multiLevelType w:val="hybridMultilevel"/>
    <w:tmpl w:val="BE1EF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0BE316F"/>
    <w:multiLevelType w:val="hybridMultilevel"/>
    <w:tmpl w:val="6E5A15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D642C3C"/>
    <w:multiLevelType w:val="hybridMultilevel"/>
    <w:tmpl w:val="687E1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7284622">
    <w:abstractNumId w:val="3"/>
  </w:num>
  <w:num w:numId="2" w16cid:durableId="1784884502">
    <w:abstractNumId w:val="1"/>
  </w:num>
  <w:num w:numId="3" w16cid:durableId="1558080829">
    <w:abstractNumId w:val="0"/>
  </w:num>
  <w:num w:numId="4" w16cid:durableId="16749114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4176"/>
    <w:rsid w:val="004617FC"/>
    <w:rsid w:val="005B4176"/>
    <w:rsid w:val="008C4356"/>
    <w:rsid w:val="008F2F69"/>
    <w:rsid w:val="00992EA8"/>
    <w:rsid w:val="009F61B1"/>
    <w:rsid w:val="00D007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57CF0"/>
  <w15:chartTrackingRefBased/>
  <w15:docId w15:val="{F8EC0161-CB5F-4979-A727-526AAFB5B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1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41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41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41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41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41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41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41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41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41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41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41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41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41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41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41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41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4176"/>
    <w:rPr>
      <w:rFonts w:eastAsiaTheme="majorEastAsia" w:cstheme="majorBidi"/>
      <w:color w:val="272727" w:themeColor="text1" w:themeTint="D8"/>
    </w:rPr>
  </w:style>
  <w:style w:type="paragraph" w:styleId="Title">
    <w:name w:val="Title"/>
    <w:basedOn w:val="Normal"/>
    <w:next w:val="Normal"/>
    <w:link w:val="TitleChar"/>
    <w:uiPriority w:val="10"/>
    <w:qFormat/>
    <w:rsid w:val="005B41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41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41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41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4176"/>
    <w:pPr>
      <w:spacing w:before="160"/>
      <w:jc w:val="center"/>
    </w:pPr>
    <w:rPr>
      <w:i/>
      <w:iCs/>
      <w:color w:val="404040" w:themeColor="text1" w:themeTint="BF"/>
    </w:rPr>
  </w:style>
  <w:style w:type="character" w:customStyle="1" w:styleId="QuoteChar">
    <w:name w:val="Quote Char"/>
    <w:basedOn w:val="DefaultParagraphFont"/>
    <w:link w:val="Quote"/>
    <w:uiPriority w:val="29"/>
    <w:rsid w:val="005B4176"/>
    <w:rPr>
      <w:i/>
      <w:iCs/>
      <w:color w:val="404040" w:themeColor="text1" w:themeTint="BF"/>
    </w:rPr>
  </w:style>
  <w:style w:type="paragraph" w:styleId="ListParagraph">
    <w:name w:val="List Paragraph"/>
    <w:basedOn w:val="Normal"/>
    <w:uiPriority w:val="34"/>
    <w:qFormat/>
    <w:rsid w:val="005B4176"/>
    <w:pPr>
      <w:ind w:left="720"/>
      <w:contextualSpacing/>
    </w:pPr>
  </w:style>
  <w:style w:type="character" w:styleId="IntenseEmphasis">
    <w:name w:val="Intense Emphasis"/>
    <w:basedOn w:val="DefaultParagraphFont"/>
    <w:uiPriority w:val="21"/>
    <w:qFormat/>
    <w:rsid w:val="005B4176"/>
    <w:rPr>
      <w:i/>
      <w:iCs/>
      <w:color w:val="0F4761" w:themeColor="accent1" w:themeShade="BF"/>
    </w:rPr>
  </w:style>
  <w:style w:type="paragraph" w:styleId="IntenseQuote">
    <w:name w:val="Intense Quote"/>
    <w:basedOn w:val="Normal"/>
    <w:next w:val="Normal"/>
    <w:link w:val="IntenseQuoteChar"/>
    <w:uiPriority w:val="30"/>
    <w:qFormat/>
    <w:rsid w:val="005B41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4176"/>
    <w:rPr>
      <w:i/>
      <w:iCs/>
      <w:color w:val="0F4761" w:themeColor="accent1" w:themeShade="BF"/>
    </w:rPr>
  </w:style>
  <w:style w:type="character" w:styleId="IntenseReference">
    <w:name w:val="Intense Reference"/>
    <w:basedOn w:val="DefaultParagraphFont"/>
    <w:uiPriority w:val="32"/>
    <w:qFormat/>
    <w:rsid w:val="005B41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TotalTime>
  <Pages>2</Pages>
  <Words>598</Words>
  <Characters>3335</Characters>
  <Application>Microsoft Office Word</Application>
  <DocSecurity>0</DocSecurity>
  <Lines>61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medina</dc:creator>
  <cp:keywords/>
  <dc:description/>
  <cp:lastModifiedBy>luis medina</cp:lastModifiedBy>
  <cp:revision>3</cp:revision>
  <dcterms:created xsi:type="dcterms:W3CDTF">2026-02-11T07:09:00Z</dcterms:created>
  <dcterms:modified xsi:type="dcterms:W3CDTF">2026-03-07T05:56:00Z</dcterms:modified>
</cp:coreProperties>
</file>