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9AA3" w14:textId="77777777" w:rsidR="00690DA6" w:rsidRDefault="006C1D0F" w:rsidP="00690DA6">
      <w:pPr>
        <w:rPr>
          <w:rFonts w:ascii="Arial" w:hAnsi="Arial" w:cs="Arial"/>
          <w:b/>
          <w:color w:val="BFBFBF"/>
          <w:sz w:val="12"/>
          <w:szCs w:val="12"/>
        </w:rPr>
      </w:pPr>
      <w:r>
        <w:rPr>
          <w:rFonts w:ascii="Arial" w:hAnsi="Arial" w:cs="Arial"/>
          <w:b/>
          <w:color w:val="BFBFBF"/>
          <w:sz w:val="12"/>
          <w:szCs w:val="12"/>
        </w:rPr>
        <w:t>Portaria n° 033/2026</w:t>
      </w:r>
      <w:r w:rsidR="00737E25">
        <w:rPr>
          <w:rFonts w:ascii="Arial" w:hAnsi="Arial" w:cs="Arial"/>
          <w:b/>
          <w:color w:val="BFBFBF"/>
          <w:sz w:val="12"/>
          <w:szCs w:val="12"/>
        </w:rPr>
        <w:t xml:space="preserve"> – Anexo VI - </w:t>
      </w:r>
      <w:r w:rsidR="00737E25" w:rsidRPr="00737E25">
        <w:rPr>
          <w:rFonts w:ascii="Arial" w:hAnsi="Arial" w:cs="Arial"/>
          <w:b/>
          <w:color w:val="BFBFBF"/>
          <w:sz w:val="12"/>
          <w:szCs w:val="12"/>
        </w:rPr>
        <w:t xml:space="preserve">ETP </w:t>
      </w:r>
      <w:r w:rsidR="00737E25">
        <w:rPr>
          <w:rFonts w:ascii="Arial" w:hAnsi="Arial" w:cs="Arial"/>
          <w:b/>
          <w:color w:val="BFBFBF"/>
          <w:sz w:val="12"/>
          <w:szCs w:val="12"/>
        </w:rPr>
        <w:t>-</w:t>
      </w:r>
      <w:r w:rsidR="00737E25" w:rsidRPr="00737E25">
        <w:rPr>
          <w:rFonts w:ascii="Arial" w:hAnsi="Arial" w:cs="Arial"/>
          <w:b/>
          <w:color w:val="BFBFBF"/>
          <w:sz w:val="12"/>
          <w:szCs w:val="12"/>
        </w:rPr>
        <w:t xml:space="preserve"> </w:t>
      </w:r>
      <w:r w:rsidR="00737E25">
        <w:rPr>
          <w:rFonts w:ascii="Arial" w:hAnsi="Arial" w:cs="Arial"/>
          <w:b/>
          <w:color w:val="BFBFBF"/>
          <w:sz w:val="12"/>
          <w:szCs w:val="12"/>
        </w:rPr>
        <w:t xml:space="preserve">Obras e Serviços de Engenharia </w:t>
      </w:r>
    </w:p>
    <w:p w14:paraId="79FA3B26" w14:textId="77777777" w:rsidR="00737E25" w:rsidRPr="00F81D14" w:rsidRDefault="00737E25" w:rsidP="00690DA6">
      <w:pPr>
        <w:rPr>
          <w:rFonts w:ascii="Arial" w:hAnsi="Arial" w:cs="Arial"/>
          <w:b/>
          <w:color w:val="BFBFBF"/>
          <w:sz w:val="12"/>
          <w:szCs w:val="12"/>
        </w:rPr>
      </w:pPr>
    </w:p>
    <w:p w14:paraId="0FBC1C24" w14:textId="77777777" w:rsidR="007B79D6" w:rsidRPr="00F81D14" w:rsidRDefault="009A7BC2" w:rsidP="007B79D6">
      <w:pPr>
        <w:pStyle w:val="Ttulo1"/>
        <w:rPr>
          <w:rFonts w:ascii="Arial" w:hAnsi="Arial" w:cs="Arial"/>
        </w:rPr>
      </w:pPr>
      <w:r w:rsidRPr="00F81D14">
        <w:rPr>
          <w:rFonts w:ascii="Arial" w:hAnsi="Arial" w:cs="Arial"/>
        </w:rPr>
        <w:t>ESTUDO TÉCNICO PRELIMINAR</w:t>
      </w:r>
    </w:p>
    <w:p w14:paraId="3E9043F4" w14:textId="77777777" w:rsidR="009A632B" w:rsidRPr="00F81D14" w:rsidRDefault="005F6837" w:rsidP="005F6837">
      <w:pPr>
        <w:pStyle w:val="Ttulo"/>
        <w:numPr>
          <w:ilvl w:val="0"/>
          <w:numId w:val="0"/>
        </w:numPr>
        <w:ind w:left="397" w:hanging="397"/>
        <w:rPr>
          <w:rFonts w:cs="Arial"/>
        </w:rPr>
      </w:pPr>
      <w:r>
        <w:rPr>
          <w:rFonts w:cs="Arial"/>
        </w:rPr>
        <w:t xml:space="preserve">1. </w:t>
      </w:r>
      <w:r w:rsidR="009A632B" w:rsidRPr="00F81D14">
        <w:rPr>
          <w:rFonts w:cs="Arial"/>
        </w:rPr>
        <w:t>INFORMAÇÕES BÁSICAS:</w:t>
      </w:r>
    </w:p>
    <w:p w14:paraId="3F8BCE4B" w14:textId="77777777" w:rsidR="00C502D7" w:rsidRPr="00F81D14" w:rsidRDefault="009A632B" w:rsidP="009A632B">
      <w:pPr>
        <w:pStyle w:val="Corpodetex"/>
        <w:rPr>
          <w:rFonts w:ascii="Arial" w:hAnsi="Arial" w:cs="Arial"/>
          <w:lang w:val="pt-BR"/>
        </w:rPr>
      </w:pPr>
      <w:r w:rsidRPr="00F81D14">
        <w:rPr>
          <w:rFonts w:ascii="Arial" w:hAnsi="Arial" w:cs="Arial"/>
          <w:b/>
          <w:lang w:val="pt-BR"/>
        </w:rPr>
        <w:t>OBJETO:</w:t>
      </w:r>
      <w:r w:rsidRPr="00F81D14">
        <w:rPr>
          <w:rFonts w:ascii="Arial" w:hAnsi="Arial" w:cs="Arial"/>
          <w:lang w:val="pt-BR"/>
        </w:rPr>
        <w:t xml:space="preserve"> ________________________</w:t>
      </w:r>
    </w:p>
    <w:p w14:paraId="7175E73D" w14:textId="77777777" w:rsidR="009A632B" w:rsidRPr="00F81D14" w:rsidRDefault="009A632B" w:rsidP="009A632B">
      <w:pPr>
        <w:pStyle w:val="Corpodetex"/>
        <w:rPr>
          <w:rFonts w:ascii="Arial" w:hAnsi="Arial" w:cs="Arial"/>
          <w:lang w:val="pt-BR"/>
        </w:rPr>
      </w:pPr>
      <w:r w:rsidRPr="00F81D14">
        <w:rPr>
          <w:rFonts w:ascii="Arial" w:hAnsi="Arial" w:cs="Arial"/>
          <w:b/>
          <w:lang w:val="pt-BR"/>
        </w:rPr>
        <w:t>SOLICITANTE:</w:t>
      </w:r>
      <w:r w:rsidRPr="00F81D14">
        <w:rPr>
          <w:rFonts w:ascii="Arial" w:hAnsi="Arial" w:cs="Arial"/>
          <w:lang w:val="pt-BR"/>
        </w:rPr>
        <w:t xml:space="preserve"> _________________</w:t>
      </w:r>
    </w:p>
    <w:p w14:paraId="533500C0" w14:textId="77777777" w:rsidR="009E7EBD" w:rsidRPr="00F81D14" w:rsidRDefault="009A632B" w:rsidP="009A632B">
      <w:pPr>
        <w:pStyle w:val="Corpodetex"/>
        <w:rPr>
          <w:rFonts w:ascii="Arial" w:hAnsi="Arial" w:cs="Arial"/>
          <w:b/>
          <w:lang w:val="pt-BR"/>
        </w:rPr>
      </w:pPr>
      <w:r w:rsidRPr="00F81D14">
        <w:rPr>
          <w:rFonts w:ascii="Arial" w:hAnsi="Arial" w:cs="Arial"/>
          <w:b/>
          <w:lang w:val="pt-BR"/>
        </w:rPr>
        <w:t>RESPONSÁVEL PEL</w:t>
      </w:r>
      <w:r w:rsidR="00061D18" w:rsidRPr="00F81D14">
        <w:rPr>
          <w:rFonts w:ascii="Arial" w:hAnsi="Arial" w:cs="Arial"/>
          <w:b/>
          <w:lang w:val="pt-BR"/>
        </w:rPr>
        <w:t>A ELABORAÇÃO DO</w:t>
      </w:r>
      <w:r w:rsidRPr="00F81D14">
        <w:rPr>
          <w:rFonts w:ascii="Arial" w:hAnsi="Arial" w:cs="Arial"/>
          <w:b/>
          <w:lang w:val="pt-BR"/>
        </w:rPr>
        <w:t xml:space="preserve"> E</w:t>
      </w:r>
      <w:r w:rsidR="009E7EBD" w:rsidRPr="00F81D14">
        <w:rPr>
          <w:rFonts w:ascii="Arial" w:hAnsi="Arial" w:cs="Arial"/>
          <w:b/>
          <w:lang w:val="pt-BR"/>
        </w:rPr>
        <w:t>TP</w:t>
      </w:r>
      <w:r w:rsidRPr="00F81D14">
        <w:rPr>
          <w:rFonts w:ascii="Arial" w:hAnsi="Arial" w:cs="Arial"/>
          <w:b/>
          <w:lang w:val="pt-BR"/>
        </w:rPr>
        <w:t>: _________________</w:t>
      </w:r>
    </w:p>
    <w:p w14:paraId="336AADAD" w14:textId="77777777" w:rsidR="004A5BB0" w:rsidRPr="00F81D14" w:rsidRDefault="005F6837" w:rsidP="005F6837">
      <w:pPr>
        <w:pStyle w:val="Ttulo"/>
        <w:numPr>
          <w:ilvl w:val="0"/>
          <w:numId w:val="0"/>
        </w:numPr>
        <w:ind w:left="397" w:hanging="397"/>
        <w:rPr>
          <w:rFonts w:cs="Arial"/>
        </w:rPr>
      </w:pPr>
      <w:r>
        <w:rPr>
          <w:rFonts w:cs="Arial"/>
        </w:rPr>
        <w:t xml:space="preserve">2. </w:t>
      </w:r>
      <w:r w:rsidR="004A5BB0" w:rsidRPr="00F81D14">
        <w:rPr>
          <w:rFonts w:cs="Arial"/>
        </w:rPr>
        <w:t>DA JUSTIFICATIVA DA NECESSIDADE DA CONTRATAÇÃO:</w:t>
      </w:r>
    </w:p>
    <w:p w14:paraId="1E959D37" w14:textId="77777777" w:rsidR="004A5BB0" w:rsidRPr="00F81D14" w:rsidRDefault="004A5BB0" w:rsidP="004A5BB0">
      <w:pPr>
        <w:pStyle w:val="Default"/>
        <w:rPr>
          <w:rFonts w:ascii="Arial" w:hAnsi="Arial" w:cs="Arial"/>
          <w:i/>
          <w:color w:val="FF0000"/>
        </w:rPr>
      </w:pPr>
      <w:r w:rsidRPr="00F81D14">
        <w:rPr>
          <w:rFonts w:ascii="Arial" w:hAnsi="Arial" w:cs="Arial"/>
          <w:i/>
          <w:color w:val="FF0000"/>
        </w:rPr>
        <w:t>Descrever o problema sob a perspectiva do interesse público.</w:t>
      </w:r>
    </w:p>
    <w:p w14:paraId="6CBD18E0" w14:textId="77777777" w:rsidR="004A5BB0" w:rsidRPr="00F81D14" w:rsidRDefault="004A5BB0" w:rsidP="004A5BB0">
      <w:pPr>
        <w:pStyle w:val="Default"/>
        <w:rPr>
          <w:rFonts w:ascii="Arial" w:hAnsi="Arial" w:cs="Arial"/>
          <w:i/>
          <w:color w:val="FF0000"/>
        </w:rPr>
      </w:pPr>
      <w:r w:rsidRPr="00F81D14">
        <w:rPr>
          <w:rFonts w:ascii="Arial" w:hAnsi="Arial" w:cs="Arial"/>
          <w:i/>
          <w:color w:val="FF0000"/>
        </w:rPr>
        <w:t>Todos os ETPs elaborados no ano de referência devem: 1. Conter de forma expressa a descrição da necessidade que motivou a contratação; 2. Finalidade pública ou o problema concreto que a contratação busca atender; 3. A justificativa deve ser clara, específica e alinhada com as atribuições da unidade requisitante e os objetivos institucionais ou políticas públicas envolvidas.</w:t>
      </w:r>
    </w:p>
    <w:p w14:paraId="2D7037AC" w14:textId="77777777" w:rsidR="004A5BB0" w:rsidRPr="00F81D14" w:rsidRDefault="005F6837" w:rsidP="005F6837">
      <w:pPr>
        <w:pStyle w:val="Ttulo"/>
        <w:numPr>
          <w:ilvl w:val="0"/>
          <w:numId w:val="0"/>
        </w:numPr>
        <w:ind w:left="397" w:hanging="397"/>
        <w:rPr>
          <w:rFonts w:cs="Arial"/>
        </w:rPr>
      </w:pPr>
      <w:r>
        <w:rPr>
          <w:rFonts w:cs="Arial"/>
        </w:rPr>
        <w:t xml:space="preserve">3. </w:t>
      </w:r>
      <w:r w:rsidR="004A5BB0" w:rsidRPr="00F81D14">
        <w:rPr>
          <w:rFonts w:cs="Arial"/>
        </w:rPr>
        <w:t>DOS RESULTADOS PRETENDIDOS:</w:t>
      </w:r>
    </w:p>
    <w:p w14:paraId="45148359" w14:textId="77777777" w:rsidR="004A5BB0" w:rsidRPr="00F81D14" w:rsidRDefault="004A5BB0" w:rsidP="004A5BB0">
      <w:pPr>
        <w:pStyle w:val="Default"/>
        <w:rPr>
          <w:rFonts w:ascii="Arial" w:hAnsi="Arial" w:cs="Arial"/>
          <w:i/>
          <w:color w:val="FF0000"/>
        </w:rPr>
      </w:pPr>
      <w:r w:rsidRPr="00F81D14">
        <w:rPr>
          <w:rFonts w:ascii="Arial" w:hAnsi="Arial" w:cs="Arial"/>
          <w:i/>
          <w:color w:val="FF0000"/>
        </w:rPr>
        <w:t xml:space="preserve">Todos os Estudos Técnicos Preliminares (ETPs) elaborados pelo Município ano de referência devem apresentar demonstrativo dos resultados pretendidos em termos de economicidade e de melhor aproveitamento dos recursos humanos, materiais e financeiros disponíveis, incluindo: 1. Impacto esperado na economicidade (ex: redução de custos operacionais, menor preço por unidade, economia de escala); e 2. Aproveitamento de recursos existentes: Humanos (ex: equipes próprias podem ser alocadas em outras tarefas); Materiais (ex: infraestrutura já existente será aproveitada); Financeiros (ex: racionalização do gasto público). O demonstrativo pode ser: Textual (descritivo), ou Quantitativo (com indicadores, simulações, projeções). </w:t>
      </w:r>
    </w:p>
    <w:p w14:paraId="3EFFBA35" w14:textId="77777777" w:rsidR="004A5BB0" w:rsidRPr="00F81D14" w:rsidRDefault="005F6837" w:rsidP="005F6837">
      <w:pPr>
        <w:pStyle w:val="Ttulo"/>
        <w:numPr>
          <w:ilvl w:val="0"/>
          <w:numId w:val="0"/>
        </w:numPr>
        <w:ind w:left="397" w:hanging="397"/>
        <w:rPr>
          <w:rFonts w:cs="Arial"/>
        </w:rPr>
      </w:pPr>
      <w:r>
        <w:rPr>
          <w:rFonts w:cs="Arial"/>
        </w:rPr>
        <w:t xml:space="preserve">4. </w:t>
      </w:r>
      <w:r w:rsidR="004A5BB0" w:rsidRPr="00F81D14">
        <w:rPr>
          <w:rFonts w:cs="Arial"/>
        </w:rPr>
        <w:t>DA ANÁLISE DA VIABILIDADE DA CONTRATAÇÃO (ANÁLISE DAS ALTERNATIVAS POSSÍVEIS):</w:t>
      </w:r>
    </w:p>
    <w:p w14:paraId="73976B07" w14:textId="77777777" w:rsidR="004A5BB0" w:rsidRPr="00F81D14" w:rsidRDefault="004A5BB0" w:rsidP="004A5BB0">
      <w:pPr>
        <w:pStyle w:val="PargrafodaLista"/>
        <w:widowControl w:val="0"/>
        <w:numPr>
          <w:ilvl w:val="0"/>
          <w:numId w:val="46"/>
        </w:numPr>
        <w:overflowPunct/>
        <w:spacing w:after="160" w:line="276" w:lineRule="auto"/>
        <w:rPr>
          <w:rFonts w:ascii="Arial" w:hAnsi="Arial" w:cs="Arial"/>
          <w:b/>
          <w:vanish/>
          <w:sz w:val="24"/>
          <w:szCs w:val="24"/>
          <w:lang w:eastAsia="pt-BR"/>
        </w:rPr>
      </w:pPr>
    </w:p>
    <w:p w14:paraId="12F1DB57" w14:textId="77777777" w:rsidR="004A5BB0" w:rsidRPr="00F81D14" w:rsidRDefault="004A5BB0" w:rsidP="004A5BB0">
      <w:pPr>
        <w:pStyle w:val="PargrafodaLista"/>
        <w:widowControl w:val="0"/>
        <w:numPr>
          <w:ilvl w:val="0"/>
          <w:numId w:val="46"/>
        </w:numPr>
        <w:overflowPunct/>
        <w:spacing w:after="160" w:line="276" w:lineRule="auto"/>
        <w:rPr>
          <w:rFonts w:ascii="Arial" w:hAnsi="Arial" w:cs="Arial"/>
          <w:b/>
          <w:vanish/>
          <w:sz w:val="24"/>
          <w:szCs w:val="24"/>
          <w:lang w:eastAsia="pt-BR"/>
        </w:rPr>
      </w:pPr>
    </w:p>
    <w:p w14:paraId="63784C61" w14:textId="77777777" w:rsidR="004A5BB0" w:rsidRPr="00F81D14" w:rsidRDefault="004A5BB0" w:rsidP="004A5BB0">
      <w:pPr>
        <w:pStyle w:val="PargrafodaLista"/>
        <w:widowControl w:val="0"/>
        <w:numPr>
          <w:ilvl w:val="0"/>
          <w:numId w:val="46"/>
        </w:numPr>
        <w:overflowPunct/>
        <w:spacing w:after="160" w:line="276" w:lineRule="auto"/>
        <w:rPr>
          <w:rFonts w:ascii="Arial" w:hAnsi="Arial" w:cs="Arial"/>
          <w:b/>
          <w:vanish/>
          <w:sz w:val="24"/>
          <w:szCs w:val="24"/>
          <w:lang w:eastAsia="pt-BR"/>
        </w:rPr>
      </w:pPr>
    </w:p>
    <w:p w14:paraId="191712C9" w14:textId="77777777" w:rsidR="004A5BB0" w:rsidRPr="00F81D14" w:rsidRDefault="004A5BB0" w:rsidP="004A5BB0">
      <w:pPr>
        <w:pStyle w:val="PargrafodaLista"/>
        <w:widowControl w:val="0"/>
        <w:numPr>
          <w:ilvl w:val="0"/>
          <w:numId w:val="46"/>
        </w:numPr>
        <w:overflowPunct/>
        <w:spacing w:after="160" w:line="276" w:lineRule="auto"/>
        <w:rPr>
          <w:rFonts w:ascii="Arial" w:hAnsi="Arial" w:cs="Arial"/>
          <w:b/>
          <w:vanish/>
          <w:sz w:val="24"/>
          <w:szCs w:val="24"/>
          <w:lang w:eastAsia="pt-BR"/>
        </w:rPr>
      </w:pPr>
    </w:p>
    <w:p w14:paraId="253871ED" w14:textId="77777777" w:rsidR="00F90B26" w:rsidRPr="00F81D14" w:rsidRDefault="00F90B26" w:rsidP="00F90B26">
      <w:pPr>
        <w:pStyle w:val="Corpodetex"/>
        <w:ind w:firstLine="709"/>
        <w:rPr>
          <w:rFonts w:ascii="Arial" w:hAnsi="Arial" w:cs="Arial"/>
          <w:bCs/>
          <w:i/>
          <w:iCs/>
          <w:color w:val="FF0000"/>
          <w:lang w:val="pt-BR"/>
        </w:rPr>
      </w:pPr>
      <w:r w:rsidRPr="00F81D14">
        <w:rPr>
          <w:rFonts w:ascii="Arial" w:hAnsi="Arial" w:cs="Arial"/>
          <w:bCs/>
          <w:i/>
          <w:iCs/>
          <w:color w:val="FF0000"/>
          <w:lang w:val="pt-BR"/>
        </w:rPr>
        <w:t xml:space="preserve">Todos os ETPs de obras públicas do ano de referência devem conter: 1. Levantamento de mercado ou pesquisa prévia de soluções possíveis 2. Apresentar </w:t>
      </w:r>
      <w:r w:rsidRPr="00F81D14">
        <w:rPr>
          <w:rFonts w:ascii="Arial" w:hAnsi="Arial" w:cs="Arial"/>
          <w:bCs/>
          <w:i/>
          <w:iCs/>
          <w:color w:val="FF0000"/>
          <w:lang w:val="pt-BR"/>
        </w:rPr>
        <w:lastRenderedPageBreak/>
        <w:t>pelo menos duas alternativas técnicas viáveis, quando houver mais de uma solução plausível; 3. Realizar comparação fundamentada entre essas opções, considerando: Viabilidade técnica; Eficiência operacional; Custo estimado e manutenção; Condições locais (topografia, clima, infraestrutura existente); 4. Adotar a justificativa para a escolha da solução técnica com base nos dados do levantamento.</w:t>
      </w:r>
    </w:p>
    <w:p w14:paraId="017760D3" w14:textId="77777777" w:rsidR="004A5BB0" w:rsidRPr="00F81D14" w:rsidRDefault="004A5BB0" w:rsidP="004A5BB0">
      <w:pPr>
        <w:pStyle w:val="Corpodetex"/>
        <w:numPr>
          <w:ilvl w:val="1"/>
          <w:numId w:val="46"/>
        </w:numPr>
        <w:rPr>
          <w:rFonts w:ascii="Arial" w:hAnsi="Arial" w:cs="Arial"/>
          <w:b/>
          <w:lang w:val="pt-BR"/>
        </w:rPr>
      </w:pPr>
      <w:r w:rsidRPr="00F81D14">
        <w:rPr>
          <w:rFonts w:ascii="Arial" w:hAnsi="Arial" w:cs="Arial"/>
          <w:b/>
          <w:lang w:val="pt-BR"/>
        </w:rPr>
        <w:t>DA ANÁLISE DAS SOLUÇÕES:</w:t>
      </w:r>
    </w:p>
    <w:p w14:paraId="5BCA3C51" w14:textId="77777777" w:rsidR="004A5BB0" w:rsidRPr="00F81D14" w:rsidRDefault="004A5BB0" w:rsidP="004A5BB0">
      <w:pPr>
        <w:pStyle w:val="Corpodetex"/>
        <w:numPr>
          <w:ilvl w:val="2"/>
          <w:numId w:val="46"/>
        </w:numPr>
        <w:rPr>
          <w:rFonts w:ascii="Arial" w:hAnsi="Arial" w:cs="Arial"/>
          <w:b/>
          <w:color w:val="FF0000"/>
          <w:lang w:val="pt-BR"/>
        </w:rPr>
      </w:pPr>
      <w:r w:rsidRPr="00F81D14">
        <w:rPr>
          <w:rFonts w:ascii="Arial" w:hAnsi="Arial" w:cs="Arial"/>
          <w:lang w:val="pt-BR"/>
        </w:rPr>
        <w:t>Para atendimento à presente demanda, as soluções são</w:t>
      </w:r>
      <w:r w:rsidRPr="00F81D14">
        <w:rPr>
          <w:rFonts w:ascii="Arial" w:hAnsi="Arial" w:cs="Arial"/>
          <w:color w:val="FF0000"/>
          <w:lang w:val="pt-BR"/>
        </w:rPr>
        <w:t>: (</w:t>
      </w:r>
      <w:r w:rsidRPr="00F81D14">
        <w:rPr>
          <w:rFonts w:ascii="Arial" w:hAnsi="Arial" w:cs="Arial"/>
          <w:i/>
          <w:color w:val="FF0000"/>
          <w:lang w:val="pt-BR"/>
        </w:rPr>
        <w:t>elencar as possíveis identificadas após levantamento de mercado)</w:t>
      </w:r>
    </w:p>
    <w:p w14:paraId="7878DC12" w14:textId="77777777" w:rsidR="004A5BB0" w:rsidRPr="00F81D14" w:rsidRDefault="004A5BB0" w:rsidP="004A5BB0">
      <w:pPr>
        <w:pStyle w:val="Corpodetex"/>
        <w:numPr>
          <w:ilvl w:val="3"/>
          <w:numId w:val="46"/>
        </w:numPr>
        <w:rPr>
          <w:rFonts w:ascii="Arial" w:hAnsi="Arial" w:cs="Arial"/>
          <w:b/>
          <w:lang w:val="pt-BR"/>
        </w:rPr>
      </w:pPr>
      <w:r w:rsidRPr="00F81D14">
        <w:rPr>
          <w:rFonts w:ascii="Arial" w:hAnsi="Arial" w:cs="Arial"/>
          <w:lang w:val="pt-BR"/>
        </w:rPr>
        <w:t>________</w:t>
      </w:r>
    </w:p>
    <w:p w14:paraId="4F9F9261" w14:textId="77777777" w:rsidR="004A5BB0" w:rsidRPr="00F81D14" w:rsidRDefault="004A5BB0" w:rsidP="004A5BB0">
      <w:pPr>
        <w:pStyle w:val="Corpodetex"/>
        <w:numPr>
          <w:ilvl w:val="3"/>
          <w:numId w:val="46"/>
        </w:numPr>
        <w:rPr>
          <w:rFonts w:ascii="Arial" w:hAnsi="Arial" w:cs="Arial"/>
          <w:b/>
          <w:lang w:val="pt-BR"/>
        </w:rPr>
      </w:pPr>
      <w:r w:rsidRPr="00F81D14">
        <w:rPr>
          <w:rFonts w:ascii="Arial" w:hAnsi="Arial" w:cs="Arial"/>
          <w:lang w:val="pt-BR"/>
        </w:rPr>
        <w:t>________</w:t>
      </w:r>
    </w:p>
    <w:p w14:paraId="37BF662F" w14:textId="77777777" w:rsidR="004A5BB0" w:rsidRPr="00F81D14" w:rsidRDefault="004A5BB0" w:rsidP="004A5BB0">
      <w:pPr>
        <w:pStyle w:val="Corpodetex"/>
        <w:numPr>
          <w:ilvl w:val="1"/>
          <w:numId w:val="46"/>
        </w:numPr>
        <w:rPr>
          <w:rFonts w:ascii="Arial" w:hAnsi="Arial" w:cs="Arial"/>
          <w:b/>
          <w:lang w:val="pt-BR"/>
        </w:rPr>
      </w:pPr>
      <w:r w:rsidRPr="00F81D14">
        <w:rPr>
          <w:rFonts w:ascii="Arial" w:hAnsi="Arial" w:cs="Arial"/>
          <w:b/>
          <w:lang w:val="pt-BR"/>
        </w:rPr>
        <w:t xml:space="preserve">DA SOLUÇÃO VIÁVEL: </w:t>
      </w:r>
      <w:r w:rsidRPr="00F81D14">
        <w:rPr>
          <w:rFonts w:ascii="Arial" w:hAnsi="Arial" w:cs="Arial"/>
          <w:i/>
          <w:color w:val="FF0000"/>
          <w:lang w:val="pt-BR"/>
        </w:rPr>
        <w:t>(analisar todas as soluções possíveis individualmente)</w:t>
      </w:r>
    </w:p>
    <w:p w14:paraId="44BFF5D6" w14:textId="77777777" w:rsidR="004A5BB0" w:rsidRPr="00F81D14" w:rsidRDefault="004A5BB0" w:rsidP="004A5BB0">
      <w:pPr>
        <w:pStyle w:val="Corpodetex"/>
        <w:numPr>
          <w:ilvl w:val="2"/>
          <w:numId w:val="46"/>
        </w:numPr>
        <w:rPr>
          <w:rFonts w:ascii="Arial" w:hAnsi="Arial" w:cs="Arial"/>
          <w:b/>
          <w:lang w:val="pt-BR"/>
        </w:rPr>
      </w:pPr>
      <w:r w:rsidRPr="00F81D14">
        <w:rPr>
          <w:rFonts w:ascii="Arial" w:hAnsi="Arial" w:cs="Arial"/>
          <w:lang w:val="pt-BR"/>
        </w:rPr>
        <w:t xml:space="preserve">Considerando as soluções propostas no item acima, entendemos que </w:t>
      </w:r>
    </w:p>
    <w:p w14:paraId="1346E7A4" w14:textId="77777777" w:rsidR="00375AED" w:rsidRPr="00F81D14" w:rsidRDefault="00375AED" w:rsidP="00375AED">
      <w:pPr>
        <w:pStyle w:val="PargrafodaLista"/>
        <w:widowControl w:val="0"/>
        <w:numPr>
          <w:ilvl w:val="0"/>
          <w:numId w:val="46"/>
        </w:numPr>
        <w:overflowPunct/>
        <w:spacing w:after="160" w:line="276" w:lineRule="auto"/>
        <w:rPr>
          <w:rFonts w:ascii="Arial" w:hAnsi="Arial" w:cs="Arial"/>
          <w:b/>
          <w:vanish/>
          <w:sz w:val="24"/>
          <w:szCs w:val="24"/>
          <w:lang w:eastAsia="pt-BR"/>
        </w:rPr>
      </w:pPr>
    </w:p>
    <w:p w14:paraId="22312A57" w14:textId="77777777" w:rsidR="00375AED" w:rsidRPr="00F81D14" w:rsidRDefault="00375AED" w:rsidP="00375AED">
      <w:pPr>
        <w:pStyle w:val="PargrafodaLista"/>
        <w:widowControl w:val="0"/>
        <w:numPr>
          <w:ilvl w:val="0"/>
          <w:numId w:val="46"/>
        </w:numPr>
        <w:overflowPunct/>
        <w:spacing w:after="160" w:line="276" w:lineRule="auto"/>
        <w:rPr>
          <w:rFonts w:ascii="Arial" w:hAnsi="Arial" w:cs="Arial"/>
          <w:b/>
          <w:vanish/>
          <w:sz w:val="24"/>
          <w:szCs w:val="24"/>
          <w:lang w:eastAsia="pt-BR"/>
        </w:rPr>
      </w:pPr>
    </w:p>
    <w:p w14:paraId="53320214" w14:textId="77777777" w:rsidR="00375AED" w:rsidRPr="00F81D14" w:rsidRDefault="00375AED" w:rsidP="00375AED">
      <w:pPr>
        <w:pStyle w:val="PargrafodaLista"/>
        <w:widowControl w:val="0"/>
        <w:numPr>
          <w:ilvl w:val="0"/>
          <w:numId w:val="46"/>
        </w:numPr>
        <w:overflowPunct/>
        <w:spacing w:after="160" w:line="276" w:lineRule="auto"/>
        <w:rPr>
          <w:rFonts w:ascii="Arial" w:hAnsi="Arial" w:cs="Arial"/>
          <w:b/>
          <w:vanish/>
          <w:sz w:val="24"/>
          <w:szCs w:val="24"/>
          <w:lang w:eastAsia="pt-BR"/>
        </w:rPr>
      </w:pPr>
    </w:p>
    <w:p w14:paraId="40869521" w14:textId="77777777" w:rsidR="00375AED" w:rsidRPr="00F81D14" w:rsidRDefault="00375AED" w:rsidP="00375AED">
      <w:pPr>
        <w:pStyle w:val="PargrafodaLista"/>
        <w:widowControl w:val="0"/>
        <w:numPr>
          <w:ilvl w:val="0"/>
          <w:numId w:val="46"/>
        </w:numPr>
        <w:overflowPunct/>
        <w:spacing w:after="160" w:line="276" w:lineRule="auto"/>
        <w:rPr>
          <w:rFonts w:ascii="Arial" w:hAnsi="Arial" w:cs="Arial"/>
          <w:b/>
          <w:vanish/>
          <w:sz w:val="24"/>
          <w:szCs w:val="24"/>
          <w:lang w:eastAsia="pt-BR"/>
        </w:rPr>
      </w:pPr>
    </w:p>
    <w:p w14:paraId="0613E0FE" w14:textId="77777777" w:rsidR="0068376C" w:rsidRPr="00F81D14" w:rsidRDefault="005F6837" w:rsidP="005F6837">
      <w:pPr>
        <w:pStyle w:val="Ttulo"/>
        <w:numPr>
          <w:ilvl w:val="0"/>
          <w:numId w:val="0"/>
        </w:numPr>
        <w:ind w:left="397" w:hanging="397"/>
        <w:rPr>
          <w:rFonts w:cs="Arial"/>
        </w:rPr>
      </w:pPr>
      <w:r>
        <w:rPr>
          <w:rFonts w:cs="Arial"/>
        </w:rPr>
        <w:t xml:space="preserve">5. </w:t>
      </w:r>
      <w:r w:rsidR="007D5E89" w:rsidRPr="00F81D14">
        <w:rPr>
          <w:rFonts w:cs="Arial"/>
        </w:rPr>
        <w:t xml:space="preserve">DOS </w:t>
      </w:r>
      <w:r w:rsidR="0068376C" w:rsidRPr="00F81D14">
        <w:rPr>
          <w:rFonts w:cs="Arial"/>
        </w:rPr>
        <w:t>REQUISITOS DA CONTRATAÇÃO:</w:t>
      </w:r>
    </w:p>
    <w:p w14:paraId="43AB271F" w14:textId="77777777" w:rsidR="00973A71" w:rsidRPr="00F81D14"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1808A89B" w14:textId="77777777" w:rsidR="00973A71" w:rsidRPr="00F81D14"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1F38FBB5" w14:textId="77777777" w:rsidR="00973A71" w:rsidRPr="00F81D14"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681D0779" w14:textId="77777777" w:rsidR="00973A71" w:rsidRPr="00F81D14"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3CB49A0E" w14:textId="77777777" w:rsidR="00973A71" w:rsidRPr="00F81D14" w:rsidRDefault="00973A71" w:rsidP="00973A71">
      <w:pPr>
        <w:pStyle w:val="PargrafodaLista"/>
        <w:numPr>
          <w:ilvl w:val="0"/>
          <w:numId w:val="47"/>
        </w:numPr>
        <w:overflowPunct/>
        <w:spacing w:after="160" w:line="276" w:lineRule="auto"/>
        <w:rPr>
          <w:rFonts w:ascii="Arial" w:eastAsia="Calibri" w:hAnsi="Arial" w:cs="Arial"/>
          <w:vanish/>
          <w:color w:val="000000"/>
          <w:sz w:val="24"/>
          <w:szCs w:val="24"/>
        </w:rPr>
      </w:pPr>
    </w:p>
    <w:p w14:paraId="7786D08B" w14:textId="77777777" w:rsidR="00F02DC7" w:rsidRPr="00F81D14" w:rsidRDefault="00F02DC7" w:rsidP="00F02DC7">
      <w:pPr>
        <w:pStyle w:val="PargrafodaLista"/>
        <w:numPr>
          <w:ilvl w:val="0"/>
          <w:numId w:val="49"/>
        </w:numPr>
        <w:overflowPunct/>
        <w:spacing w:after="160" w:line="276" w:lineRule="auto"/>
        <w:rPr>
          <w:rFonts w:ascii="Arial" w:eastAsia="Calibri" w:hAnsi="Arial" w:cs="Arial"/>
          <w:vanish/>
          <w:color w:val="000000"/>
          <w:sz w:val="24"/>
          <w:szCs w:val="24"/>
        </w:rPr>
      </w:pPr>
    </w:p>
    <w:p w14:paraId="09FB4CF3" w14:textId="77777777" w:rsidR="00F02DC7" w:rsidRPr="00F81D14" w:rsidRDefault="00F02DC7" w:rsidP="00F02DC7">
      <w:pPr>
        <w:pStyle w:val="PargrafodaLista"/>
        <w:numPr>
          <w:ilvl w:val="0"/>
          <w:numId w:val="49"/>
        </w:numPr>
        <w:overflowPunct/>
        <w:spacing w:after="160" w:line="276" w:lineRule="auto"/>
        <w:rPr>
          <w:rFonts w:ascii="Arial" w:eastAsia="Calibri" w:hAnsi="Arial" w:cs="Arial"/>
          <w:vanish/>
          <w:color w:val="000000"/>
          <w:sz w:val="24"/>
          <w:szCs w:val="24"/>
        </w:rPr>
      </w:pPr>
    </w:p>
    <w:p w14:paraId="08C3C1D9" w14:textId="77777777" w:rsidR="00F02DC7" w:rsidRPr="00F81D14" w:rsidRDefault="00F02DC7" w:rsidP="00F02DC7">
      <w:pPr>
        <w:pStyle w:val="PargrafodaLista"/>
        <w:numPr>
          <w:ilvl w:val="0"/>
          <w:numId w:val="49"/>
        </w:numPr>
        <w:overflowPunct/>
        <w:spacing w:after="160" w:line="276" w:lineRule="auto"/>
        <w:rPr>
          <w:rFonts w:ascii="Arial" w:eastAsia="Calibri" w:hAnsi="Arial" w:cs="Arial"/>
          <w:vanish/>
          <w:color w:val="000000"/>
          <w:sz w:val="24"/>
          <w:szCs w:val="24"/>
        </w:rPr>
      </w:pPr>
    </w:p>
    <w:p w14:paraId="58F064D1" w14:textId="77777777" w:rsidR="00F02DC7" w:rsidRPr="00F81D14" w:rsidRDefault="00F02DC7" w:rsidP="00F02DC7">
      <w:pPr>
        <w:pStyle w:val="PargrafodaLista"/>
        <w:numPr>
          <w:ilvl w:val="0"/>
          <w:numId w:val="49"/>
        </w:numPr>
        <w:overflowPunct/>
        <w:spacing w:after="160" w:line="276" w:lineRule="auto"/>
        <w:rPr>
          <w:rFonts w:ascii="Arial" w:eastAsia="Calibri" w:hAnsi="Arial" w:cs="Arial"/>
          <w:vanish/>
          <w:color w:val="000000"/>
          <w:sz w:val="24"/>
          <w:szCs w:val="24"/>
        </w:rPr>
      </w:pPr>
    </w:p>
    <w:p w14:paraId="19588E9A" w14:textId="77777777" w:rsidR="00F02DC7" w:rsidRPr="00F81D14" w:rsidRDefault="00F02DC7" w:rsidP="00F02DC7">
      <w:pPr>
        <w:pStyle w:val="PargrafodaLista"/>
        <w:numPr>
          <w:ilvl w:val="0"/>
          <w:numId w:val="49"/>
        </w:numPr>
        <w:overflowPunct/>
        <w:spacing w:after="160" w:line="276" w:lineRule="auto"/>
        <w:rPr>
          <w:rFonts w:ascii="Arial" w:eastAsia="Calibri" w:hAnsi="Arial" w:cs="Arial"/>
          <w:vanish/>
          <w:color w:val="000000"/>
          <w:sz w:val="24"/>
          <w:szCs w:val="24"/>
        </w:rPr>
      </w:pPr>
    </w:p>
    <w:p w14:paraId="75637A44" w14:textId="77777777" w:rsidR="00AA2C26" w:rsidRPr="00F81D14" w:rsidRDefault="00F02DC7" w:rsidP="00AA2C26">
      <w:pPr>
        <w:pStyle w:val="Default"/>
        <w:numPr>
          <w:ilvl w:val="1"/>
          <w:numId w:val="49"/>
        </w:numPr>
        <w:rPr>
          <w:rFonts w:ascii="Arial" w:hAnsi="Arial" w:cs="Arial"/>
        </w:rPr>
      </w:pPr>
      <w:r w:rsidRPr="00F81D14">
        <w:rPr>
          <w:rFonts w:ascii="Arial" w:hAnsi="Arial" w:cs="Arial"/>
        </w:rPr>
        <w:t>Definição do local de execução dos serviços, a saber:</w:t>
      </w:r>
      <w:r w:rsidR="00AA2C26" w:rsidRPr="00F81D14">
        <w:rPr>
          <w:rFonts w:ascii="Arial" w:hAnsi="Arial" w:cs="Arial"/>
        </w:rPr>
        <w:t>______________</w:t>
      </w:r>
      <w:r w:rsidRPr="00F81D14">
        <w:rPr>
          <w:rFonts w:ascii="Arial" w:hAnsi="Arial" w:cs="Arial"/>
        </w:rPr>
        <w:t>;</w:t>
      </w:r>
    </w:p>
    <w:p w14:paraId="0456781F" w14:textId="77777777" w:rsidR="00AA2C26" w:rsidRPr="00F81D14" w:rsidRDefault="00F02DC7" w:rsidP="00AA2C26">
      <w:pPr>
        <w:pStyle w:val="Default"/>
        <w:numPr>
          <w:ilvl w:val="1"/>
          <w:numId w:val="49"/>
        </w:numPr>
        <w:rPr>
          <w:rFonts w:ascii="Arial" w:hAnsi="Arial" w:cs="Arial"/>
        </w:rPr>
      </w:pPr>
      <w:r w:rsidRPr="00F81D14">
        <w:rPr>
          <w:rFonts w:ascii="Arial" w:hAnsi="Arial" w:cs="Arial"/>
        </w:rPr>
        <w:t>Definição dos serviços a serem executados, dos materiais a serem aplicados e/ou substituídos, de acordo com as determinações dos projetos, dos memoriais descritivos e das especificações técnicas, a serem atendidas pela Contratada;</w:t>
      </w:r>
    </w:p>
    <w:p w14:paraId="044AE2A8" w14:textId="77777777" w:rsidR="00AA2C26" w:rsidRPr="00F81D14" w:rsidRDefault="00F02DC7" w:rsidP="00AA2C26">
      <w:pPr>
        <w:pStyle w:val="Default"/>
        <w:numPr>
          <w:ilvl w:val="1"/>
          <w:numId w:val="49"/>
        </w:numPr>
        <w:rPr>
          <w:rFonts w:ascii="Arial" w:hAnsi="Arial" w:cs="Arial"/>
        </w:rPr>
      </w:pPr>
      <w:r w:rsidRPr="00F81D14">
        <w:rPr>
          <w:rFonts w:ascii="Arial" w:hAnsi="Arial" w:cs="Arial"/>
        </w:rPr>
        <w:t>Definição da metodologia executiva a ser adotada, de acordo com as normas técnicas vigentes e recomendações dos fabricantes;</w:t>
      </w:r>
    </w:p>
    <w:p w14:paraId="47E5ECA5" w14:textId="77777777" w:rsidR="00AA2C26" w:rsidRPr="00F81D14" w:rsidRDefault="00F02DC7" w:rsidP="00AA2C26">
      <w:pPr>
        <w:pStyle w:val="Default"/>
        <w:numPr>
          <w:ilvl w:val="1"/>
          <w:numId w:val="49"/>
        </w:numPr>
        <w:rPr>
          <w:rFonts w:ascii="Arial" w:hAnsi="Arial" w:cs="Arial"/>
        </w:rPr>
      </w:pPr>
      <w:r w:rsidRPr="00F81D14">
        <w:rPr>
          <w:rFonts w:ascii="Arial" w:hAnsi="Arial" w:cs="Arial"/>
        </w:rPr>
        <w:t>Definição do orçamento e do prazo de execução da obra, com detalhamento de marcos intermediários e finais das etapas, definidos no cronograma físico-financeiro da obra;</w:t>
      </w:r>
    </w:p>
    <w:p w14:paraId="5AB456D3" w14:textId="77777777" w:rsidR="00AA2C26" w:rsidRPr="00F81D14" w:rsidRDefault="00AA2C26" w:rsidP="00AA2C26">
      <w:pPr>
        <w:pStyle w:val="Default"/>
        <w:numPr>
          <w:ilvl w:val="1"/>
          <w:numId w:val="49"/>
        </w:numPr>
        <w:rPr>
          <w:rFonts w:ascii="Arial" w:hAnsi="Arial" w:cs="Arial"/>
        </w:rPr>
      </w:pPr>
      <w:r w:rsidRPr="00F81D14">
        <w:rPr>
          <w:rFonts w:ascii="Arial" w:hAnsi="Arial" w:cs="Arial"/>
        </w:rPr>
        <w:t>Contratação de e</w:t>
      </w:r>
      <w:r w:rsidR="00F02DC7" w:rsidRPr="00F81D14">
        <w:rPr>
          <w:rFonts w:ascii="Arial" w:hAnsi="Arial" w:cs="Arial"/>
        </w:rPr>
        <w:t>mpresa de engenharia para execução d</w:t>
      </w:r>
      <w:r w:rsidRPr="00F81D14">
        <w:rPr>
          <w:rFonts w:ascii="Arial" w:hAnsi="Arial" w:cs="Arial"/>
        </w:rPr>
        <w:t>os</w:t>
      </w:r>
      <w:r w:rsidR="00F02DC7" w:rsidRPr="00F81D14">
        <w:rPr>
          <w:rFonts w:ascii="Arial" w:hAnsi="Arial" w:cs="Arial"/>
        </w:rPr>
        <w:t xml:space="preserve"> serviços de </w:t>
      </w:r>
      <w:r w:rsidRPr="00F81D14">
        <w:rPr>
          <w:rFonts w:ascii="Arial" w:hAnsi="Arial" w:cs="Arial"/>
        </w:rPr>
        <w:t>_______________________</w:t>
      </w:r>
      <w:r w:rsidR="00F02DC7" w:rsidRPr="00F81D14">
        <w:rPr>
          <w:rFonts w:ascii="Arial" w:hAnsi="Arial" w:cs="Arial"/>
        </w:rPr>
        <w:t>, conforme quantitativos previstos nos projetos;</w:t>
      </w:r>
    </w:p>
    <w:p w14:paraId="5373B12C" w14:textId="77777777" w:rsidR="00AA2C26" w:rsidRPr="00F81D14" w:rsidRDefault="00AA2C26" w:rsidP="00AA2C26">
      <w:pPr>
        <w:pStyle w:val="Default"/>
        <w:numPr>
          <w:ilvl w:val="1"/>
          <w:numId w:val="49"/>
        </w:numPr>
        <w:rPr>
          <w:rFonts w:ascii="Arial" w:hAnsi="Arial" w:cs="Arial"/>
        </w:rPr>
      </w:pPr>
      <w:r w:rsidRPr="00F81D14">
        <w:rPr>
          <w:rFonts w:ascii="Arial" w:hAnsi="Arial" w:cs="Arial"/>
        </w:rPr>
        <w:t>Exigir a c</w:t>
      </w:r>
      <w:r w:rsidR="00F02DC7" w:rsidRPr="00F81D14">
        <w:rPr>
          <w:rFonts w:ascii="Arial" w:hAnsi="Arial" w:cs="Arial"/>
        </w:rPr>
        <w:t>ertidão de registro/quitação da contratada junto ao CREA / CAU, da qual deverá constar os nomes dos profissionais que poderão atuar como responsáveis técnicos pelos serviços a serem executados, conforme disciplina a Resolução 425/98 do CONFEA, artigo 4º, parágrafo único;</w:t>
      </w:r>
    </w:p>
    <w:p w14:paraId="1860BAA1" w14:textId="77777777" w:rsidR="00AA2C26" w:rsidRPr="00F81D14" w:rsidRDefault="00AA2C26" w:rsidP="00AA2C26">
      <w:pPr>
        <w:pStyle w:val="Default"/>
        <w:numPr>
          <w:ilvl w:val="1"/>
          <w:numId w:val="49"/>
        </w:numPr>
        <w:rPr>
          <w:rFonts w:ascii="Arial" w:hAnsi="Arial" w:cs="Arial"/>
        </w:rPr>
      </w:pPr>
      <w:r w:rsidRPr="00F81D14">
        <w:rPr>
          <w:rFonts w:ascii="Arial" w:hAnsi="Arial" w:cs="Arial"/>
        </w:rPr>
        <w:lastRenderedPageBreak/>
        <w:t>Exigir c</w:t>
      </w:r>
      <w:r w:rsidR="00F02DC7" w:rsidRPr="00F81D14">
        <w:rPr>
          <w:rFonts w:ascii="Arial" w:hAnsi="Arial" w:cs="Arial"/>
        </w:rPr>
        <w:t xml:space="preserve">omprovação de aptidão técnica, consistente na apresentação de uma ou mais certidões de acervo técnico </w:t>
      </w:r>
      <w:r w:rsidRPr="00F81D14">
        <w:rPr>
          <w:rFonts w:ascii="Arial" w:hAnsi="Arial" w:cs="Arial"/>
        </w:rPr>
        <w:t xml:space="preserve">(CAT) </w:t>
      </w:r>
      <w:r w:rsidR="00F02DC7" w:rsidRPr="00F81D14">
        <w:rPr>
          <w:rFonts w:ascii="Arial" w:hAnsi="Arial" w:cs="Arial"/>
        </w:rPr>
        <w:t>expedidas pelo CREA/CAU, em nome dos profissionais que exercerão a função de responsáveis técnicos, comprovando a execução de pelo menos uma obra ou serviço com características similares ao objeto a ser contratado;</w:t>
      </w:r>
    </w:p>
    <w:p w14:paraId="51E47D91" w14:textId="77777777" w:rsidR="00AA2C26" w:rsidRPr="00F81D14" w:rsidRDefault="00F02DC7" w:rsidP="00AA2C26">
      <w:pPr>
        <w:pStyle w:val="Default"/>
        <w:numPr>
          <w:ilvl w:val="1"/>
          <w:numId w:val="49"/>
        </w:numPr>
        <w:rPr>
          <w:rFonts w:ascii="Arial" w:hAnsi="Arial" w:cs="Arial"/>
        </w:rPr>
      </w:pPr>
      <w:r w:rsidRPr="00F81D14">
        <w:rPr>
          <w:rFonts w:ascii="Arial" w:hAnsi="Arial" w:cs="Arial"/>
        </w:rPr>
        <w:t xml:space="preserve">Apresentação, por parte da </w:t>
      </w:r>
      <w:r w:rsidR="00AA2C26" w:rsidRPr="00F81D14">
        <w:rPr>
          <w:rFonts w:ascii="Arial" w:hAnsi="Arial" w:cs="Arial"/>
        </w:rPr>
        <w:t>licitante</w:t>
      </w:r>
      <w:r w:rsidRPr="00F81D14">
        <w:rPr>
          <w:rFonts w:ascii="Arial" w:hAnsi="Arial" w:cs="Arial"/>
        </w:rPr>
        <w:t>, de pelo menos 01 (um) Atestado de Capacidade Técnico-operacional, comprovando a realização de obras ou serviços com características similares ao objeto a ser contratado;</w:t>
      </w:r>
    </w:p>
    <w:p w14:paraId="45B1FDAA" w14:textId="77777777" w:rsidR="00061D18" w:rsidRPr="00F81D14" w:rsidRDefault="00F02DC7" w:rsidP="00AA2C26">
      <w:pPr>
        <w:pStyle w:val="Default"/>
        <w:numPr>
          <w:ilvl w:val="1"/>
          <w:numId w:val="49"/>
        </w:numPr>
        <w:rPr>
          <w:rFonts w:ascii="Arial" w:hAnsi="Arial" w:cs="Arial"/>
        </w:rPr>
      </w:pPr>
      <w:r w:rsidRPr="00F81D14">
        <w:rPr>
          <w:rFonts w:ascii="Arial" w:hAnsi="Arial" w:cs="Arial"/>
        </w:rPr>
        <w:t>Definição de cláusulas e condições para a execução dos serviços que possibilitem à contratada efetivar o planejamento para a execução dos serviços em conformidade com a logística e infraestrutura existentes no mercado, e, dessa forma, possibilitar a obtenção de preços mais competitivos para a contratação</w:t>
      </w:r>
      <w:r w:rsidR="0068376C" w:rsidRPr="00F81D14">
        <w:rPr>
          <w:rFonts w:ascii="Arial" w:hAnsi="Arial" w:cs="Arial"/>
        </w:rPr>
        <w:t>.</w:t>
      </w:r>
    </w:p>
    <w:p w14:paraId="585D425D" w14:textId="77777777" w:rsidR="00880B99" w:rsidRPr="00F81D14" w:rsidRDefault="005F6837" w:rsidP="005F6837">
      <w:pPr>
        <w:pStyle w:val="Ttulo"/>
        <w:numPr>
          <w:ilvl w:val="0"/>
          <w:numId w:val="0"/>
        </w:numPr>
        <w:ind w:left="397" w:hanging="397"/>
        <w:rPr>
          <w:rFonts w:cs="Arial"/>
        </w:rPr>
      </w:pPr>
      <w:r>
        <w:rPr>
          <w:rFonts w:cs="Arial"/>
        </w:rPr>
        <w:t xml:space="preserve">6. </w:t>
      </w:r>
      <w:r w:rsidR="007D5E89" w:rsidRPr="00F81D14">
        <w:rPr>
          <w:rFonts w:cs="Arial"/>
        </w:rPr>
        <w:t xml:space="preserve">DA </w:t>
      </w:r>
      <w:r w:rsidR="00144375" w:rsidRPr="00F81D14">
        <w:rPr>
          <w:rFonts w:cs="Arial"/>
        </w:rPr>
        <w:t>ESTIMATIVA DAS QUANTIDADES A SEREM CONTRATADAS:</w:t>
      </w:r>
    </w:p>
    <w:p w14:paraId="0CC7E14D"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Todos os Estudos Técnicos Preliminares (ETPs) elaborados pelo Município no ano de referência devem apresentar a estimativa de quantitativo dos bens ou serviços com base em critérios objetivos, acompanhada das memórias de cálculo ou documentação que a fundamente</w:t>
      </w:r>
    </w:p>
    <w:p w14:paraId="6B1AEF95"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Todos os ETPs elaborados no ano de referência devem: 1. apresentar o quantitativo estimado de forma explícita para cada item da contratação; 2. trazer, junto ao quantitativo, a memória de cálculo que fundamente a quantidade solicitada, podendo ser: Dados históricos de consumo; Projeções com base em indicadores (ex: nº de alunos, nº de quilômetros de estrada a manter); Tabelas comparativas ou demonstrativos técnicos;</w:t>
      </w:r>
    </w:p>
    <w:p w14:paraId="03661235" w14:textId="77777777" w:rsidR="00E603A4" w:rsidRPr="00F81D14" w:rsidRDefault="005F6837" w:rsidP="005F6837">
      <w:pPr>
        <w:pStyle w:val="Ttulo"/>
        <w:numPr>
          <w:ilvl w:val="0"/>
          <w:numId w:val="0"/>
        </w:numPr>
        <w:ind w:left="397" w:hanging="397"/>
        <w:rPr>
          <w:rFonts w:cs="Arial"/>
        </w:rPr>
      </w:pPr>
      <w:r>
        <w:rPr>
          <w:rFonts w:cs="Arial"/>
        </w:rPr>
        <w:t xml:space="preserve">7. </w:t>
      </w:r>
      <w:r w:rsidR="007D5E89" w:rsidRPr="00F81D14">
        <w:rPr>
          <w:rFonts w:cs="Arial"/>
        </w:rPr>
        <w:t xml:space="preserve">DO </w:t>
      </w:r>
      <w:r w:rsidR="00E603A4" w:rsidRPr="00F81D14">
        <w:rPr>
          <w:rFonts w:cs="Arial"/>
        </w:rPr>
        <w:t>LEVANTAMENTO DE MERCADO</w:t>
      </w:r>
      <w:r w:rsidR="004A5BB0" w:rsidRPr="00F81D14">
        <w:rPr>
          <w:rFonts w:cs="Arial"/>
        </w:rPr>
        <w:t xml:space="preserve"> E DO DOCUMENTO DE FORMALIZAÇÃO DA PESQUISA DE PREÇOS</w:t>
      </w:r>
      <w:r w:rsidR="00E603A4" w:rsidRPr="00F81D14">
        <w:rPr>
          <w:rFonts w:cs="Arial"/>
        </w:rPr>
        <w:t>:</w:t>
      </w:r>
    </w:p>
    <w:p w14:paraId="7DD51E18"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Todos os ETPs elaborados no exercício corrente devem apresentar uma pesquisa de preços realizada com múltiplas fontes independentes, como: Contratações similares da própria Administração; Painel de Preços do Governo Federal; Banco de Preços do TCE; Pesquisas de mercado (orçamentos de fornecedores); Quando não for possível utilizar múltiplas fontes, deve haver justificativa técnica formal fundamentando a limitação (ex: mercado restrito, contratação especializada, escassez de fornecedores); A pesquisa deve ser documentada, atualizada e compatível com o objeto da contratação e ter sido usada para subsidiar a estimativa de valor no ETP.</w:t>
      </w:r>
    </w:p>
    <w:p w14:paraId="73F06A50"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Todas as pesquisas de preço realizadas devem ser acompanhadas de documentação completa, contendo: 1. As fontes utilizadas (comprovadas: orçamentos, registros de sistemas, contratos similares, etc.); 2. A identificação do(s) servidor(es) responsável(eis) pela pesquisa (nome, matrícula e setor); a metodologia adotada para definição do preço estimado, com: Cálculo aplicado (ex: média, mediana, menor valor); 3. A justificativa técnica da escolha do método (ex: maior segurança para estimativas, redução de distorções, simetria entre valores, etc.);</w:t>
      </w:r>
    </w:p>
    <w:p w14:paraId="692B78F8" w14:textId="77777777" w:rsidR="004A5BB0" w:rsidRPr="00F81D14" w:rsidRDefault="005F6837" w:rsidP="005F6837">
      <w:pPr>
        <w:pStyle w:val="Ttulo"/>
        <w:numPr>
          <w:ilvl w:val="0"/>
          <w:numId w:val="0"/>
        </w:numPr>
        <w:ind w:left="397" w:hanging="397"/>
        <w:rPr>
          <w:rFonts w:cs="Arial"/>
        </w:rPr>
      </w:pPr>
      <w:r>
        <w:rPr>
          <w:rFonts w:cs="Arial"/>
        </w:rPr>
        <w:t xml:space="preserve">8. </w:t>
      </w:r>
      <w:r w:rsidR="004A5BB0" w:rsidRPr="00F81D14">
        <w:rPr>
          <w:rFonts w:cs="Arial"/>
        </w:rPr>
        <w:t>DA JUSTIFICATIVA DA ESCOLHA DA SOLUÇÃO:</w:t>
      </w:r>
    </w:p>
    <w:p w14:paraId="43CCB050"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Todos os ETPs elaborados no ano de referência que identifiquem que há múltiplas soluções viáveis devem apresentar comparativo técnico e/ou econômico entre essas soluções e fundamentar a escolha da solução contratada com base em: eficiência, economicidade, compatibilidade com o objeto; estudo de mercado ou benchmarking com práticas similares; limitações técnicas, operacionais ou legais justificadas; O ETP pode incluir: Tabela comparativa; Texto descritivo com análise de vantagens e desvantagens; Referências a dados de mercado, preços praticados, histórico institucional, etc.</w:t>
      </w:r>
    </w:p>
    <w:p w14:paraId="1E94CE52" w14:textId="77777777" w:rsidR="004A5BB0" w:rsidRPr="00F81D14" w:rsidRDefault="005F6837" w:rsidP="005F6837">
      <w:pPr>
        <w:pStyle w:val="Ttulo"/>
        <w:numPr>
          <w:ilvl w:val="0"/>
          <w:numId w:val="0"/>
        </w:numPr>
        <w:ind w:left="397" w:hanging="397"/>
        <w:rPr>
          <w:rFonts w:cs="Arial"/>
        </w:rPr>
      </w:pPr>
      <w:r>
        <w:rPr>
          <w:rFonts w:cs="Arial"/>
        </w:rPr>
        <w:t xml:space="preserve">9. </w:t>
      </w:r>
      <w:r w:rsidR="004A5BB0" w:rsidRPr="00F81D14">
        <w:rPr>
          <w:rFonts w:cs="Arial"/>
        </w:rPr>
        <w:t>DA PREVISÃO DE CUSTOS OPERACIONAIS FUTUROS:</w:t>
      </w:r>
    </w:p>
    <w:p w14:paraId="4DBBF0C9" w14:textId="77777777" w:rsidR="004A5BB0" w:rsidRPr="00F81D14" w:rsidRDefault="004A5BB0" w:rsidP="004A5BB0">
      <w:pPr>
        <w:pStyle w:val="Default"/>
        <w:rPr>
          <w:rFonts w:ascii="Arial" w:hAnsi="Arial" w:cs="Arial"/>
          <w:i/>
          <w:iCs/>
          <w:color w:val="FF0000"/>
        </w:rPr>
      </w:pPr>
      <w:r w:rsidRPr="00F81D14">
        <w:rPr>
          <w:rFonts w:ascii="Arial" w:hAnsi="Arial" w:cs="Arial"/>
          <w:i/>
          <w:iCs/>
          <w:color w:val="FF0000"/>
        </w:rPr>
        <w:t>Todos os ETPs relacionados a obras públicas, realizados no ano de referência, devem: 1. Incluir a previsão dos custos operacionais futuros decorrentes da obra, tais como: Despesas com pessoal (ex: professores, médicos, vigias, operadores); Equipamentos e mobiliário (ex: computadores, leitos, veículos, materiais permanentes); Insumos e utilidades (ex: energia, água, material de consumo, manutenção); 2. Conter estimativas quantitativas ou qualitativas desses custos; 3. Apontar, preferencialmente, a fonte de financiamento para custear a operação.</w:t>
      </w:r>
    </w:p>
    <w:p w14:paraId="3E11366C" w14:textId="77777777" w:rsidR="004A5BB0" w:rsidRPr="00F81D14" w:rsidRDefault="005F6837" w:rsidP="005F6837">
      <w:pPr>
        <w:pStyle w:val="Ttulo"/>
        <w:numPr>
          <w:ilvl w:val="0"/>
          <w:numId w:val="0"/>
        </w:numPr>
        <w:ind w:left="397" w:hanging="397"/>
        <w:rPr>
          <w:rFonts w:cs="Arial"/>
        </w:rPr>
      </w:pPr>
      <w:r>
        <w:rPr>
          <w:rFonts w:cs="Arial"/>
        </w:rPr>
        <w:t xml:space="preserve">10. </w:t>
      </w:r>
      <w:r w:rsidR="004A5BB0" w:rsidRPr="00F81D14">
        <w:rPr>
          <w:rFonts w:cs="Arial"/>
        </w:rPr>
        <w:t xml:space="preserve">DO LEVANTAMENTO DE </w:t>
      </w:r>
      <w:r w:rsidR="00F90B26" w:rsidRPr="00F81D14">
        <w:rPr>
          <w:rFonts w:cs="Arial"/>
        </w:rPr>
        <w:t>INTERFERÊNCIAS</w:t>
      </w:r>
      <w:r w:rsidR="004A5BB0" w:rsidRPr="00F81D14">
        <w:rPr>
          <w:rFonts w:cs="Arial"/>
        </w:rPr>
        <w:t>:</w:t>
      </w:r>
    </w:p>
    <w:p w14:paraId="35619A30" w14:textId="77777777" w:rsidR="004A5BB0" w:rsidRPr="00F81D14" w:rsidRDefault="00F90B26" w:rsidP="00F90B26">
      <w:pPr>
        <w:pStyle w:val="Default"/>
        <w:rPr>
          <w:rFonts w:ascii="Arial" w:hAnsi="Arial" w:cs="Arial"/>
          <w:i/>
          <w:iCs/>
          <w:color w:val="FF0000"/>
        </w:rPr>
      </w:pPr>
      <w:r w:rsidRPr="00F81D14">
        <w:rPr>
          <w:rFonts w:ascii="Arial" w:hAnsi="Arial" w:cs="Arial"/>
          <w:i/>
          <w:iCs/>
          <w:color w:val="FF0000"/>
        </w:rPr>
        <w:t>Todos os Estudos Técnicos Preliminares (ETPs) realizados pelo município no ano de referência, relacionados a obras públicas, contêm o levantamento cadastral atualizado, considerando lotes, interferências naturais (árvores) e de concessionários (como postes, redes de água, esgoto, gás e eletricidade).</w:t>
      </w:r>
    </w:p>
    <w:p w14:paraId="7C64EBD1" w14:textId="77777777" w:rsidR="00F90B26" w:rsidRPr="00F81D14" w:rsidRDefault="00F90B26" w:rsidP="00F90B26">
      <w:pPr>
        <w:pStyle w:val="Default"/>
        <w:rPr>
          <w:rFonts w:ascii="Arial" w:hAnsi="Arial" w:cs="Arial"/>
          <w:i/>
          <w:iCs/>
          <w:color w:val="FF0000"/>
        </w:rPr>
      </w:pPr>
      <w:r w:rsidRPr="00F81D14">
        <w:rPr>
          <w:rFonts w:ascii="Arial" w:hAnsi="Arial" w:cs="Arial"/>
          <w:i/>
          <w:iCs/>
          <w:color w:val="FF0000"/>
        </w:rPr>
        <w:t>Todos os ETPs referentes a obras públicas realizados no ano de referência, devem incluir levantamento cadastral técnico atualizado do local da obra, com: Identificação dos lotes e seus limites; Interferências naturais (árvores, rios, rochas etc.); Infraestruturas existentes de concessionárias (postes, redes de água, esgoto, energia elétrica, gás, telecomunicações); O levantamento pode ser: Anexo ao ETP (ex: planta, mapa, croqui); Incorporado ao corpo do documento, com fotos e descrição técnica; O levantamento deve ser feito com base em visita técnica, mapas oficiais, plantas urbanísticas ou informações fornecidas pelas concessionárias, esgoto, gás e eletricidade.</w:t>
      </w:r>
    </w:p>
    <w:p w14:paraId="46B79C99" w14:textId="77777777" w:rsidR="00F90B26" w:rsidRPr="00F81D14" w:rsidRDefault="005F6837" w:rsidP="005F6837">
      <w:pPr>
        <w:pStyle w:val="Ttulo"/>
        <w:numPr>
          <w:ilvl w:val="0"/>
          <w:numId w:val="0"/>
        </w:numPr>
        <w:ind w:left="397" w:hanging="397"/>
        <w:rPr>
          <w:rFonts w:cs="Arial"/>
        </w:rPr>
      </w:pPr>
      <w:r>
        <w:rPr>
          <w:rFonts w:cs="Arial"/>
        </w:rPr>
        <w:t xml:space="preserve">11. </w:t>
      </w:r>
      <w:r w:rsidR="00F90B26" w:rsidRPr="00F81D14">
        <w:rPr>
          <w:rFonts w:cs="Arial"/>
        </w:rPr>
        <w:t>DOS PROCEDIMENTOS DE DESAPROPRIAÇÃO OU COMPROVAÇÃO DE POSSE:</w:t>
      </w:r>
    </w:p>
    <w:p w14:paraId="0CFF742C" w14:textId="77777777" w:rsidR="00F90B26" w:rsidRPr="00F81D14" w:rsidRDefault="00F90B26" w:rsidP="00F90B26">
      <w:pPr>
        <w:pStyle w:val="Default"/>
        <w:rPr>
          <w:rFonts w:ascii="Arial" w:hAnsi="Arial" w:cs="Arial"/>
          <w:i/>
          <w:iCs/>
          <w:color w:val="FF0000"/>
        </w:rPr>
      </w:pPr>
      <w:r w:rsidRPr="00F81D14">
        <w:rPr>
          <w:rFonts w:ascii="Arial" w:hAnsi="Arial" w:cs="Arial"/>
          <w:i/>
          <w:iCs/>
          <w:color w:val="FF0000"/>
        </w:rPr>
        <w:t>Todos os ETPs de obras públicas do ano de referência deve apresentar a análise da titularidade da área destinada à obra e, quando aplicável, deve incluir a previsão de desapropriação (total ou parcial), com fundamentação legal e orçamentária, ou comprovação da posse ou propriedade do imóvel, por meio de: Certidão de matrícula em nome do Município; Termo de cessão ou afetação; Justificativa de posse mansa e pacífica (em áreas públicas). A ausência dessa previsão só é aceitável quando: 1. A obra será realizada em área pública já formalmente regularizada; 2. Estiver explicitado e justificado no ETP.</w:t>
      </w:r>
    </w:p>
    <w:p w14:paraId="3F18869D" w14:textId="77777777" w:rsidR="00E603A4" w:rsidRPr="00F81D14" w:rsidRDefault="005F6837" w:rsidP="005F6837">
      <w:pPr>
        <w:pStyle w:val="Ttulo"/>
        <w:numPr>
          <w:ilvl w:val="0"/>
          <w:numId w:val="0"/>
        </w:numPr>
        <w:ind w:left="397" w:hanging="397"/>
        <w:rPr>
          <w:rFonts w:cs="Arial"/>
        </w:rPr>
      </w:pPr>
      <w:r>
        <w:rPr>
          <w:rFonts w:cs="Arial"/>
        </w:rPr>
        <w:t xml:space="preserve">12. </w:t>
      </w:r>
      <w:r w:rsidR="007D5E89" w:rsidRPr="00F81D14">
        <w:rPr>
          <w:rFonts w:cs="Arial"/>
        </w:rPr>
        <w:t xml:space="preserve">DA </w:t>
      </w:r>
      <w:r w:rsidR="00E603A4" w:rsidRPr="00F81D14">
        <w:rPr>
          <w:rFonts w:cs="Arial"/>
        </w:rPr>
        <w:t>ESTIMATIVA DO VALOR DA CONTRATAÇÃO:</w:t>
      </w:r>
    </w:p>
    <w:p w14:paraId="2AF10B94" w14:textId="77777777" w:rsidR="00646C0E" w:rsidRPr="00F81D14" w:rsidRDefault="00646C0E" w:rsidP="00646C0E">
      <w:pPr>
        <w:pStyle w:val="Default"/>
        <w:rPr>
          <w:rFonts w:ascii="Arial" w:hAnsi="Arial" w:cs="Arial"/>
        </w:rPr>
      </w:pPr>
      <w:r w:rsidRPr="00F81D14">
        <w:rPr>
          <w:rFonts w:ascii="Arial" w:hAnsi="Arial" w:cs="Arial"/>
        </w:rPr>
        <w:t>A estimativa de preços da contratação será compatível com os quantitativos levantados no projeto básico e com os preços do SINAPI - Sistema Nacional de Pesquisa de Custos e Índices da Construção Civil, que é uma tabela muito utilizada no orçamento de obras em geral, mantida pela Caixa Econômica Federal e pelo IBGE, que informa os custos e índices da Construção Civil no Brasil. Tal sistema de custos da construção civil é disponibilizado na internet de forma gratuita pela CEF.</w:t>
      </w:r>
    </w:p>
    <w:p w14:paraId="7C55FEBC" w14:textId="77777777" w:rsidR="00E603A4" w:rsidRPr="00F81D14" w:rsidRDefault="00646C0E" w:rsidP="00646C0E">
      <w:pPr>
        <w:pStyle w:val="Default"/>
        <w:rPr>
          <w:rFonts w:ascii="Arial" w:hAnsi="Arial" w:cs="Arial"/>
        </w:rPr>
      </w:pPr>
      <w:r w:rsidRPr="00F81D14">
        <w:rPr>
          <w:rFonts w:ascii="Arial" w:hAnsi="Arial" w:cs="Arial"/>
        </w:rPr>
        <w:t>Preliminarmente, baseados em orçamento prévio estimativo e em valores obtidos em outras obras similares executadas no âmbito deste Município, estimamos em R$ __________ (_____ mil reais) o valor de referência da contratação ora pretendida</w:t>
      </w:r>
      <w:r w:rsidR="00E603A4" w:rsidRPr="00F81D14">
        <w:rPr>
          <w:rFonts w:ascii="Arial" w:hAnsi="Arial" w:cs="Arial"/>
        </w:rPr>
        <w:t>.</w:t>
      </w:r>
    </w:p>
    <w:p w14:paraId="0A1A6790" w14:textId="77777777" w:rsidR="00061D18" w:rsidRPr="00F81D14" w:rsidRDefault="005F6837" w:rsidP="005F6837">
      <w:pPr>
        <w:pStyle w:val="Ttulo"/>
        <w:numPr>
          <w:ilvl w:val="0"/>
          <w:numId w:val="0"/>
        </w:numPr>
        <w:ind w:left="397" w:hanging="397"/>
        <w:rPr>
          <w:rFonts w:cs="Arial"/>
        </w:rPr>
      </w:pPr>
      <w:r>
        <w:rPr>
          <w:rFonts w:cs="Arial"/>
        </w:rPr>
        <w:t xml:space="preserve">13. </w:t>
      </w:r>
      <w:r w:rsidR="007D5E89" w:rsidRPr="00F81D14">
        <w:rPr>
          <w:rFonts w:cs="Arial"/>
        </w:rPr>
        <w:t xml:space="preserve">DA </w:t>
      </w:r>
      <w:r w:rsidR="00061D18" w:rsidRPr="00F81D14">
        <w:rPr>
          <w:rFonts w:cs="Arial"/>
        </w:rPr>
        <w:t>PREVISÃO NO PLANO PLURIANUAL</w:t>
      </w:r>
      <w:r w:rsidR="00250C47" w:rsidRPr="00F81D14">
        <w:rPr>
          <w:rFonts w:cs="Arial"/>
        </w:rPr>
        <w:t xml:space="preserve"> E NO PLANO DE CONTRATAÇÃO ANUAL</w:t>
      </w:r>
      <w:r w:rsidR="00061D18" w:rsidRPr="00F81D14">
        <w:rPr>
          <w:rFonts w:cs="Arial"/>
        </w:rPr>
        <w:t>:</w:t>
      </w:r>
    </w:p>
    <w:p w14:paraId="3203BD21" w14:textId="77777777" w:rsidR="00061D18" w:rsidRPr="00F81D14" w:rsidRDefault="00250C47" w:rsidP="003569D9">
      <w:pPr>
        <w:pStyle w:val="Default"/>
        <w:rPr>
          <w:rFonts w:ascii="Arial" w:hAnsi="Arial" w:cs="Arial"/>
        </w:rPr>
      </w:pPr>
      <w:r w:rsidRPr="00F81D14">
        <w:rPr>
          <w:rFonts w:ascii="Arial" w:hAnsi="Arial" w:cs="Arial"/>
        </w:rPr>
        <w:t>A presente contratação possui previsão no Plano Plurianual estabelecido pela Lei Municipal nº 1675/2025 e PCA/2026, tanto do ponto de vista orçamentário quanto de metas</w:t>
      </w:r>
      <w:r w:rsidR="00061D18" w:rsidRPr="00F81D14">
        <w:rPr>
          <w:rFonts w:ascii="Arial" w:hAnsi="Arial" w:cs="Arial"/>
        </w:rPr>
        <w:t>.</w:t>
      </w:r>
    </w:p>
    <w:p w14:paraId="547B6F35" w14:textId="77777777" w:rsidR="00061D18" w:rsidRPr="00F81D14" w:rsidRDefault="005F6837" w:rsidP="005F6837">
      <w:pPr>
        <w:pStyle w:val="Ttulo"/>
        <w:numPr>
          <w:ilvl w:val="0"/>
          <w:numId w:val="0"/>
        </w:numPr>
        <w:ind w:left="397" w:hanging="397"/>
        <w:rPr>
          <w:rFonts w:cs="Arial"/>
        </w:rPr>
      </w:pPr>
      <w:r>
        <w:rPr>
          <w:rFonts w:cs="Arial"/>
        </w:rPr>
        <w:t xml:space="preserve">14. </w:t>
      </w:r>
      <w:r w:rsidR="007D5E89" w:rsidRPr="00F81D14">
        <w:rPr>
          <w:rFonts w:cs="Arial"/>
        </w:rPr>
        <w:t xml:space="preserve">DA </w:t>
      </w:r>
      <w:r w:rsidR="00061D18" w:rsidRPr="00F81D14">
        <w:rPr>
          <w:rFonts w:cs="Arial"/>
        </w:rPr>
        <w:t>JUSTIFICATIVA PARA O PARCELAMENTO OU NÃO DA CONTRATAÇÃO:</w:t>
      </w:r>
    </w:p>
    <w:p w14:paraId="1E662464" w14:textId="77777777" w:rsidR="000D7785" w:rsidRPr="00F81D14" w:rsidRDefault="000D7785" w:rsidP="000D7785">
      <w:pPr>
        <w:pStyle w:val="Default"/>
        <w:rPr>
          <w:rFonts w:ascii="Arial" w:hAnsi="Arial" w:cs="Arial"/>
          <w:i/>
          <w:color w:val="FF0000"/>
        </w:rPr>
      </w:pPr>
      <w:r w:rsidRPr="00F81D14">
        <w:rPr>
          <w:rFonts w:ascii="Arial" w:hAnsi="Arial" w:cs="Arial"/>
          <w:i/>
          <w:color w:val="FF0000"/>
        </w:rPr>
        <w:t>Todos os ETPs realizados no ano de referência devem conter a análise da viabilidade de parcelamento da contratação com a justificativa técnica para a decisão adotada: 1. Caso haja parcelamento: com os critérios adotados para a divisão; 2. Caso não haja parcelamento: com motivação técnica ou legal que fundamente a escolha (ex: inviabilidade técnica, prejuízo à execução, economia de escala, etc.); - A justificativa não pode ser genérica, deve estar vinculada ao objeto específico da contratação.</w:t>
      </w:r>
    </w:p>
    <w:p w14:paraId="4F8EC587" w14:textId="77777777" w:rsidR="00EC1D52" w:rsidRPr="00F81D14" w:rsidRDefault="00EC1D52" w:rsidP="00EC1D52">
      <w:pPr>
        <w:pStyle w:val="Default"/>
        <w:rPr>
          <w:rFonts w:ascii="Arial" w:hAnsi="Arial" w:cs="Arial"/>
        </w:rPr>
      </w:pPr>
      <w:r w:rsidRPr="00F81D14">
        <w:rPr>
          <w:rFonts w:ascii="Arial" w:hAnsi="Arial" w:cs="Arial"/>
        </w:rPr>
        <w:t>O parcelamento da solução não é recomendável, devendo optar-se pela via alternativa, por ser o ideal no caso em tela, do ponto de vista da eficiência técnica, haja vista que assim o gerenciamento da obra permanecerá sempre a cargo de um único contratado, resultando num maior nível de controle da execução dos serviços por parte da administração, concentrando a responsabilidade da obra e a garantia dos resultados numa única pessoa jurídica.</w:t>
      </w:r>
    </w:p>
    <w:p w14:paraId="333CA489" w14:textId="77777777" w:rsidR="00EC1D52" w:rsidRPr="00F81D14" w:rsidRDefault="00EC1D52" w:rsidP="00EC1D52">
      <w:pPr>
        <w:pStyle w:val="Default"/>
        <w:rPr>
          <w:rFonts w:ascii="Arial" w:hAnsi="Arial" w:cs="Arial"/>
        </w:rPr>
      </w:pPr>
      <w:r w:rsidRPr="00F81D14">
        <w:rPr>
          <w:rFonts w:ascii="Arial" w:hAnsi="Arial" w:cs="Arial"/>
        </w:rPr>
        <w:t>Ressalte-se que em obras com serviços inter-relacionados, o atraso em uma etapa construtiva implica em atraso nas demais etapas, ocasionando aumento de custo e comprometimento dos marcos intermediários e da entrega da obra.</w:t>
      </w:r>
    </w:p>
    <w:p w14:paraId="3880E31A" w14:textId="77777777" w:rsidR="00EC1D52" w:rsidRPr="00F81D14" w:rsidRDefault="00EC1D52" w:rsidP="00EC1D52">
      <w:pPr>
        <w:pStyle w:val="Default"/>
        <w:rPr>
          <w:rFonts w:ascii="Arial" w:hAnsi="Arial" w:cs="Arial"/>
        </w:rPr>
      </w:pPr>
      <w:r w:rsidRPr="00F81D14">
        <w:rPr>
          <w:rFonts w:ascii="Arial" w:hAnsi="Arial" w:cs="Arial"/>
        </w:rPr>
        <w:t>Assim, para execução de obras de reforma/construção de edifícios, não há viabilidade técnica na divisão dos serviços, que em sua grande maioria são interdependentes, devendo ser executados por uma mesma empresa para garantir a responsabilidade técnica dos mesmos. Também, não há viabilidade econômica, pois a tendência é que o custo seja reduzido para obras maiores em função da diluição dos custos administrativos e lucro. A divisão gera perda de escala, não amplia a competitividade e não melhora o aproveitamento do mercado, pois os serviços são executados por empresas de mesmo ramo de atividade.</w:t>
      </w:r>
    </w:p>
    <w:p w14:paraId="4395334A" w14:textId="77777777" w:rsidR="00061D18" w:rsidRPr="00F81D14" w:rsidRDefault="00EC1D52" w:rsidP="00EC1D52">
      <w:pPr>
        <w:pStyle w:val="Default"/>
        <w:rPr>
          <w:rFonts w:ascii="Arial" w:hAnsi="Arial" w:cs="Arial"/>
        </w:rPr>
      </w:pPr>
      <w:r w:rsidRPr="00F81D14">
        <w:rPr>
          <w:rFonts w:ascii="Arial" w:hAnsi="Arial" w:cs="Arial"/>
        </w:rPr>
        <w:t>Então, pelas razões expostas, recomendamos que a contratação não seja parcelada, por não ser vantajoso para a administração ou por representar possível prejuízo ao conjunto do objeto a ser contratado.</w:t>
      </w:r>
    </w:p>
    <w:p w14:paraId="4DDD655D" w14:textId="77777777" w:rsidR="00061D18" w:rsidRPr="00F81D14" w:rsidRDefault="005F6837" w:rsidP="005F6837">
      <w:pPr>
        <w:pStyle w:val="Ttulo"/>
        <w:numPr>
          <w:ilvl w:val="0"/>
          <w:numId w:val="0"/>
        </w:numPr>
        <w:ind w:left="397" w:hanging="397"/>
        <w:rPr>
          <w:rFonts w:cs="Arial"/>
        </w:rPr>
      </w:pPr>
      <w:r>
        <w:rPr>
          <w:rFonts w:cs="Arial"/>
        </w:rPr>
        <w:t xml:space="preserve">15. </w:t>
      </w:r>
      <w:r w:rsidR="006650E0" w:rsidRPr="00F81D14">
        <w:rPr>
          <w:rFonts w:cs="Arial"/>
        </w:rPr>
        <w:t xml:space="preserve">DAS </w:t>
      </w:r>
      <w:r w:rsidR="00061D18" w:rsidRPr="00F81D14">
        <w:rPr>
          <w:rFonts w:cs="Arial"/>
        </w:rPr>
        <w:t>CONTRATAÇÕES CORRELATAS E/OU INTERDEPENDENTES:</w:t>
      </w:r>
    </w:p>
    <w:p w14:paraId="41868590" w14:textId="77777777" w:rsidR="000D7785" w:rsidRPr="00F81D14" w:rsidRDefault="000D7785" w:rsidP="00725501">
      <w:pPr>
        <w:pStyle w:val="Default"/>
        <w:rPr>
          <w:rFonts w:ascii="Arial" w:hAnsi="Arial" w:cs="Arial"/>
        </w:rPr>
      </w:pPr>
    </w:p>
    <w:p w14:paraId="60BECAEA" w14:textId="77777777" w:rsidR="000D7785" w:rsidRPr="00F81D14" w:rsidRDefault="000D7785" w:rsidP="000D7785">
      <w:pPr>
        <w:pStyle w:val="Default"/>
        <w:rPr>
          <w:rFonts w:ascii="Arial" w:hAnsi="Arial" w:cs="Arial"/>
          <w:i/>
          <w:color w:val="FF0000"/>
        </w:rPr>
      </w:pPr>
      <w:r w:rsidRPr="00F81D14">
        <w:rPr>
          <w:rFonts w:ascii="Arial" w:hAnsi="Arial" w:cs="Arial"/>
          <w:i/>
          <w:color w:val="FF0000"/>
        </w:rPr>
        <w:t>Todos os ETPs do ano de referência devem incluir uma avaliação explícita sobre a existência (ou não) de outras contratações necessárias para viabilizar a execução da contratação analisada, permitir seu pleno funcionamento e garantir o atendimento integral da necessidade; A análise pode identificar: contratações de equipamentos, insumos ou serviços complementares; dependência de obra anterior ou futura; necessidade de serviços técnicos associados (ex: manutenção, instalação, transporte, treinamento, etc.); Mesmo que não haja interdependência, deve haver declaração justificando essa conclusão no ETP.</w:t>
      </w:r>
    </w:p>
    <w:p w14:paraId="127B588A" w14:textId="77777777" w:rsidR="00725501" w:rsidRPr="00F81D14" w:rsidRDefault="00725501" w:rsidP="00725501">
      <w:pPr>
        <w:pStyle w:val="Default"/>
        <w:rPr>
          <w:rFonts w:ascii="Arial" w:hAnsi="Arial" w:cs="Arial"/>
        </w:rPr>
      </w:pPr>
      <w:r w:rsidRPr="00F81D14">
        <w:rPr>
          <w:rFonts w:ascii="Arial" w:hAnsi="Arial" w:cs="Arial"/>
        </w:rPr>
        <w:t>Entende-se por contratações correlatas aquelas cujos objetos sejam similares ou correspondentes entre si e contratações interdependentes aquelas em que a execução da contratação tratada poderá afetar ou ser afetada por outras contratações da Administração Pública.</w:t>
      </w:r>
    </w:p>
    <w:p w14:paraId="21005E55" w14:textId="77777777" w:rsidR="004542A1" w:rsidRPr="00F81D14" w:rsidRDefault="004542A1" w:rsidP="00725501">
      <w:pPr>
        <w:pStyle w:val="Default"/>
        <w:rPr>
          <w:rFonts w:ascii="Arial" w:hAnsi="Arial" w:cs="Arial"/>
        </w:rPr>
      </w:pPr>
      <w:r w:rsidRPr="00F81D14">
        <w:rPr>
          <w:rFonts w:ascii="Arial" w:hAnsi="Arial" w:cs="Arial"/>
        </w:rPr>
        <w:t>No que se refere à</w:t>
      </w:r>
      <w:r w:rsidR="007676B6" w:rsidRPr="00F81D14">
        <w:rPr>
          <w:rFonts w:ascii="Arial" w:hAnsi="Arial" w:cs="Arial"/>
        </w:rPr>
        <w:t>s</w:t>
      </w:r>
      <w:r w:rsidRPr="00F81D14">
        <w:rPr>
          <w:rFonts w:ascii="Arial" w:hAnsi="Arial" w:cs="Arial"/>
        </w:rPr>
        <w:t xml:space="preserve"> contratações correlatas, não existem obras/serviços </w:t>
      </w:r>
      <w:r w:rsidR="007676B6" w:rsidRPr="00F81D14">
        <w:rPr>
          <w:rFonts w:ascii="Arial" w:hAnsi="Arial" w:cs="Arial"/>
        </w:rPr>
        <w:t>contratadas que se confundem com o objeto a ser licitado.</w:t>
      </w:r>
    </w:p>
    <w:p w14:paraId="262F9F33" w14:textId="77777777" w:rsidR="006650E0" w:rsidRPr="00F81D14" w:rsidRDefault="007676B6" w:rsidP="00725501">
      <w:pPr>
        <w:pStyle w:val="Default"/>
        <w:rPr>
          <w:rFonts w:ascii="Arial" w:hAnsi="Arial" w:cs="Arial"/>
        </w:rPr>
      </w:pPr>
      <w:r w:rsidRPr="00F81D14">
        <w:rPr>
          <w:rFonts w:ascii="Arial" w:hAnsi="Arial" w:cs="Arial"/>
        </w:rPr>
        <w:t>Já com relação às contratações interdependentes, verifica-se a necessidade de contratação de empresa, após a execução dessa etapa, para realização de serviços de ___________.</w:t>
      </w:r>
    </w:p>
    <w:p w14:paraId="0BFB2379" w14:textId="77777777" w:rsidR="007676B6" w:rsidRPr="00F81D14" w:rsidRDefault="007676B6" w:rsidP="00725501">
      <w:pPr>
        <w:pStyle w:val="Default"/>
        <w:rPr>
          <w:rFonts w:ascii="Arial" w:hAnsi="Arial" w:cs="Arial"/>
        </w:rPr>
      </w:pPr>
      <w:r w:rsidRPr="00F81D14">
        <w:rPr>
          <w:rFonts w:ascii="Arial" w:hAnsi="Arial" w:cs="Arial"/>
          <w:color w:val="FF0000"/>
        </w:rPr>
        <w:t>(caso não exista necessidade)</w:t>
      </w:r>
      <w:r w:rsidR="006650E0" w:rsidRPr="00F81D14">
        <w:rPr>
          <w:rFonts w:ascii="Arial" w:hAnsi="Arial" w:cs="Arial"/>
          <w:color w:val="FF0000"/>
        </w:rPr>
        <w:t xml:space="preserve"> </w:t>
      </w:r>
      <w:r w:rsidRPr="00F81D14">
        <w:rPr>
          <w:rFonts w:ascii="Arial" w:hAnsi="Arial" w:cs="Arial"/>
        </w:rPr>
        <w:t>Não haverá necessidade de contratação de empresa para realização de obras/serviços complementares aos ora licitados.</w:t>
      </w:r>
    </w:p>
    <w:p w14:paraId="3C8C986C" w14:textId="77777777" w:rsidR="00061D18" w:rsidRPr="00F81D14" w:rsidRDefault="005F6837" w:rsidP="005F6837">
      <w:pPr>
        <w:pStyle w:val="Ttulo"/>
        <w:numPr>
          <w:ilvl w:val="0"/>
          <w:numId w:val="0"/>
        </w:numPr>
        <w:ind w:left="397" w:hanging="397"/>
        <w:rPr>
          <w:rFonts w:cs="Arial"/>
        </w:rPr>
      </w:pPr>
      <w:r>
        <w:rPr>
          <w:rFonts w:cs="Arial"/>
        </w:rPr>
        <w:t xml:space="preserve">16. </w:t>
      </w:r>
      <w:r w:rsidR="00363902" w:rsidRPr="00F81D14">
        <w:rPr>
          <w:rFonts w:cs="Arial"/>
        </w:rPr>
        <w:t xml:space="preserve">DA </w:t>
      </w:r>
      <w:r w:rsidR="00061D18" w:rsidRPr="00F81D14">
        <w:rPr>
          <w:rFonts w:cs="Arial"/>
        </w:rPr>
        <w:t>CAPACITAÇÃO DE SERVIDORES PARA GESTÃO E FISCALIZAÇÃO CONTRATUAL</w:t>
      </w:r>
      <w:r w:rsidR="00363902" w:rsidRPr="00F81D14">
        <w:rPr>
          <w:rFonts w:cs="Arial"/>
        </w:rPr>
        <w:t>:</w:t>
      </w:r>
    </w:p>
    <w:p w14:paraId="78C03B4D" w14:textId="77777777" w:rsidR="000D7785" w:rsidRPr="00F81D14" w:rsidRDefault="000D7785" w:rsidP="000D7785">
      <w:pPr>
        <w:pStyle w:val="Default"/>
        <w:rPr>
          <w:rFonts w:ascii="Arial" w:hAnsi="Arial" w:cs="Arial"/>
          <w:i/>
          <w:color w:val="FF0000"/>
        </w:rPr>
      </w:pPr>
      <w:r w:rsidRPr="00F81D14">
        <w:rPr>
          <w:rFonts w:ascii="Arial" w:hAnsi="Arial" w:cs="Arial"/>
          <w:i/>
          <w:color w:val="FF0000"/>
        </w:rPr>
        <w:t>(Deve ser descrita a necessidade de capacitação dos servidores designados para a gestão e fiscalização contratual, conforme previsto nos art. 18, inciso X e arts. 117 e 119 da Lei nº 14.133/2021. A justificativa deve demonstrar se os servidores já possuem formação ou experiência compatível com as atribuições ou, caso contrário, indicar a necessidade de treinamento específico para assegurar o acompanhamento adequado da execução contratual e o cumprimento das obrigações assumidas pela contratada.)</w:t>
      </w:r>
    </w:p>
    <w:p w14:paraId="01AFF189" w14:textId="77777777" w:rsidR="00061D18" w:rsidRPr="00F81D14" w:rsidRDefault="00AA1807" w:rsidP="00725501">
      <w:pPr>
        <w:pStyle w:val="Default"/>
        <w:rPr>
          <w:rFonts w:ascii="Arial" w:hAnsi="Arial" w:cs="Arial"/>
        </w:rPr>
      </w:pPr>
      <w:r w:rsidRPr="00F81D14">
        <w:rPr>
          <w:rFonts w:ascii="Arial" w:hAnsi="Arial" w:cs="Arial"/>
        </w:rPr>
        <w:t>Uma vez que se trata de obra/serviço de baixa complexidade, não há necessidade de capacitação adicional para os servidores que atuarão como fiscais do contrato.</w:t>
      </w:r>
    </w:p>
    <w:p w14:paraId="55D1D249" w14:textId="77777777" w:rsidR="00AA1807" w:rsidRPr="00F81D14" w:rsidRDefault="00AA1807" w:rsidP="00725501">
      <w:pPr>
        <w:pStyle w:val="Default"/>
        <w:rPr>
          <w:rFonts w:ascii="Arial" w:hAnsi="Arial" w:cs="Arial"/>
        </w:rPr>
      </w:pPr>
      <w:r w:rsidRPr="00F81D14">
        <w:rPr>
          <w:rFonts w:ascii="Arial" w:hAnsi="Arial" w:cs="Arial"/>
          <w:color w:val="FF0000"/>
        </w:rPr>
        <w:t>(caso exista necessidade)</w:t>
      </w:r>
      <w:r w:rsidRPr="00F81D14">
        <w:rPr>
          <w:rFonts w:ascii="Arial" w:hAnsi="Arial" w:cs="Arial"/>
        </w:rPr>
        <w:t xml:space="preserve"> Tendo em vista a complexidade da obra/serviço a ser licitado, os servidores que atuarão como fiscais de contrato deverão receber capacitação na área de __________.</w:t>
      </w:r>
    </w:p>
    <w:p w14:paraId="6D7D193B" w14:textId="77777777" w:rsidR="00061D18" w:rsidRPr="00F81D14" w:rsidRDefault="005F6837" w:rsidP="005F6837">
      <w:pPr>
        <w:pStyle w:val="Ttulo"/>
        <w:numPr>
          <w:ilvl w:val="0"/>
          <w:numId w:val="0"/>
        </w:numPr>
        <w:ind w:left="397" w:hanging="397"/>
        <w:rPr>
          <w:rFonts w:cs="Arial"/>
        </w:rPr>
      </w:pPr>
      <w:r>
        <w:rPr>
          <w:rFonts w:cs="Arial"/>
        </w:rPr>
        <w:t xml:space="preserve">17. </w:t>
      </w:r>
      <w:r w:rsidR="00061D18" w:rsidRPr="00F81D14">
        <w:rPr>
          <w:rFonts w:cs="Arial"/>
        </w:rPr>
        <w:t>IMPACTOS AMBIENTAIS:</w:t>
      </w:r>
    </w:p>
    <w:p w14:paraId="733DCDB0" w14:textId="77777777" w:rsidR="000D7785" w:rsidRPr="00F81D14" w:rsidRDefault="000D7785" w:rsidP="000D7785">
      <w:pPr>
        <w:pStyle w:val="Default"/>
        <w:rPr>
          <w:rFonts w:ascii="Arial" w:hAnsi="Arial" w:cs="Arial"/>
          <w:i/>
          <w:color w:val="FF0000"/>
        </w:rPr>
      </w:pPr>
      <w:r w:rsidRPr="00F81D14">
        <w:rPr>
          <w:rFonts w:ascii="Arial" w:hAnsi="Arial" w:cs="Arial"/>
          <w:i/>
          <w:color w:val="FF0000"/>
        </w:rPr>
        <w:t>(Deve ser apresentada análise sobre os potenciais impactos ambientais decorrentes da execução do objeto, conforme o disposto no art. 18, inciso XII, da Lei nº 14.133/2021. A descrição deve indicar se a contratação pode gerar efeitos significativos ao meio ambiente e, quando aplicável, apontar as medidas de mitigação, compensação ou prevenção adotadas. Caso não sejam identificados impactos relevantes, deve-se registrar tal constatação de forma fundamentada.)</w:t>
      </w:r>
    </w:p>
    <w:p w14:paraId="2508D073" w14:textId="77777777" w:rsidR="00061D18" w:rsidRPr="00F81D14" w:rsidRDefault="00AA1807" w:rsidP="00BF5D12">
      <w:pPr>
        <w:pStyle w:val="Default"/>
        <w:rPr>
          <w:rFonts w:ascii="Arial" w:hAnsi="Arial" w:cs="Arial"/>
        </w:rPr>
      </w:pPr>
      <w:r w:rsidRPr="00F81D14">
        <w:rPr>
          <w:rFonts w:ascii="Arial" w:hAnsi="Arial" w:cs="Arial"/>
        </w:rPr>
        <w:t>Eventuais impactos ambientais a serem verificados serão objeto de ação mitigadora pela Administração a ser realizada de acordo com os ditames legais.</w:t>
      </w:r>
    </w:p>
    <w:p w14:paraId="5E319AD3" w14:textId="77777777" w:rsidR="006F4852" w:rsidRPr="00F81D14" w:rsidRDefault="005F6837" w:rsidP="005F6837">
      <w:pPr>
        <w:pStyle w:val="Ttulo"/>
        <w:numPr>
          <w:ilvl w:val="0"/>
          <w:numId w:val="0"/>
        </w:numPr>
        <w:ind w:left="397" w:hanging="397"/>
        <w:rPr>
          <w:rFonts w:cs="Arial"/>
        </w:rPr>
      </w:pPr>
      <w:r>
        <w:rPr>
          <w:rFonts w:cs="Arial"/>
        </w:rPr>
        <w:t xml:space="preserve">18. </w:t>
      </w:r>
      <w:r w:rsidR="006F4852" w:rsidRPr="00F81D14">
        <w:rPr>
          <w:rFonts w:cs="Arial"/>
        </w:rPr>
        <w:t>DIVULGAÇÃO DO ORÇAMENTO ESTIMATIVO:</w:t>
      </w:r>
    </w:p>
    <w:p w14:paraId="300D82B2" w14:textId="77777777" w:rsidR="00E603A4" w:rsidRPr="00F81D14" w:rsidRDefault="006F4852" w:rsidP="00B8335E">
      <w:pPr>
        <w:pStyle w:val="Default"/>
        <w:rPr>
          <w:rFonts w:ascii="Arial" w:hAnsi="Arial" w:cs="Arial"/>
        </w:rPr>
      </w:pPr>
      <w:r w:rsidRPr="00F81D14">
        <w:rPr>
          <w:rFonts w:ascii="Arial" w:hAnsi="Arial" w:cs="Arial"/>
        </w:rPr>
        <w:t>Acerca da divulgação do orçamento da licitação, informamos a existência de entendimento jurisprudencial emanado pelo Tribunal de Contas do estado do Paraná através do Acórdão nº 4624/2017/Tribunal Pleno-TCE/PR, que define como obrigação de toda administração municipal a divulgação juntamente com edital dos orçamentos estimados da contratação. Desta forma, não é possível, pelo menos no Estado em que o município se encontra ocultar os valores do orçamento no edital, conforme preconiza o art. 18, da Lei Federal nº 14.133/2021.</w:t>
      </w:r>
    </w:p>
    <w:p w14:paraId="115BABAD" w14:textId="77777777" w:rsidR="002D236C" w:rsidRPr="00F81D14" w:rsidRDefault="005F6837" w:rsidP="005F6837">
      <w:pPr>
        <w:pStyle w:val="Ttulo"/>
        <w:numPr>
          <w:ilvl w:val="0"/>
          <w:numId w:val="0"/>
        </w:numPr>
        <w:ind w:left="397" w:hanging="397"/>
        <w:rPr>
          <w:rFonts w:cs="Arial"/>
        </w:rPr>
      </w:pPr>
      <w:r>
        <w:rPr>
          <w:rFonts w:cs="Arial"/>
        </w:rPr>
        <w:t xml:space="preserve">19. </w:t>
      </w:r>
      <w:r w:rsidR="002D236C" w:rsidRPr="00F81D14">
        <w:rPr>
          <w:rFonts w:cs="Arial"/>
        </w:rPr>
        <w:t>MAPEAMENTO DE RISCOS:</w:t>
      </w:r>
    </w:p>
    <w:p w14:paraId="04D5CA7E" w14:textId="77777777" w:rsidR="002D236C" w:rsidRPr="00F81D14" w:rsidRDefault="002D236C" w:rsidP="002D236C">
      <w:pPr>
        <w:pStyle w:val="Default"/>
        <w:rPr>
          <w:rFonts w:ascii="Arial" w:hAnsi="Arial" w:cs="Arial"/>
        </w:rPr>
      </w:pPr>
      <w:r w:rsidRPr="00F81D14">
        <w:rPr>
          <w:rFonts w:ascii="Arial" w:hAnsi="Arial" w:cs="Arial"/>
        </w:rPr>
        <w:t>Encerrada a análise da solução adotada ao presente caso, elaboramos o mapeamento de riscos, o qual deverá ser analisado quando da elaboração do Termo de Referência, visto que este permite a identificação, avaliação e gerenciamento dos riscos que possam comprometer o sucesso da contratação e da gestão contratual. Para cada risco identificado, define-se a probabilidade de ocorrência dos eventos, os possíveis danos potenciais, possíveis ações preventivas e contingências, bem como a identificação de responsáveis por ação.</w:t>
      </w:r>
    </w:p>
    <w:p w14:paraId="18C5F18F" w14:textId="77777777" w:rsidR="002D236C" w:rsidRPr="00F81D14" w:rsidRDefault="002D236C" w:rsidP="002D236C">
      <w:pPr>
        <w:pStyle w:val="Default"/>
        <w:rPr>
          <w:rFonts w:ascii="Arial" w:hAnsi="Arial" w:cs="Arial"/>
        </w:rPr>
      </w:pPr>
      <w:r w:rsidRPr="00F81D14">
        <w:rPr>
          <w:rFonts w:ascii="Arial" w:hAnsi="Arial" w:cs="Arial"/>
        </w:rPr>
        <w:t>Após a identificação e classificação, deve-se executar uma análise qualitativa e quantitativa dos riscos. A análise quantitativa dos riscos consiste na classificação conforme a relação entre a probabilidade e o impacto. Tal classificação resultará no nível do risco e direcionará as ações relacionadas aos riscos durante a fase de planejamento e gestão do contrato. A tabela a seguir apresenta uma síntese dos riscos de planejamento e de gestão dos serviços identificados e classificados neste documento.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0"/>
        <w:gridCol w:w="1955"/>
        <w:gridCol w:w="1904"/>
      </w:tblGrid>
      <w:tr w:rsidR="002D236C" w:rsidRPr="00F81D14" w14:paraId="10B0D9DA" w14:textId="77777777" w:rsidTr="006431CF">
        <w:tc>
          <w:tcPr>
            <w:tcW w:w="5692" w:type="dxa"/>
            <w:shd w:val="clear" w:color="auto" w:fill="BFBFBF"/>
            <w:vAlign w:val="center"/>
          </w:tcPr>
          <w:p w14:paraId="7CD0ADBF" w14:textId="77777777" w:rsidR="002D236C" w:rsidRPr="00F81D14" w:rsidRDefault="002D236C" w:rsidP="006431CF">
            <w:pPr>
              <w:spacing w:before="40" w:after="40"/>
              <w:jc w:val="center"/>
              <w:rPr>
                <w:rFonts w:ascii="Arial" w:hAnsi="Arial" w:cs="Arial"/>
                <w:b/>
              </w:rPr>
            </w:pPr>
            <w:r w:rsidRPr="00F81D14">
              <w:rPr>
                <w:rFonts w:ascii="Arial" w:hAnsi="Arial" w:cs="Arial"/>
                <w:b/>
              </w:rPr>
              <w:t>RISCO</w:t>
            </w:r>
          </w:p>
        </w:tc>
        <w:tc>
          <w:tcPr>
            <w:tcW w:w="1963" w:type="dxa"/>
            <w:shd w:val="clear" w:color="auto" w:fill="BFBFBF"/>
            <w:vAlign w:val="center"/>
          </w:tcPr>
          <w:p w14:paraId="6CA67E6E" w14:textId="77777777" w:rsidR="002D236C" w:rsidRPr="00F81D14" w:rsidRDefault="002D236C" w:rsidP="006431CF">
            <w:pPr>
              <w:spacing w:before="40" w:after="40"/>
              <w:jc w:val="center"/>
              <w:rPr>
                <w:rFonts w:ascii="Arial" w:hAnsi="Arial" w:cs="Arial"/>
                <w:b/>
              </w:rPr>
            </w:pPr>
            <w:r w:rsidRPr="00F81D14">
              <w:rPr>
                <w:rFonts w:ascii="Arial" w:hAnsi="Arial" w:cs="Arial"/>
                <w:b/>
              </w:rPr>
              <w:t>PROBABILIDADE</w:t>
            </w:r>
          </w:p>
        </w:tc>
        <w:tc>
          <w:tcPr>
            <w:tcW w:w="1984" w:type="dxa"/>
            <w:shd w:val="clear" w:color="auto" w:fill="BFBFBF"/>
            <w:vAlign w:val="center"/>
          </w:tcPr>
          <w:p w14:paraId="4A4D4084" w14:textId="77777777" w:rsidR="002D236C" w:rsidRPr="00F81D14" w:rsidRDefault="002D236C" w:rsidP="006431CF">
            <w:pPr>
              <w:spacing w:before="40" w:after="40"/>
              <w:jc w:val="center"/>
              <w:rPr>
                <w:rFonts w:ascii="Arial" w:hAnsi="Arial" w:cs="Arial"/>
                <w:b/>
              </w:rPr>
            </w:pPr>
            <w:r w:rsidRPr="00F81D14">
              <w:rPr>
                <w:rFonts w:ascii="Arial" w:hAnsi="Arial" w:cs="Arial"/>
                <w:b/>
              </w:rPr>
              <w:t>IMPACTO</w:t>
            </w:r>
          </w:p>
        </w:tc>
      </w:tr>
      <w:tr w:rsidR="002D236C" w:rsidRPr="00F81D14" w14:paraId="53DF052F" w14:textId="77777777" w:rsidTr="006431CF">
        <w:tc>
          <w:tcPr>
            <w:tcW w:w="5692" w:type="dxa"/>
            <w:vAlign w:val="center"/>
          </w:tcPr>
          <w:p w14:paraId="6BA24820" w14:textId="77777777" w:rsidR="002D236C" w:rsidRPr="00F81D14" w:rsidRDefault="002D236C" w:rsidP="006431CF">
            <w:pPr>
              <w:spacing w:before="40" w:after="40"/>
              <w:rPr>
                <w:rFonts w:ascii="Arial" w:hAnsi="Arial" w:cs="Arial"/>
              </w:rPr>
            </w:pPr>
            <w:r w:rsidRPr="00F81D14">
              <w:rPr>
                <w:rFonts w:ascii="Arial" w:hAnsi="Arial" w:cs="Arial"/>
              </w:rPr>
              <w:t>Questionamentos excessivos na licitação</w:t>
            </w:r>
          </w:p>
        </w:tc>
        <w:tc>
          <w:tcPr>
            <w:tcW w:w="1963" w:type="dxa"/>
            <w:vAlign w:val="center"/>
          </w:tcPr>
          <w:p w14:paraId="4BB5DBDA" w14:textId="77777777" w:rsidR="002D236C" w:rsidRPr="00F81D14" w:rsidRDefault="002D236C" w:rsidP="006431CF">
            <w:pPr>
              <w:spacing w:before="40" w:after="40"/>
              <w:jc w:val="center"/>
              <w:rPr>
                <w:rFonts w:ascii="Arial" w:hAnsi="Arial" w:cs="Arial"/>
              </w:rPr>
            </w:pPr>
            <w:r w:rsidRPr="00F81D14">
              <w:rPr>
                <w:rFonts w:ascii="Arial" w:hAnsi="Arial" w:cs="Arial"/>
              </w:rPr>
              <w:t>Baixa</w:t>
            </w:r>
          </w:p>
        </w:tc>
        <w:tc>
          <w:tcPr>
            <w:tcW w:w="1984" w:type="dxa"/>
            <w:vAlign w:val="center"/>
          </w:tcPr>
          <w:p w14:paraId="1AC00726" w14:textId="77777777" w:rsidR="002D236C" w:rsidRPr="00F81D14" w:rsidRDefault="002D236C" w:rsidP="006431CF">
            <w:pPr>
              <w:spacing w:before="40" w:after="40"/>
              <w:jc w:val="center"/>
              <w:rPr>
                <w:rFonts w:ascii="Arial" w:hAnsi="Arial" w:cs="Arial"/>
              </w:rPr>
            </w:pPr>
            <w:r w:rsidRPr="00F81D14">
              <w:rPr>
                <w:rFonts w:ascii="Arial" w:hAnsi="Arial" w:cs="Arial"/>
              </w:rPr>
              <w:t>Baixo</w:t>
            </w:r>
          </w:p>
        </w:tc>
      </w:tr>
      <w:tr w:rsidR="002D236C" w:rsidRPr="00F81D14" w14:paraId="724E296D" w14:textId="77777777" w:rsidTr="006431CF">
        <w:tc>
          <w:tcPr>
            <w:tcW w:w="5692" w:type="dxa"/>
            <w:vAlign w:val="center"/>
          </w:tcPr>
          <w:p w14:paraId="2DD6C7BF" w14:textId="77777777" w:rsidR="002D236C" w:rsidRPr="00F81D14" w:rsidRDefault="002D236C" w:rsidP="006431CF">
            <w:pPr>
              <w:spacing w:before="40" w:after="40"/>
              <w:rPr>
                <w:rFonts w:ascii="Arial" w:hAnsi="Arial" w:cs="Arial"/>
              </w:rPr>
            </w:pPr>
            <w:r w:rsidRPr="00F81D14">
              <w:rPr>
                <w:rFonts w:ascii="Arial" w:hAnsi="Arial" w:cs="Arial"/>
              </w:rPr>
              <w:t>Licitação deserta ou fracassada.</w:t>
            </w:r>
          </w:p>
        </w:tc>
        <w:tc>
          <w:tcPr>
            <w:tcW w:w="1963" w:type="dxa"/>
            <w:vAlign w:val="center"/>
          </w:tcPr>
          <w:p w14:paraId="23B9C4E7" w14:textId="77777777" w:rsidR="002D236C" w:rsidRPr="00F81D14" w:rsidRDefault="002D236C" w:rsidP="006431CF">
            <w:pPr>
              <w:spacing w:before="40" w:after="40"/>
              <w:jc w:val="center"/>
              <w:rPr>
                <w:rFonts w:ascii="Arial" w:hAnsi="Arial" w:cs="Arial"/>
              </w:rPr>
            </w:pPr>
            <w:r w:rsidRPr="00F81D14">
              <w:rPr>
                <w:rFonts w:ascii="Arial" w:hAnsi="Arial" w:cs="Arial"/>
              </w:rPr>
              <w:t>Baixa</w:t>
            </w:r>
          </w:p>
        </w:tc>
        <w:tc>
          <w:tcPr>
            <w:tcW w:w="1984" w:type="dxa"/>
            <w:vAlign w:val="center"/>
          </w:tcPr>
          <w:p w14:paraId="28C39594" w14:textId="77777777" w:rsidR="002D236C" w:rsidRPr="00F81D14" w:rsidRDefault="002D236C" w:rsidP="006431CF">
            <w:pPr>
              <w:spacing w:before="40" w:after="40"/>
              <w:jc w:val="center"/>
              <w:rPr>
                <w:rFonts w:ascii="Arial" w:hAnsi="Arial" w:cs="Arial"/>
              </w:rPr>
            </w:pPr>
            <w:r w:rsidRPr="00F81D14">
              <w:rPr>
                <w:rFonts w:ascii="Arial" w:hAnsi="Arial" w:cs="Arial"/>
              </w:rPr>
              <w:t>Médio</w:t>
            </w:r>
          </w:p>
        </w:tc>
      </w:tr>
      <w:tr w:rsidR="002D236C" w:rsidRPr="00F81D14" w14:paraId="04897D32" w14:textId="77777777" w:rsidTr="006431CF">
        <w:tc>
          <w:tcPr>
            <w:tcW w:w="5692" w:type="dxa"/>
            <w:vAlign w:val="center"/>
          </w:tcPr>
          <w:p w14:paraId="3B98328F" w14:textId="77777777" w:rsidR="002D236C" w:rsidRPr="00F81D14" w:rsidRDefault="002D236C" w:rsidP="006431CF">
            <w:pPr>
              <w:spacing w:before="40" w:after="40"/>
              <w:rPr>
                <w:rFonts w:ascii="Arial" w:hAnsi="Arial" w:cs="Arial"/>
              </w:rPr>
            </w:pPr>
            <w:r w:rsidRPr="00F81D14">
              <w:rPr>
                <w:rFonts w:ascii="Arial" w:hAnsi="Arial" w:cs="Arial"/>
              </w:rPr>
              <w:t>Contratada se recusar a assinar o contrato.</w:t>
            </w:r>
          </w:p>
        </w:tc>
        <w:tc>
          <w:tcPr>
            <w:tcW w:w="1963" w:type="dxa"/>
            <w:vAlign w:val="center"/>
          </w:tcPr>
          <w:p w14:paraId="58D86A72" w14:textId="77777777" w:rsidR="002D236C" w:rsidRPr="00F81D14" w:rsidRDefault="002D236C" w:rsidP="006431CF">
            <w:pPr>
              <w:spacing w:before="40" w:after="40"/>
              <w:jc w:val="center"/>
              <w:rPr>
                <w:rFonts w:ascii="Arial" w:hAnsi="Arial" w:cs="Arial"/>
              </w:rPr>
            </w:pPr>
            <w:r w:rsidRPr="00F81D14">
              <w:rPr>
                <w:rFonts w:ascii="Arial" w:hAnsi="Arial" w:cs="Arial"/>
              </w:rPr>
              <w:t>Baixa</w:t>
            </w:r>
          </w:p>
        </w:tc>
        <w:tc>
          <w:tcPr>
            <w:tcW w:w="1984" w:type="dxa"/>
            <w:vAlign w:val="center"/>
          </w:tcPr>
          <w:p w14:paraId="017870BC" w14:textId="77777777" w:rsidR="002D236C" w:rsidRPr="00F81D14" w:rsidRDefault="002D236C" w:rsidP="006431CF">
            <w:pPr>
              <w:spacing w:before="40" w:after="40"/>
              <w:jc w:val="center"/>
              <w:rPr>
                <w:rFonts w:ascii="Arial" w:hAnsi="Arial" w:cs="Arial"/>
              </w:rPr>
            </w:pPr>
            <w:r w:rsidRPr="00F81D14">
              <w:rPr>
                <w:rFonts w:ascii="Arial" w:hAnsi="Arial" w:cs="Arial"/>
              </w:rPr>
              <w:t>Alto</w:t>
            </w:r>
          </w:p>
        </w:tc>
      </w:tr>
      <w:tr w:rsidR="002D236C" w:rsidRPr="00F81D14" w14:paraId="45BE436C" w14:textId="77777777" w:rsidTr="006431CF">
        <w:tc>
          <w:tcPr>
            <w:tcW w:w="5692" w:type="dxa"/>
            <w:vAlign w:val="center"/>
          </w:tcPr>
          <w:p w14:paraId="299490AD" w14:textId="77777777" w:rsidR="002D236C" w:rsidRPr="00F81D14" w:rsidRDefault="002D236C" w:rsidP="006431CF">
            <w:pPr>
              <w:spacing w:before="40" w:after="40"/>
              <w:rPr>
                <w:rFonts w:ascii="Arial" w:hAnsi="Arial" w:cs="Arial"/>
              </w:rPr>
            </w:pPr>
            <w:r w:rsidRPr="00F81D14">
              <w:rPr>
                <w:rFonts w:ascii="Arial" w:hAnsi="Arial" w:cs="Arial"/>
              </w:rPr>
              <w:t>Incapacidade da empresa vencedora em executar o contrato.</w:t>
            </w:r>
          </w:p>
        </w:tc>
        <w:tc>
          <w:tcPr>
            <w:tcW w:w="1963" w:type="dxa"/>
            <w:vAlign w:val="center"/>
          </w:tcPr>
          <w:p w14:paraId="437F13F2" w14:textId="77777777" w:rsidR="002D236C" w:rsidRPr="00F81D14" w:rsidRDefault="002D236C" w:rsidP="006431CF">
            <w:pPr>
              <w:spacing w:before="40" w:after="40"/>
              <w:jc w:val="center"/>
              <w:rPr>
                <w:rFonts w:ascii="Arial" w:hAnsi="Arial" w:cs="Arial"/>
              </w:rPr>
            </w:pPr>
            <w:r w:rsidRPr="00F81D14">
              <w:rPr>
                <w:rFonts w:ascii="Arial" w:hAnsi="Arial" w:cs="Arial"/>
              </w:rPr>
              <w:t>Baixa</w:t>
            </w:r>
          </w:p>
        </w:tc>
        <w:tc>
          <w:tcPr>
            <w:tcW w:w="1984" w:type="dxa"/>
            <w:vAlign w:val="center"/>
          </w:tcPr>
          <w:p w14:paraId="7D2D1652" w14:textId="77777777" w:rsidR="002D236C" w:rsidRPr="00F81D14" w:rsidRDefault="002D236C" w:rsidP="006431CF">
            <w:pPr>
              <w:spacing w:before="40" w:after="40"/>
              <w:jc w:val="center"/>
              <w:rPr>
                <w:rFonts w:ascii="Arial" w:hAnsi="Arial" w:cs="Arial"/>
              </w:rPr>
            </w:pPr>
            <w:r w:rsidRPr="00F81D14">
              <w:rPr>
                <w:rFonts w:ascii="Arial" w:hAnsi="Arial" w:cs="Arial"/>
              </w:rPr>
              <w:t>Alto</w:t>
            </w:r>
          </w:p>
        </w:tc>
      </w:tr>
      <w:tr w:rsidR="002D236C" w:rsidRPr="00F81D14" w14:paraId="60A99609" w14:textId="77777777" w:rsidTr="006431CF">
        <w:tc>
          <w:tcPr>
            <w:tcW w:w="5692" w:type="dxa"/>
            <w:vAlign w:val="center"/>
          </w:tcPr>
          <w:p w14:paraId="2F2D54FC" w14:textId="77777777" w:rsidR="002D236C" w:rsidRPr="00F81D14" w:rsidRDefault="002D236C" w:rsidP="006431CF">
            <w:pPr>
              <w:spacing w:before="40" w:after="40"/>
              <w:rPr>
                <w:rFonts w:ascii="Arial" w:hAnsi="Arial" w:cs="Arial"/>
              </w:rPr>
            </w:pPr>
            <w:r w:rsidRPr="00F81D14">
              <w:rPr>
                <w:rFonts w:ascii="Arial" w:hAnsi="Arial" w:cs="Arial"/>
              </w:rPr>
              <w:t>Falência da empresa vencedora</w:t>
            </w:r>
          </w:p>
        </w:tc>
        <w:tc>
          <w:tcPr>
            <w:tcW w:w="1963" w:type="dxa"/>
            <w:vAlign w:val="center"/>
          </w:tcPr>
          <w:p w14:paraId="79221DB6" w14:textId="77777777" w:rsidR="002D236C" w:rsidRPr="00F81D14" w:rsidRDefault="002D236C" w:rsidP="006431CF">
            <w:pPr>
              <w:spacing w:before="40" w:after="40"/>
              <w:jc w:val="center"/>
              <w:rPr>
                <w:rFonts w:ascii="Arial" w:hAnsi="Arial" w:cs="Arial"/>
              </w:rPr>
            </w:pPr>
            <w:r w:rsidRPr="00F81D14">
              <w:rPr>
                <w:rFonts w:ascii="Arial" w:hAnsi="Arial" w:cs="Arial"/>
              </w:rPr>
              <w:t>Baixa</w:t>
            </w:r>
          </w:p>
        </w:tc>
        <w:tc>
          <w:tcPr>
            <w:tcW w:w="1984" w:type="dxa"/>
            <w:vAlign w:val="center"/>
          </w:tcPr>
          <w:p w14:paraId="2CDACAFA" w14:textId="77777777" w:rsidR="002D236C" w:rsidRPr="00F81D14" w:rsidRDefault="002D236C" w:rsidP="006431CF">
            <w:pPr>
              <w:spacing w:before="40" w:after="40"/>
              <w:jc w:val="center"/>
              <w:rPr>
                <w:rFonts w:ascii="Arial" w:hAnsi="Arial" w:cs="Arial"/>
              </w:rPr>
            </w:pPr>
            <w:r w:rsidRPr="00F81D14">
              <w:rPr>
                <w:rFonts w:ascii="Arial" w:hAnsi="Arial" w:cs="Arial"/>
              </w:rPr>
              <w:t>Alto</w:t>
            </w:r>
          </w:p>
        </w:tc>
      </w:tr>
      <w:tr w:rsidR="002D236C" w:rsidRPr="00F81D14" w14:paraId="6F5FCAB6" w14:textId="77777777" w:rsidTr="006431CF">
        <w:tc>
          <w:tcPr>
            <w:tcW w:w="5692" w:type="dxa"/>
            <w:vAlign w:val="center"/>
          </w:tcPr>
          <w:p w14:paraId="64EDC078" w14:textId="77777777" w:rsidR="002D236C" w:rsidRPr="00F81D14" w:rsidRDefault="002D236C" w:rsidP="006431CF">
            <w:pPr>
              <w:spacing w:before="40" w:after="40"/>
              <w:rPr>
                <w:rFonts w:ascii="Arial" w:hAnsi="Arial" w:cs="Arial"/>
              </w:rPr>
            </w:pPr>
            <w:r w:rsidRPr="00F81D14">
              <w:rPr>
                <w:rFonts w:ascii="Arial" w:hAnsi="Arial" w:cs="Arial"/>
              </w:rPr>
              <w:t>Fornecimento de materiais e equipamentos sem qualidade</w:t>
            </w:r>
          </w:p>
        </w:tc>
        <w:tc>
          <w:tcPr>
            <w:tcW w:w="1963" w:type="dxa"/>
            <w:vAlign w:val="center"/>
          </w:tcPr>
          <w:p w14:paraId="0FFD9656" w14:textId="77777777" w:rsidR="002D236C" w:rsidRPr="00F81D14" w:rsidRDefault="002D236C" w:rsidP="006431CF">
            <w:pPr>
              <w:spacing w:before="40" w:after="40"/>
              <w:jc w:val="center"/>
              <w:rPr>
                <w:rFonts w:ascii="Arial" w:hAnsi="Arial" w:cs="Arial"/>
              </w:rPr>
            </w:pPr>
            <w:r w:rsidRPr="00F81D14">
              <w:rPr>
                <w:rFonts w:ascii="Arial" w:hAnsi="Arial" w:cs="Arial"/>
              </w:rPr>
              <w:t>Média</w:t>
            </w:r>
          </w:p>
        </w:tc>
        <w:tc>
          <w:tcPr>
            <w:tcW w:w="1984" w:type="dxa"/>
            <w:vAlign w:val="center"/>
          </w:tcPr>
          <w:p w14:paraId="0E7D1373" w14:textId="77777777" w:rsidR="002D236C" w:rsidRPr="00F81D14" w:rsidRDefault="002D236C" w:rsidP="006431CF">
            <w:pPr>
              <w:spacing w:before="40" w:after="40"/>
              <w:jc w:val="center"/>
              <w:rPr>
                <w:rFonts w:ascii="Arial" w:hAnsi="Arial" w:cs="Arial"/>
              </w:rPr>
            </w:pPr>
            <w:r w:rsidRPr="00F81D14">
              <w:rPr>
                <w:rFonts w:ascii="Arial" w:hAnsi="Arial" w:cs="Arial"/>
              </w:rPr>
              <w:t>Alto</w:t>
            </w:r>
          </w:p>
        </w:tc>
      </w:tr>
      <w:tr w:rsidR="002D236C" w:rsidRPr="00F81D14" w14:paraId="20A4D1F1" w14:textId="77777777" w:rsidTr="006431CF">
        <w:tc>
          <w:tcPr>
            <w:tcW w:w="5692" w:type="dxa"/>
            <w:vAlign w:val="center"/>
          </w:tcPr>
          <w:p w14:paraId="48F0A133" w14:textId="77777777" w:rsidR="002D236C" w:rsidRPr="00F81D14" w:rsidRDefault="002D236C" w:rsidP="006431CF">
            <w:pPr>
              <w:spacing w:before="40" w:after="40"/>
              <w:rPr>
                <w:rFonts w:ascii="Arial" w:hAnsi="Arial" w:cs="Arial"/>
              </w:rPr>
            </w:pPr>
            <w:r w:rsidRPr="00F81D14">
              <w:rPr>
                <w:rFonts w:ascii="Arial" w:hAnsi="Arial" w:cs="Arial"/>
              </w:rPr>
              <w:t>Gestão e fiscalização contratual ineficiente</w:t>
            </w:r>
          </w:p>
        </w:tc>
        <w:tc>
          <w:tcPr>
            <w:tcW w:w="1963" w:type="dxa"/>
            <w:vAlign w:val="center"/>
          </w:tcPr>
          <w:p w14:paraId="52650FBF" w14:textId="77777777" w:rsidR="002D236C" w:rsidRPr="00F81D14" w:rsidRDefault="002D236C" w:rsidP="006431CF">
            <w:pPr>
              <w:spacing w:before="40" w:after="40"/>
              <w:jc w:val="center"/>
              <w:rPr>
                <w:rFonts w:ascii="Arial" w:hAnsi="Arial" w:cs="Arial"/>
              </w:rPr>
            </w:pPr>
            <w:r w:rsidRPr="00F81D14">
              <w:rPr>
                <w:rFonts w:ascii="Arial" w:hAnsi="Arial" w:cs="Arial"/>
              </w:rPr>
              <w:t>Média</w:t>
            </w:r>
          </w:p>
        </w:tc>
        <w:tc>
          <w:tcPr>
            <w:tcW w:w="1984" w:type="dxa"/>
            <w:vAlign w:val="center"/>
          </w:tcPr>
          <w:p w14:paraId="0A19F3A6" w14:textId="77777777" w:rsidR="002D236C" w:rsidRPr="00F81D14" w:rsidRDefault="002D236C" w:rsidP="006431CF">
            <w:pPr>
              <w:spacing w:before="40" w:after="40"/>
              <w:jc w:val="center"/>
              <w:rPr>
                <w:rFonts w:ascii="Arial" w:hAnsi="Arial" w:cs="Arial"/>
              </w:rPr>
            </w:pPr>
            <w:r w:rsidRPr="00F81D14">
              <w:rPr>
                <w:rFonts w:ascii="Arial" w:hAnsi="Arial" w:cs="Arial"/>
              </w:rPr>
              <w:t>Alto</w:t>
            </w:r>
          </w:p>
        </w:tc>
      </w:tr>
    </w:tbl>
    <w:p w14:paraId="6E16CB96" w14:textId="77777777" w:rsidR="002D236C" w:rsidRPr="00F81D14" w:rsidRDefault="002D236C" w:rsidP="002D236C">
      <w:pPr>
        <w:spacing w:after="0"/>
        <w:ind w:firstLine="708"/>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7111"/>
      </w:tblGrid>
      <w:tr w:rsidR="002D236C" w:rsidRPr="00F81D14" w14:paraId="09D0FE63" w14:textId="77777777" w:rsidTr="006431CF">
        <w:tc>
          <w:tcPr>
            <w:tcW w:w="2126" w:type="dxa"/>
            <w:shd w:val="clear" w:color="auto" w:fill="BFBFBF"/>
            <w:vAlign w:val="center"/>
          </w:tcPr>
          <w:p w14:paraId="7B8D2CCE" w14:textId="77777777" w:rsidR="002D236C" w:rsidRPr="00F81D14" w:rsidRDefault="002D236C" w:rsidP="006431CF">
            <w:pPr>
              <w:spacing w:before="40" w:after="40"/>
              <w:jc w:val="center"/>
              <w:rPr>
                <w:rFonts w:ascii="Arial" w:hAnsi="Arial" w:cs="Arial"/>
                <w:b/>
              </w:rPr>
            </w:pPr>
            <w:r w:rsidRPr="00F81D14">
              <w:rPr>
                <w:rFonts w:ascii="Arial" w:hAnsi="Arial" w:cs="Arial"/>
                <w:b/>
              </w:rPr>
              <w:t>RISCO 01</w:t>
            </w:r>
          </w:p>
        </w:tc>
        <w:tc>
          <w:tcPr>
            <w:tcW w:w="7513" w:type="dxa"/>
            <w:shd w:val="clear" w:color="auto" w:fill="BFBFBF"/>
            <w:vAlign w:val="center"/>
          </w:tcPr>
          <w:p w14:paraId="71FCC9A7" w14:textId="77777777" w:rsidR="002D236C" w:rsidRPr="00F81D14" w:rsidRDefault="002D236C" w:rsidP="006431CF">
            <w:pPr>
              <w:spacing w:before="40" w:after="40"/>
              <w:rPr>
                <w:rFonts w:ascii="Arial" w:hAnsi="Arial" w:cs="Arial"/>
                <w:b/>
              </w:rPr>
            </w:pPr>
            <w:r w:rsidRPr="00F81D14">
              <w:rPr>
                <w:rFonts w:ascii="Arial" w:hAnsi="Arial" w:cs="Arial"/>
                <w:b/>
              </w:rPr>
              <w:t xml:space="preserve">QUESTIONAMENTOS EXCESSIVOS NA LICITAÇÃO </w:t>
            </w:r>
          </w:p>
        </w:tc>
      </w:tr>
      <w:tr w:rsidR="002D236C" w:rsidRPr="00F81D14" w14:paraId="31F3B459" w14:textId="77777777" w:rsidTr="006431CF">
        <w:tc>
          <w:tcPr>
            <w:tcW w:w="2126" w:type="dxa"/>
            <w:vAlign w:val="center"/>
          </w:tcPr>
          <w:p w14:paraId="31BBD30A"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0D9BED85" w14:textId="77777777" w:rsidR="002D236C" w:rsidRPr="00F81D14" w:rsidRDefault="002D236C" w:rsidP="006431CF">
            <w:pPr>
              <w:spacing w:before="40" w:after="40"/>
              <w:rPr>
                <w:rFonts w:ascii="Arial" w:hAnsi="Arial" w:cs="Arial"/>
              </w:rPr>
            </w:pPr>
            <w:r w:rsidRPr="00F81D14">
              <w:rPr>
                <w:rFonts w:ascii="Arial" w:hAnsi="Arial" w:cs="Arial"/>
              </w:rPr>
              <w:t>Baixa</w:t>
            </w:r>
          </w:p>
        </w:tc>
      </w:tr>
      <w:tr w:rsidR="002D236C" w:rsidRPr="00F81D14" w14:paraId="178C8834" w14:textId="77777777" w:rsidTr="006431CF">
        <w:tc>
          <w:tcPr>
            <w:tcW w:w="2126" w:type="dxa"/>
            <w:vAlign w:val="center"/>
          </w:tcPr>
          <w:p w14:paraId="6D5A9A8A"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47E782AA" w14:textId="77777777" w:rsidR="002D236C" w:rsidRPr="00F81D14" w:rsidRDefault="002D236C" w:rsidP="006431CF">
            <w:pPr>
              <w:spacing w:before="40" w:after="40"/>
              <w:rPr>
                <w:rFonts w:ascii="Arial" w:hAnsi="Arial" w:cs="Arial"/>
              </w:rPr>
            </w:pPr>
            <w:r w:rsidRPr="00F81D14">
              <w:rPr>
                <w:rFonts w:ascii="Arial" w:hAnsi="Arial" w:cs="Arial"/>
              </w:rPr>
              <w:t>Baixo</w:t>
            </w:r>
          </w:p>
        </w:tc>
      </w:tr>
      <w:tr w:rsidR="002D236C" w:rsidRPr="00F81D14" w14:paraId="0E2FF8FE" w14:textId="77777777" w:rsidTr="006431CF">
        <w:tc>
          <w:tcPr>
            <w:tcW w:w="2126" w:type="dxa"/>
            <w:vAlign w:val="center"/>
          </w:tcPr>
          <w:p w14:paraId="05520192"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3612E6E0" w14:textId="77777777" w:rsidR="002D236C" w:rsidRPr="00F81D14" w:rsidRDefault="002D236C" w:rsidP="006431CF">
            <w:pPr>
              <w:spacing w:before="40" w:after="40"/>
              <w:rPr>
                <w:rFonts w:ascii="Arial" w:hAnsi="Arial" w:cs="Arial"/>
              </w:rPr>
            </w:pPr>
            <w:r w:rsidRPr="00F81D14">
              <w:rPr>
                <w:rFonts w:ascii="Arial" w:hAnsi="Arial" w:cs="Arial"/>
              </w:rPr>
              <w:t>Legitimidade do certame colocada em questão</w:t>
            </w:r>
          </w:p>
        </w:tc>
      </w:tr>
      <w:tr w:rsidR="002D236C" w:rsidRPr="00F81D14" w14:paraId="6553CE27" w14:textId="77777777" w:rsidTr="006431CF">
        <w:tc>
          <w:tcPr>
            <w:tcW w:w="2126" w:type="dxa"/>
            <w:vAlign w:val="center"/>
          </w:tcPr>
          <w:p w14:paraId="616FE50A"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1CB29663" w14:textId="77777777" w:rsidR="002D236C" w:rsidRPr="00F81D14" w:rsidRDefault="002D236C" w:rsidP="006431CF">
            <w:pPr>
              <w:spacing w:before="40" w:after="40"/>
              <w:rPr>
                <w:rFonts w:ascii="Arial" w:hAnsi="Arial" w:cs="Arial"/>
              </w:rPr>
            </w:pPr>
            <w:r w:rsidRPr="00F81D14">
              <w:rPr>
                <w:rFonts w:ascii="Arial" w:hAnsi="Arial" w:cs="Arial"/>
              </w:rPr>
              <w:t>Definir as regras gerais da contratação de forma clara no Termo de Referência e em seus anexos, atentar à legislação vigente no tocante a exigências de marcas, modelos e requisitos excludentes.</w:t>
            </w:r>
          </w:p>
          <w:p w14:paraId="0A402112" w14:textId="77777777" w:rsidR="002D236C" w:rsidRPr="00F81D14" w:rsidRDefault="002D236C" w:rsidP="006431CF">
            <w:pPr>
              <w:spacing w:before="40" w:after="40"/>
              <w:rPr>
                <w:rFonts w:ascii="Arial" w:hAnsi="Arial" w:cs="Arial"/>
              </w:rPr>
            </w:pPr>
            <w:r w:rsidRPr="00F81D14">
              <w:rPr>
                <w:rFonts w:ascii="Arial" w:hAnsi="Arial" w:cs="Arial"/>
              </w:rPr>
              <w:t>Realizar consulta pública para validar o modelo de contratação.</w:t>
            </w:r>
          </w:p>
          <w:p w14:paraId="59415F7E" w14:textId="77777777" w:rsidR="002D236C" w:rsidRPr="00F81D14" w:rsidRDefault="002D236C" w:rsidP="006431CF">
            <w:pPr>
              <w:spacing w:before="40" w:after="40"/>
              <w:rPr>
                <w:rFonts w:ascii="Arial" w:hAnsi="Arial" w:cs="Arial"/>
              </w:rPr>
            </w:pPr>
            <w:r w:rsidRPr="00F81D14">
              <w:rPr>
                <w:rFonts w:ascii="Arial" w:hAnsi="Arial" w:cs="Arial"/>
              </w:rPr>
              <w:t>Definir objetivamente o item ou a prestação de serviços, utilizando catálogos de padronização ou especificações usuais de mercado, evitando principalmente direcionamento de marcas/fornecedor e superfaturamento (art. 6º, LVII, Lei nº 14.133/2021).</w:t>
            </w:r>
          </w:p>
          <w:p w14:paraId="3BF94834" w14:textId="77777777" w:rsidR="002D236C" w:rsidRPr="00F81D14" w:rsidRDefault="002D236C" w:rsidP="006431CF">
            <w:pPr>
              <w:spacing w:before="40" w:after="40"/>
              <w:rPr>
                <w:rFonts w:ascii="Arial" w:hAnsi="Arial" w:cs="Arial"/>
              </w:rPr>
            </w:pPr>
            <w:r w:rsidRPr="00F81D14">
              <w:rPr>
                <w:rFonts w:ascii="Arial" w:hAnsi="Arial" w:cs="Arial"/>
              </w:rPr>
              <w:t>Capacitar os envolvidos na fase preparatória da licitação.</w:t>
            </w:r>
          </w:p>
        </w:tc>
      </w:tr>
      <w:tr w:rsidR="002D236C" w:rsidRPr="00F81D14" w14:paraId="098D471C" w14:textId="77777777" w:rsidTr="006431CF">
        <w:tc>
          <w:tcPr>
            <w:tcW w:w="2126" w:type="dxa"/>
            <w:vAlign w:val="center"/>
          </w:tcPr>
          <w:p w14:paraId="5B189126"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5885369F" w14:textId="77777777" w:rsidR="002D236C" w:rsidRPr="00F81D14" w:rsidRDefault="002D236C" w:rsidP="006431CF">
            <w:pPr>
              <w:spacing w:before="40" w:after="40"/>
              <w:rPr>
                <w:rFonts w:ascii="Arial" w:hAnsi="Arial" w:cs="Arial"/>
              </w:rPr>
            </w:pPr>
            <w:r w:rsidRPr="00F81D14">
              <w:rPr>
                <w:rFonts w:ascii="Arial" w:hAnsi="Arial" w:cs="Arial"/>
              </w:rPr>
              <w:t>Republicação do Edital com correção dos itens alvos de pedidos de esclarecimento/impugnação.</w:t>
            </w:r>
          </w:p>
        </w:tc>
      </w:tr>
      <w:tr w:rsidR="002D236C" w:rsidRPr="00F81D14" w14:paraId="2B0B3972" w14:textId="77777777" w:rsidTr="006431CF">
        <w:tc>
          <w:tcPr>
            <w:tcW w:w="2126" w:type="dxa"/>
            <w:vAlign w:val="center"/>
          </w:tcPr>
          <w:p w14:paraId="0BEDAC61" w14:textId="77777777" w:rsidR="002D236C" w:rsidRPr="00F81D14" w:rsidRDefault="002D236C" w:rsidP="006431CF">
            <w:pPr>
              <w:spacing w:before="40" w:after="40"/>
              <w:rPr>
                <w:rFonts w:ascii="Arial" w:hAnsi="Arial" w:cs="Arial"/>
              </w:rPr>
            </w:pPr>
          </w:p>
        </w:tc>
        <w:tc>
          <w:tcPr>
            <w:tcW w:w="7513" w:type="dxa"/>
            <w:vAlign w:val="center"/>
          </w:tcPr>
          <w:p w14:paraId="37FAC959" w14:textId="77777777" w:rsidR="002D236C" w:rsidRPr="00F81D14" w:rsidRDefault="002D236C" w:rsidP="006431CF">
            <w:pPr>
              <w:spacing w:before="40" w:after="40"/>
              <w:rPr>
                <w:rFonts w:ascii="Arial" w:hAnsi="Arial" w:cs="Arial"/>
              </w:rPr>
            </w:pPr>
          </w:p>
        </w:tc>
      </w:tr>
      <w:tr w:rsidR="002D236C" w:rsidRPr="00F81D14" w14:paraId="0E318105" w14:textId="77777777" w:rsidTr="006431CF">
        <w:tc>
          <w:tcPr>
            <w:tcW w:w="2126" w:type="dxa"/>
            <w:shd w:val="clear" w:color="auto" w:fill="BFBFBF"/>
            <w:vAlign w:val="center"/>
          </w:tcPr>
          <w:p w14:paraId="68A78348" w14:textId="77777777" w:rsidR="002D236C" w:rsidRPr="00F81D14" w:rsidRDefault="002D236C" w:rsidP="006431CF">
            <w:pPr>
              <w:spacing w:before="40" w:after="40"/>
              <w:jc w:val="center"/>
              <w:rPr>
                <w:rFonts w:ascii="Arial" w:hAnsi="Arial" w:cs="Arial"/>
                <w:b/>
              </w:rPr>
            </w:pPr>
            <w:r w:rsidRPr="00F81D14">
              <w:rPr>
                <w:rFonts w:ascii="Arial" w:hAnsi="Arial" w:cs="Arial"/>
                <w:b/>
              </w:rPr>
              <w:t>RISCO 02</w:t>
            </w:r>
          </w:p>
        </w:tc>
        <w:tc>
          <w:tcPr>
            <w:tcW w:w="7513" w:type="dxa"/>
            <w:shd w:val="clear" w:color="auto" w:fill="BFBFBF"/>
            <w:vAlign w:val="center"/>
          </w:tcPr>
          <w:p w14:paraId="7D645C2F" w14:textId="77777777" w:rsidR="002D236C" w:rsidRPr="00F81D14" w:rsidRDefault="002D236C" w:rsidP="006431CF">
            <w:pPr>
              <w:spacing w:before="40" w:after="40"/>
              <w:rPr>
                <w:rFonts w:ascii="Arial" w:hAnsi="Arial" w:cs="Arial"/>
                <w:b/>
              </w:rPr>
            </w:pPr>
            <w:r w:rsidRPr="00F81D14">
              <w:rPr>
                <w:rFonts w:ascii="Arial" w:hAnsi="Arial" w:cs="Arial"/>
                <w:b/>
              </w:rPr>
              <w:t>LICITAÇÃO DESERTA OU FRACASSADA</w:t>
            </w:r>
          </w:p>
        </w:tc>
      </w:tr>
      <w:tr w:rsidR="002D236C" w:rsidRPr="00F81D14" w14:paraId="00E02C3E" w14:textId="77777777" w:rsidTr="006431CF">
        <w:tc>
          <w:tcPr>
            <w:tcW w:w="2126" w:type="dxa"/>
            <w:vAlign w:val="center"/>
          </w:tcPr>
          <w:p w14:paraId="1C2F5FBB"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60784446" w14:textId="77777777" w:rsidR="002D236C" w:rsidRPr="00F81D14" w:rsidRDefault="002D236C" w:rsidP="006431CF">
            <w:pPr>
              <w:spacing w:before="40" w:after="40"/>
              <w:rPr>
                <w:rFonts w:ascii="Arial" w:hAnsi="Arial" w:cs="Arial"/>
              </w:rPr>
            </w:pPr>
            <w:r w:rsidRPr="00F81D14">
              <w:rPr>
                <w:rFonts w:ascii="Arial" w:hAnsi="Arial" w:cs="Arial"/>
              </w:rPr>
              <w:t>Baixa</w:t>
            </w:r>
          </w:p>
        </w:tc>
      </w:tr>
      <w:tr w:rsidR="002D236C" w:rsidRPr="00F81D14" w14:paraId="146440AB" w14:textId="77777777" w:rsidTr="006431CF">
        <w:tc>
          <w:tcPr>
            <w:tcW w:w="2126" w:type="dxa"/>
            <w:vAlign w:val="center"/>
          </w:tcPr>
          <w:p w14:paraId="330DEED6"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389056F1" w14:textId="77777777" w:rsidR="002D236C" w:rsidRPr="00F81D14" w:rsidRDefault="002D236C" w:rsidP="006431CF">
            <w:pPr>
              <w:spacing w:before="40" w:after="40"/>
              <w:rPr>
                <w:rFonts w:ascii="Arial" w:hAnsi="Arial" w:cs="Arial"/>
              </w:rPr>
            </w:pPr>
            <w:r w:rsidRPr="00F81D14">
              <w:rPr>
                <w:rFonts w:ascii="Arial" w:hAnsi="Arial" w:cs="Arial"/>
              </w:rPr>
              <w:t>Médio</w:t>
            </w:r>
          </w:p>
        </w:tc>
      </w:tr>
      <w:tr w:rsidR="002D236C" w:rsidRPr="00F81D14" w14:paraId="307E5820" w14:textId="77777777" w:rsidTr="006431CF">
        <w:tc>
          <w:tcPr>
            <w:tcW w:w="2126" w:type="dxa"/>
            <w:vAlign w:val="center"/>
          </w:tcPr>
          <w:p w14:paraId="6511AB7F"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71ED1CFF" w14:textId="77777777" w:rsidR="002D236C" w:rsidRPr="00F81D14" w:rsidRDefault="002D236C" w:rsidP="006431CF">
            <w:pPr>
              <w:spacing w:before="40" w:after="40"/>
              <w:rPr>
                <w:rFonts w:ascii="Arial" w:hAnsi="Arial" w:cs="Arial"/>
              </w:rPr>
            </w:pPr>
            <w:r w:rsidRPr="00F81D14">
              <w:rPr>
                <w:rFonts w:ascii="Arial" w:hAnsi="Arial" w:cs="Arial"/>
              </w:rPr>
              <w:t>Não realizar a licitação, tendo que republicar o edital e abrir novo prazo para a realização do certame.</w:t>
            </w:r>
          </w:p>
        </w:tc>
      </w:tr>
      <w:tr w:rsidR="002D236C" w:rsidRPr="00F81D14" w14:paraId="4382CE35" w14:textId="77777777" w:rsidTr="006431CF">
        <w:tc>
          <w:tcPr>
            <w:tcW w:w="2126" w:type="dxa"/>
            <w:vAlign w:val="center"/>
          </w:tcPr>
          <w:p w14:paraId="7A079645"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101CBC52" w14:textId="77777777" w:rsidR="002D236C" w:rsidRPr="00F81D14" w:rsidRDefault="002D236C" w:rsidP="006431CF">
            <w:pPr>
              <w:spacing w:before="40" w:after="40"/>
              <w:rPr>
                <w:rFonts w:ascii="Arial" w:hAnsi="Arial" w:cs="Arial"/>
              </w:rPr>
            </w:pPr>
            <w:r w:rsidRPr="00F81D14">
              <w:rPr>
                <w:rFonts w:ascii="Arial" w:hAnsi="Arial" w:cs="Arial"/>
              </w:rPr>
              <w:t>Encaminhar termo de referência durante a fase de cotação de preços para a maior quantidade de possíveis interessados em participar da licitação.</w:t>
            </w:r>
          </w:p>
          <w:p w14:paraId="397154F4" w14:textId="77777777" w:rsidR="002D236C" w:rsidRPr="00F81D14" w:rsidRDefault="002D236C" w:rsidP="006431CF">
            <w:pPr>
              <w:spacing w:before="40" w:after="40"/>
              <w:rPr>
                <w:rFonts w:ascii="Arial" w:hAnsi="Arial" w:cs="Arial"/>
              </w:rPr>
            </w:pPr>
            <w:r w:rsidRPr="00F81D14">
              <w:rPr>
                <w:rFonts w:ascii="Arial" w:hAnsi="Arial" w:cs="Arial"/>
              </w:rPr>
              <w:t>Distribuir o quantitativo de serviços existentes em lotes que sejam atrativos.</w:t>
            </w:r>
          </w:p>
          <w:p w14:paraId="4BD4F333" w14:textId="77777777" w:rsidR="002D236C" w:rsidRPr="00F81D14" w:rsidRDefault="002D236C" w:rsidP="006431CF">
            <w:pPr>
              <w:spacing w:before="40" w:after="40"/>
              <w:rPr>
                <w:rFonts w:ascii="Arial" w:hAnsi="Arial" w:cs="Arial"/>
              </w:rPr>
            </w:pPr>
            <w:r w:rsidRPr="00F81D14">
              <w:rPr>
                <w:rFonts w:ascii="Arial" w:hAnsi="Arial" w:cs="Arial"/>
              </w:rPr>
              <w:t>Subsidiar a pesquisa de preços em variadas fontes de mercado, diminuindo incidência de preços defasados.</w:t>
            </w:r>
          </w:p>
        </w:tc>
      </w:tr>
      <w:tr w:rsidR="002D236C" w:rsidRPr="00F81D14" w14:paraId="6B937E5C" w14:textId="77777777" w:rsidTr="006431CF">
        <w:tc>
          <w:tcPr>
            <w:tcW w:w="2126" w:type="dxa"/>
            <w:vAlign w:val="center"/>
          </w:tcPr>
          <w:p w14:paraId="0C2DA990"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4ECEB8C7" w14:textId="77777777" w:rsidR="002D236C" w:rsidRPr="00F81D14" w:rsidRDefault="002D236C" w:rsidP="006431CF">
            <w:pPr>
              <w:spacing w:before="40" w:after="40"/>
              <w:rPr>
                <w:rFonts w:ascii="Arial" w:hAnsi="Arial" w:cs="Arial"/>
              </w:rPr>
            </w:pPr>
            <w:r w:rsidRPr="00F81D14">
              <w:rPr>
                <w:rFonts w:ascii="Arial" w:hAnsi="Arial" w:cs="Arial"/>
              </w:rPr>
              <w:t>Republicação do Edital observando requisitos que poderiam ter provocado a desistência de possíveis empresas interessadas ou o fracasso da licitação.</w:t>
            </w:r>
          </w:p>
        </w:tc>
      </w:tr>
      <w:tr w:rsidR="002D236C" w:rsidRPr="00F81D14" w14:paraId="315E2086" w14:textId="77777777" w:rsidTr="006431CF">
        <w:tc>
          <w:tcPr>
            <w:tcW w:w="2126" w:type="dxa"/>
            <w:vAlign w:val="center"/>
          </w:tcPr>
          <w:p w14:paraId="146387FC" w14:textId="77777777" w:rsidR="002D236C" w:rsidRPr="00F81D14" w:rsidRDefault="002D236C" w:rsidP="006431CF">
            <w:pPr>
              <w:spacing w:before="40" w:after="40"/>
              <w:rPr>
                <w:rFonts w:ascii="Arial" w:hAnsi="Arial" w:cs="Arial"/>
              </w:rPr>
            </w:pPr>
          </w:p>
        </w:tc>
        <w:tc>
          <w:tcPr>
            <w:tcW w:w="7513" w:type="dxa"/>
            <w:vAlign w:val="center"/>
          </w:tcPr>
          <w:p w14:paraId="49648C10" w14:textId="77777777" w:rsidR="002D236C" w:rsidRPr="00F81D14" w:rsidRDefault="002D236C" w:rsidP="006431CF">
            <w:pPr>
              <w:spacing w:before="40" w:after="40"/>
              <w:rPr>
                <w:rFonts w:ascii="Arial" w:hAnsi="Arial" w:cs="Arial"/>
              </w:rPr>
            </w:pPr>
          </w:p>
        </w:tc>
      </w:tr>
      <w:tr w:rsidR="002D236C" w:rsidRPr="00F81D14" w14:paraId="47A39B0B" w14:textId="77777777" w:rsidTr="006431CF">
        <w:tc>
          <w:tcPr>
            <w:tcW w:w="2126" w:type="dxa"/>
            <w:shd w:val="clear" w:color="auto" w:fill="BFBFBF"/>
            <w:vAlign w:val="center"/>
          </w:tcPr>
          <w:p w14:paraId="03127EF0" w14:textId="77777777" w:rsidR="002D236C" w:rsidRPr="00F81D14" w:rsidRDefault="002D236C" w:rsidP="006431CF">
            <w:pPr>
              <w:spacing w:before="40" w:after="40"/>
              <w:jc w:val="center"/>
              <w:rPr>
                <w:rFonts w:ascii="Arial" w:hAnsi="Arial" w:cs="Arial"/>
                <w:b/>
              </w:rPr>
            </w:pPr>
            <w:r w:rsidRPr="00F81D14">
              <w:rPr>
                <w:rFonts w:ascii="Arial" w:hAnsi="Arial" w:cs="Arial"/>
                <w:b/>
              </w:rPr>
              <w:t>RISCO 03</w:t>
            </w:r>
          </w:p>
        </w:tc>
        <w:tc>
          <w:tcPr>
            <w:tcW w:w="7513" w:type="dxa"/>
            <w:shd w:val="clear" w:color="auto" w:fill="BFBFBF"/>
            <w:vAlign w:val="center"/>
          </w:tcPr>
          <w:p w14:paraId="779C70E3" w14:textId="77777777" w:rsidR="002D236C" w:rsidRPr="00F81D14" w:rsidRDefault="002D236C" w:rsidP="006431CF">
            <w:pPr>
              <w:spacing w:before="40" w:after="40"/>
              <w:rPr>
                <w:rFonts w:ascii="Arial" w:hAnsi="Arial" w:cs="Arial"/>
                <w:b/>
              </w:rPr>
            </w:pPr>
            <w:r w:rsidRPr="00F81D14">
              <w:rPr>
                <w:rFonts w:ascii="Arial" w:hAnsi="Arial" w:cs="Arial"/>
                <w:b/>
              </w:rPr>
              <w:t>CONTRATADA SE RECUSAR A ASSINAR O CONTRATO</w:t>
            </w:r>
          </w:p>
        </w:tc>
      </w:tr>
      <w:tr w:rsidR="002D236C" w:rsidRPr="00F81D14" w14:paraId="64F43207" w14:textId="77777777" w:rsidTr="006431CF">
        <w:tc>
          <w:tcPr>
            <w:tcW w:w="2126" w:type="dxa"/>
            <w:vAlign w:val="center"/>
          </w:tcPr>
          <w:p w14:paraId="6A7FD906"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45B5A7D3" w14:textId="77777777" w:rsidR="002D236C" w:rsidRPr="00F81D14" w:rsidRDefault="002D236C" w:rsidP="006431CF">
            <w:pPr>
              <w:spacing w:before="40" w:after="40"/>
              <w:rPr>
                <w:rFonts w:ascii="Arial" w:hAnsi="Arial" w:cs="Arial"/>
              </w:rPr>
            </w:pPr>
            <w:r w:rsidRPr="00F81D14">
              <w:rPr>
                <w:rFonts w:ascii="Arial" w:hAnsi="Arial" w:cs="Arial"/>
              </w:rPr>
              <w:t>Baixa</w:t>
            </w:r>
          </w:p>
        </w:tc>
      </w:tr>
      <w:tr w:rsidR="002D236C" w:rsidRPr="00F81D14" w14:paraId="335B2466" w14:textId="77777777" w:rsidTr="006431CF">
        <w:tc>
          <w:tcPr>
            <w:tcW w:w="2126" w:type="dxa"/>
            <w:vAlign w:val="center"/>
          </w:tcPr>
          <w:p w14:paraId="0730115C"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5A16AF97" w14:textId="77777777" w:rsidR="002D236C" w:rsidRPr="00F81D14" w:rsidRDefault="002D236C" w:rsidP="006431CF">
            <w:pPr>
              <w:spacing w:before="40" w:after="40"/>
              <w:rPr>
                <w:rFonts w:ascii="Arial" w:hAnsi="Arial" w:cs="Arial"/>
              </w:rPr>
            </w:pPr>
            <w:r w:rsidRPr="00F81D14">
              <w:rPr>
                <w:rFonts w:ascii="Arial" w:hAnsi="Arial" w:cs="Arial"/>
              </w:rPr>
              <w:t>Alto</w:t>
            </w:r>
          </w:p>
        </w:tc>
      </w:tr>
      <w:tr w:rsidR="002D236C" w:rsidRPr="00F81D14" w14:paraId="02B07D85" w14:textId="77777777" w:rsidTr="006431CF">
        <w:tc>
          <w:tcPr>
            <w:tcW w:w="2126" w:type="dxa"/>
            <w:vAlign w:val="center"/>
          </w:tcPr>
          <w:p w14:paraId="4A903026"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18940C81" w14:textId="77777777" w:rsidR="002D236C" w:rsidRPr="00F81D14" w:rsidRDefault="002D236C" w:rsidP="006431CF">
            <w:pPr>
              <w:spacing w:before="40" w:after="40"/>
              <w:rPr>
                <w:rFonts w:ascii="Arial" w:hAnsi="Arial" w:cs="Arial"/>
              </w:rPr>
            </w:pPr>
            <w:r w:rsidRPr="00F81D14">
              <w:rPr>
                <w:rFonts w:ascii="Arial" w:hAnsi="Arial" w:cs="Arial"/>
              </w:rPr>
              <w:t>Não concluir a licitação tendo que republicar o edital e abrir novo prazo para a realização do certame e consequentemente abertura de processo administrativo sancionatório.</w:t>
            </w:r>
          </w:p>
        </w:tc>
      </w:tr>
      <w:tr w:rsidR="002D236C" w:rsidRPr="00F81D14" w14:paraId="4DE1846E" w14:textId="77777777" w:rsidTr="006431CF">
        <w:tc>
          <w:tcPr>
            <w:tcW w:w="2126" w:type="dxa"/>
            <w:vAlign w:val="center"/>
          </w:tcPr>
          <w:p w14:paraId="47CC03D3"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78BB8B72" w14:textId="77777777" w:rsidR="002D236C" w:rsidRPr="00F81D14" w:rsidRDefault="002D236C" w:rsidP="006431CF">
            <w:pPr>
              <w:spacing w:before="40" w:after="40"/>
              <w:rPr>
                <w:rFonts w:ascii="Arial" w:hAnsi="Arial" w:cs="Arial"/>
              </w:rPr>
            </w:pPr>
            <w:r w:rsidRPr="00F81D14">
              <w:rPr>
                <w:rFonts w:ascii="Arial" w:hAnsi="Arial" w:cs="Arial"/>
              </w:rPr>
              <w:t>Definir punição no edital para empresa adjudicada que não assinar o contrato dentro do prazo estipulado</w:t>
            </w:r>
          </w:p>
        </w:tc>
      </w:tr>
      <w:tr w:rsidR="002D236C" w:rsidRPr="00F81D14" w14:paraId="23CD50C8" w14:textId="77777777" w:rsidTr="006431CF">
        <w:tc>
          <w:tcPr>
            <w:tcW w:w="2126" w:type="dxa"/>
            <w:vAlign w:val="center"/>
          </w:tcPr>
          <w:p w14:paraId="5FA25F14"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73266A6A" w14:textId="77777777" w:rsidR="002D236C" w:rsidRPr="00F81D14" w:rsidRDefault="002D236C" w:rsidP="006431CF">
            <w:pPr>
              <w:spacing w:before="40" w:after="40"/>
              <w:rPr>
                <w:rFonts w:ascii="Arial" w:hAnsi="Arial" w:cs="Arial"/>
              </w:rPr>
            </w:pPr>
            <w:r w:rsidRPr="00F81D14">
              <w:rPr>
                <w:rFonts w:ascii="Arial" w:hAnsi="Arial" w:cs="Arial"/>
              </w:rPr>
              <w:t>Adjudicar novo fornecedor ou promover nova contratação.</w:t>
            </w:r>
          </w:p>
        </w:tc>
      </w:tr>
      <w:tr w:rsidR="002D236C" w:rsidRPr="00F81D14" w14:paraId="0ADB771D" w14:textId="77777777" w:rsidTr="006431CF">
        <w:tc>
          <w:tcPr>
            <w:tcW w:w="2126" w:type="dxa"/>
            <w:vAlign w:val="center"/>
          </w:tcPr>
          <w:p w14:paraId="16A0CE44" w14:textId="77777777" w:rsidR="002D236C" w:rsidRPr="00F81D14" w:rsidRDefault="002D236C" w:rsidP="006431CF">
            <w:pPr>
              <w:spacing w:before="40" w:after="40"/>
              <w:rPr>
                <w:rFonts w:ascii="Arial" w:hAnsi="Arial" w:cs="Arial"/>
              </w:rPr>
            </w:pPr>
          </w:p>
        </w:tc>
        <w:tc>
          <w:tcPr>
            <w:tcW w:w="7513" w:type="dxa"/>
            <w:vAlign w:val="center"/>
          </w:tcPr>
          <w:p w14:paraId="3215D6BA" w14:textId="77777777" w:rsidR="002D236C" w:rsidRPr="00F81D14" w:rsidRDefault="002D236C" w:rsidP="006431CF">
            <w:pPr>
              <w:spacing w:before="40" w:after="40"/>
              <w:rPr>
                <w:rFonts w:ascii="Arial" w:hAnsi="Arial" w:cs="Arial"/>
              </w:rPr>
            </w:pPr>
          </w:p>
        </w:tc>
      </w:tr>
      <w:tr w:rsidR="002D236C" w:rsidRPr="00F81D14" w14:paraId="4C1A57D7" w14:textId="77777777" w:rsidTr="006431CF">
        <w:tc>
          <w:tcPr>
            <w:tcW w:w="2126" w:type="dxa"/>
            <w:shd w:val="clear" w:color="auto" w:fill="BFBFBF"/>
            <w:vAlign w:val="center"/>
          </w:tcPr>
          <w:p w14:paraId="20754956" w14:textId="77777777" w:rsidR="002D236C" w:rsidRPr="00F81D14" w:rsidRDefault="002D236C" w:rsidP="006431CF">
            <w:pPr>
              <w:spacing w:before="40" w:after="40"/>
              <w:jc w:val="center"/>
              <w:rPr>
                <w:rFonts w:ascii="Arial" w:hAnsi="Arial" w:cs="Arial"/>
                <w:b/>
              </w:rPr>
            </w:pPr>
            <w:r w:rsidRPr="00F81D14">
              <w:rPr>
                <w:rFonts w:ascii="Arial" w:hAnsi="Arial" w:cs="Arial"/>
                <w:b/>
              </w:rPr>
              <w:t>RISCO 04</w:t>
            </w:r>
          </w:p>
        </w:tc>
        <w:tc>
          <w:tcPr>
            <w:tcW w:w="7513" w:type="dxa"/>
            <w:shd w:val="clear" w:color="auto" w:fill="BFBFBF"/>
            <w:vAlign w:val="center"/>
          </w:tcPr>
          <w:p w14:paraId="4E8B2BC1" w14:textId="77777777" w:rsidR="002D236C" w:rsidRPr="00F81D14" w:rsidRDefault="002D236C" w:rsidP="006431CF">
            <w:pPr>
              <w:spacing w:before="40" w:after="40"/>
              <w:rPr>
                <w:rFonts w:ascii="Arial" w:hAnsi="Arial" w:cs="Arial"/>
                <w:b/>
              </w:rPr>
            </w:pPr>
            <w:r w:rsidRPr="00F81D14">
              <w:rPr>
                <w:rFonts w:ascii="Arial" w:hAnsi="Arial" w:cs="Arial"/>
                <w:b/>
              </w:rPr>
              <w:t>INCAPACIDADE DA EMPRESA VENCEDORA EM EXECUTAR O CONTRATO</w:t>
            </w:r>
          </w:p>
        </w:tc>
      </w:tr>
      <w:tr w:rsidR="002D236C" w:rsidRPr="00F81D14" w14:paraId="558100E1" w14:textId="77777777" w:rsidTr="006431CF">
        <w:tc>
          <w:tcPr>
            <w:tcW w:w="2126" w:type="dxa"/>
            <w:vAlign w:val="center"/>
          </w:tcPr>
          <w:p w14:paraId="29A8ACF2"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46FF9196" w14:textId="77777777" w:rsidR="002D236C" w:rsidRPr="00F81D14" w:rsidRDefault="002D236C" w:rsidP="006431CF">
            <w:pPr>
              <w:spacing w:before="40" w:after="40"/>
              <w:rPr>
                <w:rFonts w:ascii="Arial" w:hAnsi="Arial" w:cs="Arial"/>
              </w:rPr>
            </w:pPr>
            <w:r w:rsidRPr="00F81D14">
              <w:rPr>
                <w:rFonts w:ascii="Arial" w:hAnsi="Arial" w:cs="Arial"/>
              </w:rPr>
              <w:t>Baixa</w:t>
            </w:r>
          </w:p>
        </w:tc>
      </w:tr>
      <w:tr w:rsidR="002D236C" w:rsidRPr="00F81D14" w14:paraId="4C01C90B" w14:textId="77777777" w:rsidTr="006431CF">
        <w:tc>
          <w:tcPr>
            <w:tcW w:w="2126" w:type="dxa"/>
            <w:vAlign w:val="center"/>
          </w:tcPr>
          <w:p w14:paraId="510BAC53"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47DEDE45" w14:textId="77777777" w:rsidR="002D236C" w:rsidRPr="00F81D14" w:rsidRDefault="002D236C" w:rsidP="006431CF">
            <w:pPr>
              <w:spacing w:before="40" w:after="40"/>
              <w:rPr>
                <w:rFonts w:ascii="Arial" w:hAnsi="Arial" w:cs="Arial"/>
              </w:rPr>
            </w:pPr>
            <w:r w:rsidRPr="00F81D14">
              <w:rPr>
                <w:rFonts w:ascii="Arial" w:hAnsi="Arial" w:cs="Arial"/>
              </w:rPr>
              <w:t>Alto</w:t>
            </w:r>
          </w:p>
        </w:tc>
      </w:tr>
      <w:tr w:rsidR="002D236C" w:rsidRPr="00F81D14" w14:paraId="612DB89E" w14:textId="77777777" w:rsidTr="006431CF">
        <w:tc>
          <w:tcPr>
            <w:tcW w:w="2126" w:type="dxa"/>
            <w:vAlign w:val="center"/>
          </w:tcPr>
          <w:p w14:paraId="7B8A8BE0"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0D250B43" w14:textId="77777777" w:rsidR="002D236C" w:rsidRPr="00F81D14" w:rsidRDefault="002D236C" w:rsidP="006431CF">
            <w:pPr>
              <w:spacing w:before="40" w:after="40"/>
              <w:rPr>
                <w:rFonts w:ascii="Arial" w:hAnsi="Arial" w:cs="Arial"/>
              </w:rPr>
            </w:pPr>
            <w:r w:rsidRPr="00F81D14">
              <w:rPr>
                <w:rFonts w:ascii="Arial" w:hAnsi="Arial" w:cs="Arial"/>
              </w:rPr>
              <w:t>Atraso na prestação dos serviços ou fornecimento de bens.</w:t>
            </w:r>
          </w:p>
        </w:tc>
      </w:tr>
      <w:tr w:rsidR="002D236C" w:rsidRPr="00F81D14" w14:paraId="0ABF4002" w14:textId="77777777" w:rsidTr="006431CF">
        <w:tc>
          <w:tcPr>
            <w:tcW w:w="2126" w:type="dxa"/>
            <w:vAlign w:val="center"/>
          </w:tcPr>
          <w:p w14:paraId="321076D7"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3CABF018" w14:textId="77777777" w:rsidR="002D236C" w:rsidRPr="00F81D14" w:rsidRDefault="002D236C" w:rsidP="006431CF">
            <w:pPr>
              <w:spacing w:before="40" w:after="40"/>
              <w:rPr>
                <w:rFonts w:ascii="Arial" w:hAnsi="Arial" w:cs="Arial"/>
              </w:rPr>
            </w:pPr>
            <w:r w:rsidRPr="00F81D14">
              <w:rPr>
                <w:rFonts w:ascii="Arial" w:hAnsi="Arial" w:cs="Arial"/>
              </w:rPr>
              <w:t>Sanções e os requisitos de qualidade que sejam condizentes com a importância dos serviços a serem prestados ou materiais adquiridos.</w:t>
            </w:r>
          </w:p>
          <w:p w14:paraId="2B26A854" w14:textId="77777777" w:rsidR="002D236C" w:rsidRPr="00F81D14" w:rsidRDefault="002D236C" w:rsidP="006431CF">
            <w:pPr>
              <w:spacing w:before="40" w:after="40"/>
              <w:rPr>
                <w:rFonts w:ascii="Arial" w:hAnsi="Arial" w:cs="Arial"/>
              </w:rPr>
            </w:pPr>
            <w:r w:rsidRPr="00F81D14">
              <w:rPr>
                <w:rFonts w:ascii="Arial" w:hAnsi="Arial" w:cs="Arial"/>
              </w:rPr>
              <w:t>Colocar regra no Edital que, em caso de inexecução parcial ou total do contrato, a segunda colocada poderá ser habilitada.</w:t>
            </w:r>
          </w:p>
          <w:p w14:paraId="05146FAB" w14:textId="77777777" w:rsidR="002D236C" w:rsidRPr="00F81D14" w:rsidRDefault="002D236C" w:rsidP="006431CF">
            <w:pPr>
              <w:spacing w:before="40" w:after="40"/>
              <w:rPr>
                <w:rFonts w:ascii="Arial" w:hAnsi="Arial" w:cs="Arial"/>
              </w:rPr>
            </w:pPr>
            <w:r w:rsidRPr="00F81D14">
              <w:rPr>
                <w:rFonts w:ascii="Arial" w:hAnsi="Arial" w:cs="Arial"/>
              </w:rPr>
              <w:t>Exigir, conforme o caso, documentação comprobatória que a licitante já prestou serviços semelhantes ou superiores ao contratado.</w:t>
            </w:r>
          </w:p>
          <w:p w14:paraId="7C0C9BBB" w14:textId="77777777" w:rsidR="002D236C" w:rsidRPr="00F81D14" w:rsidRDefault="002D236C" w:rsidP="006431CF">
            <w:pPr>
              <w:spacing w:before="40" w:after="40"/>
              <w:rPr>
                <w:rFonts w:ascii="Arial" w:hAnsi="Arial" w:cs="Arial"/>
              </w:rPr>
            </w:pPr>
            <w:r w:rsidRPr="00F81D14">
              <w:rPr>
                <w:rFonts w:ascii="Arial" w:hAnsi="Arial" w:cs="Arial"/>
              </w:rPr>
              <w:t>Exigir o nível máximo de garantia contratual permitido em lei com vistas a assegurar o compromisso da empresa na prestação adequada dos serviços ou fornecimento de bens.</w:t>
            </w:r>
          </w:p>
        </w:tc>
      </w:tr>
      <w:tr w:rsidR="002D236C" w:rsidRPr="00F81D14" w14:paraId="227C4DFF" w14:textId="77777777" w:rsidTr="006431CF">
        <w:tc>
          <w:tcPr>
            <w:tcW w:w="2126" w:type="dxa"/>
            <w:vAlign w:val="center"/>
          </w:tcPr>
          <w:p w14:paraId="660755EE"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4278770F" w14:textId="77777777" w:rsidR="002D236C" w:rsidRPr="00F81D14" w:rsidRDefault="002D236C" w:rsidP="006431CF">
            <w:pPr>
              <w:spacing w:before="40" w:after="40"/>
              <w:rPr>
                <w:rFonts w:ascii="Arial" w:hAnsi="Arial" w:cs="Arial"/>
              </w:rPr>
            </w:pPr>
            <w:r w:rsidRPr="00F81D14">
              <w:rPr>
                <w:rFonts w:ascii="Arial" w:hAnsi="Arial" w:cs="Arial"/>
              </w:rPr>
              <w:t>Gestão/Fiscalização do contrato com aplicação de sanções previstas quando ocorrer inexecução contratual de qualquer espécie e, em último caso, cancelar contrato e adjudicar novo fornecedor ou promover nova contratação.</w:t>
            </w:r>
          </w:p>
        </w:tc>
      </w:tr>
      <w:tr w:rsidR="002D236C" w:rsidRPr="00F81D14" w14:paraId="00686004" w14:textId="77777777" w:rsidTr="006431CF">
        <w:tc>
          <w:tcPr>
            <w:tcW w:w="2126" w:type="dxa"/>
            <w:vAlign w:val="center"/>
          </w:tcPr>
          <w:p w14:paraId="15C8F76C" w14:textId="77777777" w:rsidR="002D236C" w:rsidRPr="00F81D14" w:rsidRDefault="002D236C" w:rsidP="006431CF">
            <w:pPr>
              <w:spacing w:before="40" w:after="40"/>
              <w:rPr>
                <w:rFonts w:ascii="Arial" w:hAnsi="Arial" w:cs="Arial"/>
              </w:rPr>
            </w:pPr>
          </w:p>
        </w:tc>
        <w:tc>
          <w:tcPr>
            <w:tcW w:w="7513" w:type="dxa"/>
            <w:vAlign w:val="center"/>
          </w:tcPr>
          <w:p w14:paraId="59C89E29" w14:textId="77777777" w:rsidR="002D236C" w:rsidRPr="00F81D14" w:rsidRDefault="002D236C" w:rsidP="006431CF">
            <w:pPr>
              <w:spacing w:before="40" w:after="40"/>
              <w:rPr>
                <w:rFonts w:ascii="Arial" w:hAnsi="Arial" w:cs="Arial"/>
              </w:rPr>
            </w:pPr>
          </w:p>
        </w:tc>
      </w:tr>
      <w:tr w:rsidR="002D236C" w:rsidRPr="00F81D14" w14:paraId="6E1664E2" w14:textId="77777777" w:rsidTr="006431CF">
        <w:tc>
          <w:tcPr>
            <w:tcW w:w="2126" w:type="dxa"/>
            <w:shd w:val="clear" w:color="auto" w:fill="BFBFBF"/>
            <w:vAlign w:val="center"/>
          </w:tcPr>
          <w:p w14:paraId="3F383A1E" w14:textId="77777777" w:rsidR="002D236C" w:rsidRPr="00F81D14" w:rsidRDefault="002D236C" w:rsidP="006431CF">
            <w:pPr>
              <w:spacing w:before="40" w:after="40"/>
              <w:jc w:val="center"/>
              <w:rPr>
                <w:rFonts w:ascii="Arial" w:hAnsi="Arial" w:cs="Arial"/>
                <w:b/>
              </w:rPr>
            </w:pPr>
            <w:r w:rsidRPr="00F81D14">
              <w:rPr>
                <w:rFonts w:ascii="Arial" w:hAnsi="Arial" w:cs="Arial"/>
                <w:b/>
              </w:rPr>
              <w:t>RISCO 05</w:t>
            </w:r>
          </w:p>
        </w:tc>
        <w:tc>
          <w:tcPr>
            <w:tcW w:w="7513" w:type="dxa"/>
            <w:shd w:val="clear" w:color="auto" w:fill="BFBFBF"/>
            <w:vAlign w:val="center"/>
          </w:tcPr>
          <w:p w14:paraId="6B1A615F" w14:textId="77777777" w:rsidR="002D236C" w:rsidRPr="00F81D14" w:rsidRDefault="002D236C" w:rsidP="006431CF">
            <w:pPr>
              <w:spacing w:before="40" w:after="40"/>
              <w:rPr>
                <w:rFonts w:ascii="Arial" w:hAnsi="Arial" w:cs="Arial"/>
                <w:b/>
              </w:rPr>
            </w:pPr>
            <w:r w:rsidRPr="00F81D14">
              <w:rPr>
                <w:rFonts w:ascii="Arial" w:hAnsi="Arial" w:cs="Arial"/>
                <w:b/>
              </w:rPr>
              <w:t>FALÊNCIA DA EMPRESA VENCEDORA</w:t>
            </w:r>
          </w:p>
        </w:tc>
      </w:tr>
      <w:tr w:rsidR="002D236C" w:rsidRPr="00F81D14" w14:paraId="4AF3C5A4" w14:textId="77777777" w:rsidTr="006431CF">
        <w:tc>
          <w:tcPr>
            <w:tcW w:w="2126" w:type="dxa"/>
            <w:vAlign w:val="center"/>
          </w:tcPr>
          <w:p w14:paraId="6C29172D"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7F6B1AE5" w14:textId="77777777" w:rsidR="002D236C" w:rsidRPr="00F81D14" w:rsidRDefault="002D236C" w:rsidP="006431CF">
            <w:pPr>
              <w:spacing w:before="40" w:after="40"/>
              <w:rPr>
                <w:rFonts w:ascii="Arial" w:hAnsi="Arial" w:cs="Arial"/>
              </w:rPr>
            </w:pPr>
            <w:r w:rsidRPr="00F81D14">
              <w:rPr>
                <w:rFonts w:ascii="Arial" w:hAnsi="Arial" w:cs="Arial"/>
              </w:rPr>
              <w:t xml:space="preserve">Baixa </w:t>
            </w:r>
          </w:p>
        </w:tc>
      </w:tr>
      <w:tr w:rsidR="002D236C" w:rsidRPr="00F81D14" w14:paraId="570DC48C" w14:textId="77777777" w:rsidTr="006431CF">
        <w:tc>
          <w:tcPr>
            <w:tcW w:w="2126" w:type="dxa"/>
            <w:vAlign w:val="center"/>
          </w:tcPr>
          <w:p w14:paraId="04F20790"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5418D0C4" w14:textId="77777777" w:rsidR="002D236C" w:rsidRPr="00F81D14" w:rsidRDefault="002D236C" w:rsidP="006431CF">
            <w:pPr>
              <w:spacing w:before="40" w:after="40"/>
              <w:rPr>
                <w:rFonts w:ascii="Arial" w:hAnsi="Arial" w:cs="Arial"/>
              </w:rPr>
            </w:pPr>
            <w:r w:rsidRPr="00F81D14">
              <w:rPr>
                <w:rFonts w:ascii="Arial" w:hAnsi="Arial" w:cs="Arial"/>
              </w:rPr>
              <w:t>Alto</w:t>
            </w:r>
          </w:p>
        </w:tc>
      </w:tr>
      <w:tr w:rsidR="002D236C" w:rsidRPr="00F81D14" w14:paraId="40B0F4A6" w14:textId="77777777" w:rsidTr="006431CF">
        <w:tc>
          <w:tcPr>
            <w:tcW w:w="2126" w:type="dxa"/>
            <w:vAlign w:val="center"/>
          </w:tcPr>
          <w:p w14:paraId="463A046D"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3AC8B412" w14:textId="77777777" w:rsidR="002D236C" w:rsidRPr="00F81D14" w:rsidRDefault="002D236C" w:rsidP="006431CF">
            <w:pPr>
              <w:spacing w:before="40" w:after="40"/>
              <w:rPr>
                <w:rFonts w:ascii="Arial" w:hAnsi="Arial" w:cs="Arial"/>
              </w:rPr>
            </w:pPr>
            <w:r w:rsidRPr="00F81D14">
              <w:rPr>
                <w:rFonts w:ascii="Arial" w:hAnsi="Arial" w:cs="Arial"/>
              </w:rPr>
              <w:t>Atraso nos serviços ou fornecimento de bens</w:t>
            </w:r>
          </w:p>
        </w:tc>
      </w:tr>
      <w:tr w:rsidR="002D236C" w:rsidRPr="00F81D14" w14:paraId="6FEF88EB" w14:textId="77777777" w:rsidTr="006431CF">
        <w:tc>
          <w:tcPr>
            <w:tcW w:w="2126" w:type="dxa"/>
            <w:vAlign w:val="center"/>
          </w:tcPr>
          <w:p w14:paraId="5FA66389"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0D4579CE" w14:textId="77777777" w:rsidR="002D236C" w:rsidRPr="00F81D14" w:rsidRDefault="002D236C" w:rsidP="006431CF">
            <w:pPr>
              <w:spacing w:before="40" w:after="40"/>
              <w:rPr>
                <w:rFonts w:ascii="Arial" w:hAnsi="Arial" w:cs="Arial"/>
              </w:rPr>
            </w:pPr>
            <w:r w:rsidRPr="00F81D14">
              <w:rPr>
                <w:rFonts w:ascii="Arial" w:hAnsi="Arial" w:cs="Arial"/>
              </w:rPr>
              <w:t>Exigir requisitos habilitatórios relativos à qualificação econômica – financeira.</w:t>
            </w:r>
          </w:p>
          <w:p w14:paraId="3D5E910E" w14:textId="77777777" w:rsidR="002D236C" w:rsidRPr="00F81D14" w:rsidRDefault="002D236C" w:rsidP="006431CF">
            <w:pPr>
              <w:spacing w:before="40" w:after="40"/>
              <w:rPr>
                <w:rFonts w:ascii="Arial" w:hAnsi="Arial" w:cs="Arial"/>
              </w:rPr>
            </w:pPr>
            <w:r w:rsidRPr="00F81D14">
              <w:rPr>
                <w:rFonts w:ascii="Arial" w:hAnsi="Arial" w:cs="Arial"/>
              </w:rPr>
              <w:t>Exigir garantia contratual, de acordo com o caso concreto, conforme art. 96, da Lei Federal nº 14.133/2021.</w:t>
            </w:r>
          </w:p>
        </w:tc>
      </w:tr>
      <w:tr w:rsidR="002D236C" w:rsidRPr="00F81D14" w14:paraId="32A234DA" w14:textId="77777777" w:rsidTr="006431CF">
        <w:tc>
          <w:tcPr>
            <w:tcW w:w="2126" w:type="dxa"/>
            <w:vAlign w:val="center"/>
          </w:tcPr>
          <w:p w14:paraId="5364A079"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566D1A99" w14:textId="77777777" w:rsidR="002D236C" w:rsidRPr="00F81D14" w:rsidRDefault="002D236C" w:rsidP="006431CF">
            <w:pPr>
              <w:spacing w:before="40" w:after="40"/>
              <w:rPr>
                <w:rFonts w:ascii="Arial" w:hAnsi="Arial" w:cs="Arial"/>
              </w:rPr>
            </w:pPr>
            <w:r w:rsidRPr="00F81D14">
              <w:rPr>
                <w:rFonts w:ascii="Arial" w:hAnsi="Arial" w:cs="Arial"/>
              </w:rPr>
              <w:t>Adjudicar novo fornecedor ou promover nova contratação</w:t>
            </w:r>
          </w:p>
        </w:tc>
      </w:tr>
      <w:tr w:rsidR="002D236C" w:rsidRPr="00F81D14" w14:paraId="2B099E58" w14:textId="77777777" w:rsidTr="006431CF">
        <w:tc>
          <w:tcPr>
            <w:tcW w:w="2126" w:type="dxa"/>
            <w:vAlign w:val="center"/>
          </w:tcPr>
          <w:p w14:paraId="13D25DCC" w14:textId="77777777" w:rsidR="002D236C" w:rsidRPr="00F81D14" w:rsidRDefault="002D236C" w:rsidP="006431CF">
            <w:pPr>
              <w:spacing w:before="40" w:after="40"/>
              <w:rPr>
                <w:rFonts w:ascii="Arial" w:hAnsi="Arial" w:cs="Arial"/>
              </w:rPr>
            </w:pPr>
          </w:p>
        </w:tc>
        <w:tc>
          <w:tcPr>
            <w:tcW w:w="7513" w:type="dxa"/>
            <w:vAlign w:val="center"/>
          </w:tcPr>
          <w:p w14:paraId="08652358" w14:textId="77777777" w:rsidR="002D236C" w:rsidRPr="00F81D14" w:rsidRDefault="002D236C" w:rsidP="006431CF">
            <w:pPr>
              <w:spacing w:before="40" w:after="40"/>
              <w:rPr>
                <w:rFonts w:ascii="Arial" w:hAnsi="Arial" w:cs="Arial"/>
              </w:rPr>
            </w:pPr>
          </w:p>
        </w:tc>
      </w:tr>
      <w:tr w:rsidR="002D236C" w:rsidRPr="00F81D14" w14:paraId="7D7C9A5E" w14:textId="77777777" w:rsidTr="006431CF">
        <w:tc>
          <w:tcPr>
            <w:tcW w:w="2126" w:type="dxa"/>
            <w:shd w:val="clear" w:color="auto" w:fill="BFBFBF"/>
            <w:vAlign w:val="center"/>
          </w:tcPr>
          <w:p w14:paraId="2B0C525D" w14:textId="77777777" w:rsidR="002D236C" w:rsidRPr="00F81D14" w:rsidRDefault="002D236C" w:rsidP="006431CF">
            <w:pPr>
              <w:spacing w:before="40" w:after="40"/>
              <w:jc w:val="center"/>
              <w:rPr>
                <w:rFonts w:ascii="Arial" w:hAnsi="Arial" w:cs="Arial"/>
                <w:b/>
              </w:rPr>
            </w:pPr>
            <w:r w:rsidRPr="00F81D14">
              <w:rPr>
                <w:rFonts w:ascii="Arial" w:hAnsi="Arial" w:cs="Arial"/>
                <w:b/>
              </w:rPr>
              <w:t>RISCO 06</w:t>
            </w:r>
          </w:p>
        </w:tc>
        <w:tc>
          <w:tcPr>
            <w:tcW w:w="7513" w:type="dxa"/>
            <w:shd w:val="clear" w:color="auto" w:fill="BFBFBF"/>
            <w:vAlign w:val="center"/>
          </w:tcPr>
          <w:p w14:paraId="12C07CB3" w14:textId="77777777" w:rsidR="002D236C" w:rsidRPr="00F81D14" w:rsidRDefault="002D236C" w:rsidP="006431CF">
            <w:pPr>
              <w:spacing w:before="40" w:after="40"/>
              <w:rPr>
                <w:rFonts w:ascii="Arial" w:hAnsi="Arial" w:cs="Arial"/>
                <w:b/>
              </w:rPr>
            </w:pPr>
            <w:r w:rsidRPr="00F81D14">
              <w:rPr>
                <w:rFonts w:ascii="Arial" w:hAnsi="Arial" w:cs="Arial"/>
                <w:b/>
              </w:rPr>
              <w:t>FORNECIMENTO DE MATERIAIS OU PRESTAÇÃO DE SERVIÇOS SEM QUALIDADE</w:t>
            </w:r>
          </w:p>
        </w:tc>
      </w:tr>
      <w:tr w:rsidR="002D236C" w:rsidRPr="00F81D14" w14:paraId="42B3A548" w14:textId="77777777" w:rsidTr="006431CF">
        <w:tc>
          <w:tcPr>
            <w:tcW w:w="2126" w:type="dxa"/>
            <w:vAlign w:val="center"/>
          </w:tcPr>
          <w:p w14:paraId="303B02F5"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62ED3FC0" w14:textId="77777777" w:rsidR="002D236C" w:rsidRPr="00F81D14" w:rsidRDefault="002D236C" w:rsidP="006431CF">
            <w:pPr>
              <w:spacing w:before="40" w:after="40"/>
              <w:rPr>
                <w:rFonts w:ascii="Arial" w:hAnsi="Arial" w:cs="Arial"/>
              </w:rPr>
            </w:pPr>
            <w:r w:rsidRPr="00F81D14">
              <w:rPr>
                <w:rFonts w:ascii="Arial" w:hAnsi="Arial" w:cs="Arial"/>
              </w:rPr>
              <w:t>Média</w:t>
            </w:r>
          </w:p>
        </w:tc>
      </w:tr>
      <w:tr w:rsidR="002D236C" w:rsidRPr="00F81D14" w14:paraId="0F2ECE6F" w14:textId="77777777" w:rsidTr="006431CF">
        <w:tc>
          <w:tcPr>
            <w:tcW w:w="2126" w:type="dxa"/>
            <w:vAlign w:val="center"/>
          </w:tcPr>
          <w:p w14:paraId="00D890A7"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0F3213D0" w14:textId="77777777" w:rsidR="002D236C" w:rsidRPr="00F81D14" w:rsidRDefault="002D236C" w:rsidP="006431CF">
            <w:pPr>
              <w:spacing w:before="40" w:after="40"/>
              <w:rPr>
                <w:rFonts w:ascii="Arial" w:hAnsi="Arial" w:cs="Arial"/>
              </w:rPr>
            </w:pPr>
            <w:r w:rsidRPr="00F81D14">
              <w:rPr>
                <w:rFonts w:ascii="Arial" w:hAnsi="Arial" w:cs="Arial"/>
              </w:rPr>
              <w:t>Alto</w:t>
            </w:r>
          </w:p>
        </w:tc>
      </w:tr>
      <w:tr w:rsidR="002D236C" w:rsidRPr="00F81D14" w14:paraId="6FA87EB8" w14:textId="77777777" w:rsidTr="006431CF">
        <w:tc>
          <w:tcPr>
            <w:tcW w:w="2126" w:type="dxa"/>
            <w:vAlign w:val="center"/>
          </w:tcPr>
          <w:p w14:paraId="11B23C53"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7DC0FCA0" w14:textId="77777777" w:rsidR="002D236C" w:rsidRPr="00F81D14" w:rsidRDefault="002D236C" w:rsidP="006431CF">
            <w:pPr>
              <w:spacing w:before="40" w:after="40"/>
              <w:rPr>
                <w:rFonts w:ascii="Arial" w:hAnsi="Arial" w:cs="Arial"/>
              </w:rPr>
            </w:pPr>
            <w:r w:rsidRPr="00F81D14">
              <w:rPr>
                <w:rFonts w:ascii="Arial" w:hAnsi="Arial" w:cs="Arial"/>
              </w:rPr>
              <w:t>Prejuízos financeiros e risco à qualidade dos materiais ou serviços disponibilizados à população</w:t>
            </w:r>
          </w:p>
        </w:tc>
      </w:tr>
      <w:tr w:rsidR="002D236C" w:rsidRPr="00F81D14" w14:paraId="7D09C379" w14:textId="77777777" w:rsidTr="006431CF">
        <w:tc>
          <w:tcPr>
            <w:tcW w:w="2126" w:type="dxa"/>
            <w:vAlign w:val="center"/>
          </w:tcPr>
          <w:p w14:paraId="2E12535A"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10147CF0" w14:textId="77777777" w:rsidR="002D236C" w:rsidRPr="00F81D14" w:rsidRDefault="002D236C" w:rsidP="006431CF">
            <w:pPr>
              <w:spacing w:before="40" w:after="40"/>
              <w:rPr>
                <w:rFonts w:ascii="Arial" w:hAnsi="Arial" w:cs="Arial"/>
              </w:rPr>
            </w:pPr>
            <w:r w:rsidRPr="00F81D14">
              <w:rPr>
                <w:rFonts w:ascii="Arial" w:hAnsi="Arial" w:cs="Arial"/>
              </w:rPr>
              <w:t>Exigência de amostras para exame de conformidade e prova de conceito e controle prévio de utilização dos produtos e atestados de capacidade técnica em prestação de serviços, de modo a comprovar sua aderência às especificações definidas no termo de referência ou no projeto básico.</w:t>
            </w:r>
          </w:p>
        </w:tc>
      </w:tr>
      <w:tr w:rsidR="002D236C" w:rsidRPr="00F81D14" w14:paraId="182D0F8B" w14:textId="77777777" w:rsidTr="006431CF">
        <w:tc>
          <w:tcPr>
            <w:tcW w:w="2126" w:type="dxa"/>
            <w:vAlign w:val="center"/>
          </w:tcPr>
          <w:p w14:paraId="7A9CF350"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722F35BA" w14:textId="77777777" w:rsidR="002D236C" w:rsidRPr="00F81D14" w:rsidRDefault="002D236C" w:rsidP="006431CF">
            <w:pPr>
              <w:spacing w:before="40" w:after="40"/>
              <w:rPr>
                <w:rFonts w:ascii="Arial" w:hAnsi="Arial" w:cs="Arial"/>
              </w:rPr>
            </w:pPr>
            <w:r w:rsidRPr="00F81D14">
              <w:rPr>
                <w:rFonts w:ascii="Arial" w:hAnsi="Arial" w:cs="Arial"/>
              </w:rPr>
              <w:t>Devolução dos materiais ou refazimento dos serviços de má qualidade e aplicação de sanções por inexecução contratual.</w:t>
            </w:r>
          </w:p>
        </w:tc>
      </w:tr>
      <w:tr w:rsidR="002D236C" w:rsidRPr="00F81D14" w14:paraId="5391EAB9" w14:textId="77777777" w:rsidTr="006431CF">
        <w:tc>
          <w:tcPr>
            <w:tcW w:w="2126" w:type="dxa"/>
            <w:vAlign w:val="center"/>
          </w:tcPr>
          <w:p w14:paraId="13B9FB6D" w14:textId="77777777" w:rsidR="002D236C" w:rsidRPr="00F81D14" w:rsidRDefault="002D236C" w:rsidP="006431CF">
            <w:pPr>
              <w:spacing w:before="40" w:after="40"/>
              <w:rPr>
                <w:rFonts w:ascii="Arial" w:hAnsi="Arial" w:cs="Arial"/>
              </w:rPr>
            </w:pPr>
          </w:p>
        </w:tc>
        <w:tc>
          <w:tcPr>
            <w:tcW w:w="7513" w:type="dxa"/>
            <w:vAlign w:val="center"/>
          </w:tcPr>
          <w:p w14:paraId="60EF335A" w14:textId="77777777" w:rsidR="002D236C" w:rsidRPr="00F81D14" w:rsidRDefault="002D236C" w:rsidP="006431CF">
            <w:pPr>
              <w:spacing w:before="40" w:after="40"/>
              <w:rPr>
                <w:rFonts w:ascii="Arial" w:hAnsi="Arial" w:cs="Arial"/>
              </w:rPr>
            </w:pPr>
          </w:p>
        </w:tc>
      </w:tr>
      <w:tr w:rsidR="002D236C" w:rsidRPr="00F81D14" w14:paraId="357BBAF7" w14:textId="77777777" w:rsidTr="006431CF">
        <w:tc>
          <w:tcPr>
            <w:tcW w:w="2126" w:type="dxa"/>
            <w:shd w:val="clear" w:color="auto" w:fill="BFBFBF"/>
            <w:vAlign w:val="center"/>
          </w:tcPr>
          <w:p w14:paraId="1FE68BAF" w14:textId="77777777" w:rsidR="002D236C" w:rsidRPr="00F81D14" w:rsidRDefault="002D236C" w:rsidP="006431CF">
            <w:pPr>
              <w:spacing w:before="40" w:after="40"/>
              <w:jc w:val="center"/>
              <w:rPr>
                <w:rFonts w:ascii="Arial" w:hAnsi="Arial" w:cs="Arial"/>
                <w:b/>
              </w:rPr>
            </w:pPr>
            <w:r w:rsidRPr="00F81D14">
              <w:rPr>
                <w:rFonts w:ascii="Arial" w:hAnsi="Arial" w:cs="Arial"/>
                <w:b/>
              </w:rPr>
              <w:t>RISCO 08</w:t>
            </w:r>
          </w:p>
        </w:tc>
        <w:tc>
          <w:tcPr>
            <w:tcW w:w="7513" w:type="dxa"/>
            <w:shd w:val="clear" w:color="auto" w:fill="BFBFBF"/>
            <w:vAlign w:val="center"/>
          </w:tcPr>
          <w:p w14:paraId="6A896F32" w14:textId="77777777" w:rsidR="002D236C" w:rsidRPr="00F81D14" w:rsidRDefault="002D236C" w:rsidP="006431CF">
            <w:pPr>
              <w:spacing w:before="40" w:after="40"/>
              <w:rPr>
                <w:rFonts w:ascii="Arial" w:hAnsi="Arial" w:cs="Arial"/>
                <w:b/>
              </w:rPr>
            </w:pPr>
            <w:r w:rsidRPr="00F81D14">
              <w:rPr>
                <w:rFonts w:ascii="Arial" w:hAnsi="Arial" w:cs="Arial"/>
                <w:b/>
              </w:rPr>
              <w:t>GESTÃO E FISCALIZAÇÃO CONTRATUAL INEFICIENTE</w:t>
            </w:r>
          </w:p>
        </w:tc>
      </w:tr>
      <w:tr w:rsidR="002D236C" w:rsidRPr="00F81D14" w14:paraId="3B8215CF" w14:textId="77777777" w:rsidTr="006431CF">
        <w:tc>
          <w:tcPr>
            <w:tcW w:w="2126" w:type="dxa"/>
            <w:vAlign w:val="center"/>
          </w:tcPr>
          <w:p w14:paraId="66C05B7D" w14:textId="77777777" w:rsidR="002D236C" w:rsidRPr="00F81D14" w:rsidRDefault="002D236C" w:rsidP="006431CF">
            <w:pPr>
              <w:spacing w:before="40" w:after="40"/>
              <w:rPr>
                <w:rFonts w:ascii="Arial" w:hAnsi="Arial" w:cs="Arial"/>
              </w:rPr>
            </w:pPr>
            <w:r w:rsidRPr="00F81D14">
              <w:rPr>
                <w:rFonts w:ascii="Arial" w:hAnsi="Arial" w:cs="Arial"/>
              </w:rPr>
              <w:t>Probabilidade</w:t>
            </w:r>
          </w:p>
        </w:tc>
        <w:tc>
          <w:tcPr>
            <w:tcW w:w="7513" w:type="dxa"/>
            <w:vAlign w:val="center"/>
          </w:tcPr>
          <w:p w14:paraId="7C82A85E" w14:textId="77777777" w:rsidR="002D236C" w:rsidRPr="00F81D14" w:rsidRDefault="002D236C" w:rsidP="006431CF">
            <w:pPr>
              <w:spacing w:before="40" w:after="40"/>
              <w:rPr>
                <w:rFonts w:ascii="Arial" w:hAnsi="Arial" w:cs="Arial"/>
              </w:rPr>
            </w:pPr>
            <w:r w:rsidRPr="00F81D14">
              <w:rPr>
                <w:rFonts w:ascii="Arial" w:hAnsi="Arial" w:cs="Arial"/>
              </w:rPr>
              <w:t>Baixa</w:t>
            </w:r>
          </w:p>
        </w:tc>
      </w:tr>
      <w:tr w:rsidR="002D236C" w:rsidRPr="00F81D14" w14:paraId="59E6D622" w14:textId="77777777" w:rsidTr="006431CF">
        <w:tc>
          <w:tcPr>
            <w:tcW w:w="2126" w:type="dxa"/>
            <w:vAlign w:val="center"/>
          </w:tcPr>
          <w:p w14:paraId="088B8330" w14:textId="77777777" w:rsidR="002D236C" w:rsidRPr="00F81D14" w:rsidRDefault="002D236C" w:rsidP="006431CF">
            <w:pPr>
              <w:spacing w:before="40" w:after="40"/>
              <w:rPr>
                <w:rFonts w:ascii="Arial" w:hAnsi="Arial" w:cs="Arial"/>
              </w:rPr>
            </w:pPr>
            <w:r w:rsidRPr="00F81D14">
              <w:rPr>
                <w:rFonts w:ascii="Arial" w:hAnsi="Arial" w:cs="Arial"/>
              </w:rPr>
              <w:t>Impacto</w:t>
            </w:r>
          </w:p>
        </w:tc>
        <w:tc>
          <w:tcPr>
            <w:tcW w:w="7513" w:type="dxa"/>
            <w:vAlign w:val="center"/>
          </w:tcPr>
          <w:p w14:paraId="6B348BDF" w14:textId="77777777" w:rsidR="002D236C" w:rsidRPr="00F81D14" w:rsidRDefault="002D236C" w:rsidP="006431CF">
            <w:pPr>
              <w:spacing w:before="40" w:after="40"/>
              <w:rPr>
                <w:rFonts w:ascii="Arial" w:hAnsi="Arial" w:cs="Arial"/>
              </w:rPr>
            </w:pPr>
            <w:r w:rsidRPr="00F81D14">
              <w:rPr>
                <w:rFonts w:ascii="Arial" w:hAnsi="Arial" w:cs="Arial"/>
              </w:rPr>
              <w:t>Alto</w:t>
            </w:r>
          </w:p>
        </w:tc>
      </w:tr>
      <w:tr w:rsidR="002D236C" w:rsidRPr="00F81D14" w14:paraId="0B607FEA" w14:textId="77777777" w:rsidTr="006431CF">
        <w:tc>
          <w:tcPr>
            <w:tcW w:w="2126" w:type="dxa"/>
            <w:vAlign w:val="center"/>
          </w:tcPr>
          <w:p w14:paraId="07B1B464" w14:textId="77777777" w:rsidR="002D236C" w:rsidRPr="00F81D14" w:rsidRDefault="002D236C" w:rsidP="006431CF">
            <w:pPr>
              <w:spacing w:before="40" w:after="40"/>
              <w:rPr>
                <w:rFonts w:ascii="Arial" w:hAnsi="Arial" w:cs="Arial"/>
              </w:rPr>
            </w:pPr>
            <w:r w:rsidRPr="00F81D14">
              <w:rPr>
                <w:rFonts w:ascii="Arial" w:hAnsi="Arial" w:cs="Arial"/>
              </w:rPr>
              <w:t>Dano</w:t>
            </w:r>
          </w:p>
        </w:tc>
        <w:tc>
          <w:tcPr>
            <w:tcW w:w="7513" w:type="dxa"/>
            <w:vAlign w:val="center"/>
          </w:tcPr>
          <w:p w14:paraId="4762123B" w14:textId="77777777" w:rsidR="002D236C" w:rsidRPr="00F81D14" w:rsidRDefault="002D236C" w:rsidP="006431CF">
            <w:pPr>
              <w:spacing w:before="40" w:after="40"/>
              <w:rPr>
                <w:rFonts w:ascii="Arial" w:hAnsi="Arial" w:cs="Arial"/>
              </w:rPr>
            </w:pPr>
            <w:r w:rsidRPr="00F81D14">
              <w:rPr>
                <w:rFonts w:ascii="Arial" w:hAnsi="Arial" w:cs="Arial"/>
              </w:rPr>
              <w:t>Extinção contratual antecipada</w:t>
            </w:r>
          </w:p>
          <w:p w14:paraId="18623A3A" w14:textId="77777777" w:rsidR="002D236C" w:rsidRPr="00F81D14" w:rsidRDefault="002D236C" w:rsidP="006431CF">
            <w:pPr>
              <w:spacing w:before="40" w:after="40"/>
              <w:rPr>
                <w:rFonts w:ascii="Arial" w:hAnsi="Arial" w:cs="Arial"/>
              </w:rPr>
            </w:pPr>
            <w:r w:rsidRPr="00F81D14">
              <w:rPr>
                <w:rFonts w:ascii="Arial" w:hAnsi="Arial" w:cs="Arial"/>
              </w:rPr>
              <w:t>Fornecimento de bens e prestação de serviços fora dos prazos inicialmente acordados</w:t>
            </w:r>
          </w:p>
        </w:tc>
      </w:tr>
      <w:tr w:rsidR="002D236C" w:rsidRPr="00F81D14" w14:paraId="4D5415AE" w14:textId="77777777" w:rsidTr="006431CF">
        <w:tc>
          <w:tcPr>
            <w:tcW w:w="2126" w:type="dxa"/>
            <w:vAlign w:val="center"/>
          </w:tcPr>
          <w:p w14:paraId="1017FA5E" w14:textId="77777777" w:rsidR="002D236C" w:rsidRPr="00F81D14" w:rsidRDefault="002D236C" w:rsidP="006431CF">
            <w:pPr>
              <w:spacing w:before="40" w:after="40"/>
              <w:rPr>
                <w:rFonts w:ascii="Arial" w:hAnsi="Arial" w:cs="Arial"/>
              </w:rPr>
            </w:pPr>
            <w:r w:rsidRPr="00F81D14">
              <w:rPr>
                <w:rFonts w:ascii="Arial" w:hAnsi="Arial" w:cs="Arial"/>
              </w:rPr>
              <w:t>Ação preventiva:</w:t>
            </w:r>
          </w:p>
        </w:tc>
        <w:tc>
          <w:tcPr>
            <w:tcW w:w="7513" w:type="dxa"/>
            <w:vAlign w:val="center"/>
          </w:tcPr>
          <w:p w14:paraId="02ECB122" w14:textId="77777777" w:rsidR="002D236C" w:rsidRPr="00F81D14" w:rsidRDefault="002D236C" w:rsidP="006431CF">
            <w:pPr>
              <w:spacing w:before="40" w:after="40"/>
              <w:rPr>
                <w:rFonts w:ascii="Arial" w:hAnsi="Arial" w:cs="Arial"/>
              </w:rPr>
            </w:pPr>
            <w:r w:rsidRPr="00F81D14">
              <w:rPr>
                <w:rFonts w:ascii="Arial" w:hAnsi="Arial" w:cs="Arial"/>
              </w:rPr>
              <w:t>Capacitação contínua e intensiva de todos os envolvidos nos processos licitatórios</w:t>
            </w:r>
          </w:p>
        </w:tc>
      </w:tr>
      <w:tr w:rsidR="002D236C" w:rsidRPr="00F81D14" w14:paraId="7E47D572" w14:textId="77777777" w:rsidTr="006431CF">
        <w:tc>
          <w:tcPr>
            <w:tcW w:w="2126" w:type="dxa"/>
            <w:vAlign w:val="center"/>
          </w:tcPr>
          <w:p w14:paraId="2DD0941F" w14:textId="77777777" w:rsidR="002D236C" w:rsidRPr="00F81D14" w:rsidRDefault="002D236C" w:rsidP="006431CF">
            <w:pPr>
              <w:spacing w:before="40" w:after="40"/>
              <w:rPr>
                <w:rFonts w:ascii="Arial" w:hAnsi="Arial" w:cs="Arial"/>
              </w:rPr>
            </w:pPr>
            <w:r w:rsidRPr="00F81D14">
              <w:rPr>
                <w:rFonts w:ascii="Arial" w:hAnsi="Arial" w:cs="Arial"/>
              </w:rPr>
              <w:t>Ação de contingência</w:t>
            </w:r>
          </w:p>
        </w:tc>
        <w:tc>
          <w:tcPr>
            <w:tcW w:w="7513" w:type="dxa"/>
            <w:vAlign w:val="center"/>
          </w:tcPr>
          <w:p w14:paraId="35CF46EC" w14:textId="77777777" w:rsidR="002D236C" w:rsidRPr="00F81D14" w:rsidRDefault="002D236C" w:rsidP="006431CF">
            <w:pPr>
              <w:spacing w:before="40" w:after="40"/>
              <w:rPr>
                <w:rFonts w:ascii="Arial" w:hAnsi="Arial" w:cs="Arial"/>
              </w:rPr>
            </w:pPr>
            <w:r w:rsidRPr="00F81D14">
              <w:rPr>
                <w:rFonts w:ascii="Arial" w:hAnsi="Arial" w:cs="Arial"/>
              </w:rPr>
              <w:t>Assessoramento de outros órgãos públicos de controle externo</w:t>
            </w:r>
          </w:p>
          <w:p w14:paraId="6BE0A785" w14:textId="77777777" w:rsidR="002D236C" w:rsidRPr="00F81D14" w:rsidRDefault="002D236C" w:rsidP="006431CF">
            <w:pPr>
              <w:spacing w:before="40" w:after="40"/>
              <w:rPr>
                <w:rFonts w:ascii="Arial" w:hAnsi="Arial" w:cs="Arial"/>
              </w:rPr>
            </w:pPr>
            <w:r w:rsidRPr="00F81D14">
              <w:rPr>
                <w:rFonts w:ascii="Arial" w:hAnsi="Arial" w:cs="Arial"/>
              </w:rPr>
              <w:t>Assessoramento de outros servidores de controle interno</w:t>
            </w:r>
          </w:p>
          <w:p w14:paraId="248786B7" w14:textId="77777777" w:rsidR="002D236C" w:rsidRPr="00F81D14" w:rsidRDefault="002D236C" w:rsidP="006431CF">
            <w:pPr>
              <w:spacing w:before="40" w:after="40"/>
              <w:rPr>
                <w:rFonts w:ascii="Arial" w:hAnsi="Arial" w:cs="Arial"/>
              </w:rPr>
            </w:pPr>
            <w:r w:rsidRPr="00F81D14">
              <w:rPr>
                <w:rFonts w:ascii="Arial" w:hAnsi="Arial" w:cs="Arial"/>
              </w:rPr>
              <w:t>Submeter-se a práticas contínuas e permanentes de gestão de riscos e de controle preventivo, inclusive mediante adoção de recursos de tecnologia da informação subordinadas ao controle social, de acordo com as linhas de defesa descritas no art. 169 da Lei Federal nº 14.133/2021.</w:t>
            </w:r>
          </w:p>
        </w:tc>
      </w:tr>
    </w:tbl>
    <w:p w14:paraId="24D474BF" w14:textId="77777777" w:rsidR="000D04DD" w:rsidRPr="00F81D14" w:rsidRDefault="005F6837" w:rsidP="005F6837">
      <w:pPr>
        <w:pStyle w:val="Ttulo"/>
        <w:numPr>
          <w:ilvl w:val="0"/>
          <w:numId w:val="0"/>
        </w:numPr>
        <w:ind w:left="397" w:hanging="397"/>
        <w:rPr>
          <w:rFonts w:cs="Arial"/>
        </w:rPr>
      </w:pPr>
      <w:r>
        <w:rPr>
          <w:rFonts w:cs="Arial"/>
        </w:rPr>
        <w:t xml:space="preserve">20. </w:t>
      </w:r>
      <w:r w:rsidR="000D04DD" w:rsidRPr="00F81D14">
        <w:rPr>
          <w:rFonts w:cs="Arial"/>
        </w:rPr>
        <w:t>DECLARAÇÃO DE VIABILIDADE DA CONTRATAÇÃO:</w:t>
      </w:r>
    </w:p>
    <w:p w14:paraId="058F8075" w14:textId="77777777" w:rsidR="000D04DD" w:rsidRPr="00F81D14" w:rsidRDefault="000D04DD" w:rsidP="000D04DD">
      <w:pPr>
        <w:pStyle w:val="Default"/>
        <w:rPr>
          <w:rFonts w:ascii="Arial" w:hAnsi="Arial" w:cs="Arial"/>
        </w:rPr>
      </w:pPr>
      <w:r w:rsidRPr="00F81D14">
        <w:rPr>
          <w:rFonts w:ascii="Arial" w:hAnsi="Arial" w:cs="Arial"/>
        </w:rPr>
        <w:t>Os estudos preliminares evidenciam que a contratação da solução ora descrita, ou seja, de empresa de engenharia para execução de construção/reforma/prestação de serviço de _______________________, mostra-se tecnicamente possível e fundamentadamente necessária.</w:t>
      </w:r>
    </w:p>
    <w:p w14:paraId="6D3FBD67" w14:textId="77777777" w:rsidR="00A62915" w:rsidRPr="00F81D14" w:rsidRDefault="005F6837" w:rsidP="005F6837">
      <w:pPr>
        <w:pStyle w:val="Ttulo"/>
        <w:numPr>
          <w:ilvl w:val="0"/>
          <w:numId w:val="0"/>
        </w:numPr>
        <w:ind w:left="397" w:hanging="397"/>
        <w:rPr>
          <w:rFonts w:cs="Arial"/>
        </w:rPr>
      </w:pPr>
      <w:r>
        <w:rPr>
          <w:rFonts w:cs="Arial"/>
        </w:rPr>
        <w:t xml:space="preserve">21. </w:t>
      </w:r>
      <w:r w:rsidR="00A62915" w:rsidRPr="00F81D14">
        <w:rPr>
          <w:rFonts w:cs="Arial"/>
        </w:rPr>
        <w:t>DOS ANEXOS:</w:t>
      </w:r>
    </w:p>
    <w:p w14:paraId="4151FB66"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01264FF3"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35D5D33A"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67152984"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31E6A344"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78123A45"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6E526FB6"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6B9482B0"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3B669798"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69D26D38"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48B4F6BA"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616A214C"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3F8C57BF"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060F0CE3"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0A6E136B"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3BEBB721"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5CDD3CDC"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2E74B5E4"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4E72A9DE"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1FEB92C6"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2B6A89B3" w14:textId="77777777" w:rsidR="005F6837" w:rsidRPr="005F6837" w:rsidRDefault="005F6837" w:rsidP="005F6837">
      <w:pPr>
        <w:pStyle w:val="PargrafodaLista"/>
        <w:numPr>
          <w:ilvl w:val="0"/>
          <w:numId w:val="50"/>
        </w:numPr>
        <w:overflowPunct/>
        <w:spacing w:after="160" w:line="276" w:lineRule="auto"/>
        <w:rPr>
          <w:rFonts w:ascii="Arial" w:eastAsia="Calibri" w:hAnsi="Arial" w:cs="Arial"/>
          <w:vanish/>
          <w:color w:val="000000"/>
          <w:sz w:val="24"/>
          <w:szCs w:val="24"/>
        </w:rPr>
      </w:pPr>
    </w:p>
    <w:p w14:paraId="313174B7" w14:textId="77777777" w:rsidR="00A62915" w:rsidRPr="00F81D14" w:rsidRDefault="0097153E" w:rsidP="005F6837">
      <w:pPr>
        <w:pStyle w:val="Default"/>
        <w:numPr>
          <w:ilvl w:val="1"/>
          <w:numId w:val="50"/>
        </w:numPr>
        <w:rPr>
          <w:rFonts w:ascii="Arial" w:hAnsi="Arial" w:cs="Arial"/>
        </w:rPr>
      </w:pPr>
      <w:r w:rsidRPr="00F81D14">
        <w:rPr>
          <w:rFonts w:ascii="Arial" w:hAnsi="Arial" w:cs="Arial"/>
        </w:rPr>
        <w:t>Integram o presente Estudo Técnico Preliminar os seguintes documentos:</w:t>
      </w:r>
    </w:p>
    <w:p w14:paraId="51575E68" w14:textId="77777777" w:rsidR="0097153E" w:rsidRPr="00F81D14" w:rsidRDefault="003A4B7B" w:rsidP="0097153E">
      <w:pPr>
        <w:pStyle w:val="Default"/>
        <w:numPr>
          <w:ilvl w:val="2"/>
          <w:numId w:val="50"/>
        </w:numPr>
        <w:rPr>
          <w:rFonts w:ascii="Arial" w:hAnsi="Arial" w:cs="Arial"/>
        </w:rPr>
      </w:pPr>
      <w:r w:rsidRPr="00F81D14">
        <w:rPr>
          <w:rFonts w:ascii="Arial" w:hAnsi="Arial" w:cs="Arial"/>
        </w:rPr>
        <w:t>_____________</w:t>
      </w:r>
    </w:p>
    <w:p w14:paraId="1FCD9207" w14:textId="77777777" w:rsidR="003A4B7B" w:rsidRPr="00F81D14" w:rsidRDefault="003A4B7B" w:rsidP="0097153E">
      <w:pPr>
        <w:pStyle w:val="Default"/>
        <w:numPr>
          <w:ilvl w:val="2"/>
          <w:numId w:val="50"/>
        </w:numPr>
        <w:rPr>
          <w:rFonts w:ascii="Arial" w:hAnsi="Arial" w:cs="Arial"/>
        </w:rPr>
      </w:pPr>
      <w:r w:rsidRPr="00F81D14">
        <w:rPr>
          <w:rFonts w:ascii="Arial" w:hAnsi="Arial" w:cs="Arial"/>
        </w:rPr>
        <w:t>_______________</w:t>
      </w:r>
    </w:p>
    <w:p w14:paraId="2C67CCA5" w14:textId="77777777" w:rsidR="0096077D" w:rsidRDefault="0096077D" w:rsidP="003A4B7B">
      <w:pPr>
        <w:pStyle w:val="Default"/>
        <w:ind w:firstLine="0"/>
        <w:jc w:val="right"/>
        <w:rPr>
          <w:rFonts w:ascii="Arial" w:hAnsi="Arial" w:cs="Arial"/>
        </w:rPr>
      </w:pPr>
    </w:p>
    <w:p w14:paraId="25228EF7" w14:textId="77777777" w:rsidR="003A4B7B" w:rsidRPr="00F81D14" w:rsidRDefault="003A4B7B" w:rsidP="003A4B7B">
      <w:pPr>
        <w:pStyle w:val="Default"/>
        <w:ind w:firstLine="0"/>
        <w:jc w:val="right"/>
        <w:rPr>
          <w:rFonts w:ascii="Arial" w:hAnsi="Arial" w:cs="Arial"/>
        </w:rPr>
      </w:pPr>
      <w:r w:rsidRPr="00F81D14">
        <w:rPr>
          <w:rFonts w:ascii="Arial" w:hAnsi="Arial" w:cs="Arial"/>
        </w:rPr>
        <w:t xml:space="preserve">Prefeitura Municipal de Mallet, </w:t>
      </w:r>
      <w:r w:rsidRPr="00F81D14">
        <w:rPr>
          <w:rFonts w:ascii="Arial" w:hAnsi="Arial" w:cs="Arial"/>
        </w:rPr>
        <w:fldChar w:fldCharType="begin"/>
      </w:r>
      <w:r w:rsidRPr="00F81D14">
        <w:rPr>
          <w:rFonts w:ascii="Arial" w:hAnsi="Arial" w:cs="Arial"/>
        </w:rPr>
        <w:instrText xml:space="preserve"> TIME \@ "d' de 'MMMM' de 'yyyy" </w:instrText>
      </w:r>
      <w:r w:rsidRPr="00F81D14">
        <w:rPr>
          <w:rFonts w:ascii="Arial" w:hAnsi="Arial" w:cs="Arial"/>
        </w:rPr>
        <w:fldChar w:fldCharType="separate"/>
      </w:r>
      <w:r w:rsidR="00195A5B">
        <w:rPr>
          <w:rFonts w:ascii="Arial" w:hAnsi="Arial" w:cs="Arial"/>
          <w:noProof/>
        </w:rPr>
        <w:t>24 de julho de 2026</w:t>
      </w:r>
      <w:r w:rsidRPr="00F81D14">
        <w:rPr>
          <w:rFonts w:ascii="Arial" w:hAnsi="Arial" w:cs="Arial"/>
        </w:rPr>
        <w:fldChar w:fldCharType="end"/>
      </w:r>
      <w:r w:rsidRPr="00F81D14">
        <w:rPr>
          <w:rFonts w:ascii="Arial" w:hAnsi="Arial" w:cs="Arial"/>
        </w:rPr>
        <w:t>.</w:t>
      </w:r>
    </w:p>
    <w:p w14:paraId="39D355F9" w14:textId="77777777" w:rsidR="003A4B7B" w:rsidRPr="00F81D14" w:rsidRDefault="003A4B7B" w:rsidP="003A4B7B">
      <w:pPr>
        <w:pStyle w:val="Default"/>
        <w:ind w:firstLine="0"/>
        <w:jc w:val="right"/>
        <w:rPr>
          <w:rFonts w:ascii="Arial" w:hAnsi="Arial" w:cs="Arial"/>
        </w:rPr>
      </w:pPr>
    </w:p>
    <w:tbl>
      <w:tblPr>
        <w:tblW w:w="10250" w:type="dxa"/>
        <w:tblLook w:val="04A0" w:firstRow="1" w:lastRow="0" w:firstColumn="1" w:lastColumn="0" w:noHBand="0" w:noVBand="1"/>
      </w:tblPr>
      <w:tblGrid>
        <w:gridCol w:w="5125"/>
        <w:gridCol w:w="5125"/>
      </w:tblGrid>
      <w:tr w:rsidR="000D7785" w:rsidRPr="00F81D14" w14:paraId="2C2ECD83" w14:textId="77777777" w:rsidTr="000D7785">
        <w:tc>
          <w:tcPr>
            <w:tcW w:w="5125" w:type="dxa"/>
          </w:tcPr>
          <w:p w14:paraId="7B960CCB" w14:textId="77777777" w:rsidR="000D7785" w:rsidRPr="00F81D14" w:rsidRDefault="000D7785" w:rsidP="000D7785">
            <w:pPr>
              <w:jc w:val="center"/>
              <w:rPr>
                <w:rFonts w:ascii="Arial" w:hAnsi="Arial" w:cs="Arial"/>
                <w:b/>
                <w:sz w:val="24"/>
                <w:szCs w:val="24"/>
              </w:rPr>
            </w:pPr>
            <w:r w:rsidRPr="00F81D14">
              <w:rPr>
                <w:rFonts w:ascii="Arial" w:hAnsi="Arial" w:cs="Arial"/>
                <w:b/>
                <w:sz w:val="24"/>
                <w:szCs w:val="24"/>
              </w:rPr>
              <w:t>____________________________________</w:t>
            </w:r>
          </w:p>
        </w:tc>
        <w:tc>
          <w:tcPr>
            <w:tcW w:w="5125" w:type="dxa"/>
          </w:tcPr>
          <w:p w14:paraId="4675B1B2" w14:textId="77777777" w:rsidR="000D7785" w:rsidRPr="00F81D14" w:rsidRDefault="000D7785" w:rsidP="000D7785">
            <w:pPr>
              <w:spacing w:after="0"/>
              <w:jc w:val="center"/>
              <w:rPr>
                <w:rFonts w:ascii="Arial" w:hAnsi="Arial" w:cs="Arial"/>
                <w:sz w:val="24"/>
                <w:szCs w:val="24"/>
              </w:rPr>
            </w:pPr>
            <w:r w:rsidRPr="00F81D14">
              <w:rPr>
                <w:rFonts w:ascii="Arial" w:hAnsi="Arial" w:cs="Arial"/>
                <w:b/>
                <w:sz w:val="24"/>
                <w:szCs w:val="24"/>
              </w:rPr>
              <w:t>____________________________________</w:t>
            </w:r>
          </w:p>
        </w:tc>
      </w:tr>
      <w:tr w:rsidR="000D7785" w:rsidRPr="00F81D14" w14:paraId="1FCE14E7" w14:textId="77777777" w:rsidTr="0087227C">
        <w:trPr>
          <w:trHeight w:val="80"/>
        </w:trPr>
        <w:tc>
          <w:tcPr>
            <w:tcW w:w="5125" w:type="dxa"/>
          </w:tcPr>
          <w:p w14:paraId="1A8ED7E2" w14:textId="77777777" w:rsidR="000D7785" w:rsidRPr="0096077D" w:rsidRDefault="000D7785" w:rsidP="000D7785">
            <w:pPr>
              <w:jc w:val="center"/>
              <w:rPr>
                <w:rFonts w:ascii="Arial" w:hAnsi="Arial" w:cs="Arial"/>
                <w:b/>
              </w:rPr>
            </w:pPr>
            <w:r w:rsidRPr="0096077D">
              <w:rPr>
                <w:rFonts w:ascii="Arial" w:hAnsi="Arial" w:cs="Arial"/>
                <w:b/>
              </w:rPr>
              <w:t>RESPONSÁVEL PELA ELABORAÇÃO DO ETP</w:t>
            </w:r>
          </w:p>
        </w:tc>
        <w:tc>
          <w:tcPr>
            <w:tcW w:w="5125" w:type="dxa"/>
          </w:tcPr>
          <w:p w14:paraId="74FCC2E7" w14:textId="77777777" w:rsidR="000D7785" w:rsidRPr="0096077D" w:rsidRDefault="000D7785" w:rsidP="000D7785">
            <w:pPr>
              <w:spacing w:after="0"/>
              <w:jc w:val="center"/>
              <w:rPr>
                <w:rFonts w:ascii="Arial" w:hAnsi="Arial" w:cs="Arial"/>
              </w:rPr>
            </w:pPr>
            <w:r w:rsidRPr="0096077D">
              <w:rPr>
                <w:rFonts w:ascii="Arial" w:hAnsi="Arial" w:cs="Arial"/>
                <w:b/>
              </w:rPr>
              <w:t>SECRETÁRIA MUNICIPAL DE _________</w:t>
            </w:r>
          </w:p>
        </w:tc>
      </w:tr>
    </w:tbl>
    <w:p w14:paraId="4004947F" w14:textId="77777777" w:rsidR="003A4B7B" w:rsidRPr="00F81D14" w:rsidRDefault="003A4B7B" w:rsidP="0096077D">
      <w:pPr>
        <w:pStyle w:val="Default"/>
        <w:rPr>
          <w:rFonts w:ascii="Arial" w:hAnsi="Arial" w:cs="Arial"/>
        </w:rPr>
      </w:pPr>
    </w:p>
    <w:sectPr w:rsidR="003A4B7B" w:rsidRPr="00F81D14" w:rsidSect="0096077D">
      <w:headerReference w:type="even" r:id="rId8"/>
      <w:headerReference w:type="default" r:id="rId9"/>
      <w:footerReference w:type="even" r:id="rId10"/>
      <w:footerReference w:type="default" r:id="rId11"/>
      <w:headerReference w:type="first" r:id="rId12"/>
      <w:footerReference w:type="first" r:id="rId13"/>
      <w:pgSz w:w="11907" w:h="16840" w:code="9"/>
      <w:pgMar w:top="567" w:right="1418" w:bottom="567" w:left="1418" w:header="284"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61C9B" w14:textId="77777777" w:rsidR="00C146E8" w:rsidRDefault="00C146E8" w:rsidP="005E0B8A">
      <w:pPr>
        <w:spacing w:after="0"/>
      </w:pPr>
      <w:r>
        <w:separator/>
      </w:r>
    </w:p>
  </w:endnote>
  <w:endnote w:type="continuationSeparator" w:id="0">
    <w:p w14:paraId="1CB70094" w14:textId="77777777" w:rsidR="00C146E8" w:rsidRDefault="00C146E8" w:rsidP="005E0B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1)">
    <w:altName w:val="Courier New"/>
    <w:panose1 w:val="00000000000000000000"/>
    <w:charset w:val="00"/>
    <w:family w:val="modern"/>
    <w:notTrueType/>
    <w:pitch w:val="fixed"/>
    <w:sig w:usb0="00000003" w:usb1="00000000" w:usb2="00000000" w:usb3="00000000" w:csb0="00000001" w:csb1="00000000"/>
  </w:font>
  <w:font w:name="CG Omega">
    <w:altName w:val="Arial"/>
    <w:charset w:val="00"/>
    <w:family w:val="swiss"/>
    <w:pitch w:val="variable"/>
    <w:sig w:usb0="00000001"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22DAB" w14:textId="77777777" w:rsidR="004E630C" w:rsidRDefault="004E630C">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20AEBC69" w14:textId="77777777" w:rsidR="004E630C" w:rsidRDefault="004E630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4CEF" w14:textId="77777777" w:rsidR="0096077D" w:rsidRDefault="0096077D" w:rsidP="00921ADD">
    <w:pPr>
      <w:spacing w:after="0"/>
      <w:jc w:val="center"/>
      <w:rPr>
        <w:rFonts w:ascii="Arial" w:hAnsi="Arial"/>
        <w:b/>
        <w:color w:val="404040"/>
        <w:sz w:val="18"/>
        <w:szCs w:val="18"/>
      </w:rPr>
    </w:pPr>
  </w:p>
  <w:p w14:paraId="166F3D60" w14:textId="77777777" w:rsidR="00921ADD" w:rsidRPr="0096077D" w:rsidRDefault="00921ADD" w:rsidP="00921ADD">
    <w:pPr>
      <w:spacing w:after="0"/>
      <w:jc w:val="center"/>
      <w:rPr>
        <w:rFonts w:ascii="Arial" w:hAnsi="Arial"/>
        <w:b/>
        <w:color w:val="404040"/>
        <w:sz w:val="18"/>
        <w:szCs w:val="18"/>
      </w:rPr>
    </w:pPr>
    <w:r w:rsidRPr="0096077D">
      <w:rPr>
        <w:rFonts w:ascii="Arial" w:hAnsi="Arial"/>
        <w:b/>
        <w:color w:val="404040"/>
        <w:sz w:val="18"/>
        <w:szCs w:val="18"/>
      </w:rPr>
      <w:t>Rua</w:t>
    </w:r>
    <w:r w:rsidRPr="0096077D">
      <w:rPr>
        <w:rFonts w:ascii="Arial" w:hAnsi="Arial"/>
        <w:b/>
        <w:color w:val="404040"/>
        <w:spacing w:val="-6"/>
        <w:sz w:val="18"/>
        <w:szCs w:val="18"/>
      </w:rPr>
      <w:t xml:space="preserve"> </w:t>
    </w:r>
    <w:r w:rsidRPr="0096077D">
      <w:rPr>
        <w:rFonts w:ascii="Arial" w:hAnsi="Arial"/>
        <w:b/>
        <w:color w:val="404040"/>
        <w:sz w:val="18"/>
        <w:szCs w:val="18"/>
      </w:rPr>
      <w:t>XV</w:t>
    </w:r>
    <w:r w:rsidRPr="0096077D">
      <w:rPr>
        <w:rFonts w:ascii="Arial" w:hAnsi="Arial"/>
        <w:b/>
        <w:color w:val="404040"/>
        <w:spacing w:val="-6"/>
        <w:sz w:val="18"/>
        <w:szCs w:val="18"/>
      </w:rPr>
      <w:t xml:space="preserve"> </w:t>
    </w:r>
    <w:r w:rsidRPr="0096077D">
      <w:rPr>
        <w:rFonts w:ascii="Arial" w:hAnsi="Arial"/>
        <w:b/>
        <w:color w:val="404040"/>
        <w:sz w:val="18"/>
        <w:szCs w:val="18"/>
      </w:rPr>
      <w:t>de</w:t>
    </w:r>
    <w:r w:rsidRPr="0096077D">
      <w:rPr>
        <w:rFonts w:ascii="Arial" w:hAnsi="Arial"/>
        <w:b/>
        <w:color w:val="404040"/>
        <w:spacing w:val="-4"/>
        <w:sz w:val="18"/>
        <w:szCs w:val="18"/>
      </w:rPr>
      <w:t xml:space="preserve"> </w:t>
    </w:r>
    <w:r w:rsidRPr="0096077D">
      <w:rPr>
        <w:rFonts w:ascii="Arial" w:hAnsi="Arial"/>
        <w:b/>
        <w:color w:val="404040"/>
        <w:sz w:val="18"/>
        <w:szCs w:val="18"/>
      </w:rPr>
      <w:t>Novembro - Sul,</w:t>
    </w:r>
    <w:r w:rsidRPr="0096077D">
      <w:rPr>
        <w:rFonts w:ascii="Arial" w:hAnsi="Arial"/>
        <w:b/>
        <w:color w:val="404040"/>
        <w:spacing w:val="-4"/>
        <w:sz w:val="18"/>
        <w:szCs w:val="18"/>
      </w:rPr>
      <w:t xml:space="preserve"> </w:t>
    </w:r>
    <w:r w:rsidRPr="0096077D">
      <w:rPr>
        <w:rFonts w:ascii="Arial" w:hAnsi="Arial"/>
        <w:b/>
        <w:color w:val="404040"/>
        <w:sz w:val="18"/>
        <w:szCs w:val="18"/>
      </w:rPr>
      <w:t>n°</w:t>
    </w:r>
    <w:r w:rsidRPr="0096077D">
      <w:rPr>
        <w:rFonts w:ascii="Arial" w:hAnsi="Arial"/>
        <w:b/>
        <w:color w:val="404040"/>
        <w:spacing w:val="-3"/>
        <w:sz w:val="18"/>
        <w:szCs w:val="18"/>
      </w:rPr>
      <w:t xml:space="preserve"> </w:t>
    </w:r>
    <w:r w:rsidRPr="0096077D">
      <w:rPr>
        <w:rFonts w:ascii="Arial" w:hAnsi="Arial"/>
        <w:b/>
        <w:color w:val="404040"/>
        <w:sz w:val="18"/>
        <w:szCs w:val="18"/>
      </w:rPr>
      <w:t>28-SE,</w:t>
    </w:r>
    <w:r w:rsidRPr="0096077D">
      <w:rPr>
        <w:rFonts w:ascii="Arial" w:hAnsi="Arial"/>
        <w:b/>
        <w:color w:val="404040"/>
        <w:spacing w:val="-3"/>
        <w:sz w:val="18"/>
        <w:szCs w:val="18"/>
      </w:rPr>
      <w:t xml:space="preserve"> Centro, </w:t>
    </w:r>
    <w:r w:rsidRPr="0096077D">
      <w:rPr>
        <w:rFonts w:ascii="Arial" w:hAnsi="Arial"/>
        <w:b/>
        <w:color w:val="404040"/>
        <w:sz w:val="18"/>
        <w:szCs w:val="18"/>
      </w:rPr>
      <w:t>Mallet/PR,</w:t>
    </w:r>
    <w:r w:rsidRPr="0096077D">
      <w:rPr>
        <w:rFonts w:ascii="Arial" w:hAnsi="Arial"/>
        <w:b/>
        <w:color w:val="404040"/>
        <w:spacing w:val="-6"/>
        <w:sz w:val="18"/>
        <w:szCs w:val="18"/>
      </w:rPr>
      <w:t xml:space="preserve"> </w:t>
    </w:r>
    <w:r w:rsidRPr="0096077D">
      <w:rPr>
        <w:rFonts w:ascii="Arial" w:hAnsi="Arial"/>
        <w:b/>
        <w:color w:val="404040"/>
        <w:sz w:val="18"/>
        <w:szCs w:val="18"/>
      </w:rPr>
      <w:t>CEP</w:t>
    </w:r>
    <w:r w:rsidRPr="0096077D">
      <w:rPr>
        <w:rFonts w:ascii="Arial" w:hAnsi="Arial"/>
        <w:b/>
        <w:color w:val="404040"/>
        <w:spacing w:val="-4"/>
        <w:sz w:val="18"/>
        <w:szCs w:val="18"/>
      </w:rPr>
      <w:t xml:space="preserve"> </w:t>
    </w:r>
    <w:r w:rsidRPr="0096077D">
      <w:rPr>
        <w:rFonts w:ascii="Arial" w:hAnsi="Arial"/>
        <w:b/>
        <w:color w:val="404040"/>
        <w:sz w:val="18"/>
        <w:szCs w:val="18"/>
      </w:rPr>
      <w:t xml:space="preserve">84571-310 </w:t>
    </w:r>
  </w:p>
  <w:p w14:paraId="44924977" w14:textId="77777777" w:rsidR="00921ADD" w:rsidRPr="0096077D" w:rsidRDefault="00921ADD" w:rsidP="00921ADD">
    <w:pPr>
      <w:spacing w:after="0"/>
      <w:jc w:val="center"/>
      <w:rPr>
        <w:rFonts w:ascii="Arial" w:hAnsi="Arial"/>
        <w:b/>
        <w:color w:val="404040"/>
        <w:sz w:val="18"/>
        <w:szCs w:val="18"/>
      </w:rPr>
    </w:pPr>
    <w:r w:rsidRPr="0096077D">
      <w:rPr>
        <w:rFonts w:ascii="Arial" w:hAnsi="Arial"/>
        <w:b/>
        <w:color w:val="404040"/>
        <w:sz w:val="18"/>
        <w:szCs w:val="18"/>
      </w:rPr>
      <w:t>CNPJ n° 75.654.566/0001-36</w:t>
    </w:r>
  </w:p>
  <w:p w14:paraId="3B193FE9" w14:textId="77777777" w:rsidR="004E630C" w:rsidRPr="0096077D" w:rsidRDefault="00921ADD" w:rsidP="00921ADD">
    <w:pPr>
      <w:spacing w:after="0"/>
      <w:jc w:val="center"/>
      <w:rPr>
        <w:rFonts w:ascii="Arial"/>
        <w:b/>
        <w:color w:val="404040"/>
        <w:sz w:val="18"/>
        <w:szCs w:val="18"/>
      </w:rPr>
    </w:pPr>
    <w:r w:rsidRPr="0096077D">
      <w:rPr>
        <w:rFonts w:ascii="Arial"/>
        <w:b/>
        <w:color w:val="404040"/>
        <w:sz w:val="18"/>
        <w:szCs w:val="18"/>
      </w:rPr>
      <w:t>Fone:</w:t>
    </w:r>
    <w:r w:rsidRPr="0096077D">
      <w:rPr>
        <w:rFonts w:ascii="Arial"/>
        <w:b/>
        <w:color w:val="404040"/>
        <w:spacing w:val="-10"/>
        <w:sz w:val="18"/>
        <w:szCs w:val="18"/>
      </w:rPr>
      <w:t xml:space="preserve"> </w:t>
    </w:r>
    <w:r w:rsidRPr="0096077D">
      <w:rPr>
        <w:rFonts w:ascii="Arial"/>
        <w:b/>
        <w:color w:val="404040"/>
        <w:sz w:val="18"/>
        <w:szCs w:val="18"/>
      </w:rPr>
      <w:t>0800 542 1204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FBB2" w14:textId="77777777" w:rsidR="00A27948" w:rsidRDefault="00A2794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89E20" w14:textId="77777777" w:rsidR="00C146E8" w:rsidRDefault="00C146E8" w:rsidP="005E0B8A">
      <w:pPr>
        <w:spacing w:after="0"/>
      </w:pPr>
      <w:r>
        <w:separator/>
      </w:r>
    </w:p>
  </w:footnote>
  <w:footnote w:type="continuationSeparator" w:id="0">
    <w:p w14:paraId="3C52A50E" w14:textId="77777777" w:rsidR="00C146E8" w:rsidRDefault="00C146E8" w:rsidP="005E0B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4431" w14:textId="77777777" w:rsidR="00A27948" w:rsidRDefault="00A2794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98595" w14:textId="77777777" w:rsidR="004E630C" w:rsidRDefault="00A27948" w:rsidP="0096077D">
    <w:pPr>
      <w:pStyle w:val="Cabealho"/>
      <w:ind w:left="-284"/>
      <w:jc w:val="center"/>
    </w:pPr>
    <w:r>
      <w:rPr>
        <w:noProof/>
        <w:lang w:eastAsia="pt-BR"/>
      </w:rPr>
      <w:pict w14:anchorId="270624A0">
        <v:rect id="_x0000_s1029" style="position:absolute;left:0;text-align:left;margin-left:529.75pt;margin-top:411.95pt;width:60pt;height:18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whHvgIAAAw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" o:allowincell="f" stroked="f">
          <v:textbox>
            <w:txbxContent>
              <w:p w14:paraId="74E67BF2" w14:textId="77777777" w:rsidR="00A27948" w:rsidRPr="00A27948" w:rsidRDefault="00A27948">
                <w:pPr>
                  <w:jc w:val="center"/>
                  <w:rPr>
                    <w:rFonts w:ascii="Arial" w:hAnsi="Arial" w:cs="Arial"/>
                    <w:sz w:val="16"/>
                    <w:szCs w:val="16"/>
                  </w:rPr>
                </w:pPr>
                <w:r w:rsidRPr="00A27948">
                  <w:rPr>
                    <w:rFonts w:ascii="Arial" w:hAnsi="Arial" w:cs="Arial"/>
                    <w:sz w:val="16"/>
                    <w:szCs w:val="16"/>
                  </w:rPr>
                  <w:fldChar w:fldCharType="begin"/>
                </w:r>
                <w:r w:rsidRPr="00A27948">
                  <w:rPr>
                    <w:rFonts w:ascii="Arial" w:hAnsi="Arial" w:cs="Arial"/>
                    <w:sz w:val="16"/>
                    <w:szCs w:val="16"/>
                  </w:rPr>
                  <w:instrText>PAGE  \* MERGEFORMAT</w:instrText>
                </w:r>
                <w:r w:rsidRPr="00A27948">
                  <w:rPr>
                    <w:rFonts w:ascii="Arial" w:hAnsi="Arial" w:cs="Arial"/>
                    <w:sz w:val="16"/>
                    <w:szCs w:val="16"/>
                  </w:rPr>
                  <w:fldChar w:fldCharType="separate"/>
                </w:r>
                <w:r w:rsidRPr="00A27948">
                  <w:rPr>
                    <w:rFonts w:ascii="Arial" w:hAnsi="Arial" w:cs="Arial"/>
                    <w:sz w:val="16"/>
                    <w:szCs w:val="16"/>
                  </w:rPr>
                  <w:t>2</w:t>
                </w:r>
                <w:r w:rsidRPr="00A27948">
                  <w:rPr>
                    <w:rFonts w:ascii="Arial" w:hAnsi="Arial" w:cs="Arial"/>
                    <w:sz w:val="16"/>
                    <w:szCs w:val="16"/>
                  </w:rPr>
                  <w:fldChar w:fldCharType="end"/>
                </w:r>
              </w:p>
            </w:txbxContent>
          </v:textbox>
          <w10:wrap anchorx="margin" anchory="page"/>
        </v:rect>
      </w:pict>
    </w:r>
    <w:r w:rsidR="004E630C" w:rsidRPr="00C7112A">
      <w:rPr>
        <w:noProof/>
        <w:lang w:eastAsia="pt-BR"/>
      </w:rPr>
      <w:pict w14:anchorId="31B7D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82.25pt;height:89.25pt;visibility:visible">
          <v:imagedata r:id="rId1"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13BC" w14:textId="77777777" w:rsidR="00A27948" w:rsidRDefault="00A2794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5E0"/>
    <w:multiLevelType w:val="multilevel"/>
    <w:tmpl w:val="235ABE0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971D59"/>
    <w:multiLevelType w:val="multilevel"/>
    <w:tmpl w:val="CF86F8E4"/>
    <w:name w:val="Lista 1"/>
    <w:lvl w:ilvl="0">
      <w:start w:val="9"/>
      <w:numFmt w:val="decimal"/>
      <w:lvlText w:val="%1."/>
      <w:lvlJc w:val="left"/>
      <w:pPr>
        <w:tabs>
          <w:tab w:val="num" w:pos="420"/>
        </w:tabs>
        <w:ind w:left="420" w:hanging="420"/>
      </w:pPr>
      <w:rPr>
        <w:rFonts w:hint="default"/>
        <w:b/>
      </w:rPr>
    </w:lvl>
    <w:lvl w:ilvl="1">
      <w:start w:val="1"/>
      <w:numFmt w:val="decimal"/>
      <w:lvlText w:val="8.%2."/>
      <w:lvlJc w:val="left"/>
      <w:pPr>
        <w:tabs>
          <w:tab w:val="num" w:pos="720"/>
        </w:tabs>
        <w:ind w:left="720" w:hanging="720"/>
      </w:pPr>
      <w:rPr>
        <w:rFonts w:hint="default"/>
        <w:b/>
        <w:sz w:val="24"/>
        <w:szCs w:val="24"/>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800"/>
        </w:tabs>
        <w:ind w:left="1800" w:hanging="180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2160"/>
        </w:tabs>
        <w:ind w:left="2160" w:hanging="2160"/>
      </w:pPr>
      <w:rPr>
        <w:rFonts w:hint="default"/>
        <w:b/>
      </w:rPr>
    </w:lvl>
  </w:abstractNum>
  <w:abstractNum w:abstractNumId="2" w15:restartNumberingAfterBreak="0">
    <w:nsid w:val="09EA79EE"/>
    <w:multiLevelType w:val="multilevel"/>
    <w:tmpl w:val="A128EC20"/>
    <w:name w:val="Lista 1"/>
    <w:lvl w:ilvl="0">
      <w:start w:val="1"/>
      <w:numFmt w:val="decimal"/>
      <w:pStyle w:val="SemEspaamento"/>
      <w:lvlText w:val="%1."/>
      <w:lvlJc w:val="left"/>
      <w:pPr>
        <w:ind w:left="720" w:hanging="360"/>
      </w:pPr>
      <w:rPr>
        <w:rFonts w:hint="default"/>
        <w:b/>
      </w:rPr>
    </w:lvl>
    <w:lvl w:ilvl="1">
      <w:start w:val="1"/>
      <w:numFmt w:val="decimal"/>
      <w:isLgl/>
      <w:lvlText w:val="%1.%2."/>
      <w:lvlJc w:val="left"/>
      <w:pPr>
        <w:ind w:left="1080" w:hanging="720"/>
      </w:pPr>
      <w:rPr>
        <w:rFonts w:ascii="Courier New" w:hAnsi="Courier New" w:cs="Courier New" w:hint="default"/>
        <w:b/>
        <w:sz w:val="24"/>
        <w:szCs w:val="24"/>
      </w:rPr>
    </w:lvl>
    <w:lvl w:ilvl="2">
      <w:start w:val="1"/>
      <w:numFmt w:val="decimal"/>
      <w:isLgl/>
      <w:lvlText w:val="%1.%2.%3."/>
      <w:lvlJc w:val="left"/>
      <w:pPr>
        <w:ind w:left="1440" w:hanging="1080"/>
      </w:pPr>
      <w:rPr>
        <w:rFonts w:hint="default"/>
        <w:b w:val="0"/>
      </w:rPr>
    </w:lvl>
    <w:lvl w:ilvl="3">
      <w:start w:val="1"/>
      <w:numFmt w:val="decimal"/>
      <w:isLgl/>
      <w:lvlText w:val="%1.%2.%3.%4."/>
      <w:lvlJc w:val="left"/>
      <w:pPr>
        <w:ind w:left="1800" w:hanging="144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2160" w:hanging="1800"/>
      </w:pPr>
      <w:rPr>
        <w:rFonts w:hint="default"/>
        <w:b/>
      </w:rPr>
    </w:lvl>
    <w:lvl w:ilvl="6">
      <w:start w:val="1"/>
      <w:numFmt w:val="decimal"/>
      <w:isLgl/>
      <w:lvlText w:val="%1.%2.%3.%4.%5.%6.%7."/>
      <w:lvlJc w:val="left"/>
      <w:pPr>
        <w:ind w:left="2520" w:hanging="2160"/>
      </w:pPr>
      <w:rPr>
        <w:rFonts w:hint="default"/>
        <w:b/>
      </w:rPr>
    </w:lvl>
    <w:lvl w:ilvl="7">
      <w:start w:val="1"/>
      <w:numFmt w:val="decimal"/>
      <w:isLgl/>
      <w:lvlText w:val="%1.%2.%3.%4.%5.%6.%7.%8."/>
      <w:lvlJc w:val="left"/>
      <w:pPr>
        <w:ind w:left="2880" w:hanging="2520"/>
      </w:pPr>
      <w:rPr>
        <w:rFonts w:hint="default"/>
        <w:b/>
      </w:rPr>
    </w:lvl>
    <w:lvl w:ilvl="8">
      <w:start w:val="1"/>
      <w:numFmt w:val="decimal"/>
      <w:isLgl/>
      <w:lvlText w:val="%1.%2.%3.%4.%5.%6.%7.%8.%9."/>
      <w:lvlJc w:val="left"/>
      <w:pPr>
        <w:ind w:left="3240" w:hanging="2880"/>
      </w:pPr>
      <w:rPr>
        <w:rFonts w:hint="default"/>
        <w:b/>
      </w:rPr>
    </w:lvl>
  </w:abstractNum>
  <w:abstractNum w:abstractNumId="3" w15:restartNumberingAfterBreak="0">
    <w:nsid w:val="0FF42D30"/>
    <w:multiLevelType w:val="multilevel"/>
    <w:tmpl w:val="3CACF442"/>
    <w:name w:val="Inciso2322222222222222222222222222222222222222"/>
    <w:styleLink w:val="Artigo"/>
    <w:lvl w:ilvl="0">
      <w:start w:val="1"/>
      <w:numFmt w:val="decimal"/>
      <w:suff w:val="space"/>
      <w:lvlText w:val="Art. %1."/>
      <w:lvlJc w:val="left"/>
      <w:pPr>
        <w:ind w:left="0" w:firstLine="0"/>
      </w:pPr>
      <w:rPr>
        <w:rFonts w:ascii="Georgia" w:hAnsi="Georgia" w:hint="default"/>
        <w:b/>
        <w:sz w:val="22"/>
      </w:rPr>
    </w:lvl>
    <w:lvl w:ilvl="1">
      <w:start w:val="1"/>
      <w:numFmt w:val="ordinal"/>
      <w:lvlText w:val="§%2."/>
      <w:lvlJc w:val="left"/>
      <w:pPr>
        <w:ind w:left="720" w:hanging="360"/>
      </w:pPr>
      <w:rPr>
        <w:rFonts w:hint="default"/>
        <w:b/>
      </w:rPr>
    </w:lvl>
    <w:lvl w:ilvl="2">
      <w:start w:val="1"/>
      <w:numFmt w:val="upperRoman"/>
      <w:lvlText w:val="%3 -"/>
      <w:lvlJc w:val="left"/>
      <w:pPr>
        <w:ind w:left="1080" w:hanging="360"/>
      </w:pPr>
      <w:rPr>
        <w:rFonts w:hint="default"/>
        <w:b/>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05250E8"/>
    <w:multiLevelType w:val="multilevel"/>
    <w:tmpl w:val="28DE4B86"/>
    <w:name w:val="Inciso2322222222222"/>
    <w:styleLink w:val="Incisos"/>
    <w:lvl w:ilvl="0">
      <w:start w:val="1"/>
      <w:numFmt w:val="upperRoman"/>
      <w:suff w:val="space"/>
      <w:lvlText w:val="%1-"/>
      <w:lvlJc w:val="left"/>
      <w:pPr>
        <w:ind w:left="0" w:firstLine="0"/>
      </w:pPr>
      <w:rPr>
        <w:rFonts w:hint="default"/>
        <w:b/>
        <w:sz w:val="22"/>
      </w:rPr>
    </w:lvl>
    <w:lvl w:ilvl="1">
      <w:start w:val="1"/>
      <w:numFmt w:val="lowerLetter"/>
      <w:lvlText w:val="%2)"/>
      <w:lvlJc w:val="left"/>
      <w:pPr>
        <w:ind w:left="1440" w:hanging="360"/>
      </w:pPr>
      <w:rPr>
        <w:rFonts w:hint="default"/>
      </w:rPr>
    </w:lvl>
    <w:lvl w:ilvl="2">
      <w:start w:val="1"/>
      <w:numFmt w:val="upperRoman"/>
      <w:lvlText w:val="%3)"/>
      <w:lvlJc w:val="left"/>
      <w:pPr>
        <w:ind w:left="1800" w:hanging="1800"/>
      </w:pPr>
      <w:rPr>
        <w:rFonts w:ascii="Georgia" w:hAnsi="Georgia" w:hint="default"/>
        <w:b/>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12057157"/>
    <w:multiLevelType w:val="multilevel"/>
    <w:tmpl w:val="505C2C8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58A1102"/>
    <w:multiLevelType w:val="multilevel"/>
    <w:tmpl w:val="D696C63A"/>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131B93"/>
    <w:multiLevelType w:val="multilevel"/>
    <w:tmpl w:val="AA389678"/>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361"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4058BC"/>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534D49"/>
    <w:multiLevelType w:val="multilevel"/>
    <w:tmpl w:val="A3F0CC04"/>
    <w:name w:val="Lista 1242322"/>
    <w:lvl w:ilvl="0">
      <w:start w:val="1"/>
      <w:numFmt w:val="lowerLetter"/>
      <w:lvlText w:val="%1)"/>
      <w:lvlJc w:val="left"/>
      <w:pPr>
        <w:ind w:left="360" w:hanging="360"/>
      </w:pPr>
      <w:rPr>
        <w:rFonts w:hint="default"/>
      </w:rPr>
    </w:lvl>
    <w:lvl w:ilvl="1">
      <w:start w:val="1"/>
      <w:numFmt w:val="decimal"/>
      <w:lvlText w:val="%1.%2."/>
      <w:lvlJc w:val="left"/>
      <w:pPr>
        <w:ind w:left="851" w:hanging="491"/>
      </w:pPr>
      <w:rPr>
        <w:rFonts w:hint="default"/>
        <w:b w:val="0"/>
      </w:rPr>
    </w:lvl>
    <w:lvl w:ilvl="2">
      <w:start w:val="1"/>
      <w:numFmt w:val="decimal"/>
      <w:lvlText w:val="%1.%2.%3."/>
      <w:lvlJc w:val="left"/>
      <w:pPr>
        <w:ind w:left="1418" w:hanging="567"/>
      </w:pPr>
      <w:rPr>
        <w:rFonts w:hint="default"/>
        <w:b w:val="0"/>
      </w:rPr>
    </w:lvl>
    <w:lvl w:ilvl="3">
      <w:start w:val="1"/>
      <w:numFmt w:val="decimal"/>
      <w:lvlText w:val="%1.%2.%3.%4."/>
      <w:lvlJc w:val="left"/>
      <w:pPr>
        <w:ind w:left="2268" w:hanging="794"/>
      </w:pPr>
      <w:rPr>
        <w:rFonts w:hint="default"/>
        <w:b/>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586E22"/>
    <w:multiLevelType w:val="multilevel"/>
    <w:tmpl w:val="870C573E"/>
    <w:name w:val="Lista 12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AD39A3"/>
    <w:multiLevelType w:val="multilevel"/>
    <w:tmpl w:val="B2E0CADA"/>
    <w:name w:val="Lista 12"/>
    <w:styleLink w:val="Estilo1"/>
    <w:lvl w:ilvl="0">
      <w:start w:val="1"/>
      <w:numFmt w:val="none"/>
      <w:lvlText w:val="1.1."/>
      <w:lvlJc w:val="left"/>
      <w:pPr>
        <w:ind w:left="360" w:hanging="360"/>
      </w:pPr>
      <w:rPr>
        <w:rFonts w:ascii="Times New Roman" w:hAnsi="Times New Roman" w:hint="default"/>
        <w:sz w:val="24"/>
      </w:rPr>
    </w:lvl>
    <w:lvl w:ilvl="1">
      <w:start w:val="1"/>
      <w:numFmt w:val="decimal"/>
      <w:lvlText w:val="%2)"/>
      <w:lvlJc w:val="left"/>
      <w:pPr>
        <w:ind w:left="1069" w:hanging="360"/>
      </w:pPr>
      <w:rPr>
        <w:rFonts w:ascii="Times New Roman" w:hAnsi="Times New Roman" w:hint="default"/>
        <w:sz w:val="24"/>
      </w:rPr>
    </w:lvl>
    <w:lvl w:ilvl="2">
      <w:start w:val="1"/>
      <w:numFmt w:val="decimal"/>
      <w:lvlText w:val="%3)"/>
      <w:lvlJc w:val="left"/>
      <w:pPr>
        <w:ind w:left="1778" w:hanging="360"/>
      </w:pPr>
      <w:rPr>
        <w:rFonts w:ascii="Times New Roman" w:hAnsi="Times New Roman" w:hint="default"/>
        <w:sz w:val="24"/>
      </w:rPr>
    </w:lvl>
    <w:lvl w:ilvl="3">
      <w:start w:val="1"/>
      <w:numFmt w:val="decimal"/>
      <w:lvlText w:val="(%4)"/>
      <w:lvlJc w:val="left"/>
      <w:pPr>
        <w:ind w:left="2487" w:hanging="360"/>
      </w:pPr>
      <w:rPr>
        <w:rFonts w:ascii="Times New Roman" w:hAnsi="Times New Roman" w:hint="default"/>
        <w:sz w:val="24"/>
      </w:rPr>
    </w:lvl>
    <w:lvl w:ilvl="4">
      <w:start w:val="1"/>
      <w:numFmt w:val="lowerLetter"/>
      <w:lvlText w:val="(%5)"/>
      <w:lvlJc w:val="left"/>
      <w:pPr>
        <w:ind w:left="4636" w:hanging="360"/>
      </w:pPr>
      <w:rPr>
        <w:rFonts w:hint="default"/>
      </w:rPr>
    </w:lvl>
    <w:lvl w:ilvl="5">
      <w:start w:val="1"/>
      <w:numFmt w:val="lowerRoman"/>
      <w:lvlText w:val="(%6)"/>
      <w:lvlJc w:val="left"/>
      <w:pPr>
        <w:ind w:left="4996" w:hanging="360"/>
      </w:pPr>
      <w:rPr>
        <w:rFonts w:hint="default"/>
      </w:rPr>
    </w:lvl>
    <w:lvl w:ilvl="6">
      <w:start w:val="1"/>
      <w:numFmt w:val="decimal"/>
      <w:lvlText w:val="%7."/>
      <w:lvlJc w:val="left"/>
      <w:pPr>
        <w:ind w:left="5356" w:hanging="360"/>
      </w:pPr>
      <w:rPr>
        <w:rFonts w:hint="default"/>
      </w:rPr>
    </w:lvl>
    <w:lvl w:ilvl="7">
      <w:start w:val="1"/>
      <w:numFmt w:val="lowerLetter"/>
      <w:lvlText w:val="%8."/>
      <w:lvlJc w:val="left"/>
      <w:pPr>
        <w:ind w:left="5716" w:hanging="360"/>
      </w:pPr>
      <w:rPr>
        <w:rFonts w:hint="default"/>
      </w:rPr>
    </w:lvl>
    <w:lvl w:ilvl="8">
      <w:start w:val="1"/>
      <w:numFmt w:val="lowerRoman"/>
      <w:lvlText w:val="%9."/>
      <w:lvlJc w:val="left"/>
      <w:pPr>
        <w:ind w:left="6076" w:hanging="360"/>
      </w:pPr>
      <w:rPr>
        <w:rFonts w:hint="default"/>
      </w:rPr>
    </w:lvl>
  </w:abstractNum>
  <w:abstractNum w:abstractNumId="12" w15:restartNumberingAfterBreak="0">
    <w:nsid w:val="25527BA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6E85CEC"/>
    <w:multiLevelType w:val="multilevel"/>
    <w:tmpl w:val="AF8E482C"/>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AEF45E7"/>
    <w:multiLevelType w:val="multilevel"/>
    <w:tmpl w:val="28DE4B86"/>
    <w:name w:val="Inciso2322222222222222222222222222222222222222222222222222222222222222222222222222222222"/>
    <w:numStyleLink w:val="Incisos"/>
  </w:abstractNum>
  <w:abstractNum w:abstractNumId="15" w15:restartNumberingAfterBreak="0">
    <w:nsid w:val="31E736EC"/>
    <w:multiLevelType w:val="multilevel"/>
    <w:tmpl w:val="0416001F"/>
    <w:name w:val="Lista 1242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B723B8"/>
    <w:multiLevelType w:val="multilevel"/>
    <w:tmpl w:val="AC607B76"/>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328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8293176"/>
    <w:multiLevelType w:val="multilevel"/>
    <w:tmpl w:val="B35662EA"/>
    <w:name w:val="Lista 124233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BA2692B"/>
    <w:multiLevelType w:val="multilevel"/>
    <w:tmpl w:val="331AFCF4"/>
    <w:name w:val="Lista 124233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CCD3EA9"/>
    <w:multiLevelType w:val="multilevel"/>
    <w:tmpl w:val="04B04FE8"/>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FCF1C96"/>
    <w:multiLevelType w:val="multilevel"/>
    <w:tmpl w:val="D53E45E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220797"/>
    <w:multiLevelType w:val="multilevel"/>
    <w:tmpl w:val="79704856"/>
    <w:name w:val="Lista 12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0EF4229"/>
    <w:multiLevelType w:val="multilevel"/>
    <w:tmpl w:val="B3740FAC"/>
    <w:name w:val="Lista 124233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3886860"/>
    <w:multiLevelType w:val="multilevel"/>
    <w:tmpl w:val="28DE4B86"/>
    <w:numStyleLink w:val="Incisos"/>
  </w:abstractNum>
  <w:abstractNum w:abstractNumId="24" w15:restartNumberingAfterBreak="0">
    <w:nsid w:val="487D21C1"/>
    <w:multiLevelType w:val="multilevel"/>
    <w:tmpl w:val="0416001F"/>
    <w:name w:val="Lista 122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6C7C9E"/>
    <w:multiLevelType w:val="hybridMultilevel"/>
    <w:tmpl w:val="B80E8150"/>
    <w:lvl w:ilvl="0" w:tplc="29BEE7EA">
      <w:start w:val="1"/>
      <w:numFmt w:val="decimal"/>
      <w:lvlText w:val="%1"/>
      <w:lvlJc w:val="left"/>
      <w:pPr>
        <w:ind w:left="284"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6" w15:restartNumberingAfterBreak="0">
    <w:nsid w:val="49B9037D"/>
    <w:multiLevelType w:val="multilevel"/>
    <w:tmpl w:val="852A22AC"/>
    <w:name w:val="Lista 1242"/>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9FF0347"/>
    <w:multiLevelType w:val="multilevel"/>
    <w:tmpl w:val="BEFAF36A"/>
    <w:name w:val="Lista 1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110644"/>
    <w:multiLevelType w:val="multilevel"/>
    <w:tmpl w:val="852A22AC"/>
    <w:name w:val="Lista 12424"/>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B357520"/>
    <w:multiLevelType w:val="multilevel"/>
    <w:tmpl w:val="41640B7A"/>
    <w:name w:val="Lista 124233222222"/>
    <w:lvl w:ilvl="0">
      <w:start w:val="1"/>
      <w:numFmt w:val="decimal"/>
      <w:lvlText w:val="%1."/>
      <w:lvlJc w:val="left"/>
      <w:pPr>
        <w:ind w:left="360" w:hanging="360"/>
      </w:pPr>
      <w:rPr>
        <w:rFonts w:hint="default"/>
      </w:rPr>
    </w:lvl>
    <w:lvl w:ilvl="1">
      <w:start w:val="1"/>
      <w:numFmt w:val="decimal"/>
      <w:lvlText w:val="%1.%2."/>
      <w:lvlJc w:val="left"/>
      <w:pPr>
        <w:ind w:left="119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C1C0294"/>
    <w:multiLevelType w:val="multilevel"/>
    <w:tmpl w:val="FE1C1DA8"/>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C8B404F"/>
    <w:multiLevelType w:val="hybridMultilevel"/>
    <w:tmpl w:val="00EEFD60"/>
    <w:lvl w:ilvl="0" w:tplc="ED2A158E">
      <w:start w:val="1"/>
      <w:numFmt w:val="decimal"/>
      <w:pStyle w:val="Ttulo"/>
      <w:lvlText w:val="%1."/>
      <w:lvlJc w:val="left"/>
      <w:pPr>
        <w:ind w:left="397" w:hanging="397"/>
      </w:pPr>
      <w:rPr>
        <w:rFonts w:ascii="Arial" w:hAnsi="Arial" w:cs="Arial" w:hint="default"/>
        <w:b/>
        <w:i w:val="0"/>
        <w:sz w:val="28"/>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E920C53"/>
    <w:multiLevelType w:val="multilevel"/>
    <w:tmpl w:val="0CA0C24E"/>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814" w:hanging="850"/>
      </w:pPr>
      <w:rPr>
        <w:rFonts w:hint="default"/>
      </w:rPr>
    </w:lvl>
    <w:lvl w:ilvl="3">
      <w:start w:val="1"/>
      <w:numFmt w:val="decimal"/>
      <w:lvlText w:val="%1.%2.%3.%4."/>
      <w:lvlJc w:val="left"/>
      <w:pPr>
        <w:ind w:left="2835" w:hanging="102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1E32928"/>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61D6B46"/>
    <w:multiLevelType w:val="multilevel"/>
    <w:tmpl w:val="5C3A87A6"/>
    <w:name w:val="Lista 1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A151120"/>
    <w:multiLevelType w:val="multilevel"/>
    <w:tmpl w:val="B8FA0144"/>
    <w:name w:val="Lista 12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A3E55E8"/>
    <w:multiLevelType w:val="multilevel"/>
    <w:tmpl w:val="422E5CA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C410126"/>
    <w:multiLevelType w:val="multilevel"/>
    <w:tmpl w:val="B9986B3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10544F3"/>
    <w:multiLevelType w:val="multilevel"/>
    <w:tmpl w:val="460212B2"/>
    <w:name w:val="Lista 1242332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5D56D8B"/>
    <w:multiLevelType w:val="multilevel"/>
    <w:tmpl w:val="823802D8"/>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8111F27"/>
    <w:multiLevelType w:val="multilevel"/>
    <w:tmpl w:val="66E4A5DE"/>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92F7730"/>
    <w:multiLevelType w:val="multilevel"/>
    <w:tmpl w:val="0756B8F2"/>
    <w:name w:val="Lista 12422"/>
    <w:lvl w:ilvl="0">
      <w:start w:val="1"/>
      <w:numFmt w:val="decimal"/>
      <w:lvlText w:val="%1."/>
      <w:lvlJc w:val="left"/>
      <w:pPr>
        <w:ind w:left="360" w:hanging="360"/>
      </w:pPr>
      <w:rPr>
        <w:rFonts w:hint="default"/>
        <w:b w:val="0"/>
      </w:rPr>
    </w:lvl>
    <w:lvl w:ilvl="1">
      <w:start w:val="1"/>
      <w:numFmt w:val="decimal"/>
      <w:lvlText w:val="%1.%2."/>
      <w:lvlJc w:val="left"/>
      <w:pPr>
        <w:ind w:left="964" w:hanging="604"/>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BBD7F72"/>
    <w:multiLevelType w:val="multilevel"/>
    <w:tmpl w:val="74F441C2"/>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D995B5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0CB7DB6"/>
    <w:multiLevelType w:val="multilevel"/>
    <w:tmpl w:val="CE8663BC"/>
    <w:name w:val="Lista 124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6060CC0"/>
    <w:multiLevelType w:val="multilevel"/>
    <w:tmpl w:val="219A75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65B6509"/>
    <w:multiLevelType w:val="multilevel"/>
    <w:tmpl w:val="484298C8"/>
    <w:name w:val="Lista 1242332"/>
    <w:lvl w:ilvl="0">
      <w:start w:val="1"/>
      <w:numFmt w:val="decimal"/>
      <w:lvlText w:val="%1."/>
      <w:lvlJc w:val="left"/>
      <w:pPr>
        <w:ind w:left="757"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778" w:hanging="1020"/>
      </w:pPr>
      <w:rPr>
        <w:rFonts w:hint="default"/>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7" w15:restartNumberingAfterBreak="0">
    <w:nsid w:val="7DA61811"/>
    <w:multiLevelType w:val="multilevel"/>
    <w:tmpl w:val="BC686564"/>
    <w:name w:val="Lista 12423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F7331D1"/>
    <w:multiLevelType w:val="multilevel"/>
    <w:tmpl w:val="57F8165C"/>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77195413">
    <w:abstractNumId w:val="12"/>
  </w:num>
  <w:num w:numId="2" w16cid:durableId="1119569129">
    <w:abstractNumId w:val="31"/>
  </w:num>
  <w:num w:numId="3" w16cid:durableId="1399548784">
    <w:abstractNumId w:val="1"/>
  </w:num>
  <w:num w:numId="4" w16cid:durableId="2146510184">
    <w:abstractNumId w:val="2"/>
  </w:num>
  <w:num w:numId="5" w16cid:durableId="1386567436">
    <w:abstractNumId w:val="11"/>
  </w:num>
  <w:num w:numId="6" w16cid:durableId="1040087965">
    <w:abstractNumId w:val="27"/>
  </w:num>
  <w:num w:numId="7" w16cid:durableId="170879241">
    <w:abstractNumId w:val="10"/>
  </w:num>
  <w:num w:numId="8" w16cid:durableId="1234899253">
    <w:abstractNumId w:val="34"/>
  </w:num>
  <w:num w:numId="9" w16cid:durableId="1117213305">
    <w:abstractNumId w:val="35"/>
  </w:num>
  <w:num w:numId="10" w16cid:durableId="1090390534">
    <w:abstractNumId w:val="21"/>
  </w:num>
  <w:num w:numId="11" w16cid:durableId="708334259">
    <w:abstractNumId w:val="16"/>
  </w:num>
  <w:num w:numId="12" w16cid:durableId="1844084684">
    <w:abstractNumId w:val="41"/>
  </w:num>
  <w:num w:numId="13" w16cid:durableId="116145689">
    <w:abstractNumId w:val="32"/>
  </w:num>
  <w:num w:numId="14" w16cid:durableId="1989893632">
    <w:abstractNumId w:val="13"/>
  </w:num>
  <w:num w:numId="15" w16cid:durableId="1682314566">
    <w:abstractNumId w:val="30"/>
  </w:num>
  <w:num w:numId="16" w16cid:durableId="1593513744">
    <w:abstractNumId w:val="43"/>
  </w:num>
  <w:num w:numId="17" w16cid:durableId="2024474965">
    <w:abstractNumId w:val="45"/>
  </w:num>
  <w:num w:numId="18" w16cid:durableId="927232521">
    <w:abstractNumId w:val="37"/>
  </w:num>
  <w:num w:numId="19" w16cid:durableId="403533936">
    <w:abstractNumId w:val="6"/>
  </w:num>
  <w:num w:numId="20" w16cid:durableId="1269897940">
    <w:abstractNumId w:val="5"/>
  </w:num>
  <w:num w:numId="21" w16cid:durableId="1594877">
    <w:abstractNumId w:val="42"/>
  </w:num>
  <w:num w:numId="22" w16cid:durableId="75058837">
    <w:abstractNumId w:val="47"/>
  </w:num>
  <w:num w:numId="23" w16cid:durableId="2100833952">
    <w:abstractNumId w:val="9"/>
  </w:num>
  <w:num w:numId="24" w16cid:durableId="2032955369">
    <w:abstractNumId w:val="31"/>
    <w:lvlOverride w:ilvl="0">
      <w:startOverride w:val="1"/>
    </w:lvlOverride>
  </w:num>
  <w:num w:numId="25" w16cid:durableId="167059211">
    <w:abstractNumId w:val="39"/>
  </w:num>
  <w:num w:numId="26" w16cid:durableId="535587263">
    <w:abstractNumId w:val="24"/>
  </w:num>
  <w:num w:numId="27" w16cid:durableId="76287741">
    <w:abstractNumId w:val="48"/>
  </w:num>
  <w:num w:numId="28" w16cid:durableId="647831999">
    <w:abstractNumId w:val="40"/>
  </w:num>
  <w:num w:numId="29" w16cid:durableId="1161431493">
    <w:abstractNumId w:val="46"/>
  </w:num>
  <w:num w:numId="30" w16cid:durableId="1843548180">
    <w:abstractNumId w:val="18"/>
  </w:num>
  <w:num w:numId="31" w16cid:durableId="1189760694">
    <w:abstractNumId w:val="17"/>
  </w:num>
  <w:num w:numId="32" w16cid:durableId="1557626010">
    <w:abstractNumId w:val="22"/>
  </w:num>
  <w:num w:numId="33" w16cid:durableId="32507847">
    <w:abstractNumId w:val="38"/>
  </w:num>
  <w:num w:numId="34" w16cid:durableId="488137571">
    <w:abstractNumId w:val="29"/>
  </w:num>
  <w:num w:numId="35" w16cid:durableId="354549979">
    <w:abstractNumId w:val="31"/>
    <w:lvlOverride w:ilvl="0">
      <w:startOverride w:val="1"/>
    </w:lvlOverride>
  </w:num>
  <w:num w:numId="36" w16cid:durableId="31421567">
    <w:abstractNumId w:val="26"/>
  </w:num>
  <w:num w:numId="37" w16cid:durableId="1828784381">
    <w:abstractNumId w:val="0"/>
  </w:num>
  <w:num w:numId="38" w16cid:durableId="246547997">
    <w:abstractNumId w:val="7"/>
  </w:num>
  <w:num w:numId="39" w16cid:durableId="949429638">
    <w:abstractNumId w:val="3"/>
  </w:num>
  <w:num w:numId="40" w16cid:durableId="989138191">
    <w:abstractNumId w:val="4"/>
  </w:num>
  <w:num w:numId="41" w16cid:durableId="607393103">
    <w:abstractNumId w:val="14"/>
  </w:num>
  <w:num w:numId="42" w16cid:durableId="813647375">
    <w:abstractNumId w:val="23"/>
  </w:num>
  <w:num w:numId="43" w16cid:durableId="2097750004">
    <w:abstractNumId w:val="28"/>
  </w:num>
  <w:num w:numId="44" w16cid:durableId="323513192">
    <w:abstractNumId w:val="44"/>
  </w:num>
  <w:num w:numId="45" w16cid:durableId="1431008822">
    <w:abstractNumId w:val="25"/>
  </w:num>
  <w:num w:numId="46" w16cid:durableId="906305449">
    <w:abstractNumId w:val="33"/>
  </w:num>
  <w:num w:numId="47" w16cid:durableId="1328441614">
    <w:abstractNumId w:val="8"/>
  </w:num>
  <w:num w:numId="48" w16cid:durableId="325331414">
    <w:abstractNumId w:val="19"/>
  </w:num>
  <w:num w:numId="49" w16cid:durableId="1112211862">
    <w:abstractNumId w:val="36"/>
  </w:num>
  <w:num w:numId="50" w16cid:durableId="194082011">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2F7B"/>
    <w:rsid w:val="00000410"/>
    <w:rsid w:val="00000943"/>
    <w:rsid w:val="000013B6"/>
    <w:rsid w:val="0000212A"/>
    <w:rsid w:val="000025BD"/>
    <w:rsid w:val="00003250"/>
    <w:rsid w:val="000041ED"/>
    <w:rsid w:val="000063FA"/>
    <w:rsid w:val="00006725"/>
    <w:rsid w:val="00007C6F"/>
    <w:rsid w:val="00010027"/>
    <w:rsid w:val="000108FB"/>
    <w:rsid w:val="00010BBB"/>
    <w:rsid w:val="00011E1E"/>
    <w:rsid w:val="000129DD"/>
    <w:rsid w:val="00012D35"/>
    <w:rsid w:val="0001348A"/>
    <w:rsid w:val="00014885"/>
    <w:rsid w:val="00015731"/>
    <w:rsid w:val="00016E1A"/>
    <w:rsid w:val="00017171"/>
    <w:rsid w:val="000176F3"/>
    <w:rsid w:val="00023421"/>
    <w:rsid w:val="000244BB"/>
    <w:rsid w:val="000256A8"/>
    <w:rsid w:val="00025945"/>
    <w:rsid w:val="00026B41"/>
    <w:rsid w:val="000279CE"/>
    <w:rsid w:val="00027CA2"/>
    <w:rsid w:val="00027D92"/>
    <w:rsid w:val="00027E2F"/>
    <w:rsid w:val="000312AE"/>
    <w:rsid w:val="0003148D"/>
    <w:rsid w:val="00032022"/>
    <w:rsid w:val="0003259F"/>
    <w:rsid w:val="0003262A"/>
    <w:rsid w:val="000341C3"/>
    <w:rsid w:val="00034917"/>
    <w:rsid w:val="000349E8"/>
    <w:rsid w:val="000355A3"/>
    <w:rsid w:val="00036B19"/>
    <w:rsid w:val="00040CF3"/>
    <w:rsid w:val="00041228"/>
    <w:rsid w:val="000424C8"/>
    <w:rsid w:val="00042815"/>
    <w:rsid w:val="00042C6B"/>
    <w:rsid w:val="00042EA0"/>
    <w:rsid w:val="00043881"/>
    <w:rsid w:val="00043CF1"/>
    <w:rsid w:val="00045329"/>
    <w:rsid w:val="00045796"/>
    <w:rsid w:val="00046838"/>
    <w:rsid w:val="00047294"/>
    <w:rsid w:val="000475BD"/>
    <w:rsid w:val="000477EC"/>
    <w:rsid w:val="00047F61"/>
    <w:rsid w:val="000503B1"/>
    <w:rsid w:val="00050B3C"/>
    <w:rsid w:val="00051918"/>
    <w:rsid w:val="00051F81"/>
    <w:rsid w:val="00052FA4"/>
    <w:rsid w:val="00053391"/>
    <w:rsid w:val="000539E3"/>
    <w:rsid w:val="00054F3B"/>
    <w:rsid w:val="00055203"/>
    <w:rsid w:val="00056537"/>
    <w:rsid w:val="00057704"/>
    <w:rsid w:val="000604E7"/>
    <w:rsid w:val="00060637"/>
    <w:rsid w:val="00060B86"/>
    <w:rsid w:val="00060D74"/>
    <w:rsid w:val="000616F5"/>
    <w:rsid w:val="00061D18"/>
    <w:rsid w:val="00062BD7"/>
    <w:rsid w:val="000656C2"/>
    <w:rsid w:val="00070E66"/>
    <w:rsid w:val="00071201"/>
    <w:rsid w:val="00071B2D"/>
    <w:rsid w:val="00072852"/>
    <w:rsid w:val="0008032A"/>
    <w:rsid w:val="00081421"/>
    <w:rsid w:val="00082467"/>
    <w:rsid w:val="000827C3"/>
    <w:rsid w:val="000831FC"/>
    <w:rsid w:val="00083757"/>
    <w:rsid w:val="00083966"/>
    <w:rsid w:val="00083D18"/>
    <w:rsid w:val="00084818"/>
    <w:rsid w:val="00084EE8"/>
    <w:rsid w:val="000853BA"/>
    <w:rsid w:val="00085AE6"/>
    <w:rsid w:val="00085B86"/>
    <w:rsid w:val="00085D7C"/>
    <w:rsid w:val="00085E3B"/>
    <w:rsid w:val="00086196"/>
    <w:rsid w:val="000869AA"/>
    <w:rsid w:val="00086FBE"/>
    <w:rsid w:val="000916C9"/>
    <w:rsid w:val="000919E7"/>
    <w:rsid w:val="00091CE8"/>
    <w:rsid w:val="00092113"/>
    <w:rsid w:val="00093224"/>
    <w:rsid w:val="0009442E"/>
    <w:rsid w:val="00094B54"/>
    <w:rsid w:val="00095130"/>
    <w:rsid w:val="0009739F"/>
    <w:rsid w:val="00097B40"/>
    <w:rsid w:val="000A025A"/>
    <w:rsid w:val="000A11AC"/>
    <w:rsid w:val="000A153C"/>
    <w:rsid w:val="000A2AC1"/>
    <w:rsid w:val="000A3556"/>
    <w:rsid w:val="000A3998"/>
    <w:rsid w:val="000A54AC"/>
    <w:rsid w:val="000A57C3"/>
    <w:rsid w:val="000A68E7"/>
    <w:rsid w:val="000B08B1"/>
    <w:rsid w:val="000B0C0F"/>
    <w:rsid w:val="000B1E71"/>
    <w:rsid w:val="000B1F6B"/>
    <w:rsid w:val="000B5D7B"/>
    <w:rsid w:val="000B6D05"/>
    <w:rsid w:val="000B6E21"/>
    <w:rsid w:val="000B7137"/>
    <w:rsid w:val="000C0B81"/>
    <w:rsid w:val="000C0F37"/>
    <w:rsid w:val="000C19A5"/>
    <w:rsid w:val="000C2270"/>
    <w:rsid w:val="000C240C"/>
    <w:rsid w:val="000C29A5"/>
    <w:rsid w:val="000C615C"/>
    <w:rsid w:val="000D04DD"/>
    <w:rsid w:val="000D154D"/>
    <w:rsid w:val="000D21C6"/>
    <w:rsid w:val="000D474B"/>
    <w:rsid w:val="000D4A23"/>
    <w:rsid w:val="000D633E"/>
    <w:rsid w:val="000D6CB6"/>
    <w:rsid w:val="000D7785"/>
    <w:rsid w:val="000D7A28"/>
    <w:rsid w:val="000E06F4"/>
    <w:rsid w:val="000E07DA"/>
    <w:rsid w:val="000E0908"/>
    <w:rsid w:val="000E093A"/>
    <w:rsid w:val="000E0E70"/>
    <w:rsid w:val="000E14C4"/>
    <w:rsid w:val="000E1722"/>
    <w:rsid w:val="000E2C45"/>
    <w:rsid w:val="000E3886"/>
    <w:rsid w:val="000E3CD1"/>
    <w:rsid w:val="000E4562"/>
    <w:rsid w:val="000E5B8B"/>
    <w:rsid w:val="000E5DB2"/>
    <w:rsid w:val="000E6F66"/>
    <w:rsid w:val="000E7047"/>
    <w:rsid w:val="000E7117"/>
    <w:rsid w:val="000E7203"/>
    <w:rsid w:val="000F1DE7"/>
    <w:rsid w:val="000F2041"/>
    <w:rsid w:val="000F259D"/>
    <w:rsid w:val="000F46FF"/>
    <w:rsid w:val="000F49CD"/>
    <w:rsid w:val="000F4E57"/>
    <w:rsid w:val="000F4E7C"/>
    <w:rsid w:val="000F551D"/>
    <w:rsid w:val="000F5984"/>
    <w:rsid w:val="000F628A"/>
    <w:rsid w:val="000F74C7"/>
    <w:rsid w:val="000F751E"/>
    <w:rsid w:val="000F7613"/>
    <w:rsid w:val="000F7ACA"/>
    <w:rsid w:val="00100087"/>
    <w:rsid w:val="00100BEE"/>
    <w:rsid w:val="00101B12"/>
    <w:rsid w:val="001025F3"/>
    <w:rsid w:val="001054F4"/>
    <w:rsid w:val="00105908"/>
    <w:rsid w:val="001060F5"/>
    <w:rsid w:val="00106706"/>
    <w:rsid w:val="00106DE5"/>
    <w:rsid w:val="00107FD3"/>
    <w:rsid w:val="0011151F"/>
    <w:rsid w:val="00111C52"/>
    <w:rsid w:val="00112049"/>
    <w:rsid w:val="001124E7"/>
    <w:rsid w:val="0011310B"/>
    <w:rsid w:val="0011493D"/>
    <w:rsid w:val="00114EE8"/>
    <w:rsid w:val="00116004"/>
    <w:rsid w:val="0011609B"/>
    <w:rsid w:val="00116226"/>
    <w:rsid w:val="001166FB"/>
    <w:rsid w:val="001166FE"/>
    <w:rsid w:val="001167D5"/>
    <w:rsid w:val="00120116"/>
    <w:rsid w:val="00121D69"/>
    <w:rsid w:val="00122465"/>
    <w:rsid w:val="00123C6E"/>
    <w:rsid w:val="00123CCD"/>
    <w:rsid w:val="001253B6"/>
    <w:rsid w:val="00126145"/>
    <w:rsid w:val="001274FB"/>
    <w:rsid w:val="00131DAC"/>
    <w:rsid w:val="00132524"/>
    <w:rsid w:val="00132793"/>
    <w:rsid w:val="0013559A"/>
    <w:rsid w:val="00136A4C"/>
    <w:rsid w:val="00136AD4"/>
    <w:rsid w:val="001400E5"/>
    <w:rsid w:val="001402B8"/>
    <w:rsid w:val="0014049F"/>
    <w:rsid w:val="00140A5C"/>
    <w:rsid w:val="001416DC"/>
    <w:rsid w:val="00142C36"/>
    <w:rsid w:val="00144375"/>
    <w:rsid w:val="0014644E"/>
    <w:rsid w:val="0014747D"/>
    <w:rsid w:val="00147558"/>
    <w:rsid w:val="00147A81"/>
    <w:rsid w:val="00150288"/>
    <w:rsid w:val="0015046E"/>
    <w:rsid w:val="001510C5"/>
    <w:rsid w:val="00151D73"/>
    <w:rsid w:val="001556C1"/>
    <w:rsid w:val="0015785C"/>
    <w:rsid w:val="001578BC"/>
    <w:rsid w:val="00157980"/>
    <w:rsid w:val="00157C39"/>
    <w:rsid w:val="00157E8F"/>
    <w:rsid w:val="001615DE"/>
    <w:rsid w:val="00162662"/>
    <w:rsid w:val="00163A65"/>
    <w:rsid w:val="00163C41"/>
    <w:rsid w:val="00164072"/>
    <w:rsid w:val="001656A5"/>
    <w:rsid w:val="0017061C"/>
    <w:rsid w:val="00170FF6"/>
    <w:rsid w:val="00171B6D"/>
    <w:rsid w:val="001727B9"/>
    <w:rsid w:val="00173CE7"/>
    <w:rsid w:val="00174B24"/>
    <w:rsid w:val="00174F81"/>
    <w:rsid w:val="00175767"/>
    <w:rsid w:val="00175F8E"/>
    <w:rsid w:val="00176088"/>
    <w:rsid w:val="00176B85"/>
    <w:rsid w:val="00176FF3"/>
    <w:rsid w:val="00177702"/>
    <w:rsid w:val="00180132"/>
    <w:rsid w:val="00180492"/>
    <w:rsid w:val="001813CA"/>
    <w:rsid w:val="00183A37"/>
    <w:rsid w:val="00183C56"/>
    <w:rsid w:val="0018456D"/>
    <w:rsid w:val="00184736"/>
    <w:rsid w:val="001852A7"/>
    <w:rsid w:val="00185AFD"/>
    <w:rsid w:val="00187D18"/>
    <w:rsid w:val="001913D7"/>
    <w:rsid w:val="00191488"/>
    <w:rsid w:val="00192C0E"/>
    <w:rsid w:val="00193083"/>
    <w:rsid w:val="0019493E"/>
    <w:rsid w:val="0019515F"/>
    <w:rsid w:val="001956D0"/>
    <w:rsid w:val="00195A5B"/>
    <w:rsid w:val="00197045"/>
    <w:rsid w:val="001974AD"/>
    <w:rsid w:val="001A07BA"/>
    <w:rsid w:val="001A17BC"/>
    <w:rsid w:val="001A3533"/>
    <w:rsid w:val="001A5779"/>
    <w:rsid w:val="001A6A55"/>
    <w:rsid w:val="001A6FCC"/>
    <w:rsid w:val="001B27D4"/>
    <w:rsid w:val="001B364B"/>
    <w:rsid w:val="001B452A"/>
    <w:rsid w:val="001B4796"/>
    <w:rsid w:val="001B598B"/>
    <w:rsid w:val="001B67CD"/>
    <w:rsid w:val="001C098B"/>
    <w:rsid w:val="001C1448"/>
    <w:rsid w:val="001C16D3"/>
    <w:rsid w:val="001C1D87"/>
    <w:rsid w:val="001C2392"/>
    <w:rsid w:val="001C298F"/>
    <w:rsid w:val="001C40CC"/>
    <w:rsid w:val="001C49F5"/>
    <w:rsid w:val="001C633F"/>
    <w:rsid w:val="001C69C1"/>
    <w:rsid w:val="001C6B38"/>
    <w:rsid w:val="001C7766"/>
    <w:rsid w:val="001D06CF"/>
    <w:rsid w:val="001D0CCD"/>
    <w:rsid w:val="001D1A0F"/>
    <w:rsid w:val="001D1A2D"/>
    <w:rsid w:val="001D1E3E"/>
    <w:rsid w:val="001D2832"/>
    <w:rsid w:val="001D2939"/>
    <w:rsid w:val="001D362E"/>
    <w:rsid w:val="001D41A5"/>
    <w:rsid w:val="001D6166"/>
    <w:rsid w:val="001D632B"/>
    <w:rsid w:val="001D6A1A"/>
    <w:rsid w:val="001D75D1"/>
    <w:rsid w:val="001D7E25"/>
    <w:rsid w:val="001E0719"/>
    <w:rsid w:val="001E1312"/>
    <w:rsid w:val="001E182F"/>
    <w:rsid w:val="001E1ACE"/>
    <w:rsid w:val="001E2A1C"/>
    <w:rsid w:val="001E3B3F"/>
    <w:rsid w:val="001E3C38"/>
    <w:rsid w:val="001E4181"/>
    <w:rsid w:val="001E6246"/>
    <w:rsid w:val="001E6C1F"/>
    <w:rsid w:val="001F02CD"/>
    <w:rsid w:val="001F072B"/>
    <w:rsid w:val="001F084B"/>
    <w:rsid w:val="001F08BA"/>
    <w:rsid w:val="001F14C4"/>
    <w:rsid w:val="001F178B"/>
    <w:rsid w:val="001F1F59"/>
    <w:rsid w:val="001F27C0"/>
    <w:rsid w:val="001F3CA0"/>
    <w:rsid w:val="001F5554"/>
    <w:rsid w:val="001F64CF"/>
    <w:rsid w:val="001F68C3"/>
    <w:rsid w:val="002012CD"/>
    <w:rsid w:val="002037A7"/>
    <w:rsid w:val="002037D4"/>
    <w:rsid w:val="0020504F"/>
    <w:rsid w:val="00205AE5"/>
    <w:rsid w:val="00206D0D"/>
    <w:rsid w:val="00206E51"/>
    <w:rsid w:val="002074DC"/>
    <w:rsid w:val="002100EE"/>
    <w:rsid w:val="00213181"/>
    <w:rsid w:val="00213A7B"/>
    <w:rsid w:val="00213F5F"/>
    <w:rsid w:val="00214371"/>
    <w:rsid w:val="00216B09"/>
    <w:rsid w:val="0021701E"/>
    <w:rsid w:val="0021777A"/>
    <w:rsid w:val="00217C31"/>
    <w:rsid w:val="0022226A"/>
    <w:rsid w:val="002224C4"/>
    <w:rsid w:val="0022298E"/>
    <w:rsid w:val="00222FAA"/>
    <w:rsid w:val="00223A4D"/>
    <w:rsid w:val="00224E3F"/>
    <w:rsid w:val="002251C3"/>
    <w:rsid w:val="002260A3"/>
    <w:rsid w:val="002270C4"/>
    <w:rsid w:val="0022753F"/>
    <w:rsid w:val="00227814"/>
    <w:rsid w:val="00230F37"/>
    <w:rsid w:val="0023163D"/>
    <w:rsid w:val="002328C7"/>
    <w:rsid w:val="00232F87"/>
    <w:rsid w:val="002343DE"/>
    <w:rsid w:val="002344E1"/>
    <w:rsid w:val="0023497E"/>
    <w:rsid w:val="00234A36"/>
    <w:rsid w:val="00234A66"/>
    <w:rsid w:val="00235189"/>
    <w:rsid w:val="0023571B"/>
    <w:rsid w:val="00235DC2"/>
    <w:rsid w:val="00235FA5"/>
    <w:rsid w:val="002372A9"/>
    <w:rsid w:val="00240203"/>
    <w:rsid w:val="002406B6"/>
    <w:rsid w:val="00240B6B"/>
    <w:rsid w:val="00240CAC"/>
    <w:rsid w:val="0024177F"/>
    <w:rsid w:val="002421AE"/>
    <w:rsid w:val="00242DF6"/>
    <w:rsid w:val="00243C10"/>
    <w:rsid w:val="00245829"/>
    <w:rsid w:val="00245BD9"/>
    <w:rsid w:val="0024611B"/>
    <w:rsid w:val="002470B5"/>
    <w:rsid w:val="00247C85"/>
    <w:rsid w:val="00250C47"/>
    <w:rsid w:val="00250F5C"/>
    <w:rsid w:val="00251A29"/>
    <w:rsid w:val="002523F5"/>
    <w:rsid w:val="002524DE"/>
    <w:rsid w:val="00252A17"/>
    <w:rsid w:val="00252CBA"/>
    <w:rsid w:val="00253B05"/>
    <w:rsid w:val="002557A6"/>
    <w:rsid w:val="002560EF"/>
    <w:rsid w:val="00256D68"/>
    <w:rsid w:val="00257422"/>
    <w:rsid w:val="00261231"/>
    <w:rsid w:val="002624C1"/>
    <w:rsid w:val="0026398F"/>
    <w:rsid w:val="00264387"/>
    <w:rsid w:val="0026475A"/>
    <w:rsid w:val="00264BD2"/>
    <w:rsid w:val="00264F89"/>
    <w:rsid w:val="00265F53"/>
    <w:rsid w:val="002667EE"/>
    <w:rsid w:val="00266FF6"/>
    <w:rsid w:val="00270F3E"/>
    <w:rsid w:val="002733E9"/>
    <w:rsid w:val="0027340A"/>
    <w:rsid w:val="00273E95"/>
    <w:rsid w:val="002744A9"/>
    <w:rsid w:val="0027532A"/>
    <w:rsid w:val="00275479"/>
    <w:rsid w:val="00276E83"/>
    <w:rsid w:val="002773D4"/>
    <w:rsid w:val="002774E1"/>
    <w:rsid w:val="00280E0E"/>
    <w:rsid w:val="00281091"/>
    <w:rsid w:val="00281EEB"/>
    <w:rsid w:val="00282DC4"/>
    <w:rsid w:val="00282FEF"/>
    <w:rsid w:val="002831D1"/>
    <w:rsid w:val="00283B4F"/>
    <w:rsid w:val="00283EAE"/>
    <w:rsid w:val="00284087"/>
    <w:rsid w:val="0028620A"/>
    <w:rsid w:val="002875B4"/>
    <w:rsid w:val="0028785F"/>
    <w:rsid w:val="0029173D"/>
    <w:rsid w:val="002928E0"/>
    <w:rsid w:val="00292CFF"/>
    <w:rsid w:val="00293070"/>
    <w:rsid w:val="0029344D"/>
    <w:rsid w:val="00293591"/>
    <w:rsid w:val="00293615"/>
    <w:rsid w:val="00295015"/>
    <w:rsid w:val="00295442"/>
    <w:rsid w:val="002954DD"/>
    <w:rsid w:val="002959F2"/>
    <w:rsid w:val="00296585"/>
    <w:rsid w:val="00296618"/>
    <w:rsid w:val="00296D3F"/>
    <w:rsid w:val="002970BD"/>
    <w:rsid w:val="002A2267"/>
    <w:rsid w:val="002A6DB7"/>
    <w:rsid w:val="002A708B"/>
    <w:rsid w:val="002A7C8B"/>
    <w:rsid w:val="002B1003"/>
    <w:rsid w:val="002B1D5D"/>
    <w:rsid w:val="002B2E7D"/>
    <w:rsid w:val="002B3A03"/>
    <w:rsid w:val="002B4C66"/>
    <w:rsid w:val="002B5043"/>
    <w:rsid w:val="002B5DBC"/>
    <w:rsid w:val="002B63A3"/>
    <w:rsid w:val="002B6EC0"/>
    <w:rsid w:val="002C12A2"/>
    <w:rsid w:val="002C1DC3"/>
    <w:rsid w:val="002C1EF8"/>
    <w:rsid w:val="002C3AE2"/>
    <w:rsid w:val="002C3AF0"/>
    <w:rsid w:val="002C407A"/>
    <w:rsid w:val="002C51E5"/>
    <w:rsid w:val="002C575E"/>
    <w:rsid w:val="002C70D3"/>
    <w:rsid w:val="002C76EB"/>
    <w:rsid w:val="002C7828"/>
    <w:rsid w:val="002C79BF"/>
    <w:rsid w:val="002D19F2"/>
    <w:rsid w:val="002D20DF"/>
    <w:rsid w:val="002D236C"/>
    <w:rsid w:val="002D2FA1"/>
    <w:rsid w:val="002D3EC6"/>
    <w:rsid w:val="002D431A"/>
    <w:rsid w:val="002D52F1"/>
    <w:rsid w:val="002D5396"/>
    <w:rsid w:val="002D682E"/>
    <w:rsid w:val="002D7298"/>
    <w:rsid w:val="002D7CF5"/>
    <w:rsid w:val="002E07E2"/>
    <w:rsid w:val="002E125D"/>
    <w:rsid w:val="002E1EC9"/>
    <w:rsid w:val="002E2A31"/>
    <w:rsid w:val="002E2BE3"/>
    <w:rsid w:val="002E6653"/>
    <w:rsid w:val="002E7653"/>
    <w:rsid w:val="002F1621"/>
    <w:rsid w:val="002F2D16"/>
    <w:rsid w:val="002F34AF"/>
    <w:rsid w:val="002F45B6"/>
    <w:rsid w:val="002F49B2"/>
    <w:rsid w:val="002F6496"/>
    <w:rsid w:val="002F702F"/>
    <w:rsid w:val="002F7E9B"/>
    <w:rsid w:val="0030040B"/>
    <w:rsid w:val="003007A2"/>
    <w:rsid w:val="00301531"/>
    <w:rsid w:val="00302004"/>
    <w:rsid w:val="00303790"/>
    <w:rsid w:val="003040F0"/>
    <w:rsid w:val="00304459"/>
    <w:rsid w:val="00304A27"/>
    <w:rsid w:val="00305384"/>
    <w:rsid w:val="00306933"/>
    <w:rsid w:val="003125C5"/>
    <w:rsid w:val="003131BF"/>
    <w:rsid w:val="00313A2E"/>
    <w:rsid w:val="00313ADA"/>
    <w:rsid w:val="00313CA2"/>
    <w:rsid w:val="00314511"/>
    <w:rsid w:val="0031490E"/>
    <w:rsid w:val="00315C8D"/>
    <w:rsid w:val="00317BDA"/>
    <w:rsid w:val="003206D7"/>
    <w:rsid w:val="0032138F"/>
    <w:rsid w:val="00321758"/>
    <w:rsid w:val="00321D4C"/>
    <w:rsid w:val="00322345"/>
    <w:rsid w:val="00323D55"/>
    <w:rsid w:val="003241D2"/>
    <w:rsid w:val="00324B7B"/>
    <w:rsid w:val="00325DDA"/>
    <w:rsid w:val="00325E28"/>
    <w:rsid w:val="003303C5"/>
    <w:rsid w:val="003319FC"/>
    <w:rsid w:val="00331E31"/>
    <w:rsid w:val="003326EE"/>
    <w:rsid w:val="00332A14"/>
    <w:rsid w:val="00332A68"/>
    <w:rsid w:val="00332C70"/>
    <w:rsid w:val="003345EC"/>
    <w:rsid w:val="003362B7"/>
    <w:rsid w:val="00336573"/>
    <w:rsid w:val="00336688"/>
    <w:rsid w:val="003400F2"/>
    <w:rsid w:val="00341E5F"/>
    <w:rsid w:val="00342ED4"/>
    <w:rsid w:val="0034561D"/>
    <w:rsid w:val="00345C63"/>
    <w:rsid w:val="00345D30"/>
    <w:rsid w:val="00345DB6"/>
    <w:rsid w:val="00345EC9"/>
    <w:rsid w:val="0034633E"/>
    <w:rsid w:val="003465A1"/>
    <w:rsid w:val="00347772"/>
    <w:rsid w:val="0035053C"/>
    <w:rsid w:val="0035099D"/>
    <w:rsid w:val="0035106C"/>
    <w:rsid w:val="00352608"/>
    <w:rsid w:val="00353911"/>
    <w:rsid w:val="00353D2F"/>
    <w:rsid w:val="003543D6"/>
    <w:rsid w:val="00354D3E"/>
    <w:rsid w:val="00354DBE"/>
    <w:rsid w:val="003569D9"/>
    <w:rsid w:val="003573A0"/>
    <w:rsid w:val="0035796C"/>
    <w:rsid w:val="00360CF2"/>
    <w:rsid w:val="0036242D"/>
    <w:rsid w:val="00362885"/>
    <w:rsid w:val="00362D2F"/>
    <w:rsid w:val="00363673"/>
    <w:rsid w:val="00363902"/>
    <w:rsid w:val="00363E68"/>
    <w:rsid w:val="00364039"/>
    <w:rsid w:val="00365785"/>
    <w:rsid w:val="00365ABC"/>
    <w:rsid w:val="00366617"/>
    <w:rsid w:val="0036787D"/>
    <w:rsid w:val="00370B98"/>
    <w:rsid w:val="00372072"/>
    <w:rsid w:val="00372613"/>
    <w:rsid w:val="003731C0"/>
    <w:rsid w:val="00373396"/>
    <w:rsid w:val="0037461C"/>
    <w:rsid w:val="003747F3"/>
    <w:rsid w:val="0037499C"/>
    <w:rsid w:val="00374CC9"/>
    <w:rsid w:val="00375A26"/>
    <w:rsid w:val="00375AED"/>
    <w:rsid w:val="003763F3"/>
    <w:rsid w:val="00376476"/>
    <w:rsid w:val="00381259"/>
    <w:rsid w:val="00381A2D"/>
    <w:rsid w:val="00382992"/>
    <w:rsid w:val="00382EFE"/>
    <w:rsid w:val="003833DB"/>
    <w:rsid w:val="0038487A"/>
    <w:rsid w:val="00384F7D"/>
    <w:rsid w:val="00385857"/>
    <w:rsid w:val="00385B1C"/>
    <w:rsid w:val="00385D60"/>
    <w:rsid w:val="00386458"/>
    <w:rsid w:val="003869F8"/>
    <w:rsid w:val="00386FF6"/>
    <w:rsid w:val="0038701F"/>
    <w:rsid w:val="003874A6"/>
    <w:rsid w:val="00387DFE"/>
    <w:rsid w:val="00391A6C"/>
    <w:rsid w:val="003922A9"/>
    <w:rsid w:val="00392A4D"/>
    <w:rsid w:val="00393895"/>
    <w:rsid w:val="00395098"/>
    <w:rsid w:val="003956FA"/>
    <w:rsid w:val="0039570A"/>
    <w:rsid w:val="00397FC6"/>
    <w:rsid w:val="003A0A2C"/>
    <w:rsid w:val="003A0C62"/>
    <w:rsid w:val="003A0D46"/>
    <w:rsid w:val="003A18B9"/>
    <w:rsid w:val="003A1E97"/>
    <w:rsid w:val="003A1EFE"/>
    <w:rsid w:val="003A2526"/>
    <w:rsid w:val="003A4B7B"/>
    <w:rsid w:val="003B029B"/>
    <w:rsid w:val="003B0AB2"/>
    <w:rsid w:val="003B0D90"/>
    <w:rsid w:val="003B13E7"/>
    <w:rsid w:val="003B15AE"/>
    <w:rsid w:val="003B16F0"/>
    <w:rsid w:val="003B23C8"/>
    <w:rsid w:val="003B3273"/>
    <w:rsid w:val="003B37FA"/>
    <w:rsid w:val="003B3921"/>
    <w:rsid w:val="003B4533"/>
    <w:rsid w:val="003C08B3"/>
    <w:rsid w:val="003C0974"/>
    <w:rsid w:val="003C09F8"/>
    <w:rsid w:val="003C09FD"/>
    <w:rsid w:val="003C0F5E"/>
    <w:rsid w:val="003C1965"/>
    <w:rsid w:val="003C3195"/>
    <w:rsid w:val="003C3BB4"/>
    <w:rsid w:val="003C3DC0"/>
    <w:rsid w:val="003C3EBE"/>
    <w:rsid w:val="003C3F57"/>
    <w:rsid w:val="003C5D1D"/>
    <w:rsid w:val="003C6481"/>
    <w:rsid w:val="003C6EBF"/>
    <w:rsid w:val="003C7F30"/>
    <w:rsid w:val="003D0BBA"/>
    <w:rsid w:val="003D250E"/>
    <w:rsid w:val="003D4ABF"/>
    <w:rsid w:val="003D4F15"/>
    <w:rsid w:val="003D530B"/>
    <w:rsid w:val="003D6262"/>
    <w:rsid w:val="003D63DD"/>
    <w:rsid w:val="003D6861"/>
    <w:rsid w:val="003E04E7"/>
    <w:rsid w:val="003E059D"/>
    <w:rsid w:val="003E0879"/>
    <w:rsid w:val="003E16DC"/>
    <w:rsid w:val="003E1C85"/>
    <w:rsid w:val="003E23B1"/>
    <w:rsid w:val="003E2817"/>
    <w:rsid w:val="003E38E0"/>
    <w:rsid w:val="003E41D4"/>
    <w:rsid w:val="003E57BD"/>
    <w:rsid w:val="003E6198"/>
    <w:rsid w:val="003E66FA"/>
    <w:rsid w:val="003E7771"/>
    <w:rsid w:val="003F13F9"/>
    <w:rsid w:val="003F2386"/>
    <w:rsid w:val="003F242D"/>
    <w:rsid w:val="003F256B"/>
    <w:rsid w:val="003F2F74"/>
    <w:rsid w:val="003F327F"/>
    <w:rsid w:val="003F3594"/>
    <w:rsid w:val="003F49CE"/>
    <w:rsid w:val="003F74D8"/>
    <w:rsid w:val="003F761E"/>
    <w:rsid w:val="003F77BB"/>
    <w:rsid w:val="003F7D4E"/>
    <w:rsid w:val="00400C3C"/>
    <w:rsid w:val="00400D2E"/>
    <w:rsid w:val="00400F86"/>
    <w:rsid w:val="004015F5"/>
    <w:rsid w:val="004019B1"/>
    <w:rsid w:val="00401A4A"/>
    <w:rsid w:val="00402A67"/>
    <w:rsid w:val="0040325C"/>
    <w:rsid w:val="004038A6"/>
    <w:rsid w:val="00404A66"/>
    <w:rsid w:val="00405E32"/>
    <w:rsid w:val="00405E3A"/>
    <w:rsid w:val="004067DC"/>
    <w:rsid w:val="00407938"/>
    <w:rsid w:val="00407B83"/>
    <w:rsid w:val="004115D9"/>
    <w:rsid w:val="0041374B"/>
    <w:rsid w:val="00413B26"/>
    <w:rsid w:val="00413E8F"/>
    <w:rsid w:val="00414B68"/>
    <w:rsid w:val="00414D4B"/>
    <w:rsid w:val="00416F8B"/>
    <w:rsid w:val="004174D9"/>
    <w:rsid w:val="00417813"/>
    <w:rsid w:val="00417CEC"/>
    <w:rsid w:val="00424BAC"/>
    <w:rsid w:val="00424CAC"/>
    <w:rsid w:val="00424F8C"/>
    <w:rsid w:val="00424F8F"/>
    <w:rsid w:val="00425686"/>
    <w:rsid w:val="0042579A"/>
    <w:rsid w:val="00425993"/>
    <w:rsid w:val="00425A8E"/>
    <w:rsid w:val="00426153"/>
    <w:rsid w:val="004264CB"/>
    <w:rsid w:val="0042666A"/>
    <w:rsid w:val="00426EFC"/>
    <w:rsid w:val="00427DA6"/>
    <w:rsid w:val="00430466"/>
    <w:rsid w:val="004331FA"/>
    <w:rsid w:val="004338EB"/>
    <w:rsid w:val="004339BA"/>
    <w:rsid w:val="00433B6E"/>
    <w:rsid w:val="00433BBB"/>
    <w:rsid w:val="00434D32"/>
    <w:rsid w:val="00437D00"/>
    <w:rsid w:val="004403B3"/>
    <w:rsid w:val="00440911"/>
    <w:rsid w:val="00443E30"/>
    <w:rsid w:val="00444DEC"/>
    <w:rsid w:val="00447359"/>
    <w:rsid w:val="00450520"/>
    <w:rsid w:val="004516CE"/>
    <w:rsid w:val="00451E3D"/>
    <w:rsid w:val="004542A1"/>
    <w:rsid w:val="00456634"/>
    <w:rsid w:val="00456E30"/>
    <w:rsid w:val="00461F15"/>
    <w:rsid w:val="00462935"/>
    <w:rsid w:val="00462A01"/>
    <w:rsid w:val="00462C83"/>
    <w:rsid w:val="004648D2"/>
    <w:rsid w:val="00467318"/>
    <w:rsid w:val="0047060A"/>
    <w:rsid w:val="004706B7"/>
    <w:rsid w:val="00472492"/>
    <w:rsid w:val="0047266D"/>
    <w:rsid w:val="00472814"/>
    <w:rsid w:val="004729A8"/>
    <w:rsid w:val="004732AD"/>
    <w:rsid w:val="004735A6"/>
    <w:rsid w:val="004739C0"/>
    <w:rsid w:val="00473C8A"/>
    <w:rsid w:val="00475BF1"/>
    <w:rsid w:val="004800B9"/>
    <w:rsid w:val="0048139F"/>
    <w:rsid w:val="004824B0"/>
    <w:rsid w:val="00482921"/>
    <w:rsid w:val="00482A6D"/>
    <w:rsid w:val="00483CA9"/>
    <w:rsid w:val="0048408B"/>
    <w:rsid w:val="004841C0"/>
    <w:rsid w:val="004855F7"/>
    <w:rsid w:val="00486E0C"/>
    <w:rsid w:val="004901B2"/>
    <w:rsid w:val="00490945"/>
    <w:rsid w:val="00491C59"/>
    <w:rsid w:val="00491D2F"/>
    <w:rsid w:val="0049205C"/>
    <w:rsid w:val="00492228"/>
    <w:rsid w:val="0049272D"/>
    <w:rsid w:val="004931C6"/>
    <w:rsid w:val="0049346E"/>
    <w:rsid w:val="00494419"/>
    <w:rsid w:val="00494F28"/>
    <w:rsid w:val="0049521C"/>
    <w:rsid w:val="00495312"/>
    <w:rsid w:val="00495543"/>
    <w:rsid w:val="0049592F"/>
    <w:rsid w:val="00495BB7"/>
    <w:rsid w:val="00495BDD"/>
    <w:rsid w:val="00496636"/>
    <w:rsid w:val="004973BB"/>
    <w:rsid w:val="0049791F"/>
    <w:rsid w:val="00497B28"/>
    <w:rsid w:val="00497D8A"/>
    <w:rsid w:val="004A057F"/>
    <w:rsid w:val="004A1603"/>
    <w:rsid w:val="004A1C3E"/>
    <w:rsid w:val="004A27A7"/>
    <w:rsid w:val="004A2CDF"/>
    <w:rsid w:val="004A3793"/>
    <w:rsid w:val="004A3DD8"/>
    <w:rsid w:val="004A5778"/>
    <w:rsid w:val="004A594E"/>
    <w:rsid w:val="004A5BB0"/>
    <w:rsid w:val="004A5E92"/>
    <w:rsid w:val="004A6214"/>
    <w:rsid w:val="004A6434"/>
    <w:rsid w:val="004A69DC"/>
    <w:rsid w:val="004A6F76"/>
    <w:rsid w:val="004A715F"/>
    <w:rsid w:val="004A73F2"/>
    <w:rsid w:val="004A7663"/>
    <w:rsid w:val="004A7E47"/>
    <w:rsid w:val="004B0D2A"/>
    <w:rsid w:val="004B237C"/>
    <w:rsid w:val="004B2F32"/>
    <w:rsid w:val="004B4CFB"/>
    <w:rsid w:val="004B57CF"/>
    <w:rsid w:val="004B71CF"/>
    <w:rsid w:val="004B740B"/>
    <w:rsid w:val="004B7D42"/>
    <w:rsid w:val="004C036E"/>
    <w:rsid w:val="004C09E4"/>
    <w:rsid w:val="004C0C21"/>
    <w:rsid w:val="004C1DDF"/>
    <w:rsid w:val="004C24EA"/>
    <w:rsid w:val="004C2E15"/>
    <w:rsid w:val="004C39F4"/>
    <w:rsid w:val="004C5489"/>
    <w:rsid w:val="004C5D45"/>
    <w:rsid w:val="004C61AE"/>
    <w:rsid w:val="004C6673"/>
    <w:rsid w:val="004C69BE"/>
    <w:rsid w:val="004D1B48"/>
    <w:rsid w:val="004D497F"/>
    <w:rsid w:val="004D5087"/>
    <w:rsid w:val="004D53C9"/>
    <w:rsid w:val="004D5616"/>
    <w:rsid w:val="004E0568"/>
    <w:rsid w:val="004E06F6"/>
    <w:rsid w:val="004E160A"/>
    <w:rsid w:val="004E1920"/>
    <w:rsid w:val="004E1B09"/>
    <w:rsid w:val="004E1BD0"/>
    <w:rsid w:val="004E1EC9"/>
    <w:rsid w:val="004E36B3"/>
    <w:rsid w:val="004E37BA"/>
    <w:rsid w:val="004E5C87"/>
    <w:rsid w:val="004E630C"/>
    <w:rsid w:val="004F02F2"/>
    <w:rsid w:val="004F0492"/>
    <w:rsid w:val="004F0CE7"/>
    <w:rsid w:val="004F15C7"/>
    <w:rsid w:val="004F21E8"/>
    <w:rsid w:val="004F2E53"/>
    <w:rsid w:val="004F4492"/>
    <w:rsid w:val="004F6066"/>
    <w:rsid w:val="004F76BF"/>
    <w:rsid w:val="00500068"/>
    <w:rsid w:val="00500660"/>
    <w:rsid w:val="0050247D"/>
    <w:rsid w:val="00502754"/>
    <w:rsid w:val="005027A2"/>
    <w:rsid w:val="005036F4"/>
    <w:rsid w:val="005038C4"/>
    <w:rsid w:val="005048C4"/>
    <w:rsid w:val="00505748"/>
    <w:rsid w:val="00506868"/>
    <w:rsid w:val="0050709A"/>
    <w:rsid w:val="00507FF6"/>
    <w:rsid w:val="0051021E"/>
    <w:rsid w:val="0051029C"/>
    <w:rsid w:val="00510FCF"/>
    <w:rsid w:val="00511044"/>
    <w:rsid w:val="0051125F"/>
    <w:rsid w:val="00511CE8"/>
    <w:rsid w:val="0051349E"/>
    <w:rsid w:val="00513BED"/>
    <w:rsid w:val="00513C87"/>
    <w:rsid w:val="00514778"/>
    <w:rsid w:val="00514E8D"/>
    <w:rsid w:val="0051575D"/>
    <w:rsid w:val="00517062"/>
    <w:rsid w:val="00517ACD"/>
    <w:rsid w:val="005222BC"/>
    <w:rsid w:val="0052230A"/>
    <w:rsid w:val="0052258B"/>
    <w:rsid w:val="00522BBD"/>
    <w:rsid w:val="005238C3"/>
    <w:rsid w:val="00523E23"/>
    <w:rsid w:val="005252E2"/>
    <w:rsid w:val="00525F17"/>
    <w:rsid w:val="00526A0F"/>
    <w:rsid w:val="0053080B"/>
    <w:rsid w:val="00531AD1"/>
    <w:rsid w:val="00532943"/>
    <w:rsid w:val="0053329E"/>
    <w:rsid w:val="00533835"/>
    <w:rsid w:val="00533D43"/>
    <w:rsid w:val="0053501D"/>
    <w:rsid w:val="00535D22"/>
    <w:rsid w:val="005363C0"/>
    <w:rsid w:val="005370EB"/>
    <w:rsid w:val="00537638"/>
    <w:rsid w:val="00540505"/>
    <w:rsid w:val="005407F7"/>
    <w:rsid w:val="00540E58"/>
    <w:rsid w:val="00542D5F"/>
    <w:rsid w:val="005437D8"/>
    <w:rsid w:val="00543971"/>
    <w:rsid w:val="00543A93"/>
    <w:rsid w:val="0054437B"/>
    <w:rsid w:val="005449DE"/>
    <w:rsid w:val="00544E1D"/>
    <w:rsid w:val="0054508F"/>
    <w:rsid w:val="00546063"/>
    <w:rsid w:val="00546C9E"/>
    <w:rsid w:val="005479BF"/>
    <w:rsid w:val="00551D15"/>
    <w:rsid w:val="00551ED9"/>
    <w:rsid w:val="0055240D"/>
    <w:rsid w:val="00552B3D"/>
    <w:rsid w:val="00553918"/>
    <w:rsid w:val="0055510A"/>
    <w:rsid w:val="00555286"/>
    <w:rsid w:val="00555D34"/>
    <w:rsid w:val="0056035C"/>
    <w:rsid w:val="00560CE0"/>
    <w:rsid w:val="005613A4"/>
    <w:rsid w:val="005613EE"/>
    <w:rsid w:val="00561696"/>
    <w:rsid w:val="00562762"/>
    <w:rsid w:val="0056392B"/>
    <w:rsid w:val="00564ACF"/>
    <w:rsid w:val="00564CBB"/>
    <w:rsid w:val="00565ECA"/>
    <w:rsid w:val="00565FE3"/>
    <w:rsid w:val="00566298"/>
    <w:rsid w:val="005714BD"/>
    <w:rsid w:val="005717D3"/>
    <w:rsid w:val="00572126"/>
    <w:rsid w:val="005721C2"/>
    <w:rsid w:val="005734E8"/>
    <w:rsid w:val="00573752"/>
    <w:rsid w:val="005778DF"/>
    <w:rsid w:val="00577FD5"/>
    <w:rsid w:val="005819FE"/>
    <w:rsid w:val="00582BBC"/>
    <w:rsid w:val="00582F21"/>
    <w:rsid w:val="00583E57"/>
    <w:rsid w:val="00583FCB"/>
    <w:rsid w:val="00584A5C"/>
    <w:rsid w:val="00585E24"/>
    <w:rsid w:val="00587A78"/>
    <w:rsid w:val="00590332"/>
    <w:rsid w:val="00591A37"/>
    <w:rsid w:val="00591C6D"/>
    <w:rsid w:val="00591CA6"/>
    <w:rsid w:val="00592E65"/>
    <w:rsid w:val="0059353E"/>
    <w:rsid w:val="005948CD"/>
    <w:rsid w:val="00597DAB"/>
    <w:rsid w:val="005A0246"/>
    <w:rsid w:val="005A0F18"/>
    <w:rsid w:val="005A2349"/>
    <w:rsid w:val="005A33E7"/>
    <w:rsid w:val="005A3CA8"/>
    <w:rsid w:val="005A45F1"/>
    <w:rsid w:val="005A46DA"/>
    <w:rsid w:val="005A513E"/>
    <w:rsid w:val="005A5712"/>
    <w:rsid w:val="005A5714"/>
    <w:rsid w:val="005A5A71"/>
    <w:rsid w:val="005A5E98"/>
    <w:rsid w:val="005B0ACD"/>
    <w:rsid w:val="005B1DA4"/>
    <w:rsid w:val="005B1F39"/>
    <w:rsid w:val="005B28B4"/>
    <w:rsid w:val="005B30E3"/>
    <w:rsid w:val="005B4901"/>
    <w:rsid w:val="005B4B5A"/>
    <w:rsid w:val="005B6CB2"/>
    <w:rsid w:val="005B7EB9"/>
    <w:rsid w:val="005C0ABC"/>
    <w:rsid w:val="005C15C1"/>
    <w:rsid w:val="005C2209"/>
    <w:rsid w:val="005C27A9"/>
    <w:rsid w:val="005C2925"/>
    <w:rsid w:val="005C34E6"/>
    <w:rsid w:val="005C3A3D"/>
    <w:rsid w:val="005C5C4A"/>
    <w:rsid w:val="005C61FC"/>
    <w:rsid w:val="005C6686"/>
    <w:rsid w:val="005D0380"/>
    <w:rsid w:val="005D0698"/>
    <w:rsid w:val="005D1055"/>
    <w:rsid w:val="005D2258"/>
    <w:rsid w:val="005D28C6"/>
    <w:rsid w:val="005D2D71"/>
    <w:rsid w:val="005D3A44"/>
    <w:rsid w:val="005D4814"/>
    <w:rsid w:val="005D5284"/>
    <w:rsid w:val="005D52F6"/>
    <w:rsid w:val="005D5463"/>
    <w:rsid w:val="005D5C76"/>
    <w:rsid w:val="005D7147"/>
    <w:rsid w:val="005D78B4"/>
    <w:rsid w:val="005D7E60"/>
    <w:rsid w:val="005D7ED8"/>
    <w:rsid w:val="005E0B8A"/>
    <w:rsid w:val="005E1492"/>
    <w:rsid w:val="005E167D"/>
    <w:rsid w:val="005E3F17"/>
    <w:rsid w:val="005E43E8"/>
    <w:rsid w:val="005E5DBD"/>
    <w:rsid w:val="005E65B8"/>
    <w:rsid w:val="005F03C0"/>
    <w:rsid w:val="005F0649"/>
    <w:rsid w:val="005F08C7"/>
    <w:rsid w:val="005F094D"/>
    <w:rsid w:val="005F0D13"/>
    <w:rsid w:val="005F1B8E"/>
    <w:rsid w:val="005F1EA4"/>
    <w:rsid w:val="005F2F85"/>
    <w:rsid w:val="005F32FF"/>
    <w:rsid w:val="005F519F"/>
    <w:rsid w:val="005F529B"/>
    <w:rsid w:val="005F61DC"/>
    <w:rsid w:val="005F6438"/>
    <w:rsid w:val="005F6837"/>
    <w:rsid w:val="005F6D72"/>
    <w:rsid w:val="005F6FD3"/>
    <w:rsid w:val="005F7C4C"/>
    <w:rsid w:val="006008BB"/>
    <w:rsid w:val="0060250A"/>
    <w:rsid w:val="00602B67"/>
    <w:rsid w:val="00604945"/>
    <w:rsid w:val="00606028"/>
    <w:rsid w:val="0060774B"/>
    <w:rsid w:val="00610F40"/>
    <w:rsid w:val="00610F4B"/>
    <w:rsid w:val="0061147C"/>
    <w:rsid w:val="00611A37"/>
    <w:rsid w:val="00613B86"/>
    <w:rsid w:val="00614815"/>
    <w:rsid w:val="00617494"/>
    <w:rsid w:val="0062009E"/>
    <w:rsid w:val="00620817"/>
    <w:rsid w:val="00620D77"/>
    <w:rsid w:val="00621D01"/>
    <w:rsid w:val="00622D5F"/>
    <w:rsid w:val="00624F26"/>
    <w:rsid w:val="006250A2"/>
    <w:rsid w:val="00626E78"/>
    <w:rsid w:val="00626F14"/>
    <w:rsid w:val="0063024C"/>
    <w:rsid w:val="0063025F"/>
    <w:rsid w:val="0063149C"/>
    <w:rsid w:val="00631BBC"/>
    <w:rsid w:val="00632B0B"/>
    <w:rsid w:val="00633A70"/>
    <w:rsid w:val="0063539C"/>
    <w:rsid w:val="0063553D"/>
    <w:rsid w:val="0063677D"/>
    <w:rsid w:val="006368C9"/>
    <w:rsid w:val="00640449"/>
    <w:rsid w:val="00640763"/>
    <w:rsid w:val="00640D01"/>
    <w:rsid w:val="006418CD"/>
    <w:rsid w:val="0064196C"/>
    <w:rsid w:val="00641BF3"/>
    <w:rsid w:val="006431CF"/>
    <w:rsid w:val="0064459F"/>
    <w:rsid w:val="006450B9"/>
    <w:rsid w:val="00645760"/>
    <w:rsid w:val="00646C0E"/>
    <w:rsid w:val="00650C22"/>
    <w:rsid w:val="0065179E"/>
    <w:rsid w:val="00651C05"/>
    <w:rsid w:val="00651C22"/>
    <w:rsid w:val="00651EF6"/>
    <w:rsid w:val="00651F34"/>
    <w:rsid w:val="006529E6"/>
    <w:rsid w:val="00653B04"/>
    <w:rsid w:val="00653B75"/>
    <w:rsid w:val="00654C20"/>
    <w:rsid w:val="00655E74"/>
    <w:rsid w:val="00657011"/>
    <w:rsid w:val="006604E3"/>
    <w:rsid w:val="00660C76"/>
    <w:rsid w:val="00661046"/>
    <w:rsid w:val="0066387A"/>
    <w:rsid w:val="0066422D"/>
    <w:rsid w:val="006650E0"/>
    <w:rsid w:val="006668C9"/>
    <w:rsid w:val="00666A68"/>
    <w:rsid w:val="00666C76"/>
    <w:rsid w:val="00666E87"/>
    <w:rsid w:val="00666EEC"/>
    <w:rsid w:val="0066726D"/>
    <w:rsid w:val="00667485"/>
    <w:rsid w:val="00667723"/>
    <w:rsid w:val="00670B4F"/>
    <w:rsid w:val="00670B51"/>
    <w:rsid w:val="0067192D"/>
    <w:rsid w:val="00671BD1"/>
    <w:rsid w:val="00673747"/>
    <w:rsid w:val="00673C4D"/>
    <w:rsid w:val="00673E58"/>
    <w:rsid w:val="006746C6"/>
    <w:rsid w:val="006750DE"/>
    <w:rsid w:val="00675373"/>
    <w:rsid w:val="006755E8"/>
    <w:rsid w:val="0067608C"/>
    <w:rsid w:val="00676699"/>
    <w:rsid w:val="00676F98"/>
    <w:rsid w:val="00677488"/>
    <w:rsid w:val="00677D98"/>
    <w:rsid w:val="00680DDE"/>
    <w:rsid w:val="00682CDC"/>
    <w:rsid w:val="006830BF"/>
    <w:rsid w:val="0068376C"/>
    <w:rsid w:val="0068473E"/>
    <w:rsid w:val="00684B99"/>
    <w:rsid w:val="00685A5D"/>
    <w:rsid w:val="00685E41"/>
    <w:rsid w:val="00686820"/>
    <w:rsid w:val="00687658"/>
    <w:rsid w:val="0069008E"/>
    <w:rsid w:val="00690DA6"/>
    <w:rsid w:val="00691163"/>
    <w:rsid w:val="006915D2"/>
    <w:rsid w:val="00691C94"/>
    <w:rsid w:val="006928F7"/>
    <w:rsid w:val="006930D7"/>
    <w:rsid w:val="006937AC"/>
    <w:rsid w:val="00693B06"/>
    <w:rsid w:val="0069497D"/>
    <w:rsid w:val="00695A44"/>
    <w:rsid w:val="00695E3D"/>
    <w:rsid w:val="00696109"/>
    <w:rsid w:val="00696510"/>
    <w:rsid w:val="00696E29"/>
    <w:rsid w:val="00697237"/>
    <w:rsid w:val="0069750B"/>
    <w:rsid w:val="006A08B2"/>
    <w:rsid w:val="006A0DE2"/>
    <w:rsid w:val="006A177B"/>
    <w:rsid w:val="006A1F44"/>
    <w:rsid w:val="006A2B1F"/>
    <w:rsid w:val="006A403F"/>
    <w:rsid w:val="006A5383"/>
    <w:rsid w:val="006A713C"/>
    <w:rsid w:val="006A7FA4"/>
    <w:rsid w:val="006B08F4"/>
    <w:rsid w:val="006B2784"/>
    <w:rsid w:val="006B28A1"/>
    <w:rsid w:val="006B335B"/>
    <w:rsid w:val="006B35A5"/>
    <w:rsid w:val="006B37B8"/>
    <w:rsid w:val="006B47B0"/>
    <w:rsid w:val="006B569F"/>
    <w:rsid w:val="006B58CB"/>
    <w:rsid w:val="006B60CA"/>
    <w:rsid w:val="006B67C8"/>
    <w:rsid w:val="006B721F"/>
    <w:rsid w:val="006B77BE"/>
    <w:rsid w:val="006B77D8"/>
    <w:rsid w:val="006C0FCD"/>
    <w:rsid w:val="006C1D0F"/>
    <w:rsid w:val="006C236B"/>
    <w:rsid w:val="006C28FA"/>
    <w:rsid w:val="006C497A"/>
    <w:rsid w:val="006C4D28"/>
    <w:rsid w:val="006C6CD0"/>
    <w:rsid w:val="006C6E2C"/>
    <w:rsid w:val="006C70B6"/>
    <w:rsid w:val="006C7647"/>
    <w:rsid w:val="006C77BE"/>
    <w:rsid w:val="006D1286"/>
    <w:rsid w:val="006D1999"/>
    <w:rsid w:val="006D3665"/>
    <w:rsid w:val="006D540F"/>
    <w:rsid w:val="006D686B"/>
    <w:rsid w:val="006D7D6B"/>
    <w:rsid w:val="006E0765"/>
    <w:rsid w:val="006E1F22"/>
    <w:rsid w:val="006E3A32"/>
    <w:rsid w:val="006E40A6"/>
    <w:rsid w:val="006E48CE"/>
    <w:rsid w:val="006E4F1A"/>
    <w:rsid w:val="006E4FF9"/>
    <w:rsid w:val="006E5F7E"/>
    <w:rsid w:val="006E66BA"/>
    <w:rsid w:val="006E6D2A"/>
    <w:rsid w:val="006E7262"/>
    <w:rsid w:val="006E7EB6"/>
    <w:rsid w:val="006F1D84"/>
    <w:rsid w:val="006F1D92"/>
    <w:rsid w:val="006F2469"/>
    <w:rsid w:val="006F33CF"/>
    <w:rsid w:val="006F3598"/>
    <w:rsid w:val="006F4852"/>
    <w:rsid w:val="006F53F8"/>
    <w:rsid w:val="006F5412"/>
    <w:rsid w:val="006F6E1B"/>
    <w:rsid w:val="006F6ED2"/>
    <w:rsid w:val="006F7439"/>
    <w:rsid w:val="00700EFE"/>
    <w:rsid w:val="00701A7C"/>
    <w:rsid w:val="00702C92"/>
    <w:rsid w:val="00703A52"/>
    <w:rsid w:val="00703A78"/>
    <w:rsid w:val="00703F88"/>
    <w:rsid w:val="0070457E"/>
    <w:rsid w:val="007054AA"/>
    <w:rsid w:val="00706398"/>
    <w:rsid w:val="00707676"/>
    <w:rsid w:val="00707978"/>
    <w:rsid w:val="00707A4A"/>
    <w:rsid w:val="00707AE0"/>
    <w:rsid w:val="00710FA9"/>
    <w:rsid w:val="007120E3"/>
    <w:rsid w:val="007124D1"/>
    <w:rsid w:val="00712C65"/>
    <w:rsid w:val="00712E27"/>
    <w:rsid w:val="007132FB"/>
    <w:rsid w:val="007136C7"/>
    <w:rsid w:val="00713731"/>
    <w:rsid w:val="00715312"/>
    <w:rsid w:val="007156FB"/>
    <w:rsid w:val="007158DA"/>
    <w:rsid w:val="007176DB"/>
    <w:rsid w:val="00717748"/>
    <w:rsid w:val="007179A4"/>
    <w:rsid w:val="00717C2B"/>
    <w:rsid w:val="0072053F"/>
    <w:rsid w:val="00720D06"/>
    <w:rsid w:val="00720DE4"/>
    <w:rsid w:val="007210F2"/>
    <w:rsid w:val="00721498"/>
    <w:rsid w:val="007220CE"/>
    <w:rsid w:val="00722420"/>
    <w:rsid w:val="007229AF"/>
    <w:rsid w:val="0072357B"/>
    <w:rsid w:val="00723F70"/>
    <w:rsid w:val="00724279"/>
    <w:rsid w:val="00724F21"/>
    <w:rsid w:val="00725501"/>
    <w:rsid w:val="00725EB5"/>
    <w:rsid w:val="007266FD"/>
    <w:rsid w:val="007278D9"/>
    <w:rsid w:val="00730216"/>
    <w:rsid w:val="00731193"/>
    <w:rsid w:val="00731BA3"/>
    <w:rsid w:val="00732FD9"/>
    <w:rsid w:val="0073485E"/>
    <w:rsid w:val="00735005"/>
    <w:rsid w:val="00736679"/>
    <w:rsid w:val="00736956"/>
    <w:rsid w:val="00737E25"/>
    <w:rsid w:val="007420A7"/>
    <w:rsid w:val="00742901"/>
    <w:rsid w:val="0074348D"/>
    <w:rsid w:val="0074577F"/>
    <w:rsid w:val="0074686D"/>
    <w:rsid w:val="00746FC6"/>
    <w:rsid w:val="00747408"/>
    <w:rsid w:val="00752F15"/>
    <w:rsid w:val="00753A3A"/>
    <w:rsid w:val="007554B8"/>
    <w:rsid w:val="007555C3"/>
    <w:rsid w:val="00755644"/>
    <w:rsid w:val="00755C14"/>
    <w:rsid w:val="00756D31"/>
    <w:rsid w:val="007573FC"/>
    <w:rsid w:val="00757ECE"/>
    <w:rsid w:val="007605A0"/>
    <w:rsid w:val="00761D8D"/>
    <w:rsid w:val="007630C1"/>
    <w:rsid w:val="00763CA2"/>
    <w:rsid w:val="00763F89"/>
    <w:rsid w:val="00764927"/>
    <w:rsid w:val="00765246"/>
    <w:rsid w:val="007676B6"/>
    <w:rsid w:val="00767E3E"/>
    <w:rsid w:val="00771121"/>
    <w:rsid w:val="00772CC8"/>
    <w:rsid w:val="00775F20"/>
    <w:rsid w:val="00776F64"/>
    <w:rsid w:val="00777922"/>
    <w:rsid w:val="00780FB5"/>
    <w:rsid w:val="007815C0"/>
    <w:rsid w:val="00781E18"/>
    <w:rsid w:val="00782C3B"/>
    <w:rsid w:val="0078301F"/>
    <w:rsid w:val="00783109"/>
    <w:rsid w:val="0078359A"/>
    <w:rsid w:val="00785108"/>
    <w:rsid w:val="00785A77"/>
    <w:rsid w:val="0078624B"/>
    <w:rsid w:val="007867EC"/>
    <w:rsid w:val="00787376"/>
    <w:rsid w:val="00790000"/>
    <w:rsid w:val="00790159"/>
    <w:rsid w:val="007911C9"/>
    <w:rsid w:val="00791D8D"/>
    <w:rsid w:val="00791E6B"/>
    <w:rsid w:val="00792072"/>
    <w:rsid w:val="00793700"/>
    <w:rsid w:val="00793C5F"/>
    <w:rsid w:val="0079438D"/>
    <w:rsid w:val="007956BA"/>
    <w:rsid w:val="0079595F"/>
    <w:rsid w:val="00795C1F"/>
    <w:rsid w:val="007972DE"/>
    <w:rsid w:val="007A3D60"/>
    <w:rsid w:val="007A46EA"/>
    <w:rsid w:val="007B071F"/>
    <w:rsid w:val="007B0A52"/>
    <w:rsid w:val="007B1164"/>
    <w:rsid w:val="007B1CE0"/>
    <w:rsid w:val="007B2B4D"/>
    <w:rsid w:val="007B3F79"/>
    <w:rsid w:val="007B3FB3"/>
    <w:rsid w:val="007B45A1"/>
    <w:rsid w:val="007B46C7"/>
    <w:rsid w:val="007B479E"/>
    <w:rsid w:val="007B4F48"/>
    <w:rsid w:val="007B59C6"/>
    <w:rsid w:val="007B6461"/>
    <w:rsid w:val="007B6ABC"/>
    <w:rsid w:val="007B79D6"/>
    <w:rsid w:val="007B7DC5"/>
    <w:rsid w:val="007C05B7"/>
    <w:rsid w:val="007C2755"/>
    <w:rsid w:val="007C2CBC"/>
    <w:rsid w:val="007C36A5"/>
    <w:rsid w:val="007C3942"/>
    <w:rsid w:val="007C42D6"/>
    <w:rsid w:val="007C43A7"/>
    <w:rsid w:val="007C5DAE"/>
    <w:rsid w:val="007C6504"/>
    <w:rsid w:val="007D0238"/>
    <w:rsid w:val="007D0BBA"/>
    <w:rsid w:val="007D150B"/>
    <w:rsid w:val="007D2654"/>
    <w:rsid w:val="007D28BA"/>
    <w:rsid w:val="007D2C09"/>
    <w:rsid w:val="007D2F23"/>
    <w:rsid w:val="007D3452"/>
    <w:rsid w:val="007D3751"/>
    <w:rsid w:val="007D47C8"/>
    <w:rsid w:val="007D5389"/>
    <w:rsid w:val="007D5C92"/>
    <w:rsid w:val="007D5E89"/>
    <w:rsid w:val="007D6421"/>
    <w:rsid w:val="007D66B2"/>
    <w:rsid w:val="007D6A22"/>
    <w:rsid w:val="007D6B41"/>
    <w:rsid w:val="007D716C"/>
    <w:rsid w:val="007D7594"/>
    <w:rsid w:val="007D7BBE"/>
    <w:rsid w:val="007E0C48"/>
    <w:rsid w:val="007E0D21"/>
    <w:rsid w:val="007E1202"/>
    <w:rsid w:val="007E37A5"/>
    <w:rsid w:val="007E3C86"/>
    <w:rsid w:val="007E4D0C"/>
    <w:rsid w:val="007E69AA"/>
    <w:rsid w:val="007E769F"/>
    <w:rsid w:val="007F196F"/>
    <w:rsid w:val="007F2777"/>
    <w:rsid w:val="007F2E02"/>
    <w:rsid w:val="007F38C7"/>
    <w:rsid w:val="007F44BF"/>
    <w:rsid w:val="007F49BF"/>
    <w:rsid w:val="007F5494"/>
    <w:rsid w:val="007F5799"/>
    <w:rsid w:val="007F5A7E"/>
    <w:rsid w:val="007F5BEC"/>
    <w:rsid w:val="007F7EE3"/>
    <w:rsid w:val="00800758"/>
    <w:rsid w:val="00800F4D"/>
    <w:rsid w:val="008018A7"/>
    <w:rsid w:val="008030FF"/>
    <w:rsid w:val="008033EC"/>
    <w:rsid w:val="0080342F"/>
    <w:rsid w:val="0080437F"/>
    <w:rsid w:val="00805F45"/>
    <w:rsid w:val="008061E8"/>
    <w:rsid w:val="0080736E"/>
    <w:rsid w:val="00811713"/>
    <w:rsid w:val="00811BCF"/>
    <w:rsid w:val="008122D3"/>
    <w:rsid w:val="008143BA"/>
    <w:rsid w:val="0081551F"/>
    <w:rsid w:val="008155B2"/>
    <w:rsid w:val="00815A77"/>
    <w:rsid w:val="00816975"/>
    <w:rsid w:val="00816CB7"/>
    <w:rsid w:val="00817319"/>
    <w:rsid w:val="00817F18"/>
    <w:rsid w:val="008212DD"/>
    <w:rsid w:val="0082269D"/>
    <w:rsid w:val="008230D8"/>
    <w:rsid w:val="00823BE3"/>
    <w:rsid w:val="0082440C"/>
    <w:rsid w:val="00827FB1"/>
    <w:rsid w:val="00827FCF"/>
    <w:rsid w:val="008301D0"/>
    <w:rsid w:val="00830FF3"/>
    <w:rsid w:val="0083238C"/>
    <w:rsid w:val="00833D3A"/>
    <w:rsid w:val="00835FC6"/>
    <w:rsid w:val="008364FA"/>
    <w:rsid w:val="0083774C"/>
    <w:rsid w:val="0084136F"/>
    <w:rsid w:val="00841523"/>
    <w:rsid w:val="00841C35"/>
    <w:rsid w:val="008423A2"/>
    <w:rsid w:val="0084327B"/>
    <w:rsid w:val="0084341F"/>
    <w:rsid w:val="00843607"/>
    <w:rsid w:val="00843B59"/>
    <w:rsid w:val="008446E2"/>
    <w:rsid w:val="008446FE"/>
    <w:rsid w:val="00844F58"/>
    <w:rsid w:val="00845D6C"/>
    <w:rsid w:val="00846545"/>
    <w:rsid w:val="00847490"/>
    <w:rsid w:val="00847560"/>
    <w:rsid w:val="0084777D"/>
    <w:rsid w:val="00850E05"/>
    <w:rsid w:val="00852A11"/>
    <w:rsid w:val="00853116"/>
    <w:rsid w:val="00853425"/>
    <w:rsid w:val="00853ADF"/>
    <w:rsid w:val="0085416F"/>
    <w:rsid w:val="008560BA"/>
    <w:rsid w:val="0085635A"/>
    <w:rsid w:val="00857350"/>
    <w:rsid w:val="00860373"/>
    <w:rsid w:val="00860650"/>
    <w:rsid w:val="00862200"/>
    <w:rsid w:val="00862DF9"/>
    <w:rsid w:val="00863024"/>
    <w:rsid w:val="0086401B"/>
    <w:rsid w:val="0086435F"/>
    <w:rsid w:val="0086465D"/>
    <w:rsid w:val="00865FEA"/>
    <w:rsid w:val="008660A9"/>
    <w:rsid w:val="00866872"/>
    <w:rsid w:val="008673B8"/>
    <w:rsid w:val="008707C3"/>
    <w:rsid w:val="00870ACD"/>
    <w:rsid w:val="008713CF"/>
    <w:rsid w:val="008717C3"/>
    <w:rsid w:val="00872136"/>
    <w:rsid w:val="0087227C"/>
    <w:rsid w:val="0087363B"/>
    <w:rsid w:val="00874755"/>
    <w:rsid w:val="00875C46"/>
    <w:rsid w:val="00876200"/>
    <w:rsid w:val="00877085"/>
    <w:rsid w:val="00877B6E"/>
    <w:rsid w:val="00877B8F"/>
    <w:rsid w:val="00880B99"/>
    <w:rsid w:val="00880C23"/>
    <w:rsid w:val="00880C36"/>
    <w:rsid w:val="0088171D"/>
    <w:rsid w:val="00881C6B"/>
    <w:rsid w:val="00882044"/>
    <w:rsid w:val="008824FD"/>
    <w:rsid w:val="0088262E"/>
    <w:rsid w:val="0088265F"/>
    <w:rsid w:val="00883164"/>
    <w:rsid w:val="00883DA2"/>
    <w:rsid w:val="008858D5"/>
    <w:rsid w:val="00885EC4"/>
    <w:rsid w:val="00886F19"/>
    <w:rsid w:val="0088784C"/>
    <w:rsid w:val="00890144"/>
    <w:rsid w:val="0089091B"/>
    <w:rsid w:val="00890A59"/>
    <w:rsid w:val="0089108A"/>
    <w:rsid w:val="00891246"/>
    <w:rsid w:val="00892083"/>
    <w:rsid w:val="00892889"/>
    <w:rsid w:val="00892898"/>
    <w:rsid w:val="00892F10"/>
    <w:rsid w:val="0089386B"/>
    <w:rsid w:val="00894409"/>
    <w:rsid w:val="00894FEF"/>
    <w:rsid w:val="008972BB"/>
    <w:rsid w:val="008A176D"/>
    <w:rsid w:val="008A1BB0"/>
    <w:rsid w:val="008A29E6"/>
    <w:rsid w:val="008A2A39"/>
    <w:rsid w:val="008A3484"/>
    <w:rsid w:val="008A373B"/>
    <w:rsid w:val="008A3766"/>
    <w:rsid w:val="008A439D"/>
    <w:rsid w:val="008A4434"/>
    <w:rsid w:val="008A490A"/>
    <w:rsid w:val="008A4A49"/>
    <w:rsid w:val="008A5101"/>
    <w:rsid w:val="008A7177"/>
    <w:rsid w:val="008B106A"/>
    <w:rsid w:val="008B13C5"/>
    <w:rsid w:val="008B2231"/>
    <w:rsid w:val="008B2935"/>
    <w:rsid w:val="008B3BA1"/>
    <w:rsid w:val="008B4E55"/>
    <w:rsid w:val="008B5E97"/>
    <w:rsid w:val="008B61F8"/>
    <w:rsid w:val="008B6C36"/>
    <w:rsid w:val="008B6C63"/>
    <w:rsid w:val="008C0E16"/>
    <w:rsid w:val="008C1B91"/>
    <w:rsid w:val="008C2AF6"/>
    <w:rsid w:val="008C3996"/>
    <w:rsid w:val="008C3AA3"/>
    <w:rsid w:val="008C4329"/>
    <w:rsid w:val="008C439B"/>
    <w:rsid w:val="008C484F"/>
    <w:rsid w:val="008C4FF6"/>
    <w:rsid w:val="008C62CC"/>
    <w:rsid w:val="008C6A03"/>
    <w:rsid w:val="008C6A26"/>
    <w:rsid w:val="008D042E"/>
    <w:rsid w:val="008D05B6"/>
    <w:rsid w:val="008D0D33"/>
    <w:rsid w:val="008D1085"/>
    <w:rsid w:val="008D1135"/>
    <w:rsid w:val="008D147A"/>
    <w:rsid w:val="008D15D2"/>
    <w:rsid w:val="008D1EC7"/>
    <w:rsid w:val="008D2349"/>
    <w:rsid w:val="008D2944"/>
    <w:rsid w:val="008D430C"/>
    <w:rsid w:val="008D466B"/>
    <w:rsid w:val="008D51B6"/>
    <w:rsid w:val="008D5B20"/>
    <w:rsid w:val="008D632C"/>
    <w:rsid w:val="008D785C"/>
    <w:rsid w:val="008E04CA"/>
    <w:rsid w:val="008E3CCB"/>
    <w:rsid w:val="008E3D8C"/>
    <w:rsid w:val="008E407D"/>
    <w:rsid w:val="008E4095"/>
    <w:rsid w:val="008E46A4"/>
    <w:rsid w:val="008E46E5"/>
    <w:rsid w:val="008E56D9"/>
    <w:rsid w:val="008E5914"/>
    <w:rsid w:val="008E650F"/>
    <w:rsid w:val="008E7DDA"/>
    <w:rsid w:val="008F1073"/>
    <w:rsid w:val="008F1127"/>
    <w:rsid w:val="008F173B"/>
    <w:rsid w:val="008F1CC8"/>
    <w:rsid w:val="008F2F6A"/>
    <w:rsid w:val="008F33B8"/>
    <w:rsid w:val="008F5CAB"/>
    <w:rsid w:val="008F5EAF"/>
    <w:rsid w:val="00901E84"/>
    <w:rsid w:val="009027A4"/>
    <w:rsid w:val="00902C8E"/>
    <w:rsid w:val="00902D6E"/>
    <w:rsid w:val="00902E47"/>
    <w:rsid w:val="0090358B"/>
    <w:rsid w:val="009061CC"/>
    <w:rsid w:val="009071CF"/>
    <w:rsid w:val="0090729F"/>
    <w:rsid w:val="00907730"/>
    <w:rsid w:val="00907A58"/>
    <w:rsid w:val="00911939"/>
    <w:rsid w:val="00912413"/>
    <w:rsid w:val="00912724"/>
    <w:rsid w:val="009143BA"/>
    <w:rsid w:val="00915333"/>
    <w:rsid w:val="00915583"/>
    <w:rsid w:val="0091563A"/>
    <w:rsid w:val="00915BB1"/>
    <w:rsid w:val="00915E6E"/>
    <w:rsid w:val="00915F59"/>
    <w:rsid w:val="0091675C"/>
    <w:rsid w:val="00916E8B"/>
    <w:rsid w:val="00917344"/>
    <w:rsid w:val="00917DEA"/>
    <w:rsid w:val="009202AC"/>
    <w:rsid w:val="009215E6"/>
    <w:rsid w:val="00921A69"/>
    <w:rsid w:val="00921ADD"/>
    <w:rsid w:val="00921BB1"/>
    <w:rsid w:val="00922CED"/>
    <w:rsid w:val="00922D6A"/>
    <w:rsid w:val="009236F6"/>
    <w:rsid w:val="00925054"/>
    <w:rsid w:val="009258DE"/>
    <w:rsid w:val="009258F9"/>
    <w:rsid w:val="00925E4A"/>
    <w:rsid w:val="00926269"/>
    <w:rsid w:val="00926856"/>
    <w:rsid w:val="009273F4"/>
    <w:rsid w:val="00927C31"/>
    <w:rsid w:val="0093288A"/>
    <w:rsid w:val="00934856"/>
    <w:rsid w:val="00934E4F"/>
    <w:rsid w:val="0093687C"/>
    <w:rsid w:val="009373C9"/>
    <w:rsid w:val="00937A28"/>
    <w:rsid w:val="00937C42"/>
    <w:rsid w:val="0094019E"/>
    <w:rsid w:val="009410B1"/>
    <w:rsid w:val="00941374"/>
    <w:rsid w:val="00941D40"/>
    <w:rsid w:val="00941F7A"/>
    <w:rsid w:val="009422A0"/>
    <w:rsid w:val="009425CD"/>
    <w:rsid w:val="00943678"/>
    <w:rsid w:val="00944947"/>
    <w:rsid w:val="00944E96"/>
    <w:rsid w:val="0094507E"/>
    <w:rsid w:val="00945E71"/>
    <w:rsid w:val="00946A82"/>
    <w:rsid w:val="0094705A"/>
    <w:rsid w:val="0094729A"/>
    <w:rsid w:val="009518CB"/>
    <w:rsid w:val="009535B0"/>
    <w:rsid w:val="0095396A"/>
    <w:rsid w:val="00954BA7"/>
    <w:rsid w:val="00955C2B"/>
    <w:rsid w:val="00955C48"/>
    <w:rsid w:val="009562A6"/>
    <w:rsid w:val="009566C0"/>
    <w:rsid w:val="00957432"/>
    <w:rsid w:val="009604C6"/>
    <w:rsid w:val="0096069A"/>
    <w:rsid w:val="0096077D"/>
    <w:rsid w:val="00962967"/>
    <w:rsid w:val="00967200"/>
    <w:rsid w:val="00967923"/>
    <w:rsid w:val="00967E68"/>
    <w:rsid w:val="009713AB"/>
    <w:rsid w:val="0097153E"/>
    <w:rsid w:val="00971E40"/>
    <w:rsid w:val="009729BC"/>
    <w:rsid w:val="00972F2B"/>
    <w:rsid w:val="0097345A"/>
    <w:rsid w:val="00973A71"/>
    <w:rsid w:val="0097454D"/>
    <w:rsid w:val="0097698F"/>
    <w:rsid w:val="00976C56"/>
    <w:rsid w:val="0098072A"/>
    <w:rsid w:val="009813C2"/>
    <w:rsid w:val="009837B1"/>
    <w:rsid w:val="00985D33"/>
    <w:rsid w:val="00986479"/>
    <w:rsid w:val="0099000F"/>
    <w:rsid w:val="0099001A"/>
    <w:rsid w:val="0099055F"/>
    <w:rsid w:val="00991ADF"/>
    <w:rsid w:val="00991C4C"/>
    <w:rsid w:val="009921F3"/>
    <w:rsid w:val="0099224A"/>
    <w:rsid w:val="009923F1"/>
    <w:rsid w:val="00992464"/>
    <w:rsid w:val="00994318"/>
    <w:rsid w:val="00994361"/>
    <w:rsid w:val="009955DC"/>
    <w:rsid w:val="009966CB"/>
    <w:rsid w:val="009967CE"/>
    <w:rsid w:val="009970E6"/>
    <w:rsid w:val="0099743F"/>
    <w:rsid w:val="009A15A9"/>
    <w:rsid w:val="009A2BC9"/>
    <w:rsid w:val="009A2DF8"/>
    <w:rsid w:val="009A3E5B"/>
    <w:rsid w:val="009A3F1E"/>
    <w:rsid w:val="009A607D"/>
    <w:rsid w:val="009A632B"/>
    <w:rsid w:val="009A7449"/>
    <w:rsid w:val="009A7BC2"/>
    <w:rsid w:val="009B0023"/>
    <w:rsid w:val="009B0C0C"/>
    <w:rsid w:val="009B0D3F"/>
    <w:rsid w:val="009B1276"/>
    <w:rsid w:val="009B1808"/>
    <w:rsid w:val="009B1CED"/>
    <w:rsid w:val="009B1DEF"/>
    <w:rsid w:val="009B4C66"/>
    <w:rsid w:val="009B5AA3"/>
    <w:rsid w:val="009B670C"/>
    <w:rsid w:val="009B78F0"/>
    <w:rsid w:val="009B7A89"/>
    <w:rsid w:val="009C0091"/>
    <w:rsid w:val="009C0F9C"/>
    <w:rsid w:val="009C14CC"/>
    <w:rsid w:val="009C2947"/>
    <w:rsid w:val="009C2AB1"/>
    <w:rsid w:val="009C3099"/>
    <w:rsid w:val="009C3337"/>
    <w:rsid w:val="009C3481"/>
    <w:rsid w:val="009C3F06"/>
    <w:rsid w:val="009C48CE"/>
    <w:rsid w:val="009C4B38"/>
    <w:rsid w:val="009C59C2"/>
    <w:rsid w:val="009C5DE9"/>
    <w:rsid w:val="009C636B"/>
    <w:rsid w:val="009C7795"/>
    <w:rsid w:val="009D1C3C"/>
    <w:rsid w:val="009D32AE"/>
    <w:rsid w:val="009D3EEF"/>
    <w:rsid w:val="009D3F81"/>
    <w:rsid w:val="009D58A6"/>
    <w:rsid w:val="009D6B82"/>
    <w:rsid w:val="009D71E8"/>
    <w:rsid w:val="009D7AFA"/>
    <w:rsid w:val="009E030B"/>
    <w:rsid w:val="009E2380"/>
    <w:rsid w:val="009E449E"/>
    <w:rsid w:val="009E4517"/>
    <w:rsid w:val="009E463B"/>
    <w:rsid w:val="009E50E3"/>
    <w:rsid w:val="009E6349"/>
    <w:rsid w:val="009E7208"/>
    <w:rsid w:val="009E7236"/>
    <w:rsid w:val="009E765A"/>
    <w:rsid w:val="009E7EBD"/>
    <w:rsid w:val="009F0CD4"/>
    <w:rsid w:val="009F19A3"/>
    <w:rsid w:val="009F1C85"/>
    <w:rsid w:val="009F1E51"/>
    <w:rsid w:val="009F4FF8"/>
    <w:rsid w:val="009F5F29"/>
    <w:rsid w:val="009F5F47"/>
    <w:rsid w:val="009F6C3E"/>
    <w:rsid w:val="00A01F11"/>
    <w:rsid w:val="00A01FE4"/>
    <w:rsid w:val="00A0316E"/>
    <w:rsid w:val="00A032E4"/>
    <w:rsid w:val="00A048EE"/>
    <w:rsid w:val="00A04BE1"/>
    <w:rsid w:val="00A05E47"/>
    <w:rsid w:val="00A07F56"/>
    <w:rsid w:val="00A11604"/>
    <w:rsid w:val="00A11BDD"/>
    <w:rsid w:val="00A1250B"/>
    <w:rsid w:val="00A135E9"/>
    <w:rsid w:val="00A13FCF"/>
    <w:rsid w:val="00A14F62"/>
    <w:rsid w:val="00A163BE"/>
    <w:rsid w:val="00A16A10"/>
    <w:rsid w:val="00A207B1"/>
    <w:rsid w:val="00A2082B"/>
    <w:rsid w:val="00A211B6"/>
    <w:rsid w:val="00A2398E"/>
    <w:rsid w:val="00A239D3"/>
    <w:rsid w:val="00A240EA"/>
    <w:rsid w:val="00A25772"/>
    <w:rsid w:val="00A25CB1"/>
    <w:rsid w:val="00A26CBF"/>
    <w:rsid w:val="00A27444"/>
    <w:rsid w:val="00A27948"/>
    <w:rsid w:val="00A30EC0"/>
    <w:rsid w:val="00A3201F"/>
    <w:rsid w:val="00A35AF7"/>
    <w:rsid w:val="00A35F7D"/>
    <w:rsid w:val="00A36375"/>
    <w:rsid w:val="00A400DD"/>
    <w:rsid w:val="00A40233"/>
    <w:rsid w:val="00A40696"/>
    <w:rsid w:val="00A413C1"/>
    <w:rsid w:val="00A43285"/>
    <w:rsid w:val="00A433C3"/>
    <w:rsid w:val="00A43A66"/>
    <w:rsid w:val="00A43E75"/>
    <w:rsid w:val="00A450FC"/>
    <w:rsid w:val="00A45553"/>
    <w:rsid w:val="00A468FC"/>
    <w:rsid w:val="00A472D4"/>
    <w:rsid w:val="00A47CC1"/>
    <w:rsid w:val="00A47E91"/>
    <w:rsid w:val="00A50885"/>
    <w:rsid w:val="00A50B85"/>
    <w:rsid w:val="00A51FD6"/>
    <w:rsid w:val="00A5253C"/>
    <w:rsid w:val="00A5287B"/>
    <w:rsid w:val="00A5296F"/>
    <w:rsid w:val="00A52ACA"/>
    <w:rsid w:val="00A5405B"/>
    <w:rsid w:val="00A545B1"/>
    <w:rsid w:val="00A54710"/>
    <w:rsid w:val="00A54C8E"/>
    <w:rsid w:val="00A551E5"/>
    <w:rsid w:val="00A55E22"/>
    <w:rsid w:val="00A55E63"/>
    <w:rsid w:val="00A57332"/>
    <w:rsid w:val="00A57489"/>
    <w:rsid w:val="00A57559"/>
    <w:rsid w:val="00A619AA"/>
    <w:rsid w:val="00A61E0B"/>
    <w:rsid w:val="00A62915"/>
    <w:rsid w:val="00A643B3"/>
    <w:rsid w:val="00A64B34"/>
    <w:rsid w:val="00A64D18"/>
    <w:rsid w:val="00A64EC5"/>
    <w:rsid w:val="00A65A13"/>
    <w:rsid w:val="00A65F0E"/>
    <w:rsid w:val="00A66885"/>
    <w:rsid w:val="00A66FFE"/>
    <w:rsid w:val="00A74888"/>
    <w:rsid w:val="00A7525A"/>
    <w:rsid w:val="00A75906"/>
    <w:rsid w:val="00A762AA"/>
    <w:rsid w:val="00A774A9"/>
    <w:rsid w:val="00A806BF"/>
    <w:rsid w:val="00A80905"/>
    <w:rsid w:val="00A8198A"/>
    <w:rsid w:val="00A81B78"/>
    <w:rsid w:val="00A82250"/>
    <w:rsid w:val="00A844D6"/>
    <w:rsid w:val="00A848EF"/>
    <w:rsid w:val="00A86C87"/>
    <w:rsid w:val="00A91899"/>
    <w:rsid w:val="00A91F94"/>
    <w:rsid w:val="00A92005"/>
    <w:rsid w:val="00A9261E"/>
    <w:rsid w:val="00A927EE"/>
    <w:rsid w:val="00A92D93"/>
    <w:rsid w:val="00A92DC7"/>
    <w:rsid w:val="00A9344D"/>
    <w:rsid w:val="00A939B3"/>
    <w:rsid w:val="00A943BF"/>
    <w:rsid w:val="00A94D1E"/>
    <w:rsid w:val="00A9510A"/>
    <w:rsid w:val="00A957B4"/>
    <w:rsid w:val="00A95F4C"/>
    <w:rsid w:val="00A96ADC"/>
    <w:rsid w:val="00A974AF"/>
    <w:rsid w:val="00AA059D"/>
    <w:rsid w:val="00AA1807"/>
    <w:rsid w:val="00AA2C26"/>
    <w:rsid w:val="00AA3C8D"/>
    <w:rsid w:val="00AA4762"/>
    <w:rsid w:val="00AA5D20"/>
    <w:rsid w:val="00AA6E3C"/>
    <w:rsid w:val="00AA76C0"/>
    <w:rsid w:val="00AA790B"/>
    <w:rsid w:val="00AB0F15"/>
    <w:rsid w:val="00AB2CF3"/>
    <w:rsid w:val="00AB5FFB"/>
    <w:rsid w:val="00AB6414"/>
    <w:rsid w:val="00AB6989"/>
    <w:rsid w:val="00AB735D"/>
    <w:rsid w:val="00AB7C5A"/>
    <w:rsid w:val="00AC023E"/>
    <w:rsid w:val="00AC4839"/>
    <w:rsid w:val="00AC52BA"/>
    <w:rsid w:val="00AC6A33"/>
    <w:rsid w:val="00AC6B96"/>
    <w:rsid w:val="00AD0EF7"/>
    <w:rsid w:val="00AD38E6"/>
    <w:rsid w:val="00AD3912"/>
    <w:rsid w:val="00AD4FF2"/>
    <w:rsid w:val="00AD531A"/>
    <w:rsid w:val="00AD58E4"/>
    <w:rsid w:val="00AD5AAD"/>
    <w:rsid w:val="00AD5EB2"/>
    <w:rsid w:val="00AD79EF"/>
    <w:rsid w:val="00AE03A5"/>
    <w:rsid w:val="00AE0D0A"/>
    <w:rsid w:val="00AE1BB9"/>
    <w:rsid w:val="00AE3542"/>
    <w:rsid w:val="00AE4260"/>
    <w:rsid w:val="00AE488F"/>
    <w:rsid w:val="00AE61A2"/>
    <w:rsid w:val="00AE6C16"/>
    <w:rsid w:val="00AE7470"/>
    <w:rsid w:val="00AF0E49"/>
    <w:rsid w:val="00AF31DA"/>
    <w:rsid w:val="00AF3A4E"/>
    <w:rsid w:val="00AF3B3A"/>
    <w:rsid w:val="00AF4019"/>
    <w:rsid w:val="00AF5758"/>
    <w:rsid w:val="00AF576B"/>
    <w:rsid w:val="00AF656D"/>
    <w:rsid w:val="00AF73B2"/>
    <w:rsid w:val="00AF79D5"/>
    <w:rsid w:val="00AF7D24"/>
    <w:rsid w:val="00B002B6"/>
    <w:rsid w:val="00B00BF1"/>
    <w:rsid w:val="00B01C80"/>
    <w:rsid w:val="00B01CC1"/>
    <w:rsid w:val="00B02314"/>
    <w:rsid w:val="00B02CC4"/>
    <w:rsid w:val="00B03020"/>
    <w:rsid w:val="00B03944"/>
    <w:rsid w:val="00B03EE2"/>
    <w:rsid w:val="00B040EA"/>
    <w:rsid w:val="00B049A2"/>
    <w:rsid w:val="00B04BE8"/>
    <w:rsid w:val="00B05501"/>
    <w:rsid w:val="00B05A97"/>
    <w:rsid w:val="00B06668"/>
    <w:rsid w:val="00B10299"/>
    <w:rsid w:val="00B10B6F"/>
    <w:rsid w:val="00B1183D"/>
    <w:rsid w:val="00B1212D"/>
    <w:rsid w:val="00B13088"/>
    <w:rsid w:val="00B146E6"/>
    <w:rsid w:val="00B14F00"/>
    <w:rsid w:val="00B15596"/>
    <w:rsid w:val="00B16AD2"/>
    <w:rsid w:val="00B16B84"/>
    <w:rsid w:val="00B17A7C"/>
    <w:rsid w:val="00B206FB"/>
    <w:rsid w:val="00B220B7"/>
    <w:rsid w:val="00B2226C"/>
    <w:rsid w:val="00B22EF9"/>
    <w:rsid w:val="00B25A54"/>
    <w:rsid w:val="00B262B7"/>
    <w:rsid w:val="00B274E7"/>
    <w:rsid w:val="00B27823"/>
    <w:rsid w:val="00B30ACE"/>
    <w:rsid w:val="00B326E2"/>
    <w:rsid w:val="00B34D3A"/>
    <w:rsid w:val="00B3516B"/>
    <w:rsid w:val="00B35172"/>
    <w:rsid w:val="00B35179"/>
    <w:rsid w:val="00B3585C"/>
    <w:rsid w:val="00B37274"/>
    <w:rsid w:val="00B40C57"/>
    <w:rsid w:val="00B40D0B"/>
    <w:rsid w:val="00B41630"/>
    <w:rsid w:val="00B42586"/>
    <w:rsid w:val="00B42634"/>
    <w:rsid w:val="00B4303B"/>
    <w:rsid w:val="00B435C1"/>
    <w:rsid w:val="00B442D2"/>
    <w:rsid w:val="00B44741"/>
    <w:rsid w:val="00B447B9"/>
    <w:rsid w:val="00B454B6"/>
    <w:rsid w:val="00B459BF"/>
    <w:rsid w:val="00B45F16"/>
    <w:rsid w:val="00B46A26"/>
    <w:rsid w:val="00B472B6"/>
    <w:rsid w:val="00B47334"/>
    <w:rsid w:val="00B47A18"/>
    <w:rsid w:val="00B50740"/>
    <w:rsid w:val="00B51272"/>
    <w:rsid w:val="00B52020"/>
    <w:rsid w:val="00B522B3"/>
    <w:rsid w:val="00B552EB"/>
    <w:rsid w:val="00B55D94"/>
    <w:rsid w:val="00B55FF6"/>
    <w:rsid w:val="00B56334"/>
    <w:rsid w:val="00B5634B"/>
    <w:rsid w:val="00B5704C"/>
    <w:rsid w:val="00B575BA"/>
    <w:rsid w:val="00B618E8"/>
    <w:rsid w:val="00B619B8"/>
    <w:rsid w:val="00B6251C"/>
    <w:rsid w:val="00B635F8"/>
    <w:rsid w:val="00B63E68"/>
    <w:rsid w:val="00B641C4"/>
    <w:rsid w:val="00B6587A"/>
    <w:rsid w:val="00B65C78"/>
    <w:rsid w:val="00B6690A"/>
    <w:rsid w:val="00B66AC6"/>
    <w:rsid w:val="00B66D07"/>
    <w:rsid w:val="00B710D4"/>
    <w:rsid w:val="00B73907"/>
    <w:rsid w:val="00B73BC4"/>
    <w:rsid w:val="00B7478B"/>
    <w:rsid w:val="00B74FB2"/>
    <w:rsid w:val="00B75C70"/>
    <w:rsid w:val="00B76743"/>
    <w:rsid w:val="00B80538"/>
    <w:rsid w:val="00B805F5"/>
    <w:rsid w:val="00B8335E"/>
    <w:rsid w:val="00B85EF1"/>
    <w:rsid w:val="00B8640F"/>
    <w:rsid w:val="00B86B5C"/>
    <w:rsid w:val="00B86F09"/>
    <w:rsid w:val="00B870B9"/>
    <w:rsid w:val="00B90998"/>
    <w:rsid w:val="00B90B1D"/>
    <w:rsid w:val="00B91262"/>
    <w:rsid w:val="00B91998"/>
    <w:rsid w:val="00B92701"/>
    <w:rsid w:val="00B92DC0"/>
    <w:rsid w:val="00B9414D"/>
    <w:rsid w:val="00B9641B"/>
    <w:rsid w:val="00B96845"/>
    <w:rsid w:val="00BA0A01"/>
    <w:rsid w:val="00BA24A5"/>
    <w:rsid w:val="00BA3A6F"/>
    <w:rsid w:val="00BA41DE"/>
    <w:rsid w:val="00BA41F8"/>
    <w:rsid w:val="00BA5077"/>
    <w:rsid w:val="00BA5669"/>
    <w:rsid w:val="00BA600D"/>
    <w:rsid w:val="00BA6824"/>
    <w:rsid w:val="00BB08EE"/>
    <w:rsid w:val="00BB1718"/>
    <w:rsid w:val="00BB3075"/>
    <w:rsid w:val="00BB3275"/>
    <w:rsid w:val="00BB34B4"/>
    <w:rsid w:val="00BB4322"/>
    <w:rsid w:val="00BB4E40"/>
    <w:rsid w:val="00BB4EFD"/>
    <w:rsid w:val="00BB56EF"/>
    <w:rsid w:val="00BB5D15"/>
    <w:rsid w:val="00BB7208"/>
    <w:rsid w:val="00BC1284"/>
    <w:rsid w:val="00BC14C1"/>
    <w:rsid w:val="00BC1CA4"/>
    <w:rsid w:val="00BC1E76"/>
    <w:rsid w:val="00BC34A6"/>
    <w:rsid w:val="00BC4023"/>
    <w:rsid w:val="00BC43A7"/>
    <w:rsid w:val="00BC5120"/>
    <w:rsid w:val="00BC57F3"/>
    <w:rsid w:val="00BC7811"/>
    <w:rsid w:val="00BC7F29"/>
    <w:rsid w:val="00BD1290"/>
    <w:rsid w:val="00BD199E"/>
    <w:rsid w:val="00BD4694"/>
    <w:rsid w:val="00BD5C02"/>
    <w:rsid w:val="00BD5C79"/>
    <w:rsid w:val="00BD6973"/>
    <w:rsid w:val="00BD6FA0"/>
    <w:rsid w:val="00BD7427"/>
    <w:rsid w:val="00BE08E4"/>
    <w:rsid w:val="00BE0FE6"/>
    <w:rsid w:val="00BE15D1"/>
    <w:rsid w:val="00BE1D8A"/>
    <w:rsid w:val="00BE1E3C"/>
    <w:rsid w:val="00BE22C3"/>
    <w:rsid w:val="00BE3226"/>
    <w:rsid w:val="00BE3B7F"/>
    <w:rsid w:val="00BE43F9"/>
    <w:rsid w:val="00BE4D4B"/>
    <w:rsid w:val="00BE4F35"/>
    <w:rsid w:val="00BE6729"/>
    <w:rsid w:val="00BE697B"/>
    <w:rsid w:val="00BE6B74"/>
    <w:rsid w:val="00BE6DCB"/>
    <w:rsid w:val="00BE76C7"/>
    <w:rsid w:val="00BF1385"/>
    <w:rsid w:val="00BF139B"/>
    <w:rsid w:val="00BF2038"/>
    <w:rsid w:val="00BF249A"/>
    <w:rsid w:val="00BF27FC"/>
    <w:rsid w:val="00BF35B8"/>
    <w:rsid w:val="00BF3ACE"/>
    <w:rsid w:val="00BF4336"/>
    <w:rsid w:val="00BF44D5"/>
    <w:rsid w:val="00BF4AE5"/>
    <w:rsid w:val="00BF5D12"/>
    <w:rsid w:val="00BF7083"/>
    <w:rsid w:val="00BF7E3C"/>
    <w:rsid w:val="00C01F56"/>
    <w:rsid w:val="00C022A7"/>
    <w:rsid w:val="00C0296E"/>
    <w:rsid w:val="00C03598"/>
    <w:rsid w:val="00C03C0F"/>
    <w:rsid w:val="00C060CE"/>
    <w:rsid w:val="00C06A26"/>
    <w:rsid w:val="00C0718E"/>
    <w:rsid w:val="00C07AF4"/>
    <w:rsid w:val="00C11929"/>
    <w:rsid w:val="00C11EFF"/>
    <w:rsid w:val="00C12487"/>
    <w:rsid w:val="00C14558"/>
    <w:rsid w:val="00C146E8"/>
    <w:rsid w:val="00C14F81"/>
    <w:rsid w:val="00C15EF2"/>
    <w:rsid w:val="00C1671F"/>
    <w:rsid w:val="00C16D2C"/>
    <w:rsid w:val="00C170CE"/>
    <w:rsid w:val="00C17145"/>
    <w:rsid w:val="00C17D4D"/>
    <w:rsid w:val="00C2111C"/>
    <w:rsid w:val="00C21187"/>
    <w:rsid w:val="00C214F2"/>
    <w:rsid w:val="00C218FB"/>
    <w:rsid w:val="00C21E1A"/>
    <w:rsid w:val="00C21F2B"/>
    <w:rsid w:val="00C22ADF"/>
    <w:rsid w:val="00C22E6C"/>
    <w:rsid w:val="00C23E5C"/>
    <w:rsid w:val="00C23EAB"/>
    <w:rsid w:val="00C24313"/>
    <w:rsid w:val="00C243FA"/>
    <w:rsid w:val="00C25532"/>
    <w:rsid w:val="00C25826"/>
    <w:rsid w:val="00C259F6"/>
    <w:rsid w:val="00C2625B"/>
    <w:rsid w:val="00C2662B"/>
    <w:rsid w:val="00C267F4"/>
    <w:rsid w:val="00C26F88"/>
    <w:rsid w:val="00C27028"/>
    <w:rsid w:val="00C27F4D"/>
    <w:rsid w:val="00C30CDF"/>
    <w:rsid w:val="00C30F54"/>
    <w:rsid w:val="00C32320"/>
    <w:rsid w:val="00C327EA"/>
    <w:rsid w:val="00C3335B"/>
    <w:rsid w:val="00C3375B"/>
    <w:rsid w:val="00C33E8E"/>
    <w:rsid w:val="00C36731"/>
    <w:rsid w:val="00C37C74"/>
    <w:rsid w:val="00C37FE4"/>
    <w:rsid w:val="00C41346"/>
    <w:rsid w:val="00C41C99"/>
    <w:rsid w:val="00C4298B"/>
    <w:rsid w:val="00C429E3"/>
    <w:rsid w:val="00C454B8"/>
    <w:rsid w:val="00C46200"/>
    <w:rsid w:val="00C46472"/>
    <w:rsid w:val="00C46910"/>
    <w:rsid w:val="00C502D7"/>
    <w:rsid w:val="00C50579"/>
    <w:rsid w:val="00C51882"/>
    <w:rsid w:val="00C51AE4"/>
    <w:rsid w:val="00C51D72"/>
    <w:rsid w:val="00C522D8"/>
    <w:rsid w:val="00C54535"/>
    <w:rsid w:val="00C54F4F"/>
    <w:rsid w:val="00C60DDD"/>
    <w:rsid w:val="00C617F9"/>
    <w:rsid w:val="00C62E23"/>
    <w:rsid w:val="00C645B6"/>
    <w:rsid w:val="00C6590C"/>
    <w:rsid w:val="00C6594E"/>
    <w:rsid w:val="00C65F85"/>
    <w:rsid w:val="00C6689B"/>
    <w:rsid w:val="00C66B0B"/>
    <w:rsid w:val="00C6756A"/>
    <w:rsid w:val="00C67853"/>
    <w:rsid w:val="00C6786E"/>
    <w:rsid w:val="00C702E4"/>
    <w:rsid w:val="00C70CB5"/>
    <w:rsid w:val="00C72987"/>
    <w:rsid w:val="00C737AB"/>
    <w:rsid w:val="00C7409D"/>
    <w:rsid w:val="00C740F2"/>
    <w:rsid w:val="00C745A0"/>
    <w:rsid w:val="00C7477E"/>
    <w:rsid w:val="00C7478F"/>
    <w:rsid w:val="00C75078"/>
    <w:rsid w:val="00C75F50"/>
    <w:rsid w:val="00C76FA0"/>
    <w:rsid w:val="00C802B7"/>
    <w:rsid w:val="00C80C2E"/>
    <w:rsid w:val="00C81057"/>
    <w:rsid w:val="00C8254A"/>
    <w:rsid w:val="00C8291D"/>
    <w:rsid w:val="00C839A5"/>
    <w:rsid w:val="00C8410E"/>
    <w:rsid w:val="00C850F0"/>
    <w:rsid w:val="00C91EAF"/>
    <w:rsid w:val="00C921A9"/>
    <w:rsid w:val="00C92F7B"/>
    <w:rsid w:val="00C93BC4"/>
    <w:rsid w:val="00C94668"/>
    <w:rsid w:val="00C94840"/>
    <w:rsid w:val="00C94AA5"/>
    <w:rsid w:val="00C94DB6"/>
    <w:rsid w:val="00C94EB6"/>
    <w:rsid w:val="00C95448"/>
    <w:rsid w:val="00C95464"/>
    <w:rsid w:val="00C95F6D"/>
    <w:rsid w:val="00C96C5F"/>
    <w:rsid w:val="00C96EC2"/>
    <w:rsid w:val="00C97280"/>
    <w:rsid w:val="00C979ED"/>
    <w:rsid w:val="00C97D86"/>
    <w:rsid w:val="00CA2C4F"/>
    <w:rsid w:val="00CA547B"/>
    <w:rsid w:val="00CA6F68"/>
    <w:rsid w:val="00CA72DD"/>
    <w:rsid w:val="00CA7306"/>
    <w:rsid w:val="00CB1043"/>
    <w:rsid w:val="00CB190D"/>
    <w:rsid w:val="00CB2D89"/>
    <w:rsid w:val="00CB599E"/>
    <w:rsid w:val="00CB60F1"/>
    <w:rsid w:val="00CB7098"/>
    <w:rsid w:val="00CB7A0E"/>
    <w:rsid w:val="00CC2530"/>
    <w:rsid w:val="00CC3A1A"/>
    <w:rsid w:val="00CC57B0"/>
    <w:rsid w:val="00CC5B29"/>
    <w:rsid w:val="00CC6167"/>
    <w:rsid w:val="00CC74D4"/>
    <w:rsid w:val="00CC7B96"/>
    <w:rsid w:val="00CC7DB8"/>
    <w:rsid w:val="00CD0BA8"/>
    <w:rsid w:val="00CD0D10"/>
    <w:rsid w:val="00CD21B3"/>
    <w:rsid w:val="00CD26B8"/>
    <w:rsid w:val="00CD2EB9"/>
    <w:rsid w:val="00CD37FD"/>
    <w:rsid w:val="00CD4503"/>
    <w:rsid w:val="00CD6069"/>
    <w:rsid w:val="00CD6318"/>
    <w:rsid w:val="00CD706D"/>
    <w:rsid w:val="00CE000C"/>
    <w:rsid w:val="00CE069A"/>
    <w:rsid w:val="00CE1EF4"/>
    <w:rsid w:val="00CE27CE"/>
    <w:rsid w:val="00CE2863"/>
    <w:rsid w:val="00CE3FED"/>
    <w:rsid w:val="00CE5DFF"/>
    <w:rsid w:val="00CE5E71"/>
    <w:rsid w:val="00CE6047"/>
    <w:rsid w:val="00CE638B"/>
    <w:rsid w:val="00CE66B2"/>
    <w:rsid w:val="00CE7208"/>
    <w:rsid w:val="00CE7EA7"/>
    <w:rsid w:val="00CF013A"/>
    <w:rsid w:val="00CF11D4"/>
    <w:rsid w:val="00CF2D9F"/>
    <w:rsid w:val="00CF3994"/>
    <w:rsid w:val="00CF5307"/>
    <w:rsid w:val="00CF5446"/>
    <w:rsid w:val="00CF57EA"/>
    <w:rsid w:val="00CF6C66"/>
    <w:rsid w:val="00D02D2F"/>
    <w:rsid w:val="00D03465"/>
    <w:rsid w:val="00D03EA8"/>
    <w:rsid w:val="00D04646"/>
    <w:rsid w:val="00D04D92"/>
    <w:rsid w:val="00D055B6"/>
    <w:rsid w:val="00D057EB"/>
    <w:rsid w:val="00D05AF6"/>
    <w:rsid w:val="00D067FF"/>
    <w:rsid w:val="00D071B3"/>
    <w:rsid w:val="00D073AC"/>
    <w:rsid w:val="00D0775A"/>
    <w:rsid w:val="00D07CD5"/>
    <w:rsid w:val="00D103C6"/>
    <w:rsid w:val="00D109EA"/>
    <w:rsid w:val="00D109EE"/>
    <w:rsid w:val="00D122EB"/>
    <w:rsid w:val="00D14432"/>
    <w:rsid w:val="00D1462A"/>
    <w:rsid w:val="00D147E6"/>
    <w:rsid w:val="00D149E9"/>
    <w:rsid w:val="00D1524E"/>
    <w:rsid w:val="00D16A72"/>
    <w:rsid w:val="00D16CCC"/>
    <w:rsid w:val="00D16EC5"/>
    <w:rsid w:val="00D17E98"/>
    <w:rsid w:val="00D21BEB"/>
    <w:rsid w:val="00D24328"/>
    <w:rsid w:val="00D24821"/>
    <w:rsid w:val="00D2555A"/>
    <w:rsid w:val="00D2560A"/>
    <w:rsid w:val="00D25D85"/>
    <w:rsid w:val="00D262E2"/>
    <w:rsid w:val="00D26575"/>
    <w:rsid w:val="00D27CF9"/>
    <w:rsid w:val="00D306E0"/>
    <w:rsid w:val="00D31028"/>
    <w:rsid w:val="00D32A5B"/>
    <w:rsid w:val="00D335AE"/>
    <w:rsid w:val="00D339D0"/>
    <w:rsid w:val="00D33B2D"/>
    <w:rsid w:val="00D33DA6"/>
    <w:rsid w:val="00D343DA"/>
    <w:rsid w:val="00D34957"/>
    <w:rsid w:val="00D34BA4"/>
    <w:rsid w:val="00D34DF4"/>
    <w:rsid w:val="00D36116"/>
    <w:rsid w:val="00D36712"/>
    <w:rsid w:val="00D36D86"/>
    <w:rsid w:val="00D404C3"/>
    <w:rsid w:val="00D43BB5"/>
    <w:rsid w:val="00D45106"/>
    <w:rsid w:val="00D45869"/>
    <w:rsid w:val="00D45A9D"/>
    <w:rsid w:val="00D476E9"/>
    <w:rsid w:val="00D47946"/>
    <w:rsid w:val="00D50439"/>
    <w:rsid w:val="00D50953"/>
    <w:rsid w:val="00D50DFC"/>
    <w:rsid w:val="00D51069"/>
    <w:rsid w:val="00D51BEF"/>
    <w:rsid w:val="00D5277D"/>
    <w:rsid w:val="00D528CC"/>
    <w:rsid w:val="00D53F2D"/>
    <w:rsid w:val="00D54095"/>
    <w:rsid w:val="00D541BB"/>
    <w:rsid w:val="00D557FD"/>
    <w:rsid w:val="00D567B1"/>
    <w:rsid w:val="00D6038D"/>
    <w:rsid w:val="00D606AD"/>
    <w:rsid w:val="00D62A64"/>
    <w:rsid w:val="00D639C8"/>
    <w:rsid w:val="00D63E26"/>
    <w:rsid w:val="00D64929"/>
    <w:rsid w:val="00D65022"/>
    <w:rsid w:val="00D65A6B"/>
    <w:rsid w:val="00D676D2"/>
    <w:rsid w:val="00D7029E"/>
    <w:rsid w:val="00D706EF"/>
    <w:rsid w:val="00D70C3D"/>
    <w:rsid w:val="00D718FD"/>
    <w:rsid w:val="00D7192A"/>
    <w:rsid w:val="00D72220"/>
    <w:rsid w:val="00D7315B"/>
    <w:rsid w:val="00D73E92"/>
    <w:rsid w:val="00D75AE0"/>
    <w:rsid w:val="00D768C8"/>
    <w:rsid w:val="00D76D84"/>
    <w:rsid w:val="00D77974"/>
    <w:rsid w:val="00D77C7C"/>
    <w:rsid w:val="00D80FED"/>
    <w:rsid w:val="00D81C07"/>
    <w:rsid w:val="00D82289"/>
    <w:rsid w:val="00D82494"/>
    <w:rsid w:val="00D8251F"/>
    <w:rsid w:val="00D82640"/>
    <w:rsid w:val="00D82A51"/>
    <w:rsid w:val="00D83B09"/>
    <w:rsid w:val="00D83B35"/>
    <w:rsid w:val="00D844DA"/>
    <w:rsid w:val="00D84DE3"/>
    <w:rsid w:val="00D84F13"/>
    <w:rsid w:val="00D85D4C"/>
    <w:rsid w:val="00D876AE"/>
    <w:rsid w:val="00D9125C"/>
    <w:rsid w:val="00D91D93"/>
    <w:rsid w:val="00D93120"/>
    <w:rsid w:val="00D9513D"/>
    <w:rsid w:val="00D95203"/>
    <w:rsid w:val="00D9549C"/>
    <w:rsid w:val="00D9652B"/>
    <w:rsid w:val="00D978D6"/>
    <w:rsid w:val="00DA0313"/>
    <w:rsid w:val="00DA0CC0"/>
    <w:rsid w:val="00DA140B"/>
    <w:rsid w:val="00DA16F5"/>
    <w:rsid w:val="00DA278A"/>
    <w:rsid w:val="00DA4065"/>
    <w:rsid w:val="00DA4B6E"/>
    <w:rsid w:val="00DA4B80"/>
    <w:rsid w:val="00DA67C3"/>
    <w:rsid w:val="00DA6E38"/>
    <w:rsid w:val="00DA6F78"/>
    <w:rsid w:val="00DA7095"/>
    <w:rsid w:val="00DB0D8C"/>
    <w:rsid w:val="00DB13DD"/>
    <w:rsid w:val="00DB1CAD"/>
    <w:rsid w:val="00DB2A75"/>
    <w:rsid w:val="00DB4F65"/>
    <w:rsid w:val="00DB72F7"/>
    <w:rsid w:val="00DB75C1"/>
    <w:rsid w:val="00DC1A09"/>
    <w:rsid w:val="00DC28F0"/>
    <w:rsid w:val="00DC4A5C"/>
    <w:rsid w:val="00DC5D3C"/>
    <w:rsid w:val="00DC6C8C"/>
    <w:rsid w:val="00DD1371"/>
    <w:rsid w:val="00DD34CF"/>
    <w:rsid w:val="00DD35F6"/>
    <w:rsid w:val="00DD40DE"/>
    <w:rsid w:val="00DD43D3"/>
    <w:rsid w:val="00DD60EB"/>
    <w:rsid w:val="00DD74CC"/>
    <w:rsid w:val="00DD76E5"/>
    <w:rsid w:val="00DE0EE5"/>
    <w:rsid w:val="00DE1F8B"/>
    <w:rsid w:val="00DE288F"/>
    <w:rsid w:val="00DE2E72"/>
    <w:rsid w:val="00DE37F9"/>
    <w:rsid w:val="00DE605A"/>
    <w:rsid w:val="00DE66A7"/>
    <w:rsid w:val="00DE7404"/>
    <w:rsid w:val="00DE77C1"/>
    <w:rsid w:val="00DF0A6C"/>
    <w:rsid w:val="00DF0FF2"/>
    <w:rsid w:val="00DF1CD7"/>
    <w:rsid w:val="00DF1D97"/>
    <w:rsid w:val="00DF2491"/>
    <w:rsid w:val="00DF333A"/>
    <w:rsid w:val="00DF3AB1"/>
    <w:rsid w:val="00DF3E36"/>
    <w:rsid w:val="00DF3E3A"/>
    <w:rsid w:val="00DF42B9"/>
    <w:rsid w:val="00DF59B5"/>
    <w:rsid w:val="00DF5DA2"/>
    <w:rsid w:val="00DF689D"/>
    <w:rsid w:val="00DF68EB"/>
    <w:rsid w:val="00DF72B8"/>
    <w:rsid w:val="00DF77C7"/>
    <w:rsid w:val="00DF7EAD"/>
    <w:rsid w:val="00E00390"/>
    <w:rsid w:val="00E018C0"/>
    <w:rsid w:val="00E023A6"/>
    <w:rsid w:val="00E04DB7"/>
    <w:rsid w:val="00E053BB"/>
    <w:rsid w:val="00E065CA"/>
    <w:rsid w:val="00E06B61"/>
    <w:rsid w:val="00E06D22"/>
    <w:rsid w:val="00E10738"/>
    <w:rsid w:val="00E121DD"/>
    <w:rsid w:val="00E12C4F"/>
    <w:rsid w:val="00E148FD"/>
    <w:rsid w:val="00E1619E"/>
    <w:rsid w:val="00E1629A"/>
    <w:rsid w:val="00E20784"/>
    <w:rsid w:val="00E2373B"/>
    <w:rsid w:val="00E23BB5"/>
    <w:rsid w:val="00E24E3D"/>
    <w:rsid w:val="00E2511D"/>
    <w:rsid w:val="00E253D1"/>
    <w:rsid w:val="00E257B8"/>
    <w:rsid w:val="00E2589C"/>
    <w:rsid w:val="00E26D44"/>
    <w:rsid w:val="00E272B1"/>
    <w:rsid w:val="00E30471"/>
    <w:rsid w:val="00E30DE4"/>
    <w:rsid w:val="00E3139A"/>
    <w:rsid w:val="00E31B3E"/>
    <w:rsid w:val="00E32BAD"/>
    <w:rsid w:val="00E32E5F"/>
    <w:rsid w:val="00E335E1"/>
    <w:rsid w:val="00E33BCE"/>
    <w:rsid w:val="00E33D56"/>
    <w:rsid w:val="00E34AF5"/>
    <w:rsid w:val="00E35CBD"/>
    <w:rsid w:val="00E3690D"/>
    <w:rsid w:val="00E3784F"/>
    <w:rsid w:val="00E4005B"/>
    <w:rsid w:val="00E412E4"/>
    <w:rsid w:val="00E42243"/>
    <w:rsid w:val="00E4243B"/>
    <w:rsid w:val="00E433FD"/>
    <w:rsid w:val="00E43BB5"/>
    <w:rsid w:val="00E449A6"/>
    <w:rsid w:val="00E4549A"/>
    <w:rsid w:val="00E45FB9"/>
    <w:rsid w:val="00E46697"/>
    <w:rsid w:val="00E468A2"/>
    <w:rsid w:val="00E46A9C"/>
    <w:rsid w:val="00E47695"/>
    <w:rsid w:val="00E519C5"/>
    <w:rsid w:val="00E51F51"/>
    <w:rsid w:val="00E52066"/>
    <w:rsid w:val="00E5220E"/>
    <w:rsid w:val="00E5362B"/>
    <w:rsid w:val="00E53A26"/>
    <w:rsid w:val="00E5464D"/>
    <w:rsid w:val="00E56154"/>
    <w:rsid w:val="00E57AAC"/>
    <w:rsid w:val="00E57C58"/>
    <w:rsid w:val="00E603A4"/>
    <w:rsid w:val="00E6156F"/>
    <w:rsid w:val="00E61F60"/>
    <w:rsid w:val="00E61FEB"/>
    <w:rsid w:val="00E634DE"/>
    <w:rsid w:val="00E635EC"/>
    <w:rsid w:val="00E650A1"/>
    <w:rsid w:val="00E6537D"/>
    <w:rsid w:val="00E6727A"/>
    <w:rsid w:val="00E70E03"/>
    <w:rsid w:val="00E71629"/>
    <w:rsid w:val="00E717F8"/>
    <w:rsid w:val="00E72178"/>
    <w:rsid w:val="00E7320B"/>
    <w:rsid w:val="00E7337B"/>
    <w:rsid w:val="00E73AE0"/>
    <w:rsid w:val="00E73B33"/>
    <w:rsid w:val="00E73FAF"/>
    <w:rsid w:val="00E74FFE"/>
    <w:rsid w:val="00E7508A"/>
    <w:rsid w:val="00E750C4"/>
    <w:rsid w:val="00E7728B"/>
    <w:rsid w:val="00E8031F"/>
    <w:rsid w:val="00E80DC2"/>
    <w:rsid w:val="00E81B60"/>
    <w:rsid w:val="00E82D6C"/>
    <w:rsid w:val="00E8561D"/>
    <w:rsid w:val="00E8627C"/>
    <w:rsid w:val="00E86F22"/>
    <w:rsid w:val="00E913E1"/>
    <w:rsid w:val="00E91434"/>
    <w:rsid w:val="00E92FA5"/>
    <w:rsid w:val="00E933BA"/>
    <w:rsid w:val="00E94473"/>
    <w:rsid w:val="00E94671"/>
    <w:rsid w:val="00E94B06"/>
    <w:rsid w:val="00E94BFA"/>
    <w:rsid w:val="00E94CE0"/>
    <w:rsid w:val="00E94D93"/>
    <w:rsid w:val="00E94F91"/>
    <w:rsid w:val="00E967BE"/>
    <w:rsid w:val="00E97F7A"/>
    <w:rsid w:val="00EA0666"/>
    <w:rsid w:val="00EA190A"/>
    <w:rsid w:val="00EA3A03"/>
    <w:rsid w:val="00EA3D41"/>
    <w:rsid w:val="00EA43BF"/>
    <w:rsid w:val="00EA6E5B"/>
    <w:rsid w:val="00EA7339"/>
    <w:rsid w:val="00EA7817"/>
    <w:rsid w:val="00EA7AA4"/>
    <w:rsid w:val="00EA7AF7"/>
    <w:rsid w:val="00EA7BE2"/>
    <w:rsid w:val="00EB0717"/>
    <w:rsid w:val="00EB07F7"/>
    <w:rsid w:val="00EB10D3"/>
    <w:rsid w:val="00EB4560"/>
    <w:rsid w:val="00EC1D52"/>
    <w:rsid w:val="00EC24A0"/>
    <w:rsid w:val="00EC3244"/>
    <w:rsid w:val="00EC3530"/>
    <w:rsid w:val="00EC3CA9"/>
    <w:rsid w:val="00EC3F77"/>
    <w:rsid w:val="00EC44F0"/>
    <w:rsid w:val="00EC4EB5"/>
    <w:rsid w:val="00EC5744"/>
    <w:rsid w:val="00ED045A"/>
    <w:rsid w:val="00ED100A"/>
    <w:rsid w:val="00ED1346"/>
    <w:rsid w:val="00ED161F"/>
    <w:rsid w:val="00ED1B41"/>
    <w:rsid w:val="00ED35D9"/>
    <w:rsid w:val="00ED3B09"/>
    <w:rsid w:val="00ED3F0A"/>
    <w:rsid w:val="00ED44E2"/>
    <w:rsid w:val="00ED4817"/>
    <w:rsid w:val="00ED4E7D"/>
    <w:rsid w:val="00ED69E3"/>
    <w:rsid w:val="00ED6CCE"/>
    <w:rsid w:val="00ED7110"/>
    <w:rsid w:val="00EE0BB6"/>
    <w:rsid w:val="00EE1927"/>
    <w:rsid w:val="00EE1AB7"/>
    <w:rsid w:val="00EE2028"/>
    <w:rsid w:val="00EE339C"/>
    <w:rsid w:val="00EE41C3"/>
    <w:rsid w:val="00EE4FA9"/>
    <w:rsid w:val="00EE545A"/>
    <w:rsid w:val="00EE5F2E"/>
    <w:rsid w:val="00EE6E4C"/>
    <w:rsid w:val="00EE75BA"/>
    <w:rsid w:val="00EE75DB"/>
    <w:rsid w:val="00EE76C3"/>
    <w:rsid w:val="00EF0B47"/>
    <w:rsid w:val="00EF0D67"/>
    <w:rsid w:val="00EF1EA5"/>
    <w:rsid w:val="00EF269C"/>
    <w:rsid w:val="00EF63C4"/>
    <w:rsid w:val="00F02205"/>
    <w:rsid w:val="00F02810"/>
    <w:rsid w:val="00F02C91"/>
    <w:rsid w:val="00F02DC7"/>
    <w:rsid w:val="00F04186"/>
    <w:rsid w:val="00F1045E"/>
    <w:rsid w:val="00F128EF"/>
    <w:rsid w:val="00F13CD6"/>
    <w:rsid w:val="00F13DE3"/>
    <w:rsid w:val="00F14BB7"/>
    <w:rsid w:val="00F15532"/>
    <w:rsid w:val="00F15AEB"/>
    <w:rsid w:val="00F16AE4"/>
    <w:rsid w:val="00F16CA7"/>
    <w:rsid w:val="00F21DD4"/>
    <w:rsid w:val="00F2637A"/>
    <w:rsid w:val="00F268C5"/>
    <w:rsid w:val="00F27736"/>
    <w:rsid w:val="00F30981"/>
    <w:rsid w:val="00F3176B"/>
    <w:rsid w:val="00F3251D"/>
    <w:rsid w:val="00F344D6"/>
    <w:rsid w:val="00F346D5"/>
    <w:rsid w:val="00F34AD6"/>
    <w:rsid w:val="00F35444"/>
    <w:rsid w:val="00F35D68"/>
    <w:rsid w:val="00F3619B"/>
    <w:rsid w:val="00F3630E"/>
    <w:rsid w:val="00F3667D"/>
    <w:rsid w:val="00F378C0"/>
    <w:rsid w:val="00F41438"/>
    <w:rsid w:val="00F4161D"/>
    <w:rsid w:val="00F41FED"/>
    <w:rsid w:val="00F4378B"/>
    <w:rsid w:val="00F439BB"/>
    <w:rsid w:val="00F43E07"/>
    <w:rsid w:val="00F446A2"/>
    <w:rsid w:val="00F45A2B"/>
    <w:rsid w:val="00F4758F"/>
    <w:rsid w:val="00F47638"/>
    <w:rsid w:val="00F47787"/>
    <w:rsid w:val="00F4795A"/>
    <w:rsid w:val="00F5011C"/>
    <w:rsid w:val="00F50F0D"/>
    <w:rsid w:val="00F54D59"/>
    <w:rsid w:val="00F559A3"/>
    <w:rsid w:val="00F56033"/>
    <w:rsid w:val="00F560D9"/>
    <w:rsid w:val="00F566AC"/>
    <w:rsid w:val="00F60455"/>
    <w:rsid w:val="00F61609"/>
    <w:rsid w:val="00F616E7"/>
    <w:rsid w:val="00F6489A"/>
    <w:rsid w:val="00F66740"/>
    <w:rsid w:val="00F672FF"/>
    <w:rsid w:val="00F67A3A"/>
    <w:rsid w:val="00F70301"/>
    <w:rsid w:val="00F703EF"/>
    <w:rsid w:val="00F716C2"/>
    <w:rsid w:val="00F71BE0"/>
    <w:rsid w:val="00F729D3"/>
    <w:rsid w:val="00F731A5"/>
    <w:rsid w:val="00F737ED"/>
    <w:rsid w:val="00F742B6"/>
    <w:rsid w:val="00F74E71"/>
    <w:rsid w:val="00F772D2"/>
    <w:rsid w:val="00F7798A"/>
    <w:rsid w:val="00F80144"/>
    <w:rsid w:val="00F80E48"/>
    <w:rsid w:val="00F81309"/>
    <w:rsid w:val="00F8146D"/>
    <w:rsid w:val="00F81D14"/>
    <w:rsid w:val="00F81FBB"/>
    <w:rsid w:val="00F833DF"/>
    <w:rsid w:val="00F83750"/>
    <w:rsid w:val="00F837D5"/>
    <w:rsid w:val="00F83D12"/>
    <w:rsid w:val="00F84E1F"/>
    <w:rsid w:val="00F8633D"/>
    <w:rsid w:val="00F906DF"/>
    <w:rsid w:val="00F90B26"/>
    <w:rsid w:val="00F90BC3"/>
    <w:rsid w:val="00F921B8"/>
    <w:rsid w:val="00F923BE"/>
    <w:rsid w:val="00F93A20"/>
    <w:rsid w:val="00F95742"/>
    <w:rsid w:val="00F96F21"/>
    <w:rsid w:val="00F97626"/>
    <w:rsid w:val="00F9770E"/>
    <w:rsid w:val="00F97D1B"/>
    <w:rsid w:val="00FA0E1F"/>
    <w:rsid w:val="00FA1038"/>
    <w:rsid w:val="00FA1259"/>
    <w:rsid w:val="00FA24DB"/>
    <w:rsid w:val="00FA2B57"/>
    <w:rsid w:val="00FA4042"/>
    <w:rsid w:val="00FA4B1E"/>
    <w:rsid w:val="00FA51FF"/>
    <w:rsid w:val="00FA5228"/>
    <w:rsid w:val="00FA651A"/>
    <w:rsid w:val="00FA6A5C"/>
    <w:rsid w:val="00FA6D10"/>
    <w:rsid w:val="00FA6D23"/>
    <w:rsid w:val="00FA793B"/>
    <w:rsid w:val="00FB01E6"/>
    <w:rsid w:val="00FB0E81"/>
    <w:rsid w:val="00FB1B7D"/>
    <w:rsid w:val="00FB1D21"/>
    <w:rsid w:val="00FB39C6"/>
    <w:rsid w:val="00FB427F"/>
    <w:rsid w:val="00FB495E"/>
    <w:rsid w:val="00FB575F"/>
    <w:rsid w:val="00FB620B"/>
    <w:rsid w:val="00FB6324"/>
    <w:rsid w:val="00FB6D05"/>
    <w:rsid w:val="00FB79F8"/>
    <w:rsid w:val="00FC04C2"/>
    <w:rsid w:val="00FC2506"/>
    <w:rsid w:val="00FC2FDA"/>
    <w:rsid w:val="00FC346F"/>
    <w:rsid w:val="00FC37BE"/>
    <w:rsid w:val="00FC398C"/>
    <w:rsid w:val="00FC4177"/>
    <w:rsid w:val="00FC4188"/>
    <w:rsid w:val="00FC4A05"/>
    <w:rsid w:val="00FC5CA5"/>
    <w:rsid w:val="00FC62EC"/>
    <w:rsid w:val="00FC69F9"/>
    <w:rsid w:val="00FC7728"/>
    <w:rsid w:val="00FD15CA"/>
    <w:rsid w:val="00FD4126"/>
    <w:rsid w:val="00FD4672"/>
    <w:rsid w:val="00FD4C22"/>
    <w:rsid w:val="00FD5E1F"/>
    <w:rsid w:val="00FD5FFF"/>
    <w:rsid w:val="00FD6BA1"/>
    <w:rsid w:val="00FD6F3A"/>
    <w:rsid w:val="00FE0754"/>
    <w:rsid w:val="00FE1AA5"/>
    <w:rsid w:val="00FE2748"/>
    <w:rsid w:val="00FE2883"/>
    <w:rsid w:val="00FE3601"/>
    <w:rsid w:val="00FE3F2C"/>
    <w:rsid w:val="00FE6867"/>
    <w:rsid w:val="00FE6B73"/>
    <w:rsid w:val="00FE7170"/>
    <w:rsid w:val="00FF0403"/>
    <w:rsid w:val="00FF06B5"/>
    <w:rsid w:val="00FF0AAD"/>
    <w:rsid w:val="00FF11A9"/>
    <w:rsid w:val="00FF1D63"/>
    <w:rsid w:val="00FF2921"/>
    <w:rsid w:val="00FF352D"/>
    <w:rsid w:val="00FF369E"/>
    <w:rsid w:val="00FF4F94"/>
    <w:rsid w:val="00FF58F9"/>
    <w:rsid w:val="00FF618A"/>
    <w:rsid w:val="00FF67A9"/>
    <w:rsid w:val="00FF755A"/>
    <w:rsid w:val="00FF7B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36D9B"/>
  <w15:chartTrackingRefBased/>
  <w15:docId w15:val="{31DEC3D4-8D65-4EA2-BAFA-B4CF42981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jc w:val="both"/>
    </w:pPr>
    <w:rPr>
      <w:rFonts w:ascii="Times New Roman" w:eastAsia="Times New Roman" w:hAnsi="Times New Roman"/>
      <w:lang w:eastAsia="en-US"/>
    </w:rPr>
  </w:style>
  <w:style w:type="paragraph" w:styleId="Ttulo1">
    <w:name w:val="heading 1"/>
    <w:basedOn w:val="Normal"/>
    <w:next w:val="Normal"/>
    <w:link w:val="Ttulo1Char"/>
    <w:qFormat/>
    <w:rsid w:val="00ED44E2"/>
    <w:pPr>
      <w:keepNext/>
      <w:overflowPunct w:val="0"/>
      <w:autoSpaceDE w:val="0"/>
      <w:autoSpaceDN w:val="0"/>
      <w:adjustRightInd w:val="0"/>
      <w:spacing w:after="0" w:line="360" w:lineRule="auto"/>
      <w:jc w:val="center"/>
      <w:textAlignment w:val="baseline"/>
      <w:outlineLvl w:val="0"/>
    </w:pPr>
    <w:rPr>
      <w:b/>
      <w:sz w:val="28"/>
      <w:u w:val="single"/>
    </w:rPr>
  </w:style>
  <w:style w:type="paragraph" w:styleId="Ttulo2">
    <w:name w:val="heading 2"/>
    <w:basedOn w:val="Normal"/>
    <w:next w:val="Normal"/>
    <w:link w:val="Ttulo2Char"/>
    <w:qFormat/>
    <w:rsid w:val="00C92F7B"/>
    <w:pPr>
      <w:keepNext/>
      <w:spacing w:after="0" w:line="360" w:lineRule="auto"/>
      <w:jc w:val="center"/>
      <w:outlineLvl w:val="1"/>
    </w:pPr>
    <w:rPr>
      <w:rFonts w:ascii="Arial" w:hAnsi="Arial"/>
      <w:b/>
      <w:i/>
      <w:color w:val="000000"/>
      <w:sz w:val="24"/>
    </w:rPr>
  </w:style>
  <w:style w:type="paragraph" w:styleId="Ttulo3">
    <w:name w:val="heading 3"/>
    <w:basedOn w:val="Normal"/>
    <w:next w:val="Normal"/>
    <w:link w:val="Ttulo3Char"/>
    <w:qFormat/>
    <w:rsid w:val="00C92F7B"/>
    <w:pPr>
      <w:keepNext/>
      <w:spacing w:after="0" w:line="360" w:lineRule="auto"/>
      <w:outlineLvl w:val="2"/>
    </w:pPr>
    <w:rPr>
      <w:rFonts w:ascii="Arial" w:hAnsi="Arial"/>
      <w:b/>
      <w:sz w:val="24"/>
      <w:lang w:eastAsia="pt-BR"/>
    </w:rPr>
  </w:style>
  <w:style w:type="paragraph" w:styleId="Ttulo4">
    <w:name w:val="heading 4"/>
    <w:basedOn w:val="Normal"/>
    <w:next w:val="Normal"/>
    <w:link w:val="Ttulo4Char"/>
    <w:qFormat/>
    <w:rsid w:val="00C92F7B"/>
    <w:pPr>
      <w:keepNext/>
      <w:overflowPunct w:val="0"/>
      <w:autoSpaceDE w:val="0"/>
      <w:autoSpaceDN w:val="0"/>
      <w:adjustRightInd w:val="0"/>
      <w:spacing w:after="0" w:line="360" w:lineRule="auto"/>
      <w:jc w:val="center"/>
      <w:textAlignment w:val="baseline"/>
      <w:outlineLvl w:val="3"/>
    </w:pPr>
    <w:rPr>
      <w:b/>
      <w:bCs/>
      <w:sz w:val="22"/>
    </w:rPr>
  </w:style>
  <w:style w:type="paragraph" w:styleId="Ttulo5">
    <w:name w:val="heading 5"/>
    <w:basedOn w:val="Normal"/>
    <w:next w:val="Normal"/>
    <w:link w:val="Ttulo5Char"/>
    <w:qFormat/>
    <w:rsid w:val="00C92F7B"/>
    <w:pPr>
      <w:keepNext/>
      <w:spacing w:after="0" w:line="360" w:lineRule="auto"/>
      <w:outlineLvl w:val="4"/>
    </w:pPr>
    <w:rPr>
      <w:rFonts w:ascii="Arial" w:hAnsi="Arial"/>
      <w:b/>
      <w:i/>
      <w:color w:val="000080"/>
      <w:sz w:val="24"/>
      <w:lang w:eastAsia="pt-BR"/>
    </w:rPr>
  </w:style>
  <w:style w:type="paragraph" w:styleId="Ttulo6">
    <w:name w:val="heading 6"/>
    <w:basedOn w:val="Normal"/>
    <w:next w:val="Normal"/>
    <w:link w:val="Ttulo6Char"/>
    <w:qFormat/>
    <w:rsid w:val="00C92F7B"/>
    <w:pPr>
      <w:keepNext/>
      <w:spacing w:after="0" w:line="360" w:lineRule="auto"/>
      <w:jc w:val="center"/>
      <w:outlineLvl w:val="5"/>
    </w:pPr>
    <w:rPr>
      <w:rFonts w:ascii="Arial" w:hAnsi="Arial"/>
      <w:b/>
      <w:sz w:val="24"/>
    </w:rPr>
  </w:style>
  <w:style w:type="paragraph" w:styleId="Ttulo7">
    <w:name w:val="heading 7"/>
    <w:basedOn w:val="Normal"/>
    <w:next w:val="Normal"/>
    <w:link w:val="Ttulo7Char"/>
    <w:qFormat/>
    <w:rsid w:val="00C92F7B"/>
    <w:pPr>
      <w:keepNext/>
      <w:spacing w:after="0" w:line="360" w:lineRule="auto"/>
      <w:ind w:firstLine="720"/>
      <w:outlineLvl w:val="6"/>
    </w:pPr>
    <w:rPr>
      <w:rFonts w:ascii="Arial" w:hAnsi="Arial"/>
      <w:b/>
      <w:color w:val="000080"/>
      <w:sz w:val="30"/>
      <w:lang w:eastAsia="pt-BR"/>
    </w:rPr>
  </w:style>
  <w:style w:type="paragraph" w:styleId="Ttulo8">
    <w:name w:val="heading 8"/>
    <w:basedOn w:val="Normal"/>
    <w:next w:val="Normal"/>
    <w:link w:val="Ttulo8Char"/>
    <w:qFormat/>
    <w:rsid w:val="00C92F7B"/>
    <w:pPr>
      <w:keepNext/>
      <w:spacing w:after="0" w:line="360" w:lineRule="auto"/>
      <w:jc w:val="center"/>
      <w:outlineLvl w:val="7"/>
    </w:pPr>
    <w:rPr>
      <w:rFonts w:ascii="Arial" w:hAnsi="Arial"/>
      <w:b/>
      <w:color w:val="000080"/>
      <w:sz w:val="28"/>
      <w:lang w:eastAsia="pt-BR"/>
    </w:rPr>
  </w:style>
  <w:style w:type="paragraph" w:styleId="Ttulo9">
    <w:name w:val="heading 9"/>
    <w:basedOn w:val="Normal"/>
    <w:next w:val="Normal"/>
    <w:link w:val="Ttulo9Char"/>
    <w:qFormat/>
    <w:rsid w:val="00C92F7B"/>
    <w:pPr>
      <w:keepNext/>
      <w:spacing w:after="0" w:line="360" w:lineRule="auto"/>
      <w:jc w:val="center"/>
      <w:outlineLvl w:val="8"/>
    </w:pPr>
    <w:rPr>
      <w:rFonts w:ascii="Arial" w:hAnsi="Arial"/>
      <w:b/>
      <w:bCs/>
      <w:i/>
      <w:iCs/>
      <w:color w:val="000080"/>
      <w:sz w:val="2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ED44E2"/>
    <w:rPr>
      <w:rFonts w:ascii="Times New Roman" w:eastAsia="Times New Roman" w:hAnsi="Times New Roman"/>
      <w:b/>
      <w:sz w:val="28"/>
      <w:u w:val="single"/>
      <w:lang w:eastAsia="en-US"/>
    </w:rPr>
  </w:style>
  <w:style w:type="character" w:customStyle="1" w:styleId="Ttulo2Char">
    <w:name w:val="Título 2 Char"/>
    <w:link w:val="Ttulo2"/>
    <w:rsid w:val="00C92F7B"/>
    <w:rPr>
      <w:rFonts w:ascii="Arial" w:eastAsia="Times New Roman" w:hAnsi="Arial" w:cs="Times New Roman"/>
      <w:b/>
      <w:i/>
      <w:color w:val="000000"/>
      <w:sz w:val="24"/>
      <w:szCs w:val="20"/>
    </w:rPr>
  </w:style>
  <w:style w:type="character" w:customStyle="1" w:styleId="Ttulo3Char">
    <w:name w:val="Título 3 Char"/>
    <w:link w:val="Ttulo3"/>
    <w:rsid w:val="00C92F7B"/>
    <w:rPr>
      <w:rFonts w:ascii="Arial" w:eastAsia="Times New Roman" w:hAnsi="Arial" w:cs="Times New Roman"/>
      <w:b/>
      <w:sz w:val="24"/>
      <w:szCs w:val="20"/>
      <w:lang w:eastAsia="pt-BR"/>
    </w:rPr>
  </w:style>
  <w:style w:type="character" w:customStyle="1" w:styleId="Ttulo4Char">
    <w:name w:val="Título 4 Char"/>
    <w:link w:val="Ttulo4"/>
    <w:rsid w:val="00C92F7B"/>
    <w:rPr>
      <w:rFonts w:ascii="Times New Roman" w:eastAsia="Times New Roman" w:hAnsi="Times New Roman" w:cs="Times New Roman"/>
      <w:b/>
      <w:bCs/>
      <w:szCs w:val="20"/>
    </w:rPr>
  </w:style>
  <w:style w:type="character" w:customStyle="1" w:styleId="Ttulo5Char">
    <w:name w:val="Título 5 Char"/>
    <w:link w:val="Ttulo5"/>
    <w:rsid w:val="00C92F7B"/>
    <w:rPr>
      <w:rFonts w:ascii="Arial" w:eastAsia="Times New Roman" w:hAnsi="Arial" w:cs="Times New Roman"/>
      <w:b/>
      <w:i/>
      <w:color w:val="000080"/>
      <w:sz w:val="24"/>
      <w:szCs w:val="20"/>
      <w:lang w:eastAsia="pt-BR"/>
    </w:rPr>
  </w:style>
  <w:style w:type="character" w:customStyle="1" w:styleId="Ttulo6Char">
    <w:name w:val="Título 6 Char"/>
    <w:link w:val="Ttulo6"/>
    <w:rsid w:val="00C92F7B"/>
    <w:rPr>
      <w:rFonts w:ascii="Arial" w:eastAsia="Times New Roman" w:hAnsi="Arial" w:cs="Times New Roman"/>
      <w:b/>
      <w:sz w:val="24"/>
      <w:szCs w:val="20"/>
    </w:rPr>
  </w:style>
  <w:style w:type="character" w:customStyle="1" w:styleId="Ttulo7Char">
    <w:name w:val="Título 7 Char"/>
    <w:link w:val="Ttulo7"/>
    <w:uiPriority w:val="9"/>
    <w:rsid w:val="00C92F7B"/>
    <w:rPr>
      <w:rFonts w:ascii="Arial" w:eastAsia="Times New Roman" w:hAnsi="Arial" w:cs="Times New Roman"/>
      <w:b/>
      <w:color w:val="000080"/>
      <w:sz w:val="30"/>
      <w:szCs w:val="20"/>
      <w:lang w:eastAsia="pt-BR"/>
    </w:rPr>
  </w:style>
  <w:style w:type="character" w:customStyle="1" w:styleId="Ttulo8Char">
    <w:name w:val="Título 8 Char"/>
    <w:link w:val="Ttulo8"/>
    <w:rsid w:val="00C92F7B"/>
    <w:rPr>
      <w:rFonts w:ascii="Arial" w:eastAsia="Times New Roman" w:hAnsi="Arial" w:cs="Times New Roman"/>
      <w:b/>
      <w:color w:val="000080"/>
      <w:sz w:val="28"/>
      <w:szCs w:val="20"/>
      <w:lang w:eastAsia="pt-BR"/>
    </w:rPr>
  </w:style>
  <w:style w:type="character" w:customStyle="1" w:styleId="Ttulo9Char">
    <w:name w:val="Título 9 Char"/>
    <w:link w:val="Ttulo9"/>
    <w:rsid w:val="00C92F7B"/>
    <w:rPr>
      <w:rFonts w:ascii="Arial" w:eastAsia="Times New Roman" w:hAnsi="Arial" w:cs="Times New Roman"/>
      <w:b/>
      <w:bCs/>
      <w:i/>
      <w:iCs/>
      <w:color w:val="000080"/>
      <w:szCs w:val="20"/>
      <w:lang w:eastAsia="pt-BR"/>
    </w:rPr>
  </w:style>
  <w:style w:type="numbering" w:customStyle="1" w:styleId="Semlista1">
    <w:name w:val="Sem lista1"/>
    <w:next w:val="Semlista"/>
    <w:semiHidden/>
    <w:rsid w:val="00C92F7B"/>
  </w:style>
  <w:style w:type="character" w:styleId="Nmerodepgina">
    <w:name w:val="page number"/>
    <w:basedOn w:val="Fontepargpadro"/>
    <w:rsid w:val="00C92F7B"/>
  </w:style>
  <w:style w:type="paragraph" w:styleId="Rodap">
    <w:name w:val="footer"/>
    <w:basedOn w:val="Normal"/>
    <w:link w:val="RodapChar"/>
    <w:uiPriority w:val="99"/>
    <w:rsid w:val="00C92F7B"/>
    <w:pPr>
      <w:tabs>
        <w:tab w:val="center" w:pos="4419"/>
        <w:tab w:val="right" w:pos="8838"/>
      </w:tabs>
      <w:overflowPunct w:val="0"/>
      <w:autoSpaceDE w:val="0"/>
      <w:autoSpaceDN w:val="0"/>
      <w:adjustRightInd w:val="0"/>
      <w:spacing w:after="0" w:line="360" w:lineRule="auto"/>
      <w:textAlignment w:val="baseline"/>
    </w:pPr>
    <w:rPr>
      <w:rFonts w:ascii="Courier (W1)" w:hAnsi="Courier (W1)"/>
      <w:color w:val="000000"/>
      <w:sz w:val="24"/>
    </w:rPr>
  </w:style>
  <w:style w:type="character" w:customStyle="1" w:styleId="RodapChar">
    <w:name w:val="Rodapé Char"/>
    <w:link w:val="Rodap"/>
    <w:uiPriority w:val="99"/>
    <w:rsid w:val="00C92F7B"/>
    <w:rPr>
      <w:rFonts w:ascii="Courier (W1)" w:eastAsia="Times New Roman" w:hAnsi="Courier (W1)" w:cs="Times New Roman"/>
      <w:color w:val="000000"/>
      <w:sz w:val="24"/>
      <w:szCs w:val="20"/>
    </w:rPr>
  </w:style>
  <w:style w:type="paragraph" w:styleId="TextosemFormatao">
    <w:name w:val="Plain Text"/>
    <w:basedOn w:val="Normal"/>
    <w:link w:val="TextosemFormataoChar"/>
    <w:rsid w:val="00C92F7B"/>
    <w:pPr>
      <w:spacing w:after="0" w:line="360" w:lineRule="auto"/>
    </w:pPr>
    <w:rPr>
      <w:rFonts w:ascii="Courier New" w:hAnsi="Courier New"/>
    </w:rPr>
  </w:style>
  <w:style w:type="character" w:customStyle="1" w:styleId="TextosemFormataoChar">
    <w:name w:val="Texto sem Formatação Char"/>
    <w:link w:val="TextosemFormatao"/>
    <w:rsid w:val="00C92F7B"/>
    <w:rPr>
      <w:rFonts w:ascii="Courier New" w:eastAsia="Times New Roman" w:hAnsi="Courier New" w:cs="Times New Roman"/>
      <w:sz w:val="20"/>
      <w:szCs w:val="20"/>
    </w:rPr>
  </w:style>
  <w:style w:type="paragraph" w:styleId="Recuodecorpodetexto2">
    <w:name w:val="Body Text Indent 2"/>
    <w:basedOn w:val="Normal"/>
    <w:link w:val="Recuodecorpodetexto2Char"/>
    <w:rsid w:val="00C92F7B"/>
    <w:pPr>
      <w:tabs>
        <w:tab w:val="left" w:pos="1134"/>
        <w:tab w:val="left" w:pos="7300"/>
        <w:tab w:val="left" w:pos="9142"/>
      </w:tabs>
      <w:spacing w:after="0" w:line="360" w:lineRule="auto"/>
      <w:ind w:left="465"/>
    </w:pPr>
    <w:rPr>
      <w:rFonts w:ascii="Arial" w:hAnsi="Arial"/>
      <w:b/>
      <w:i/>
      <w:color w:val="000080"/>
      <w:sz w:val="24"/>
    </w:rPr>
  </w:style>
  <w:style w:type="character" w:customStyle="1" w:styleId="Recuodecorpodetexto2Char">
    <w:name w:val="Recuo de corpo de texto 2 Char"/>
    <w:link w:val="Recuodecorpodetexto2"/>
    <w:rsid w:val="00C92F7B"/>
    <w:rPr>
      <w:rFonts w:ascii="Arial" w:eastAsia="Times New Roman" w:hAnsi="Arial" w:cs="Times New Roman"/>
      <w:b/>
      <w:i/>
      <w:color w:val="000080"/>
      <w:sz w:val="24"/>
      <w:szCs w:val="20"/>
    </w:rPr>
  </w:style>
  <w:style w:type="paragraph" w:styleId="Corpodetexto3">
    <w:name w:val="Body Text 3"/>
    <w:basedOn w:val="Normal"/>
    <w:link w:val="Corpodetexto3Char"/>
    <w:rsid w:val="00C92F7B"/>
    <w:pPr>
      <w:tabs>
        <w:tab w:val="left" w:pos="1134"/>
        <w:tab w:val="left" w:pos="7300"/>
        <w:tab w:val="left" w:pos="9142"/>
      </w:tabs>
      <w:spacing w:after="0" w:line="360" w:lineRule="auto"/>
    </w:pPr>
    <w:rPr>
      <w:rFonts w:ascii="Arial" w:hAnsi="Arial"/>
      <w:i/>
      <w:color w:val="000080"/>
      <w:sz w:val="24"/>
    </w:rPr>
  </w:style>
  <w:style w:type="character" w:customStyle="1" w:styleId="Corpodetexto3Char">
    <w:name w:val="Corpo de texto 3 Char"/>
    <w:link w:val="Corpodetexto3"/>
    <w:rsid w:val="00C92F7B"/>
    <w:rPr>
      <w:rFonts w:ascii="Arial" w:eastAsia="Times New Roman" w:hAnsi="Arial" w:cs="Times New Roman"/>
      <w:i/>
      <w:color w:val="000080"/>
      <w:sz w:val="24"/>
      <w:szCs w:val="20"/>
    </w:rPr>
  </w:style>
  <w:style w:type="paragraph" w:styleId="Corpodetexto2">
    <w:name w:val="Body Text 2"/>
    <w:basedOn w:val="Normal"/>
    <w:link w:val="Corpodetexto2Char"/>
    <w:rsid w:val="00C92F7B"/>
    <w:pPr>
      <w:spacing w:after="0" w:line="360" w:lineRule="auto"/>
    </w:pPr>
    <w:rPr>
      <w:rFonts w:ascii="Arial" w:hAnsi="Arial"/>
      <w:color w:val="000000"/>
      <w:sz w:val="24"/>
    </w:rPr>
  </w:style>
  <w:style w:type="character" w:customStyle="1" w:styleId="Corpodetexto2Char">
    <w:name w:val="Corpo de texto 2 Char"/>
    <w:link w:val="Corpodetexto2"/>
    <w:rsid w:val="00C92F7B"/>
    <w:rPr>
      <w:rFonts w:ascii="Arial" w:eastAsia="Times New Roman" w:hAnsi="Arial" w:cs="Times New Roman"/>
      <w:color w:val="000000"/>
      <w:sz w:val="24"/>
      <w:szCs w:val="20"/>
    </w:rPr>
  </w:style>
  <w:style w:type="paragraph" w:styleId="Cabealho">
    <w:name w:val="header"/>
    <w:basedOn w:val="Normal"/>
    <w:link w:val="CabealhoChar"/>
    <w:uiPriority w:val="99"/>
    <w:rsid w:val="00C92F7B"/>
    <w:pPr>
      <w:tabs>
        <w:tab w:val="center" w:pos="4419"/>
        <w:tab w:val="right" w:pos="8838"/>
      </w:tabs>
      <w:spacing w:after="0" w:line="360" w:lineRule="auto"/>
    </w:pPr>
    <w:rPr>
      <w:color w:val="000080"/>
      <w:sz w:val="24"/>
    </w:rPr>
  </w:style>
  <w:style w:type="character" w:customStyle="1" w:styleId="CabealhoChar">
    <w:name w:val="Cabeçalho Char"/>
    <w:link w:val="Cabealho"/>
    <w:uiPriority w:val="99"/>
    <w:rsid w:val="00C92F7B"/>
    <w:rPr>
      <w:rFonts w:ascii="Times New Roman" w:eastAsia="Times New Roman" w:hAnsi="Times New Roman" w:cs="Times New Roman"/>
      <w:color w:val="000080"/>
      <w:sz w:val="24"/>
      <w:szCs w:val="20"/>
    </w:rPr>
  </w:style>
  <w:style w:type="paragraph" w:styleId="Recuodecorpodetexto">
    <w:name w:val="Body Text Indent"/>
    <w:basedOn w:val="Normal"/>
    <w:link w:val="RecuodecorpodetextoChar"/>
    <w:uiPriority w:val="99"/>
    <w:rsid w:val="00C92F7B"/>
    <w:pPr>
      <w:spacing w:after="0" w:line="360" w:lineRule="auto"/>
      <w:ind w:firstLine="708"/>
    </w:pPr>
    <w:rPr>
      <w:rFonts w:ascii="CG Omega" w:hAnsi="CG Omega"/>
      <w:color w:val="000080"/>
      <w:sz w:val="24"/>
      <w:lang w:eastAsia="pt-BR"/>
    </w:rPr>
  </w:style>
  <w:style w:type="character" w:customStyle="1" w:styleId="RecuodecorpodetextoChar">
    <w:name w:val="Recuo de corpo de texto Char"/>
    <w:link w:val="Recuodecorpodetexto"/>
    <w:uiPriority w:val="99"/>
    <w:rsid w:val="00C92F7B"/>
    <w:rPr>
      <w:rFonts w:ascii="CG Omega" w:eastAsia="Times New Roman" w:hAnsi="CG Omega" w:cs="Times New Roman"/>
      <w:color w:val="000080"/>
      <w:sz w:val="24"/>
      <w:szCs w:val="20"/>
      <w:lang w:eastAsia="pt-BR"/>
    </w:rPr>
  </w:style>
  <w:style w:type="paragraph" w:styleId="Ttulo">
    <w:name w:val="Title"/>
    <w:basedOn w:val="Normal"/>
    <w:link w:val="TtuloChar"/>
    <w:qFormat/>
    <w:rsid w:val="00F81D14"/>
    <w:pPr>
      <w:numPr>
        <w:numId w:val="2"/>
      </w:numPr>
      <w:pBdr>
        <w:bottom w:val="single" w:sz="12" w:space="1" w:color="auto"/>
      </w:pBdr>
      <w:shd w:val="clear" w:color="auto" w:fill="BFBFBF"/>
      <w:spacing w:before="600" w:after="200"/>
    </w:pPr>
    <w:rPr>
      <w:rFonts w:ascii="Arial" w:hAnsi="Arial"/>
      <w:b/>
      <w:sz w:val="28"/>
      <w:lang w:eastAsia="pt-BR"/>
    </w:rPr>
  </w:style>
  <w:style w:type="character" w:customStyle="1" w:styleId="TtuloChar">
    <w:name w:val="Título Char"/>
    <w:link w:val="Ttulo"/>
    <w:rsid w:val="00F81D14"/>
    <w:rPr>
      <w:rFonts w:ascii="Arial" w:eastAsia="Times New Roman" w:hAnsi="Arial"/>
      <w:b/>
      <w:sz w:val="28"/>
      <w:shd w:val="clear" w:color="auto" w:fill="BFBFBF"/>
    </w:rPr>
  </w:style>
  <w:style w:type="paragraph" w:styleId="Corpodetexto">
    <w:name w:val="Body Text"/>
    <w:basedOn w:val="Normal"/>
    <w:link w:val="CorpodetextoChar"/>
    <w:rsid w:val="00C92F7B"/>
    <w:pPr>
      <w:overflowPunct w:val="0"/>
      <w:autoSpaceDE w:val="0"/>
      <w:autoSpaceDN w:val="0"/>
      <w:adjustRightInd w:val="0"/>
      <w:spacing w:after="0" w:line="360" w:lineRule="auto"/>
      <w:textAlignment w:val="baseline"/>
    </w:pPr>
    <w:rPr>
      <w:rFonts w:ascii="Arial" w:hAnsi="Arial"/>
      <w:b/>
      <w:color w:val="000000"/>
      <w:sz w:val="22"/>
    </w:rPr>
  </w:style>
  <w:style w:type="character" w:customStyle="1" w:styleId="CorpodetextoChar">
    <w:name w:val="Corpo de texto Char"/>
    <w:link w:val="Corpodetexto"/>
    <w:rsid w:val="00C92F7B"/>
    <w:rPr>
      <w:rFonts w:ascii="Arial" w:eastAsia="Times New Roman" w:hAnsi="Arial" w:cs="Times New Roman"/>
      <w:b/>
      <w:color w:val="000000"/>
      <w:szCs w:val="20"/>
    </w:rPr>
  </w:style>
  <w:style w:type="character" w:styleId="Hyperlink">
    <w:name w:val="Hyperlink"/>
    <w:uiPriority w:val="99"/>
    <w:rsid w:val="00C92F7B"/>
    <w:rPr>
      <w:color w:val="0000FF"/>
      <w:u w:val="single"/>
    </w:rPr>
  </w:style>
  <w:style w:type="character" w:customStyle="1" w:styleId="WW-Fontepargpadro">
    <w:name w:val="WW-Fonte parág. padrão"/>
    <w:rsid w:val="00C92F7B"/>
  </w:style>
  <w:style w:type="character" w:styleId="Forte">
    <w:name w:val="Strong"/>
    <w:uiPriority w:val="22"/>
    <w:qFormat/>
    <w:rsid w:val="00C92F7B"/>
    <w:rPr>
      <w:b/>
      <w:bCs/>
    </w:rPr>
  </w:style>
  <w:style w:type="paragraph" w:customStyle="1" w:styleId="DivisodeTabelas">
    <w:name w:val="Divisão de Tabelas"/>
    <w:basedOn w:val="Normal"/>
    <w:rsid w:val="00C92F7B"/>
    <w:pPr>
      <w:overflowPunct w:val="0"/>
      <w:autoSpaceDE w:val="0"/>
      <w:autoSpaceDN w:val="0"/>
      <w:adjustRightInd w:val="0"/>
      <w:spacing w:after="0" w:line="20" w:lineRule="exact"/>
      <w:textAlignment w:val="baseline"/>
    </w:pPr>
  </w:style>
  <w:style w:type="paragraph" w:styleId="Recuodecorpodetexto3">
    <w:name w:val="Body Text Indent 3"/>
    <w:basedOn w:val="Normal"/>
    <w:link w:val="Recuodecorpodetexto3Char"/>
    <w:rsid w:val="00C92F7B"/>
    <w:pPr>
      <w:overflowPunct w:val="0"/>
      <w:autoSpaceDE w:val="0"/>
      <w:autoSpaceDN w:val="0"/>
      <w:adjustRightInd w:val="0"/>
      <w:spacing w:after="120" w:line="360" w:lineRule="auto"/>
      <w:ind w:left="283"/>
      <w:textAlignment w:val="baseline"/>
    </w:pPr>
    <w:rPr>
      <w:sz w:val="16"/>
      <w:szCs w:val="16"/>
    </w:rPr>
  </w:style>
  <w:style w:type="character" w:customStyle="1" w:styleId="Recuodecorpodetexto3Char">
    <w:name w:val="Recuo de corpo de texto 3 Char"/>
    <w:link w:val="Recuodecorpodetexto3"/>
    <w:rsid w:val="00C92F7B"/>
    <w:rPr>
      <w:rFonts w:ascii="Times New Roman" w:eastAsia="Times New Roman" w:hAnsi="Times New Roman" w:cs="Times New Roman"/>
      <w:sz w:val="16"/>
      <w:szCs w:val="16"/>
    </w:rPr>
  </w:style>
  <w:style w:type="paragraph" w:customStyle="1" w:styleId="Textopadro">
    <w:name w:val="Texto padrão"/>
    <w:basedOn w:val="Normal"/>
    <w:rsid w:val="00C92F7B"/>
    <w:pPr>
      <w:widowControl w:val="0"/>
      <w:spacing w:after="0" w:line="360" w:lineRule="auto"/>
    </w:pPr>
    <w:rPr>
      <w:snapToGrid w:val="0"/>
      <w:sz w:val="24"/>
      <w:lang w:val="en-US" w:eastAsia="pt-BR"/>
    </w:rPr>
  </w:style>
  <w:style w:type="paragraph" w:customStyle="1" w:styleId="WW-Corpodetexto3">
    <w:name w:val="WW-Corpo de texto 3"/>
    <w:basedOn w:val="Normal"/>
    <w:rsid w:val="00C92F7B"/>
    <w:pPr>
      <w:spacing w:after="0" w:line="360" w:lineRule="auto"/>
    </w:pPr>
    <w:rPr>
      <w:sz w:val="24"/>
      <w:lang w:eastAsia="ar-SA"/>
    </w:rPr>
  </w:style>
  <w:style w:type="paragraph" w:styleId="PargrafodaLista">
    <w:name w:val="List Paragraph"/>
    <w:aliases w:val="Marcadores"/>
    <w:basedOn w:val="Normal"/>
    <w:link w:val="PargrafodaListaChar"/>
    <w:uiPriority w:val="34"/>
    <w:qFormat/>
    <w:rsid w:val="00C92F7B"/>
    <w:pPr>
      <w:overflowPunct w:val="0"/>
      <w:autoSpaceDE w:val="0"/>
      <w:autoSpaceDN w:val="0"/>
      <w:adjustRightInd w:val="0"/>
      <w:spacing w:after="0"/>
      <w:ind w:left="708"/>
    </w:pPr>
  </w:style>
  <w:style w:type="paragraph" w:customStyle="1" w:styleId="Default">
    <w:name w:val="Default"/>
    <w:rsid w:val="00880B99"/>
    <w:pPr>
      <w:autoSpaceDE w:val="0"/>
      <w:autoSpaceDN w:val="0"/>
      <w:adjustRightInd w:val="0"/>
      <w:spacing w:after="160" w:line="276" w:lineRule="auto"/>
      <w:ind w:firstLine="794"/>
      <w:jc w:val="both"/>
    </w:pPr>
    <w:rPr>
      <w:rFonts w:ascii="Times New Roman" w:hAnsi="Times New Roman"/>
      <w:color w:val="000000"/>
      <w:sz w:val="24"/>
      <w:szCs w:val="24"/>
      <w:lang w:eastAsia="en-US"/>
    </w:rPr>
  </w:style>
  <w:style w:type="paragraph" w:styleId="NormalWeb">
    <w:name w:val="Normal (Web)"/>
    <w:basedOn w:val="Normal"/>
    <w:uiPriority w:val="99"/>
    <w:rsid w:val="00A92D93"/>
    <w:pPr>
      <w:spacing w:before="100" w:beforeAutospacing="1" w:after="100" w:afterAutospacing="1"/>
    </w:pPr>
    <w:rPr>
      <w:rFonts w:ascii="Arial Unicode MS" w:eastAsia="Arial Unicode MS" w:hAnsi="Arial Unicode MS" w:cs="Arial Unicode MS"/>
      <w:sz w:val="24"/>
      <w:szCs w:val="24"/>
      <w:lang w:eastAsia="pt-BR"/>
    </w:rPr>
  </w:style>
  <w:style w:type="paragraph" w:customStyle="1" w:styleId="Corpodetex">
    <w:name w:val="Corpo de tex"/>
    <w:basedOn w:val="Normal"/>
    <w:rsid w:val="00ED44E2"/>
    <w:pPr>
      <w:widowControl w:val="0"/>
      <w:autoSpaceDE w:val="0"/>
      <w:autoSpaceDN w:val="0"/>
      <w:adjustRightInd w:val="0"/>
      <w:spacing w:after="160" w:line="276" w:lineRule="auto"/>
    </w:pPr>
    <w:rPr>
      <w:sz w:val="24"/>
      <w:szCs w:val="24"/>
      <w:lang w:val="en-US" w:eastAsia="pt-BR"/>
    </w:rPr>
  </w:style>
  <w:style w:type="paragraph" w:styleId="Textodebalo">
    <w:name w:val="Balloon Text"/>
    <w:basedOn w:val="Normal"/>
    <w:link w:val="TextodebaloChar"/>
    <w:uiPriority w:val="99"/>
    <w:unhideWhenUsed/>
    <w:rsid w:val="00E7320B"/>
    <w:pPr>
      <w:spacing w:after="0"/>
    </w:pPr>
    <w:rPr>
      <w:rFonts w:ascii="Tahoma" w:hAnsi="Tahoma" w:cs="Tahoma"/>
      <w:sz w:val="16"/>
      <w:szCs w:val="16"/>
    </w:rPr>
  </w:style>
  <w:style w:type="character" w:customStyle="1" w:styleId="TextodebaloChar">
    <w:name w:val="Texto de balão Char"/>
    <w:link w:val="Textodebalo"/>
    <w:uiPriority w:val="99"/>
    <w:rsid w:val="00E7320B"/>
    <w:rPr>
      <w:rFonts w:ascii="Tahoma" w:eastAsia="Times New Roman" w:hAnsi="Tahoma" w:cs="Tahoma"/>
      <w:sz w:val="16"/>
      <w:szCs w:val="16"/>
    </w:rPr>
  </w:style>
  <w:style w:type="character" w:styleId="HiperlinkVisitado">
    <w:name w:val="FollowedHyperlink"/>
    <w:uiPriority w:val="99"/>
    <w:unhideWhenUsed/>
    <w:rsid w:val="003F761E"/>
    <w:rPr>
      <w:color w:val="800080"/>
      <w:u w:val="single"/>
    </w:rPr>
  </w:style>
  <w:style w:type="table" w:styleId="Tabelacomgrade">
    <w:name w:val="Table Grid"/>
    <w:basedOn w:val="Tabelanormal"/>
    <w:uiPriority w:val="59"/>
    <w:rsid w:val="00010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adeClara-nfase1">
    <w:name w:val="Light Grid Accent 1"/>
    <w:basedOn w:val="Tabelanormal"/>
    <w:uiPriority w:val="62"/>
    <w:rsid w:val="001E3B3F"/>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converted-space">
    <w:name w:val="apple-converted-space"/>
    <w:rsid w:val="001166FB"/>
  </w:style>
  <w:style w:type="character" w:customStyle="1" w:styleId="wfcatproaliteralpronomespan1">
    <w:name w:val="wfcatproa_literalpronome_span1"/>
    <w:rsid w:val="00D335AE"/>
    <w:rPr>
      <w:b/>
      <w:bCs/>
      <w:color w:val="006699"/>
      <w:sz w:val="18"/>
      <w:szCs w:val="18"/>
    </w:rPr>
  </w:style>
  <w:style w:type="character" w:customStyle="1" w:styleId="titdept1">
    <w:name w:val="tit_dept1"/>
    <w:rsid w:val="00D335AE"/>
    <w:rPr>
      <w:b/>
      <w:bCs/>
      <w:vanish w:val="0"/>
      <w:webHidden w:val="0"/>
      <w:color w:val="333333"/>
      <w:sz w:val="18"/>
      <w:szCs w:val="18"/>
      <w:specVanish w:val="0"/>
    </w:rPr>
  </w:style>
  <w:style w:type="paragraph" w:styleId="Partesuperior-zdoformulrio">
    <w:name w:val="HTML Top of Form"/>
    <w:basedOn w:val="Normal"/>
    <w:next w:val="Normal"/>
    <w:link w:val="Partesuperior-zdoformulrioChar"/>
    <w:hidden/>
    <w:rsid w:val="00D335AE"/>
    <w:pPr>
      <w:pBdr>
        <w:bottom w:val="single" w:sz="6" w:space="1" w:color="auto"/>
      </w:pBdr>
      <w:spacing w:after="0"/>
      <w:jc w:val="center"/>
    </w:pPr>
    <w:rPr>
      <w:rFonts w:ascii="Arial" w:hAnsi="Arial"/>
      <w:vanish/>
      <w:sz w:val="16"/>
      <w:szCs w:val="16"/>
      <w:lang w:val="x-none" w:eastAsia="x-none"/>
    </w:rPr>
  </w:style>
  <w:style w:type="character" w:customStyle="1" w:styleId="Partesuperior-zdoformulrioChar">
    <w:name w:val="Parte superior-z do formulário Char"/>
    <w:link w:val="Partesuperior-zdoformulrio"/>
    <w:rsid w:val="00D335AE"/>
    <w:rPr>
      <w:rFonts w:ascii="Arial" w:eastAsia="Times New Roman" w:hAnsi="Arial"/>
      <w:vanish/>
      <w:sz w:val="16"/>
      <w:szCs w:val="16"/>
      <w:lang w:val="x-none" w:eastAsia="x-none"/>
    </w:rPr>
  </w:style>
  <w:style w:type="paragraph" w:styleId="Parteinferiordoformulrio">
    <w:name w:val="HTML Bottom of Form"/>
    <w:basedOn w:val="Normal"/>
    <w:next w:val="Normal"/>
    <w:link w:val="ParteinferiordoformulrioChar"/>
    <w:hidden/>
    <w:rsid w:val="00D335AE"/>
    <w:pPr>
      <w:pBdr>
        <w:top w:val="single" w:sz="6" w:space="1" w:color="auto"/>
      </w:pBdr>
      <w:spacing w:after="0"/>
      <w:jc w:val="center"/>
    </w:pPr>
    <w:rPr>
      <w:rFonts w:ascii="Arial" w:hAnsi="Arial"/>
      <w:vanish/>
      <w:sz w:val="16"/>
      <w:szCs w:val="16"/>
      <w:lang w:val="x-none" w:eastAsia="x-none"/>
    </w:rPr>
  </w:style>
  <w:style w:type="character" w:customStyle="1" w:styleId="ParteinferiordoformulrioChar">
    <w:name w:val="Parte inferior do formulário Char"/>
    <w:link w:val="Parteinferiordoformulrio"/>
    <w:rsid w:val="00D335AE"/>
    <w:rPr>
      <w:rFonts w:ascii="Arial" w:eastAsia="Times New Roman" w:hAnsi="Arial"/>
      <w:vanish/>
      <w:sz w:val="16"/>
      <w:szCs w:val="16"/>
      <w:lang w:val="x-none" w:eastAsia="x-none"/>
    </w:rPr>
  </w:style>
  <w:style w:type="character" w:customStyle="1" w:styleId="txtmarca1">
    <w:name w:val="txt_marca1"/>
    <w:rsid w:val="00D335AE"/>
    <w:rPr>
      <w:rFonts w:ascii="Verdana" w:hAnsi="Verdana" w:hint="default"/>
      <w:b w:val="0"/>
      <w:bCs w:val="0"/>
      <w:color w:val="666666"/>
      <w:sz w:val="15"/>
      <w:szCs w:val="15"/>
    </w:rPr>
  </w:style>
  <w:style w:type="character" w:customStyle="1" w:styleId="style64">
    <w:name w:val="style64"/>
    <w:basedOn w:val="Fontepargpadro"/>
    <w:rsid w:val="00D335AE"/>
  </w:style>
  <w:style w:type="character" w:customStyle="1" w:styleId="descagruplongo">
    <w:name w:val="desc_agrup_longo"/>
    <w:basedOn w:val="Fontepargpadro"/>
    <w:rsid w:val="00D335AE"/>
  </w:style>
  <w:style w:type="paragraph" w:customStyle="1" w:styleId="Pa2">
    <w:name w:val="Pa2"/>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paragraph" w:customStyle="1" w:styleId="Pa0">
    <w:name w:val="Pa0"/>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character" w:customStyle="1" w:styleId="tex3">
    <w:name w:val="tex3"/>
    <w:basedOn w:val="Fontepargpadro"/>
    <w:rsid w:val="00D335AE"/>
  </w:style>
  <w:style w:type="table" w:customStyle="1" w:styleId="Tabelacomgrade1">
    <w:name w:val="Tabela com grade1"/>
    <w:basedOn w:val="Tabelanormal"/>
    <w:next w:val="Tabelacomgrade"/>
    <w:uiPriority w:val="59"/>
    <w:rsid w:val="00D335AE"/>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lockquote">
    <w:name w:val="Blockquote"/>
    <w:basedOn w:val="Normal"/>
    <w:rsid w:val="00D335AE"/>
    <w:pPr>
      <w:overflowPunct w:val="0"/>
      <w:autoSpaceDE w:val="0"/>
      <w:autoSpaceDN w:val="0"/>
      <w:adjustRightInd w:val="0"/>
      <w:spacing w:before="100" w:after="100"/>
      <w:ind w:left="360" w:right="360"/>
      <w:textAlignment w:val="baseline"/>
    </w:pPr>
    <w:rPr>
      <w:sz w:val="24"/>
      <w:lang w:eastAsia="pt-BR"/>
    </w:rPr>
  </w:style>
  <w:style w:type="paragraph" w:customStyle="1" w:styleId="Standard">
    <w:name w:val="Standard"/>
    <w:rsid w:val="00223A4D"/>
    <w:pPr>
      <w:suppressAutoHyphens/>
      <w:autoSpaceDN w:val="0"/>
      <w:spacing w:after="60"/>
      <w:jc w:val="both"/>
    </w:pPr>
    <w:rPr>
      <w:rFonts w:ascii="Times New Roman" w:eastAsia="Times New Roman" w:hAnsi="Times New Roman"/>
      <w:kern w:val="3"/>
      <w:sz w:val="24"/>
      <w:szCs w:val="24"/>
    </w:rPr>
  </w:style>
  <w:style w:type="table" w:styleId="GradeMdia3-nfase1">
    <w:name w:val="Medium Grid 3 Accent 1"/>
    <w:basedOn w:val="Tabelanormal"/>
    <w:uiPriority w:val="69"/>
    <w:rsid w:val="00216B09"/>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ListaClara-nfase1">
    <w:name w:val="Light List Accent 1"/>
    <w:basedOn w:val="Tabelanormal"/>
    <w:uiPriority w:val="61"/>
    <w:rsid w:val="00216B09"/>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GradeMdia3">
    <w:name w:val="Medium Grid 3"/>
    <w:basedOn w:val="Tabelanormal"/>
    <w:uiPriority w:val="69"/>
    <w:rsid w:val="00216B09"/>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styleId="Legenda">
    <w:name w:val="caption"/>
    <w:basedOn w:val="Normal"/>
    <w:next w:val="Normal"/>
    <w:unhideWhenUsed/>
    <w:qFormat/>
    <w:rsid w:val="00A240EA"/>
    <w:pPr>
      <w:spacing w:after="0"/>
    </w:pPr>
    <w:rPr>
      <w:rFonts w:ascii="Arial" w:hAnsi="Arial"/>
      <w:b/>
      <w:bCs/>
      <w:lang w:eastAsia="pt-BR"/>
    </w:rPr>
  </w:style>
  <w:style w:type="table" w:customStyle="1" w:styleId="TableNormal">
    <w:name w:val="Table Normal"/>
    <w:uiPriority w:val="2"/>
    <w:semiHidden/>
    <w:unhideWhenUsed/>
    <w:qFormat/>
    <w:rsid w:val="00D149E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149E9"/>
    <w:pPr>
      <w:widowControl w:val="0"/>
      <w:autoSpaceDE w:val="0"/>
      <w:autoSpaceDN w:val="0"/>
      <w:spacing w:before="92" w:after="0"/>
      <w:jc w:val="left"/>
    </w:pPr>
    <w:rPr>
      <w:rFonts w:ascii="Arial" w:eastAsia="Arial" w:hAnsi="Arial" w:cs="Arial"/>
      <w:sz w:val="22"/>
      <w:szCs w:val="22"/>
      <w:lang w:val="pt-PT" w:eastAsia="pt-PT" w:bidi="pt-PT"/>
    </w:rPr>
  </w:style>
  <w:style w:type="character" w:styleId="nfase">
    <w:name w:val="Emphasis"/>
    <w:uiPriority w:val="20"/>
    <w:qFormat/>
    <w:rsid w:val="007C2755"/>
    <w:rPr>
      <w:i/>
      <w:iCs/>
    </w:rPr>
  </w:style>
  <w:style w:type="character" w:customStyle="1" w:styleId="Fontepargpadro1">
    <w:name w:val="Fonte parág. padrão1"/>
    <w:rsid w:val="00E7728B"/>
  </w:style>
  <w:style w:type="paragraph" w:styleId="Subttulo">
    <w:name w:val="Subtitle"/>
    <w:basedOn w:val="Normal"/>
    <w:link w:val="SubttuloChar"/>
    <w:qFormat/>
    <w:rsid w:val="00A01FE4"/>
    <w:pPr>
      <w:spacing w:after="0"/>
      <w:jc w:val="center"/>
    </w:pPr>
    <w:rPr>
      <w:sz w:val="22"/>
      <w:u w:val="single"/>
      <w:lang w:val="x-none" w:eastAsia="x-none"/>
    </w:rPr>
  </w:style>
  <w:style w:type="character" w:customStyle="1" w:styleId="SubttuloChar">
    <w:name w:val="Subtítulo Char"/>
    <w:link w:val="Subttulo"/>
    <w:rsid w:val="00A01FE4"/>
    <w:rPr>
      <w:rFonts w:ascii="Times New Roman" w:eastAsia="Times New Roman" w:hAnsi="Times New Roman"/>
      <w:sz w:val="22"/>
      <w:u w:val="single"/>
      <w:lang w:val="x-none" w:eastAsia="x-none"/>
    </w:rPr>
  </w:style>
  <w:style w:type="paragraph" w:styleId="Commarcadores">
    <w:name w:val="List Bullet"/>
    <w:basedOn w:val="Normal"/>
    <w:autoRedefine/>
    <w:unhideWhenUsed/>
    <w:rsid w:val="00A01FE4"/>
    <w:pPr>
      <w:overflowPunct w:val="0"/>
      <w:autoSpaceDE w:val="0"/>
      <w:autoSpaceDN w:val="0"/>
      <w:adjustRightInd w:val="0"/>
      <w:spacing w:after="0" w:line="276" w:lineRule="auto"/>
      <w:jc w:val="left"/>
    </w:pPr>
    <w:rPr>
      <w:sz w:val="24"/>
      <w:szCs w:val="24"/>
      <w:lang w:eastAsia="pt-BR"/>
    </w:rPr>
  </w:style>
  <w:style w:type="paragraph" w:styleId="SemEspaamento">
    <w:name w:val="No Spacing"/>
    <w:uiPriority w:val="1"/>
    <w:qFormat/>
    <w:rsid w:val="00A01FE4"/>
    <w:pPr>
      <w:numPr>
        <w:numId w:val="4"/>
      </w:numPr>
    </w:pPr>
    <w:rPr>
      <w:sz w:val="22"/>
      <w:szCs w:val="22"/>
      <w:lang w:eastAsia="en-US"/>
    </w:rPr>
  </w:style>
  <w:style w:type="paragraph" w:customStyle="1" w:styleId="Recuodecorpodetexto32">
    <w:name w:val="Recuo de corpo de texto 32"/>
    <w:basedOn w:val="Normal"/>
    <w:uiPriority w:val="99"/>
    <w:rsid w:val="00A01FE4"/>
    <w:pPr>
      <w:suppressAutoHyphens/>
      <w:spacing w:after="0" w:line="100" w:lineRule="atLeast"/>
      <w:jc w:val="left"/>
    </w:pPr>
    <w:rPr>
      <w:kern w:val="1"/>
      <w:sz w:val="24"/>
      <w:szCs w:val="24"/>
      <w:lang w:eastAsia="ar-SA"/>
    </w:rPr>
  </w:style>
  <w:style w:type="character" w:customStyle="1" w:styleId="null">
    <w:name w:val="null"/>
    <w:rsid w:val="00A01FE4"/>
  </w:style>
  <w:style w:type="paragraph" w:styleId="MapadoDocumento">
    <w:name w:val="Document Map"/>
    <w:basedOn w:val="Normal"/>
    <w:link w:val="MapadoDocumentoChar"/>
    <w:uiPriority w:val="99"/>
    <w:unhideWhenUsed/>
    <w:rsid w:val="00A01FE4"/>
    <w:pPr>
      <w:spacing w:after="0"/>
      <w:jc w:val="left"/>
    </w:pPr>
    <w:rPr>
      <w:rFonts w:ascii="Tahoma" w:hAnsi="Tahoma" w:cs="Tahoma"/>
      <w:sz w:val="16"/>
      <w:szCs w:val="16"/>
      <w:lang w:eastAsia="pt-BR"/>
    </w:rPr>
  </w:style>
  <w:style w:type="character" w:customStyle="1" w:styleId="MapadoDocumentoChar">
    <w:name w:val="Mapa do Documento Char"/>
    <w:link w:val="MapadoDocumento"/>
    <w:uiPriority w:val="99"/>
    <w:rsid w:val="00A01FE4"/>
    <w:rPr>
      <w:rFonts w:ascii="Tahoma" w:eastAsia="Times New Roman" w:hAnsi="Tahoma" w:cs="Tahoma"/>
      <w:sz w:val="16"/>
      <w:szCs w:val="16"/>
    </w:rPr>
  </w:style>
  <w:style w:type="character" w:styleId="Refdecomentrio">
    <w:name w:val="annotation reference"/>
    <w:uiPriority w:val="99"/>
    <w:unhideWhenUsed/>
    <w:rsid w:val="00A01FE4"/>
    <w:rPr>
      <w:sz w:val="16"/>
      <w:szCs w:val="16"/>
    </w:rPr>
  </w:style>
  <w:style w:type="paragraph" w:styleId="Textodecomentrio">
    <w:name w:val="annotation text"/>
    <w:basedOn w:val="Normal"/>
    <w:link w:val="TextodecomentrioChar"/>
    <w:uiPriority w:val="99"/>
    <w:unhideWhenUsed/>
    <w:rsid w:val="00A01FE4"/>
    <w:pPr>
      <w:spacing w:after="200"/>
      <w:jc w:val="left"/>
    </w:pPr>
    <w:rPr>
      <w:rFonts w:ascii="Calibri" w:hAnsi="Calibri"/>
      <w:lang w:eastAsia="pt-BR"/>
    </w:rPr>
  </w:style>
  <w:style w:type="character" w:customStyle="1" w:styleId="TextodecomentrioChar">
    <w:name w:val="Texto de comentário Char"/>
    <w:link w:val="Textodecomentrio"/>
    <w:uiPriority w:val="99"/>
    <w:rsid w:val="00A01FE4"/>
    <w:rPr>
      <w:rFonts w:eastAsia="Times New Roman"/>
    </w:rPr>
  </w:style>
  <w:style w:type="paragraph" w:styleId="Assuntodocomentrio">
    <w:name w:val="annotation subject"/>
    <w:basedOn w:val="Textodecomentrio"/>
    <w:next w:val="Textodecomentrio"/>
    <w:link w:val="AssuntodocomentrioChar"/>
    <w:uiPriority w:val="99"/>
    <w:unhideWhenUsed/>
    <w:rsid w:val="00A01FE4"/>
    <w:rPr>
      <w:b/>
      <w:bCs/>
    </w:rPr>
  </w:style>
  <w:style w:type="character" w:customStyle="1" w:styleId="AssuntodocomentrioChar">
    <w:name w:val="Assunto do comentário Char"/>
    <w:link w:val="Assuntodocomentrio"/>
    <w:uiPriority w:val="99"/>
    <w:rsid w:val="00A01FE4"/>
    <w:rPr>
      <w:rFonts w:eastAsia="Times New Roman"/>
      <w:b/>
      <w:bCs/>
    </w:rPr>
  </w:style>
  <w:style w:type="character" w:customStyle="1" w:styleId="PargrafodaListaChar">
    <w:name w:val="Parágrafo da Lista Char"/>
    <w:aliases w:val="Marcadores Char"/>
    <w:link w:val="PargrafodaLista"/>
    <w:uiPriority w:val="34"/>
    <w:rsid w:val="00712C65"/>
    <w:rPr>
      <w:rFonts w:ascii="Times New Roman" w:eastAsia="Times New Roman" w:hAnsi="Times New Roman"/>
      <w:lang w:eastAsia="en-US"/>
    </w:rPr>
  </w:style>
  <w:style w:type="character" w:customStyle="1" w:styleId="s1">
    <w:name w:val="&quot;s1&quot;"/>
    <w:rsid w:val="00023421"/>
  </w:style>
  <w:style w:type="character" w:styleId="nfaseIntensa">
    <w:name w:val="Intense Emphasis"/>
    <w:uiPriority w:val="21"/>
    <w:qFormat/>
    <w:rsid w:val="00023421"/>
    <w:rPr>
      <w:i/>
      <w:iCs/>
      <w:color w:val="4F81BD"/>
    </w:rPr>
  </w:style>
  <w:style w:type="paragraph" w:customStyle="1" w:styleId="ft-12">
    <w:name w:val="ft-12"/>
    <w:basedOn w:val="Normal"/>
    <w:rsid w:val="00023421"/>
    <w:pPr>
      <w:spacing w:before="100" w:beforeAutospacing="1" w:after="100" w:afterAutospacing="1"/>
      <w:jc w:val="left"/>
    </w:pPr>
    <w:rPr>
      <w:sz w:val="24"/>
      <w:szCs w:val="24"/>
      <w:lang w:eastAsia="pt-BR"/>
    </w:rPr>
  </w:style>
  <w:style w:type="paragraph" w:customStyle="1" w:styleId="ft-11">
    <w:name w:val="ft-11"/>
    <w:basedOn w:val="Normal"/>
    <w:rsid w:val="00023421"/>
    <w:pPr>
      <w:spacing w:before="100" w:beforeAutospacing="1" w:after="100" w:afterAutospacing="1"/>
      <w:jc w:val="left"/>
    </w:pPr>
    <w:rPr>
      <w:sz w:val="24"/>
      <w:szCs w:val="24"/>
      <w:lang w:eastAsia="pt-BR"/>
    </w:rPr>
  </w:style>
  <w:style w:type="numbering" w:customStyle="1" w:styleId="Estilo1">
    <w:name w:val="Estilo1"/>
    <w:uiPriority w:val="99"/>
    <w:rsid w:val="003956FA"/>
    <w:pPr>
      <w:numPr>
        <w:numId w:val="5"/>
      </w:numPr>
    </w:pPr>
  </w:style>
  <w:style w:type="numbering" w:customStyle="1" w:styleId="Artigo">
    <w:name w:val="Artigo"/>
    <w:uiPriority w:val="99"/>
    <w:rsid w:val="009E463B"/>
    <w:pPr>
      <w:numPr>
        <w:numId w:val="39"/>
      </w:numPr>
    </w:pPr>
  </w:style>
  <w:style w:type="numbering" w:customStyle="1" w:styleId="Incisos">
    <w:name w:val="Incisos"/>
    <w:uiPriority w:val="99"/>
    <w:rsid w:val="009E463B"/>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2886">
      <w:bodyDiv w:val="1"/>
      <w:marLeft w:val="0"/>
      <w:marRight w:val="0"/>
      <w:marTop w:val="0"/>
      <w:marBottom w:val="0"/>
      <w:divBdr>
        <w:top w:val="none" w:sz="0" w:space="0" w:color="auto"/>
        <w:left w:val="none" w:sz="0" w:space="0" w:color="auto"/>
        <w:bottom w:val="none" w:sz="0" w:space="0" w:color="auto"/>
        <w:right w:val="none" w:sz="0" w:space="0" w:color="auto"/>
      </w:divBdr>
    </w:div>
    <w:div w:id="1012992045">
      <w:bodyDiv w:val="1"/>
      <w:marLeft w:val="0"/>
      <w:marRight w:val="0"/>
      <w:marTop w:val="0"/>
      <w:marBottom w:val="0"/>
      <w:divBdr>
        <w:top w:val="none" w:sz="0" w:space="0" w:color="auto"/>
        <w:left w:val="none" w:sz="0" w:space="0" w:color="auto"/>
        <w:bottom w:val="none" w:sz="0" w:space="0" w:color="auto"/>
        <w:right w:val="none" w:sz="0" w:space="0" w:color="auto"/>
      </w:divBdr>
    </w:div>
    <w:div w:id="1480267332">
      <w:bodyDiv w:val="1"/>
      <w:marLeft w:val="0"/>
      <w:marRight w:val="0"/>
      <w:marTop w:val="0"/>
      <w:marBottom w:val="0"/>
      <w:divBdr>
        <w:top w:val="none" w:sz="0" w:space="0" w:color="auto"/>
        <w:left w:val="none" w:sz="0" w:space="0" w:color="auto"/>
        <w:bottom w:val="none" w:sz="0" w:space="0" w:color="auto"/>
        <w:right w:val="none" w:sz="0" w:space="0" w:color="auto"/>
      </w:divBdr>
    </w:div>
    <w:div w:id="162033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BD94C-0691-4AE0-A3A7-A962811CB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3553</Words>
  <Characters>19189</Characters>
  <Application>Microsoft Office Word</Application>
  <DocSecurity>4</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CESAR IONNGLEBOOD</dc:creator>
  <cp:keywords/>
  <cp:lastModifiedBy>Luis Guilherme Muran Frankio</cp:lastModifiedBy>
  <cp:revision>2</cp:revision>
  <cp:lastPrinted>2022-05-16T19:20:00Z</cp:lastPrinted>
  <dcterms:created xsi:type="dcterms:W3CDTF">2026-07-24T17:35:00Z</dcterms:created>
  <dcterms:modified xsi:type="dcterms:W3CDTF">2026-07-24T17:35:00Z</dcterms:modified>
</cp:coreProperties>
</file>