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val="0"/>
          <w:sz w:val="28"/>
        </w:rPr>
        <w:t>Universidad EIA</w:t>
      </w:r>
    </w:p>
    <w:p>
      <w:pPr>
        <w:jc w:val="center"/>
      </w:pPr>
      <w:r>
        <w:rPr>
          <w:b w:val="0"/>
          <w:sz w:val="28"/>
        </w:rPr>
        <w:t>Ingeniería de Datos 2026-2</w:t>
      </w:r>
    </w:p>
    <w:p>
      <w:pPr>
        <w:jc w:val="center"/>
      </w:pPr>
      <w:r>
        <w:rPr>
          <w:b/>
          <w:color w:val="1F3A5F"/>
          <w:sz w:val="56"/>
        </w:rPr>
        <w:t>Actividad AWS</w:t>
      </w:r>
    </w:p>
    <w:p>
      <w:pPr>
        <w:jc w:val="center"/>
      </w:pPr>
      <w:r>
        <w:rPr>
          <w:b w:val="0"/>
          <w:sz w:val="32"/>
        </w:rPr>
        <w:t>Documento de evidencias</w:t>
      </w:r>
    </w:p>
    <w:p>
      <w:pPr>
        <w:jc w:val="center"/>
      </w:pPr>
      <w:r>
        <w:rPr>
          <w:b w:val="0"/>
          <w:sz w:val="24"/>
        </w:rPr>
      </w:r>
    </w:p>
    <w:p>
      <w:pPr>
        <w:jc w:val="center"/>
      </w:pPr>
      <w:r>
        <w:rPr>
          <w:b w:val="0"/>
          <w:sz w:val="26"/>
        </w:rPr>
        <w:t>Julio José Jaller Cordero</w:t>
      </w:r>
    </w:p>
    <w:p>
      <w:pPr>
        <w:jc w:val="center"/>
      </w:pPr>
      <w:r>
        <w:rPr>
          <w:b w:val="0"/>
          <w:sz w:val="24"/>
        </w:rPr>
        <w:t>15/10/2026</w:t>
      </w:r>
    </w:p>
    <w:p>
      <w:r>
        <w:br w:type="page"/>
      </w:r>
    </w:p>
    <w:p>
      <w:pPr>
        <w:pStyle w:val="Heading1"/>
      </w:pPr>
      <w:r>
        <w:t>Contenido</w:t>
      </w:r>
    </w:p>
    <w:p>
      <w:pPr>
        <w:pStyle w:val="ListNumber"/>
      </w:pPr>
      <w:r>
        <w:t>Punto 1 – AWS Secrets Manager  (código: punto1_secrets_manager/)</w:t>
      </w:r>
    </w:p>
    <w:p>
      <w:pPr>
        <w:pStyle w:val="ListNumber"/>
      </w:pPr>
      <w:r>
        <w:t>Punto 2 – Despliegue con Terraform, SDK y AWS CLI  (código: punto2_terraform_sdk_cli/)</w:t>
      </w:r>
    </w:p>
    <w:p>
      <w:pPr>
        <w:pStyle w:val="ListNumber"/>
      </w:pPr>
      <w:r>
        <w:t>Punto 3 – Amazon DocumentDB  (código: punto3_documentdb/)</w:t>
      </w:r>
    </w:p>
    <w:p>
      <w:pPr>
        <w:pStyle w:val="ListNumber"/>
      </w:pPr>
      <w:r>
        <w:t>Punto 4 – Amazon Neptune  (código: punto4_neptune/)</w:t>
      </w:r>
    </w:p>
    <w:p>
      <w:pPr>
        <w:pStyle w:val="ListNumber"/>
      </w:pPr>
      <w:r>
        <w:t>Punto 5 – Amazon Redshift  (código: punto5_redshift/)</w:t>
      </w:r>
    </w:p>
    <w:p>
      <w:pPr>
        <w:pStyle w:val="ListNumber"/>
      </w:pPr>
      <w:r>
        <w:t>Punto 6 – AWS Glue Data Catalog  (código: punto6_glue_catalog/)</w:t>
      </w:r>
    </w:p>
    <w:p>
      <w:r>
        <w:t>Región: us-east-1. Todos los recursos se crearon con el usuario IAM de trabajo (no la cuenta raíz) y se eliminaron al terminar cada punto; la verificación de eliminación aparece al final de la evidencia de cada punto. Ningún valor de secreto ni clave de acceso aparece en este documento.</w:t>
      </w:r>
    </w:p>
    <w:p>
      <w:r>
        <w:br w:type="page"/>
      </w:r>
    </w:p>
    <w:p>
      <w:pPr>
        <w:pStyle w:val="Heading1"/>
      </w:pPr>
      <w:r>
        <w:t>Punto 1 – AWS Secrets Manager</w:t>
      </w:r>
    </w:p>
    <w:p>
      <w:r>
        <w:t xml:space="preserve">Código y README: </w:t>
      </w:r>
      <w:r>
        <w:rPr>
          <w:rFonts w:ascii="Consolas" w:hAnsi="Consolas"/>
          <w:sz w:val="18"/>
        </w:rPr>
        <w:t>punto1_secrets_manager/</w:t>
      </w:r>
      <w:r>
        <w:t xml:space="preserve">. Evidencia automática: </w:t>
      </w:r>
      <w:r>
        <w:rPr>
          <w:rFonts w:ascii="Consolas" w:hAnsi="Consolas"/>
          <w:sz w:val="18"/>
        </w:rPr>
        <w:t>evidencias/punto1/</w:t>
      </w:r>
      <w:r>
        <w:t>.</w:t>
      </w:r>
    </w:p>
    <w:p>
      <w:pPr>
        <w:pStyle w:val="Heading2"/>
      </w:pPr>
      <w:r>
        <w:t>Evidencia de ejecución</w:t>
      </w:r>
    </w:p>
    <w:p>
      <w:r>
        <w:t>(Pendiente: ejecute el script de este punto para generar la evidencia.)</w:t>
      </w:r>
    </w:p>
    <w:p>
      <w:pPr>
        <w:pStyle w:val="Heading2"/>
      </w:pPr>
      <w:r>
        <w:t>Respuestas teóricas y de costos</w:t>
      </w:r>
    </w:p>
    <w:p>
      <w:pPr>
        <w:pStyle w:val="Heading4"/>
      </w:pPr>
      <w:r>
        <w:t>¿Qué es?</w:t>
      </w:r>
    </w:p>
    <w:p>
      <w:r>
        <w:t xml:space="preserve">Servicio administrado para </w:t>
      </w:r>
      <w:r>
        <w:rPr>
          <w:b/>
        </w:rPr>
        <w:t>guardar, recuperar, auditar y rotar secretos</w:t>
      </w:r>
      <w:r>
        <w:t xml:space="preserve">. Cada secreto se cifra en reposo con AWS KMS (por defecto con la clave administrada </w:t>
      </w:r>
      <w:r>
        <w:rPr>
          <w:rFonts w:ascii="Consolas" w:hAnsi="Consolas"/>
          <w:sz w:val="18"/>
        </w:rPr>
        <w:t>aws/secretsmanager</w:t>
      </w:r>
      <w:r>
        <w:t xml:space="preserve">), tiene </w:t>
      </w:r>
      <w:r>
        <w:rPr>
          <w:b/>
        </w:rPr>
        <w:t>versiones</w:t>
      </w:r>
      <w:r>
        <w:t xml:space="preserve"> con etiquetas (</w:t>
      </w:r>
      <w:r>
        <w:rPr>
          <w:rFonts w:ascii="Consolas" w:hAnsi="Consolas"/>
          <w:sz w:val="18"/>
        </w:rPr>
        <w:t>AWSCURRENT</w:t>
      </w:r>
      <w:r>
        <w:t xml:space="preserve">, </w:t>
      </w:r>
      <w:r>
        <w:rPr>
          <w:rFonts w:ascii="Consolas" w:hAnsi="Consolas"/>
          <w:sz w:val="18"/>
        </w:rPr>
        <w:t>AWSPREVIOUS</w:t>
      </w:r>
      <w:r>
        <w:t xml:space="preserve">, </w:t>
      </w:r>
      <w:r>
        <w:rPr>
          <w:rFonts w:ascii="Consolas" w:hAnsi="Consolas"/>
          <w:sz w:val="18"/>
        </w:rPr>
        <w:t>AWSPENDING</w:t>
      </w:r>
      <w:r>
        <w:t xml:space="preserve">) y cada acceso queda registrado en CloudTrail. Se integra de forma nativa con RDS, Aurora, Redshift y DocumentDB, que pueden </w:t>
      </w:r>
      <w:r>
        <w:rPr>
          <w:b/>
        </w:rPr>
        <w:t>administrar ellos mismos</w:t>
      </w:r>
      <w:r>
        <w:t xml:space="preserve"> la contraseña maestra dentro de Secrets Manager.</w:t>
      </w:r>
    </w:p>
    <w:p>
      <w:pPr>
        <w:pStyle w:val="Heading4"/>
      </w:pPr>
      <w:r>
        <w:t>¿Qué información permite guardar?</w:t>
      </w:r>
    </w:p>
    <w:p>
      <w:r>
        <w:t xml:space="preserve">Cualquier texto o binario de hasta </w:t>
      </w:r>
      <w:r>
        <w:rPr>
          <w:b/>
        </w:rPr>
        <w:t>64 KB</w:t>
      </w:r>
      <w:r>
        <w:t>, normalmente en JSON clave-valor: credenciales de bases de datos (usuario, contraseña, host, puerto), claves de API, tokens OAuth, llaves SSH o privadas, cadenas de conexión y certificados. No es para datos de negocio ni configuración no sensible (para eso está Parameter Store).</w:t>
      </w:r>
    </w:p>
    <w:p>
      <w:pPr>
        <w:pStyle w:val="Heading4"/>
      </w:pPr>
      <w:r>
        <w:t>¿Cómo se controla quién lo lee?</w:t>
      </w:r>
    </w:p>
    <w:p>
      <w:pPr>
        <w:ind w:left="340" w:hanging="227"/>
      </w:pPr>
      <w:r>
        <w:t xml:space="preserve">1. </w:t>
      </w:r>
      <w:r>
        <w:rPr>
          <w:b/>
        </w:rPr>
        <w:t>Políticas de identidad IAM</w:t>
      </w:r>
      <w:r>
        <w:t xml:space="preserve"> (usuario o rol): </w:t>
      </w:r>
      <w:r>
        <w:rPr>
          <w:rFonts w:ascii="Consolas" w:hAnsi="Consolas"/>
          <w:sz w:val="18"/>
        </w:rPr>
        <w:t>secretsmanager:GetSecretValue</w:t>
      </w:r>
      <w:r>
        <w:t xml:space="preserve"> sobre el ARN exacto del secreto (mínimo privilegio, como en el punto 1).</w:t>
      </w:r>
    </w:p>
    <w:p>
      <w:pPr>
        <w:ind w:left="340" w:hanging="227"/>
      </w:pPr>
      <w:r>
        <w:t xml:space="preserve">2. </w:t>
      </w:r>
      <w:r>
        <w:rPr>
          <w:b/>
        </w:rPr>
        <w:t>Política basada en recursos</w:t>
      </w:r>
      <w:r>
        <w:t xml:space="preserve"> del propio secreto: permite o niega a principales concretos, incluso de otras cuentas.</w:t>
      </w:r>
    </w:p>
    <w:p>
      <w:pPr>
        <w:ind w:left="340" w:hanging="227"/>
      </w:pPr>
      <w:r>
        <w:t xml:space="preserve">3. </w:t>
      </w:r>
      <w:r>
        <w:rPr>
          <w:b/>
        </w:rPr>
        <w:t>Política de la clave KMS</w:t>
      </w:r>
      <w:r>
        <w:t xml:space="preserve">: para descifrar hace falta </w:t>
      </w:r>
      <w:r>
        <w:rPr>
          <w:rFonts w:ascii="Consolas" w:hAnsi="Consolas"/>
          <w:sz w:val="18"/>
        </w:rPr>
        <w:t>kms:Decrypt</w:t>
      </w:r>
      <w:r>
        <w:t xml:space="preserve"> (implícito con la clave administrada por AWS; explícito con una clave propia).</w:t>
      </w:r>
    </w:p>
    <w:p>
      <w:pPr>
        <w:ind w:left="340" w:hanging="227"/>
      </w:pPr>
      <w:r>
        <w:t xml:space="preserve">4. </w:t>
      </w:r>
      <w:r>
        <w:rPr>
          <w:b/>
        </w:rPr>
        <w:t>Condiciones</w:t>
      </w:r>
      <w:r>
        <w:t xml:space="preserve">: etiquetas (ABAC), </w:t>
      </w:r>
      <w:r>
        <w:rPr>
          <w:rFonts w:ascii="Consolas" w:hAnsi="Consolas"/>
          <w:sz w:val="18"/>
        </w:rPr>
        <w:t>aws:SourceVpce</w:t>
      </w:r>
      <w:r>
        <w:t xml:space="preserve"> (solo desde un VPC endpoint), </w:t>
      </w:r>
      <w:r>
        <w:rPr>
          <w:rFonts w:ascii="Consolas" w:hAnsi="Consolas"/>
          <w:sz w:val="18"/>
        </w:rPr>
        <w:t>aws:SourceIp</w:t>
      </w:r>
      <w:r>
        <w:t>, MFA.</w:t>
      </w:r>
    </w:p>
    <w:p>
      <w:pPr>
        <w:ind w:left="340" w:hanging="227"/>
      </w:pPr>
      <w:r>
        <w:t xml:space="preserve">5. </w:t>
      </w:r>
      <w:r>
        <w:rPr>
          <w:b/>
        </w:rPr>
        <w:t>Auditoría</w:t>
      </w:r>
      <w:r>
        <w:t>: CloudTrail registra quién leyó qué secreto y cuándo.</w:t>
      </w:r>
    </w:p>
    <w:p>
      <w:pPr>
        <w:pStyle w:val="Heading4"/>
      </w:pPr>
      <w:r>
        <w:t>Crear, recuperar y rotar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Operación</w:t>
            </w:r>
          </w:p>
        </w:tc>
        <w:tc>
          <w:tcPr>
            <w:tcW w:type="dxa" w:w="3249"/>
            <w:shd w:val="clear" w:color="auto" w:fill="1F3A5F"/>
          </w:tcPr>
          <w:p>
            <w:r>
              <w:rPr>
                <w:b/>
                <w:color w:val="FFFFFF"/>
                <w:sz w:val="17"/>
              </w:rPr>
            </w:r>
            <w:r>
              <w:rPr>
                <w:b/>
                <w:color w:val="FFFFFF"/>
                <w:sz w:val="17"/>
              </w:rPr>
              <w:t>Qué hace</w:t>
            </w:r>
          </w:p>
        </w:tc>
        <w:tc>
          <w:tcPr>
            <w:tcW w:type="dxa" w:w="3249"/>
            <w:shd w:val="clear" w:color="auto" w:fill="1F3A5F"/>
          </w:tcPr>
          <w:p>
            <w:r>
              <w:rPr>
                <w:b/>
                <w:color w:val="FFFFFF"/>
                <w:sz w:val="17"/>
              </w:rPr>
            </w:r>
            <w:r>
              <w:rPr>
                <w:b/>
                <w:color w:val="FFFFFF"/>
                <w:sz w:val="17"/>
              </w:rPr>
              <w:t>API</w:t>
            </w:r>
          </w:p>
        </w:tc>
      </w:tr>
      <w:tr>
        <w:tc>
          <w:tcPr>
            <w:tcW w:type="dxa" w:w="3249"/>
          </w:tcPr>
          <w:p>
            <w:r>
              <w:rPr>
                <w:sz w:val="17"/>
              </w:rPr>
            </w:r>
            <w:r>
              <w:rPr>
                <w:b/>
                <w:sz w:val="17"/>
              </w:rPr>
              <w:t>Crear</w:t>
            </w:r>
          </w:p>
        </w:tc>
        <w:tc>
          <w:tcPr>
            <w:tcW w:type="dxa" w:w="3249"/>
          </w:tcPr>
          <w:p>
            <w:r>
              <w:rPr>
                <w:sz w:val="17"/>
              </w:rPr>
            </w:r>
            <w:r>
              <w:rPr>
                <w:sz w:val="17"/>
              </w:rPr>
              <w:t>Registra el secreto y su primera versión (</w:t>
            </w:r>
            <w:r>
              <w:rPr>
                <w:rFonts w:ascii="Consolas" w:hAnsi="Consolas"/>
                <w:sz w:val="17"/>
              </w:rPr>
              <w:t>AWSCURRENT</w:t>
            </w:r>
            <w:r>
              <w:rPr>
                <w:sz w:val="17"/>
              </w:rPr>
              <w:t>), cifrada con KMS</w:t>
            </w:r>
          </w:p>
        </w:tc>
        <w:tc>
          <w:tcPr>
            <w:tcW w:type="dxa" w:w="3249"/>
          </w:tcPr>
          <w:p>
            <w:r>
              <w:rPr>
                <w:sz w:val="17"/>
              </w:rPr>
            </w:r>
            <w:r>
              <w:rPr>
                <w:rFonts w:ascii="Consolas" w:hAnsi="Consolas"/>
                <w:sz w:val="17"/>
              </w:rPr>
              <w:t>CreateSecret</w:t>
            </w:r>
          </w:p>
        </w:tc>
      </w:tr>
      <w:tr>
        <w:tc>
          <w:tcPr>
            <w:tcW w:type="dxa" w:w="3249"/>
          </w:tcPr>
          <w:p>
            <w:r>
              <w:rPr>
                <w:sz w:val="17"/>
              </w:rPr>
            </w:r>
            <w:r>
              <w:rPr>
                <w:b/>
                <w:sz w:val="17"/>
              </w:rPr>
              <w:t>Recuperar</w:t>
            </w:r>
          </w:p>
        </w:tc>
        <w:tc>
          <w:tcPr>
            <w:tcW w:type="dxa" w:w="3249"/>
          </w:tcPr>
          <w:p>
            <w:r>
              <w:rPr>
                <w:sz w:val="17"/>
              </w:rPr>
            </w:r>
            <w:r>
              <w:rPr>
                <w:sz w:val="17"/>
              </w:rPr>
              <w:t xml:space="preserve">La aplicación, autenticada con IAM, pide el valor en tiempo de ejecución; por defecto recibe </w:t>
            </w:r>
            <w:r>
              <w:rPr>
                <w:rFonts w:ascii="Consolas" w:hAnsi="Consolas"/>
                <w:sz w:val="17"/>
              </w:rPr>
              <w:t>AWSCURRENT</w:t>
            </w:r>
          </w:p>
        </w:tc>
        <w:tc>
          <w:tcPr>
            <w:tcW w:type="dxa" w:w="3249"/>
          </w:tcPr>
          <w:p>
            <w:r>
              <w:rPr>
                <w:sz w:val="17"/>
              </w:rPr>
            </w:r>
            <w:r>
              <w:rPr>
                <w:rFonts w:ascii="Consolas" w:hAnsi="Consolas"/>
                <w:sz w:val="17"/>
              </w:rPr>
              <w:t>GetSecretValue</w:t>
            </w:r>
          </w:p>
        </w:tc>
      </w:tr>
      <w:tr>
        <w:tc>
          <w:tcPr>
            <w:tcW w:type="dxa" w:w="3249"/>
          </w:tcPr>
          <w:p>
            <w:r>
              <w:rPr>
                <w:sz w:val="17"/>
              </w:rPr>
            </w:r>
            <w:r>
              <w:rPr>
                <w:b/>
                <w:sz w:val="17"/>
              </w:rPr>
              <w:t>Actualizar</w:t>
            </w:r>
          </w:p>
        </w:tc>
        <w:tc>
          <w:tcPr>
            <w:tcW w:type="dxa" w:w="3249"/>
          </w:tcPr>
          <w:p>
            <w:r>
              <w:rPr>
                <w:sz w:val="17"/>
              </w:rPr>
            </w:r>
            <w:r>
              <w:rPr>
                <w:sz w:val="17"/>
              </w:rPr>
              <w:t xml:space="preserve">Guarda un valor nuevo y mueve </w:t>
            </w:r>
            <w:r>
              <w:rPr>
                <w:rFonts w:ascii="Consolas" w:hAnsi="Consolas"/>
                <w:sz w:val="17"/>
              </w:rPr>
              <w:t>AWSCURRENT</w:t>
            </w:r>
            <w:r>
              <w:rPr>
                <w:sz w:val="17"/>
              </w:rPr>
              <w:t xml:space="preserve"> a esa versión (la anterior pasa a </w:t>
            </w:r>
            <w:r>
              <w:rPr>
                <w:rFonts w:ascii="Consolas" w:hAnsi="Consolas"/>
                <w:sz w:val="17"/>
              </w:rPr>
              <w:t>AWSPREVIOUS</w:t>
            </w:r>
            <w:r>
              <w:rPr>
                <w:sz w:val="17"/>
              </w:rPr>
              <w:t xml:space="preserve">). </w:t>
            </w:r>
            <w:r>
              <w:rPr>
                <w:b/>
                <w:sz w:val="17"/>
              </w:rPr>
              <w:t>No cambia</w:t>
            </w:r>
            <w:r>
              <w:rPr>
                <w:sz w:val="17"/>
              </w:rPr>
              <w:t xml:space="preserve"> la contraseña en la base de datos</w:t>
            </w:r>
          </w:p>
        </w:tc>
        <w:tc>
          <w:tcPr>
            <w:tcW w:type="dxa" w:w="3249"/>
          </w:tcPr>
          <w:p>
            <w:r>
              <w:rPr>
                <w:sz w:val="17"/>
              </w:rPr>
            </w:r>
            <w:r>
              <w:rPr>
                <w:rFonts w:ascii="Consolas" w:hAnsi="Consolas"/>
                <w:sz w:val="17"/>
              </w:rPr>
              <w:t>PutSecretValue</w:t>
            </w:r>
            <w:r>
              <w:rPr>
                <w:sz w:val="17"/>
              </w:rPr>
              <w:t xml:space="preserve"> / </w:t>
            </w:r>
            <w:r>
              <w:rPr>
                <w:rFonts w:ascii="Consolas" w:hAnsi="Consolas"/>
                <w:sz w:val="17"/>
              </w:rPr>
              <w:t>UpdateSecret</w:t>
            </w:r>
          </w:p>
        </w:tc>
      </w:tr>
      <w:tr>
        <w:tc>
          <w:tcPr>
            <w:tcW w:type="dxa" w:w="3249"/>
          </w:tcPr>
          <w:p>
            <w:r>
              <w:rPr>
                <w:sz w:val="17"/>
              </w:rPr>
            </w:r>
            <w:r>
              <w:rPr>
                <w:b/>
                <w:sz w:val="17"/>
              </w:rPr>
              <w:t>Rotar</w:t>
            </w:r>
          </w:p>
        </w:tc>
        <w:tc>
          <w:tcPr>
            <w:tcW w:type="dxa" w:w="3249"/>
          </w:tcPr>
          <w:p>
            <w:r>
              <w:rPr>
                <w:sz w:val="17"/>
              </w:rPr>
            </w:r>
            <w:r>
              <w:rPr>
                <w:sz w:val="17"/>
              </w:rPr>
              <w:t xml:space="preserve">Cambia la credencial </w:t>
            </w:r>
            <w:r>
              <w:rPr>
                <w:b/>
                <w:sz w:val="17"/>
              </w:rPr>
              <w:t>en el sistema destino y en el secreto</w:t>
            </w:r>
            <w:r>
              <w:rPr>
                <w:sz w:val="17"/>
              </w:rPr>
              <w:t xml:space="preserve"> de forma coordinada: una función Lambda ejecuta </w:t>
            </w:r>
            <w:r>
              <w:rPr>
                <w:rFonts w:ascii="Consolas" w:hAnsi="Consolas"/>
                <w:sz w:val="17"/>
              </w:rPr>
              <w:t>createSecret → setSecret → testSecret → finishSecret</w:t>
            </w:r>
            <w:r>
              <w:rPr>
                <w:sz w:val="17"/>
              </w:rPr>
              <w:t xml:space="preserve"> (o rotación administrada en RDS/Redshift/DocumentDB), con un calendario (p. ej., cada 30 días)</w:t>
            </w:r>
          </w:p>
        </w:tc>
        <w:tc>
          <w:tcPr>
            <w:tcW w:type="dxa" w:w="3249"/>
          </w:tcPr>
          <w:p>
            <w:r>
              <w:rPr>
                <w:sz w:val="17"/>
              </w:rPr>
            </w:r>
            <w:r>
              <w:rPr>
                <w:rFonts w:ascii="Consolas" w:hAnsi="Consolas"/>
                <w:sz w:val="17"/>
              </w:rPr>
              <w:t>RotateSecret</w:t>
            </w:r>
          </w:p>
        </w:tc>
      </w:tr>
    </w:tbl>
    <w:p/>
    <w:p>
      <w:r>
        <w:t xml:space="preserve">El punto 1 demuestra que, como el programa siempre pide </w:t>
      </w:r>
      <w:r>
        <w:rPr>
          <w:rFonts w:ascii="Consolas" w:hAnsi="Consolas"/>
          <w:sz w:val="18"/>
        </w:rPr>
        <w:t>AWSCURRENT</w:t>
      </w:r>
      <w:r>
        <w:t xml:space="preserve">, recibe el valor nuevo </w:t>
      </w:r>
      <w:r>
        <w:rPr>
          <w:b/>
        </w:rPr>
        <w:t>sin cambiar el código</w:t>
      </w:r>
      <w:r>
        <w:t>.</w:t>
      </w:r>
    </w:p>
    <w:p>
      <w:pPr>
        <w:pStyle w:val="Heading4"/>
      </w:pPr>
      <w:r>
        <w:t>Preguntas de costos</w:t>
      </w:r>
    </w:p>
    <w:p>
      <w:pPr>
        <w:pStyle w:val="ListBullet"/>
      </w:pPr>
      <w:r>
        <w:rPr>
          <w:b/>
        </w:rPr>
        <w:t>Secretos almacenados</w:t>
      </w:r>
      <w:r>
        <w:t>: 0,40 USD por secreto al mes, prorrateado por hora (un secreto que existe 1 hora cuesta unos 0,00055 USD). Las réplicas en otras regiones cuentan como secretos aparte. Los secretos programados para eliminación no se cobran. Existe una prueba gratuita de 30 días para el primer secreto.</w:t>
      </w:r>
    </w:p>
    <w:p>
      <w:pPr>
        <w:pStyle w:val="ListBullet"/>
      </w:pPr>
      <w:r>
        <w:rPr>
          <w:b/>
        </w:rPr>
        <w:t>Llamadas a la API</w:t>
      </w:r>
      <w:r>
        <w:t>: 0,05 USD por cada 10.000 llamadas (</w:t>
      </w:r>
      <w:r>
        <w:rPr>
          <w:rFonts w:ascii="Consolas" w:hAnsi="Consolas"/>
          <w:sz w:val="18"/>
        </w:rPr>
        <w:t>GetSecretValue</w:t>
      </w:r>
      <w:r>
        <w:t xml:space="preserve">, </w:t>
      </w:r>
      <w:r>
        <w:rPr>
          <w:rFonts w:ascii="Consolas" w:hAnsi="Consolas"/>
          <w:sz w:val="18"/>
        </w:rPr>
        <w:t>DescribeSecret</w:t>
      </w:r>
      <w:r>
        <w:t xml:space="preserve">, </w:t>
      </w:r>
      <w:r>
        <w:rPr>
          <w:rFonts w:ascii="Consolas" w:hAnsi="Consolas"/>
          <w:sz w:val="18"/>
        </w:rPr>
        <w:t>PutSecretValue</w:t>
      </w:r>
      <w:r>
        <w:t>…).</w:t>
      </w:r>
    </w:p>
    <w:p>
      <w:pPr>
        <w:pStyle w:val="ListBullet"/>
      </w:pPr>
      <w:r>
        <w:rPr>
          <w:b/>
        </w:rPr>
        <w:t>Consultas repetidas</w:t>
      </w:r>
      <w:r>
        <w:t xml:space="preserve">: el costo crece en proporción al número de llamadas. Leer el secreto en cada petición (p. ej., 1 vez por segundo) son unos 2,6 millones de llamadas al mes, es decir </w:t>
      </w:r>
      <w:r>
        <w:rPr>
          <w:b/>
        </w:rPr>
        <w:t>~13 USD/mes</w:t>
      </w:r>
      <w:r>
        <w:t>, frente a 0,40 USD del secreto. Además suma latencia (una llamada HTTPS por petición) y puede alcanzar los límites de solicitudes por segundo.</w:t>
      </w:r>
    </w:p>
    <w:p>
      <w:pPr>
        <w:pStyle w:val="ListBullet"/>
      </w:pPr>
      <w:r>
        <w:rPr>
          <w:b/>
        </w:rPr>
        <w:t>Caché en memoria</w:t>
      </w:r>
      <w:r>
        <w:t xml:space="preserve">: conviene cuando el secreto cambia poco y se lee mucho (servidores web, Lambdas reutilizadas, procesos por lotes). Se guarda en la memoria del proceso con un </w:t>
      </w:r>
      <w:r>
        <w:rPr>
          <w:b/>
        </w:rPr>
        <w:t>TTL</w:t>
      </w:r>
      <w:r>
        <w:t xml:space="preserve"> (5–60 min) y se vuelve a leer al vencer o si la base de datos rechaza la credencial (rotación). Con TTL de 5 min, la misma aplicación hace ~8.640 llamadas al mes (~0,04 USD). AWS ofrece </w:t>
      </w:r>
      <w:r>
        <w:rPr>
          <w:rFonts w:ascii="Consolas" w:hAnsi="Consolas"/>
          <w:sz w:val="18"/>
        </w:rPr>
        <w:t>aws-secretsmanager-caching</w:t>
      </w:r>
      <w:r>
        <w:t xml:space="preserve"> para Python y la *AWS Parameters and Secrets Lambda Extension*. Nunca se guarda en disco ni en registros.</w:t>
      </w:r>
    </w:p>
    <w:p>
      <w:r>
        <w:br w:type="page"/>
      </w:r>
    </w:p>
    <w:p>
      <w:pPr>
        <w:pStyle w:val="Heading1"/>
      </w:pPr>
      <w:r>
        <w:t>Punto 2 – Despliegue con Terraform, SDK y AWS CLI</w:t>
      </w:r>
    </w:p>
    <w:p>
      <w:r>
        <w:t xml:space="preserve">Código y README: </w:t>
      </w:r>
      <w:r>
        <w:rPr>
          <w:rFonts w:ascii="Consolas" w:hAnsi="Consolas"/>
          <w:sz w:val="18"/>
        </w:rPr>
        <w:t>punto2_terraform_sdk_cli/</w:t>
      </w:r>
      <w:r>
        <w:t xml:space="preserve">. Evidencia automática: </w:t>
      </w:r>
      <w:r>
        <w:rPr>
          <w:rFonts w:ascii="Consolas" w:hAnsi="Consolas"/>
          <w:sz w:val="18"/>
        </w:rPr>
        <w:t>evidencias/punto2/</w:t>
      </w:r>
      <w:r>
        <w:t>.</w:t>
      </w:r>
    </w:p>
    <w:p>
      <w:pPr>
        <w:pStyle w:val="Heading2"/>
      </w:pPr>
      <w:r>
        <w:t>Evidencia de ejecución</w:t>
      </w:r>
    </w:p>
    <w:p>
      <w:pPr>
        <w:pStyle w:val="Heading3"/>
      </w:pPr>
      <w:r>
        <w:t>IAM - creación de user_cli (ejecutado con un administrador)</w:t>
      </w:r>
    </w:p>
    <w:p>
      <w:r>
        <w:rPr>
          <w:i/>
        </w:rPr>
        <w:t>2026-10-15 19:09:54</w:t>
      </w:r>
    </w:p>
    <w:p>
      <w:pPr>
        <w:pStyle w:val="ListBullet"/>
      </w:pPr>
      <w:r>
        <w:t>Clave AKIA…R5Q7 guardada en el perfil 'user_cli' de AWS CLI (archivo ~/.aws/credentials, fuera del repositorio)</w:t>
      </w:r>
    </w:p>
    <w:p>
      <w:pPr>
        <w:pStyle w:val="Heading2"/>
      </w:pPr>
      <w:r>
        <w:t>Respuestas teóricas y de costos</w:t>
      </w:r>
    </w:p>
    <w:p>
      <w:pPr>
        <w:pStyle w:val="Heading4"/>
      </w:pPr>
      <w:r>
        <w:t>¿Qué es Terraform?</w:t>
      </w:r>
    </w:p>
    <w:p>
      <w:r>
        <w:t xml:space="preserve">Herramienta de </w:t>
      </w:r>
      <w:r>
        <w:rPr>
          <w:b/>
        </w:rPr>
        <w:t>infraestructura como código declarativa</w:t>
      </w:r>
      <w:r>
        <w:t xml:space="preserve"> (HCL). Se describe el estado deseado y Terraform calcula y aplica las diferencias:</w:t>
      </w:r>
    </w:p>
    <w:p>
      <w:pPr>
        <w:pStyle w:val="ListBullet"/>
      </w:pPr>
      <w:r>
        <w:rPr>
          <w:b/>
        </w:rPr>
        <w:t>Proveedores</w:t>
      </w:r>
      <w:r>
        <w:t xml:space="preserve"> (</w:t>
      </w:r>
      <w:r>
        <w:rPr>
          <w:rFonts w:ascii="Consolas" w:hAnsi="Consolas"/>
          <w:sz w:val="18"/>
        </w:rPr>
        <w:t>hashicorp/aws</w:t>
      </w:r>
      <w:r>
        <w:t>) traducen los recursos a llamadas a la API de AWS.</w:t>
      </w:r>
    </w:p>
    <w:p>
      <w:pPr>
        <w:pStyle w:val="ListBullet"/>
      </w:pPr>
      <w:r>
        <w:rPr>
          <w:b/>
        </w:rPr>
        <w:t>Recursos</w:t>
      </w:r>
      <w:r>
        <w:t xml:space="preserve"> (</w:t>
      </w:r>
      <w:r>
        <w:rPr>
          <w:rFonts w:ascii="Consolas" w:hAnsi="Consolas"/>
          <w:sz w:val="18"/>
        </w:rPr>
        <w:t>aws_instance</w:t>
      </w:r>
      <w:r>
        <w:t xml:space="preserve">, </w:t>
      </w:r>
      <w:r>
        <w:rPr>
          <w:rFonts w:ascii="Consolas" w:hAnsi="Consolas"/>
          <w:sz w:val="18"/>
        </w:rPr>
        <w:t>aws_db_instance</w:t>
      </w:r>
      <w:r>
        <w:t xml:space="preserve">…) y </w:t>
      </w:r>
      <w:r>
        <w:rPr>
          <w:b/>
        </w:rPr>
        <w:t>data sources</w:t>
      </w:r>
      <w:r>
        <w:t xml:space="preserve"> (VPC por defecto, AMI).</w:t>
      </w:r>
    </w:p>
    <w:p>
      <w:pPr>
        <w:pStyle w:val="ListBullet"/>
      </w:pPr>
      <w:r>
        <w:rPr>
          <w:b/>
        </w:rPr>
        <w:t>Estado</w:t>
      </w:r>
      <w:r>
        <w:t xml:space="preserve"> (</w:t>
      </w:r>
      <w:r>
        <w:rPr>
          <w:rFonts w:ascii="Consolas" w:hAnsi="Consolas"/>
          <w:sz w:val="18"/>
        </w:rPr>
        <w:t>terraform.tfstate</w:t>
      </w:r>
      <w:r>
        <w:t>): relación entre el código y los recursos reales.</w:t>
      </w:r>
    </w:p>
    <w:p>
      <w:pPr>
        <w:pStyle w:val="ListBullet"/>
      </w:pPr>
      <w:r>
        <w:t xml:space="preserve">Flujo: </w:t>
      </w:r>
      <w:r>
        <w:rPr>
          <w:rFonts w:ascii="Consolas" w:hAnsi="Consolas"/>
          <w:sz w:val="18"/>
        </w:rPr>
        <w:t>terraform init</w:t>
      </w:r>
      <w:r>
        <w:t xml:space="preserve"> (descarga proveedores) → </w:t>
      </w:r>
      <w:r>
        <w:rPr>
          <w:rFonts w:ascii="Consolas" w:hAnsi="Consolas"/>
          <w:sz w:val="18"/>
        </w:rPr>
        <w:t>validate</w:t>
      </w:r>
      <w:r>
        <w:t xml:space="preserve"> → </w:t>
      </w:r>
      <w:r>
        <w:rPr>
          <w:rFonts w:ascii="Consolas" w:hAnsi="Consolas"/>
          <w:sz w:val="18"/>
        </w:rPr>
        <w:t>plan</w:t>
      </w:r>
      <w:r>
        <w:t xml:space="preserve"> (muestra qué va a crear, cambiar o destruir) → </w:t>
      </w:r>
      <w:r>
        <w:rPr>
          <w:rFonts w:ascii="Consolas" w:hAnsi="Consolas"/>
          <w:sz w:val="18"/>
        </w:rPr>
        <w:t>apply</w:t>
      </w:r>
      <w:r>
        <w:t xml:space="preserve"> (lo ejecuta en el orden del grafo de dependencias) → </w:t>
      </w:r>
      <w:r>
        <w:rPr>
          <w:rFonts w:ascii="Consolas" w:hAnsi="Consolas"/>
          <w:sz w:val="18"/>
        </w:rPr>
        <w:t>destroy</w:t>
      </w:r>
      <w:r>
        <w:t xml:space="preserve"> (elimina en orden inverso).</w:t>
      </w:r>
    </w:p>
    <w:p>
      <w:pPr>
        <w:pStyle w:val="Heading4"/>
      </w:pPr>
      <w:r>
        <w:t>Autenticación de `user_cli`</w:t>
      </w:r>
    </w:p>
    <w:p>
      <w:r>
        <w:t xml:space="preserve">Una clave de acceso (Access Key ID + Secret) del usuario IAM se guarda en el perfil </w:t>
      </w:r>
      <w:r>
        <w:rPr>
          <w:rFonts w:ascii="Consolas" w:hAnsi="Consolas"/>
          <w:sz w:val="18"/>
        </w:rPr>
        <w:t>user_cli</w:t>
      </w:r>
      <w:r>
        <w:t xml:space="preserve"> de </w:t>
      </w:r>
      <w:r>
        <w:rPr>
          <w:rFonts w:ascii="Consolas" w:hAnsi="Consolas"/>
          <w:sz w:val="18"/>
        </w:rPr>
        <w:t>~/.aws/credentials</w:t>
      </w:r>
      <w:r>
        <w:t xml:space="preserve"> (WSL). AWS CLI, Boto3 y el proveedor de Terraform usan la </w:t>
      </w:r>
      <w:r>
        <w:rPr>
          <w:b/>
        </w:rPr>
        <w:t>misma cadena de credenciales</w:t>
      </w:r>
      <w:r>
        <w:t xml:space="preserve"> (variables de entorno → perfil compartido → SSO → metadatos de instancia) y firman cada petición con </w:t>
      </w:r>
      <w:r>
        <w:rPr>
          <w:b/>
        </w:rPr>
        <w:t>SigV4</w:t>
      </w:r>
      <w:r>
        <w:t>. La autorización la dan las políticas IAM del usuario. Las claves no se guardan en Secrets Manager porque, para leer un secreto, la herramienta ya tiene que estar autenticada en AWS.</w:t>
      </w:r>
    </w:p>
    <w:p>
      <w:pPr>
        <w:pStyle w:val="Heading4"/>
      </w:pPr>
      <w:r>
        <w:t>Estado de Terraform</w:t>
      </w:r>
    </w:p>
    <w:p>
      <w:r>
        <w:t xml:space="preserve">Guarda </w:t>
      </w:r>
      <w:r>
        <w:rPr>
          <w:b/>
        </w:rPr>
        <w:t>en texto plano</w:t>
      </w:r>
      <w:r>
        <w:t xml:space="preserve"> todos los atributos de cada recurso: IDs, ARN, IP, endpoints, configuración y cualquier valor sensible que reciba (si se escribiera </w:t>
      </w:r>
      <w:r>
        <w:rPr>
          <w:rFonts w:ascii="Consolas" w:hAnsi="Consolas"/>
          <w:sz w:val="18"/>
        </w:rPr>
        <w:t>password = "..."</w:t>
      </w:r>
      <w:r>
        <w:t xml:space="preserve"> en </w:t>
      </w:r>
      <w:r>
        <w:rPr>
          <w:rFonts w:ascii="Consolas" w:hAnsi="Consolas"/>
          <w:sz w:val="18"/>
        </w:rPr>
        <w:t>aws_db_instance</w:t>
      </w:r>
      <w:r>
        <w:t xml:space="preserve">, quedaría en el estado). Con </w:t>
      </w:r>
      <w:r>
        <w:rPr>
          <w:rFonts w:ascii="Consolas" w:hAnsi="Consolas"/>
          <w:sz w:val="18"/>
        </w:rPr>
        <w:t>manage_master_user_password = true</w:t>
      </w:r>
      <w:r>
        <w:t xml:space="preserve"> solo se guarda el ARN del secreto. El script </w:t>
      </w:r>
      <w:r>
        <w:rPr>
          <w:rFonts w:ascii="Consolas" w:hAnsi="Consolas"/>
          <w:sz w:val="18"/>
        </w:rPr>
        <w:t>ejecutar_terraform.py</w:t>
      </w:r>
      <w:r>
        <w:t xml:space="preserve"> revisa automáticamente que no haya contraseñas en el estado. El estado no se sube al repositorio; en equipos se usa un backend remoto cifrado (S3 con bloqueo).</w:t>
      </w:r>
    </w:p>
    <w:p>
      <w:pPr>
        <w:pStyle w:val="Heading4"/>
      </w:pPr>
      <w:r>
        <w:t>Comparación de métodos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p>
        </w:tc>
        <w:tc>
          <w:tcPr>
            <w:tcW w:type="dxa" w:w="2436"/>
            <w:shd w:val="clear" w:color="auto" w:fill="1F3A5F"/>
          </w:tcPr>
          <w:p>
            <w:r>
              <w:rPr>
                <w:b/>
                <w:color w:val="FFFFFF"/>
                <w:sz w:val="17"/>
              </w:rPr>
            </w:r>
            <w:r>
              <w:rPr>
                <w:b/>
                <w:color w:val="FFFFFF"/>
                <w:sz w:val="17"/>
              </w:rPr>
              <w:t>Terraform</w:t>
            </w:r>
          </w:p>
        </w:tc>
        <w:tc>
          <w:tcPr>
            <w:tcW w:type="dxa" w:w="2436"/>
            <w:shd w:val="clear" w:color="auto" w:fill="1F3A5F"/>
          </w:tcPr>
          <w:p>
            <w:r>
              <w:rPr>
                <w:b/>
                <w:color w:val="FFFFFF"/>
                <w:sz w:val="17"/>
              </w:rPr>
            </w:r>
            <w:r>
              <w:rPr>
                <w:b/>
                <w:color w:val="FFFFFF"/>
                <w:sz w:val="17"/>
              </w:rPr>
              <w:t>Boto3</w:t>
            </w:r>
          </w:p>
        </w:tc>
        <w:tc>
          <w:tcPr>
            <w:tcW w:type="dxa" w:w="2436"/>
            <w:shd w:val="clear" w:color="auto" w:fill="1F3A5F"/>
          </w:tcPr>
          <w:p>
            <w:r>
              <w:rPr>
                <w:b/>
                <w:color w:val="FFFFFF"/>
                <w:sz w:val="17"/>
              </w:rPr>
            </w:r>
            <w:r>
              <w:rPr>
                <w:b/>
                <w:color w:val="FFFFFF"/>
                <w:sz w:val="17"/>
              </w:rPr>
              <w:t>AWS CLI</w:t>
            </w:r>
          </w:p>
        </w:tc>
      </w:tr>
      <w:tr>
        <w:tc>
          <w:tcPr>
            <w:tcW w:type="dxa" w:w="2436"/>
          </w:tcPr>
          <w:p>
            <w:r>
              <w:rPr>
                <w:sz w:val="17"/>
              </w:rPr>
            </w:r>
            <w:r>
              <w:rPr>
                <w:sz w:val="17"/>
              </w:rPr>
              <w:t>Paradigma</w:t>
            </w:r>
          </w:p>
        </w:tc>
        <w:tc>
          <w:tcPr>
            <w:tcW w:type="dxa" w:w="2436"/>
          </w:tcPr>
          <w:p>
            <w:r>
              <w:rPr>
                <w:sz w:val="17"/>
              </w:rPr>
            </w:r>
            <w:r>
              <w:rPr>
                <w:sz w:val="17"/>
              </w:rPr>
              <w:t>Declarativo</w:t>
            </w:r>
          </w:p>
        </w:tc>
        <w:tc>
          <w:tcPr>
            <w:tcW w:type="dxa" w:w="2436"/>
          </w:tcPr>
          <w:p>
            <w:r>
              <w:rPr>
                <w:sz w:val="17"/>
              </w:rPr>
            </w:r>
            <w:r>
              <w:rPr>
                <w:sz w:val="17"/>
              </w:rPr>
              <w:t>Imperativo (Python)</w:t>
            </w:r>
          </w:p>
        </w:tc>
        <w:tc>
          <w:tcPr>
            <w:tcW w:type="dxa" w:w="2436"/>
          </w:tcPr>
          <w:p>
            <w:r>
              <w:rPr>
                <w:sz w:val="17"/>
              </w:rPr>
            </w:r>
            <w:r>
              <w:rPr>
                <w:sz w:val="17"/>
              </w:rPr>
              <w:t>Imperativo (comandos)</w:t>
            </w:r>
          </w:p>
        </w:tc>
      </w:tr>
      <w:tr>
        <w:tc>
          <w:tcPr>
            <w:tcW w:type="dxa" w:w="2436"/>
          </w:tcPr>
          <w:p>
            <w:r>
              <w:rPr>
                <w:sz w:val="17"/>
              </w:rPr>
            </w:r>
            <w:r>
              <w:rPr>
                <w:sz w:val="17"/>
              </w:rPr>
              <w:t>Sabe qué creó</w:t>
            </w:r>
          </w:p>
        </w:tc>
        <w:tc>
          <w:tcPr>
            <w:tcW w:type="dxa" w:w="2436"/>
          </w:tcPr>
          <w:p>
            <w:r>
              <w:rPr>
                <w:sz w:val="17"/>
              </w:rPr>
            </w:r>
            <w:r>
              <w:rPr>
                <w:sz w:val="17"/>
              </w:rPr>
              <w:t>Sí (estado)</w:t>
            </w:r>
          </w:p>
        </w:tc>
        <w:tc>
          <w:tcPr>
            <w:tcW w:type="dxa" w:w="2436"/>
          </w:tcPr>
          <w:p>
            <w:r>
              <w:rPr>
                <w:sz w:val="17"/>
              </w:rPr>
            </w:r>
            <w:r>
              <w:rPr>
                <w:sz w:val="17"/>
              </w:rPr>
              <w:t>Solo si lo programo</w:t>
            </w:r>
          </w:p>
        </w:tc>
        <w:tc>
          <w:tcPr>
            <w:tcW w:type="dxa" w:w="2436"/>
          </w:tcPr>
          <w:p>
            <w:r>
              <w:rPr>
                <w:sz w:val="17"/>
              </w:rPr>
            </w:r>
            <w:r>
              <w:rPr>
                <w:sz w:val="17"/>
              </w:rPr>
              <w:t>Solo si lo guardo</w:t>
            </w:r>
          </w:p>
        </w:tc>
      </w:tr>
      <w:tr>
        <w:tc>
          <w:tcPr>
            <w:tcW w:type="dxa" w:w="2436"/>
          </w:tcPr>
          <w:p>
            <w:r>
              <w:rPr>
                <w:sz w:val="17"/>
              </w:rPr>
            </w:r>
            <w:r>
              <w:rPr>
                <w:sz w:val="17"/>
              </w:rPr>
              <w:t>Vista previa</w:t>
            </w:r>
          </w:p>
        </w:tc>
        <w:tc>
          <w:tcPr>
            <w:tcW w:type="dxa" w:w="2436"/>
          </w:tcPr>
          <w:p>
            <w:r>
              <w:rPr>
                <w:sz w:val="17"/>
              </w:rPr>
            </w:r>
            <w:r>
              <w:rPr>
                <w:rFonts w:ascii="Consolas" w:hAnsi="Consolas"/>
                <w:sz w:val="17"/>
              </w:rPr>
              <w:t>plan</w:t>
            </w:r>
          </w:p>
        </w:tc>
        <w:tc>
          <w:tcPr>
            <w:tcW w:type="dxa" w:w="2436"/>
          </w:tcPr>
          <w:p>
            <w:r>
              <w:rPr>
                <w:sz w:val="17"/>
              </w:rPr>
            </w:r>
            <w:r>
              <w:rPr>
                <w:sz w:val="17"/>
              </w:rPr>
              <w:t>No</w:t>
            </w:r>
          </w:p>
        </w:tc>
        <w:tc>
          <w:tcPr>
            <w:tcW w:type="dxa" w:w="2436"/>
          </w:tcPr>
          <w:p>
            <w:r>
              <w:rPr>
                <w:sz w:val="17"/>
              </w:rPr>
            </w:r>
            <w:r>
              <w:rPr>
                <w:sz w:val="17"/>
              </w:rPr>
              <w:t>No</w:t>
            </w:r>
          </w:p>
        </w:tc>
      </w:tr>
      <w:tr>
        <w:tc>
          <w:tcPr>
            <w:tcW w:type="dxa" w:w="2436"/>
          </w:tcPr>
          <w:p>
            <w:r>
              <w:rPr>
                <w:sz w:val="17"/>
              </w:rPr>
            </w:r>
            <w:r>
              <w:rPr>
                <w:sz w:val="17"/>
              </w:rPr>
              <w:t>Orden y dependencias</w:t>
            </w:r>
          </w:p>
        </w:tc>
        <w:tc>
          <w:tcPr>
            <w:tcW w:type="dxa" w:w="2436"/>
          </w:tcPr>
          <w:p>
            <w:r>
              <w:rPr>
                <w:sz w:val="17"/>
              </w:rPr>
            </w:r>
            <w:r>
              <w:rPr>
                <w:sz w:val="17"/>
              </w:rPr>
              <w:t>Automáticos</w:t>
            </w:r>
          </w:p>
        </w:tc>
        <w:tc>
          <w:tcPr>
            <w:tcW w:type="dxa" w:w="2436"/>
          </w:tcPr>
          <w:p>
            <w:r>
              <w:rPr>
                <w:sz w:val="17"/>
              </w:rPr>
            </w:r>
            <w:r>
              <w:rPr>
                <w:sz w:val="17"/>
              </w:rPr>
              <w:t>Waiters manuales</w:t>
            </w:r>
          </w:p>
        </w:tc>
        <w:tc>
          <w:tcPr>
            <w:tcW w:type="dxa" w:w="2436"/>
          </w:tcPr>
          <w:p>
            <w:r>
              <w:rPr>
                <w:sz w:val="17"/>
              </w:rPr>
            </w:r>
            <w:r>
              <w:rPr>
                <w:rFonts w:ascii="Consolas" w:hAnsi="Consolas"/>
                <w:sz w:val="17"/>
              </w:rPr>
              <w:t>aws ... wait</w:t>
            </w:r>
            <w:r>
              <w:rPr>
                <w:sz w:val="17"/>
              </w:rPr>
              <w:t xml:space="preserve"> manuales</w:t>
            </w:r>
          </w:p>
        </w:tc>
      </w:tr>
      <w:tr>
        <w:tc>
          <w:tcPr>
            <w:tcW w:type="dxa" w:w="2436"/>
          </w:tcPr>
          <w:p>
            <w:r>
              <w:rPr>
                <w:sz w:val="17"/>
              </w:rPr>
            </w:r>
            <w:r>
              <w:rPr>
                <w:sz w:val="17"/>
              </w:rPr>
              <w:t>Repetir sin duplicar</w:t>
            </w:r>
          </w:p>
        </w:tc>
        <w:tc>
          <w:tcPr>
            <w:tcW w:type="dxa" w:w="2436"/>
          </w:tcPr>
          <w:p>
            <w:r>
              <w:rPr>
                <w:sz w:val="17"/>
              </w:rPr>
            </w:r>
            <w:r>
              <w:rPr>
                <w:sz w:val="17"/>
              </w:rPr>
              <w:t>Sí (idempotente)</w:t>
            </w:r>
          </w:p>
        </w:tc>
        <w:tc>
          <w:tcPr>
            <w:tcW w:type="dxa" w:w="2436"/>
          </w:tcPr>
          <w:p>
            <w:r>
              <w:rPr>
                <w:sz w:val="17"/>
              </w:rPr>
            </w:r>
            <w:r>
              <w:rPr>
                <w:sz w:val="17"/>
              </w:rPr>
              <w:t>No, salvo que lo programe</w:t>
            </w:r>
          </w:p>
        </w:tc>
        <w:tc>
          <w:tcPr>
            <w:tcW w:type="dxa" w:w="2436"/>
          </w:tcPr>
          <w:p>
            <w:r>
              <w:rPr>
                <w:sz w:val="17"/>
              </w:rPr>
            </w:r>
            <w:r>
              <w:rPr>
                <w:sz w:val="17"/>
              </w:rPr>
              <w:t>No</w:t>
            </w:r>
          </w:p>
        </w:tc>
      </w:tr>
      <w:tr>
        <w:tc>
          <w:tcPr>
            <w:tcW w:type="dxa" w:w="2436"/>
          </w:tcPr>
          <w:p>
            <w:r>
              <w:rPr>
                <w:sz w:val="17"/>
              </w:rPr>
            </w:r>
            <w:r>
              <w:rPr>
                <w:sz w:val="17"/>
              </w:rPr>
              <w:t>Borrado</w:t>
            </w:r>
          </w:p>
        </w:tc>
        <w:tc>
          <w:tcPr>
            <w:tcW w:type="dxa" w:w="2436"/>
          </w:tcPr>
          <w:p>
            <w:r>
              <w:rPr>
                <w:sz w:val="17"/>
              </w:rPr>
            </w:r>
            <w:r>
              <w:rPr>
                <w:rFonts w:ascii="Consolas" w:hAnsi="Consolas"/>
                <w:sz w:val="17"/>
              </w:rPr>
              <w:t>destroy</w:t>
            </w:r>
          </w:p>
        </w:tc>
        <w:tc>
          <w:tcPr>
            <w:tcW w:type="dxa" w:w="2436"/>
          </w:tcPr>
          <w:p>
            <w:r>
              <w:rPr>
                <w:sz w:val="17"/>
              </w:rPr>
            </w:r>
            <w:r>
              <w:rPr>
                <w:sz w:val="17"/>
              </w:rPr>
              <w:t>Código en orden inverso</w:t>
            </w:r>
          </w:p>
        </w:tc>
        <w:tc>
          <w:tcPr>
            <w:tcW w:type="dxa" w:w="2436"/>
          </w:tcPr>
          <w:p>
            <w:r>
              <w:rPr>
                <w:sz w:val="17"/>
              </w:rPr>
            </w:r>
            <w:r>
              <w:rPr>
                <w:sz w:val="17"/>
              </w:rPr>
              <w:t>Comandos en orden inverso</w:t>
            </w:r>
          </w:p>
        </w:tc>
      </w:tr>
      <w:tr>
        <w:tc>
          <w:tcPr>
            <w:tcW w:type="dxa" w:w="2436"/>
          </w:tcPr>
          <w:p>
            <w:r>
              <w:rPr>
                <w:sz w:val="17"/>
              </w:rPr>
            </w:r>
            <w:r>
              <w:rPr>
                <w:sz w:val="17"/>
              </w:rPr>
              <w:t>Uso ideal</w:t>
            </w:r>
          </w:p>
        </w:tc>
        <w:tc>
          <w:tcPr>
            <w:tcW w:type="dxa" w:w="2436"/>
          </w:tcPr>
          <w:p>
            <w:r>
              <w:rPr>
                <w:sz w:val="17"/>
              </w:rPr>
            </w:r>
            <w:r>
              <w:rPr>
                <w:sz w:val="17"/>
              </w:rPr>
              <w:t>Infraestructura reproducible y versionada</w:t>
            </w:r>
          </w:p>
        </w:tc>
        <w:tc>
          <w:tcPr>
            <w:tcW w:type="dxa" w:w="2436"/>
          </w:tcPr>
          <w:p>
            <w:r>
              <w:rPr>
                <w:sz w:val="17"/>
              </w:rPr>
            </w:r>
            <w:r>
              <w:rPr>
                <w:sz w:val="17"/>
              </w:rPr>
              <w:t>Automatización con lógica propia</w:t>
            </w:r>
          </w:p>
        </w:tc>
        <w:tc>
          <w:tcPr>
            <w:tcW w:type="dxa" w:w="2436"/>
          </w:tcPr>
          <w:p>
            <w:r>
              <w:rPr>
                <w:sz w:val="17"/>
              </w:rPr>
            </w:r>
            <w:r>
              <w:rPr>
                <w:sz w:val="17"/>
              </w:rPr>
              <w:t>Tareas puntuales y scripts cortos</w:t>
            </w:r>
          </w:p>
        </w:tc>
      </w:tr>
    </w:tbl>
    <w:p/>
    <w:p>
      <w:r>
        <w:t xml:space="preserve">Los tiempos reales quedan en </w:t>
      </w:r>
      <w:r>
        <w:rPr>
          <w:rFonts w:ascii="Consolas" w:hAnsi="Consolas"/>
          <w:sz w:val="18"/>
        </w:rPr>
        <w:t>evidencias/punto2/tiempos.csv</w:t>
      </w:r>
      <w:r>
        <w:t>. El tiempo lo domina RDS (5–10 min), igual en los tres métodos.</w:t>
      </w:r>
    </w:p>
    <w:p>
      <w:pPr>
        <w:pStyle w:val="Heading4"/>
      </w:pPr>
      <w:r>
        <w:t>Preguntas de costos (sin capa gratuita)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Componente</w:t>
            </w:r>
          </w:p>
        </w:tc>
        <w:tc>
          <w:tcPr>
            <w:tcW w:type="dxa" w:w="3249"/>
            <w:shd w:val="clear" w:color="auto" w:fill="1F3A5F"/>
          </w:tcPr>
          <w:p>
            <w:r>
              <w:rPr>
                <w:b/>
                <w:color w:val="FFFFFF"/>
                <w:sz w:val="17"/>
              </w:rPr>
            </w:r>
            <w:r>
              <w:rPr>
                <w:b/>
                <w:color w:val="FFFFFF"/>
                <w:sz w:val="17"/>
              </w:rPr>
              <w:t>1 hora</w:t>
            </w:r>
          </w:p>
        </w:tc>
        <w:tc>
          <w:tcPr>
            <w:tcW w:type="dxa" w:w="3249"/>
            <w:shd w:val="clear" w:color="auto" w:fill="1F3A5F"/>
          </w:tcPr>
          <w:p>
            <w:r>
              <w:rPr>
                <w:b/>
                <w:color w:val="FFFFFF"/>
                <w:sz w:val="17"/>
              </w:rPr>
            </w:r>
            <w:r>
              <w:rPr>
                <w:b/>
                <w:color w:val="FFFFFF"/>
                <w:sz w:val="17"/>
              </w:rPr>
              <w:t>1 semana (168 h)</w:t>
            </w:r>
          </w:p>
        </w:tc>
      </w:tr>
      <w:tr>
        <w:tc>
          <w:tcPr>
            <w:tcW w:type="dxa" w:w="3249"/>
          </w:tcPr>
          <w:p>
            <w:r>
              <w:rPr>
                <w:sz w:val="17"/>
              </w:rPr>
            </w:r>
            <w:r>
              <w:rPr>
                <w:sz w:val="17"/>
              </w:rPr>
              <w:t>EC2 t3.micro (0,0104 USD/h)</w:t>
            </w:r>
          </w:p>
        </w:tc>
        <w:tc>
          <w:tcPr>
            <w:tcW w:type="dxa" w:w="3249"/>
          </w:tcPr>
          <w:p>
            <w:r>
              <w:rPr>
                <w:sz w:val="17"/>
              </w:rPr>
            </w:r>
            <w:r>
              <w:rPr>
                <w:sz w:val="17"/>
              </w:rPr>
              <w:t>0,0104</w:t>
            </w:r>
          </w:p>
        </w:tc>
        <w:tc>
          <w:tcPr>
            <w:tcW w:type="dxa" w:w="3249"/>
          </w:tcPr>
          <w:p>
            <w:r>
              <w:rPr>
                <w:sz w:val="17"/>
              </w:rPr>
            </w:r>
            <w:r>
              <w:rPr>
                <w:sz w:val="17"/>
              </w:rPr>
              <w:t>1,75</w:t>
            </w:r>
          </w:p>
        </w:tc>
      </w:tr>
      <w:tr>
        <w:tc>
          <w:tcPr>
            <w:tcW w:type="dxa" w:w="3249"/>
          </w:tcPr>
          <w:p>
            <w:r>
              <w:rPr>
                <w:sz w:val="17"/>
              </w:rPr>
            </w:r>
            <w:r>
              <w:rPr>
                <w:sz w:val="17"/>
              </w:rPr>
              <w:t>EBS gp3 8 GB (0,08 USD/GB-mes)</w:t>
            </w:r>
          </w:p>
        </w:tc>
        <w:tc>
          <w:tcPr>
            <w:tcW w:type="dxa" w:w="3249"/>
          </w:tcPr>
          <w:p>
            <w:r>
              <w:rPr>
                <w:sz w:val="17"/>
              </w:rPr>
            </w:r>
            <w:r>
              <w:rPr>
                <w:sz w:val="17"/>
              </w:rPr>
              <w:t>0,0009</w:t>
            </w:r>
          </w:p>
        </w:tc>
        <w:tc>
          <w:tcPr>
            <w:tcW w:type="dxa" w:w="3249"/>
          </w:tcPr>
          <w:p>
            <w:r>
              <w:rPr>
                <w:sz w:val="17"/>
              </w:rPr>
            </w:r>
            <w:r>
              <w:rPr>
                <w:sz w:val="17"/>
              </w:rPr>
              <w:t>0,15</w:t>
            </w:r>
          </w:p>
        </w:tc>
      </w:tr>
      <w:tr>
        <w:tc>
          <w:tcPr>
            <w:tcW w:type="dxa" w:w="3249"/>
          </w:tcPr>
          <w:p>
            <w:r>
              <w:rPr>
                <w:sz w:val="17"/>
              </w:rPr>
            </w:r>
            <w:r>
              <w:rPr>
                <w:sz w:val="17"/>
              </w:rPr>
              <w:t>RDS PostgreSQL db.t4g.micro Single-AZ (0,016 USD/h)</w:t>
            </w:r>
          </w:p>
        </w:tc>
        <w:tc>
          <w:tcPr>
            <w:tcW w:type="dxa" w:w="3249"/>
          </w:tcPr>
          <w:p>
            <w:r>
              <w:rPr>
                <w:sz w:val="17"/>
              </w:rPr>
            </w:r>
            <w:r>
              <w:rPr>
                <w:sz w:val="17"/>
              </w:rPr>
              <w:t>0,0160</w:t>
            </w:r>
          </w:p>
        </w:tc>
        <w:tc>
          <w:tcPr>
            <w:tcW w:type="dxa" w:w="3249"/>
          </w:tcPr>
          <w:p>
            <w:r>
              <w:rPr>
                <w:sz w:val="17"/>
              </w:rPr>
            </w:r>
            <w:r>
              <w:rPr>
                <w:sz w:val="17"/>
              </w:rPr>
              <w:t>2,69</w:t>
            </w:r>
          </w:p>
        </w:tc>
      </w:tr>
      <w:tr>
        <w:tc>
          <w:tcPr>
            <w:tcW w:type="dxa" w:w="3249"/>
          </w:tcPr>
          <w:p>
            <w:r>
              <w:rPr>
                <w:sz w:val="17"/>
              </w:rPr>
            </w:r>
            <w:r>
              <w:rPr>
                <w:sz w:val="17"/>
              </w:rPr>
              <w:t>Almacenamiento RDS gp3 20 GB (0,115 USD/GB-mes)</w:t>
            </w:r>
          </w:p>
        </w:tc>
        <w:tc>
          <w:tcPr>
            <w:tcW w:type="dxa" w:w="3249"/>
          </w:tcPr>
          <w:p>
            <w:r>
              <w:rPr>
                <w:sz w:val="17"/>
              </w:rPr>
            </w:r>
            <w:r>
              <w:rPr>
                <w:sz w:val="17"/>
              </w:rPr>
              <w:t>0,0032</w:t>
            </w:r>
          </w:p>
        </w:tc>
        <w:tc>
          <w:tcPr>
            <w:tcW w:type="dxa" w:w="3249"/>
          </w:tcPr>
          <w:p>
            <w:r>
              <w:rPr>
                <w:sz w:val="17"/>
              </w:rPr>
            </w:r>
            <w:r>
              <w:rPr>
                <w:sz w:val="17"/>
              </w:rPr>
              <w:t>0,53</w:t>
            </w:r>
          </w:p>
        </w:tc>
      </w:tr>
      <w:tr>
        <w:tc>
          <w:tcPr>
            <w:tcW w:type="dxa" w:w="3249"/>
          </w:tcPr>
          <w:p>
            <w:r>
              <w:rPr>
                <w:sz w:val="17"/>
              </w:rPr>
            </w:r>
            <w:r>
              <w:rPr>
                <w:sz w:val="17"/>
              </w:rPr>
              <w:t>Secreto de RDS (0,40 USD/mes)</w:t>
            </w:r>
          </w:p>
        </w:tc>
        <w:tc>
          <w:tcPr>
            <w:tcW w:type="dxa" w:w="3249"/>
          </w:tcPr>
          <w:p>
            <w:r>
              <w:rPr>
                <w:sz w:val="17"/>
              </w:rPr>
            </w:r>
            <w:r>
              <w:rPr>
                <w:sz w:val="17"/>
              </w:rPr>
              <w:t>0,0005</w:t>
            </w:r>
          </w:p>
        </w:tc>
        <w:tc>
          <w:tcPr>
            <w:tcW w:type="dxa" w:w="3249"/>
          </w:tcPr>
          <w:p>
            <w:r>
              <w:rPr>
                <w:sz w:val="17"/>
              </w:rPr>
            </w:r>
            <w:r>
              <w:rPr>
                <w:sz w:val="17"/>
              </w:rPr>
              <w:t>0,09</w:t>
            </w:r>
          </w:p>
        </w:tc>
      </w:tr>
      <w:tr>
        <w:tc>
          <w:tcPr>
            <w:tcW w:type="dxa" w:w="3249"/>
          </w:tcPr>
          <w:p>
            <w:r>
              <w:rPr>
                <w:sz w:val="17"/>
              </w:rPr>
            </w:r>
            <w:r>
              <w:rPr>
                <w:sz w:val="17"/>
              </w:rPr>
              <w:t>Bucket S3 vacío</w:t>
            </w:r>
          </w:p>
        </w:tc>
        <w:tc>
          <w:tcPr>
            <w:tcW w:type="dxa" w:w="3249"/>
          </w:tcPr>
          <w:p>
            <w:r>
              <w:rPr>
                <w:sz w:val="17"/>
              </w:rPr>
            </w:r>
            <w:r>
              <w:rPr>
                <w:sz w:val="17"/>
              </w:rPr>
              <w:t>0</w:t>
            </w:r>
          </w:p>
        </w:tc>
        <w:tc>
          <w:tcPr>
            <w:tcW w:type="dxa" w:w="3249"/>
          </w:tcPr>
          <w:p>
            <w:r>
              <w:rPr>
                <w:sz w:val="17"/>
              </w:rPr>
            </w:r>
            <w:r>
              <w:rPr>
                <w:sz w:val="17"/>
              </w:rPr>
              <w:t>0</w:t>
            </w:r>
          </w:p>
        </w:tc>
      </w:tr>
      <w:tr>
        <w:tc>
          <w:tcPr>
            <w:tcW w:type="dxa" w:w="3249"/>
          </w:tcPr>
          <w:p>
            <w:r>
              <w:rPr>
                <w:sz w:val="17"/>
              </w:rPr>
            </w:r>
            <w:r>
              <w:rPr>
                <w:b/>
                <w:sz w:val="17"/>
              </w:rPr>
              <w:t>Total</w:t>
            </w:r>
          </w:p>
        </w:tc>
        <w:tc>
          <w:tcPr>
            <w:tcW w:type="dxa" w:w="3249"/>
          </w:tcPr>
          <w:p>
            <w:r>
              <w:rPr>
                <w:sz w:val="17"/>
              </w:rPr>
            </w:r>
            <w:r>
              <w:rPr>
                <w:b/>
                <w:sz w:val="17"/>
              </w:rPr>
              <w:t>≈ 0,031 USD</w:t>
            </w:r>
          </w:p>
        </w:tc>
        <w:tc>
          <w:tcPr>
            <w:tcW w:type="dxa" w:w="3249"/>
          </w:tcPr>
          <w:p>
            <w:r>
              <w:rPr>
                <w:sz w:val="17"/>
              </w:rPr>
            </w:r>
            <w:r>
              <w:rPr>
                <w:b/>
                <w:sz w:val="17"/>
              </w:rPr>
              <w:t>≈ 5,2 USD</w:t>
            </w:r>
          </w:p>
        </w:tc>
      </w:tr>
    </w:tbl>
    <w:p/>
    <w:p>
      <w:pPr>
        <w:pStyle w:val="ListBullet"/>
      </w:pPr>
      <w:r>
        <w:rPr>
          <w:b/>
        </w:rPr>
        <w:t>Cargos sin tráfico</w:t>
      </w:r>
      <w:r>
        <w:t>: la EC2 encendida (horas), su disco EBS (incluso apagada), la instancia RDS (horas), el almacenamiento de RDS, el secreto, una IPv4 pública si se asigna (0,005 USD/h, aquí evitada) y los snapshots que se conserven. Un bucket vacío no cuesta.</w:t>
      </w:r>
    </w:p>
    <w:p>
      <w:pPr>
        <w:pStyle w:val="ListBullet"/>
      </w:pPr>
      <w:r>
        <w:rPr>
          <w:b/>
        </w:rPr>
        <w:t>Secreto de RDS</w:t>
      </w:r>
      <w:r>
        <w:t>: 0,40 USD/mes prorrateado (≈ 0,09 USD por semana) más 0,05 USD por cada 10.000 llamadas. La rotación administrada por RDS no tiene costo adicional.</w:t>
      </w:r>
    </w:p>
    <w:p>
      <w:pPr>
        <w:pStyle w:val="ListBullet"/>
      </w:pPr>
      <w:r>
        <w:t>Con la capa gratuita (cuentas elegibles): 750 h/mes de t3.micro y de db.t4g.micro y 20 GB de RDS, lo que puede dejar el costo en ~0.</w:t>
      </w:r>
    </w:p>
    <w:p>
      <w:pPr>
        <w:pStyle w:val="Heading2"/>
      </w:pPr>
      <w:r>
        <w:t>Archivos de evidencia</w:t>
      </w:r>
    </w:p>
    <w:p>
      <w:pPr>
        <w:pStyle w:val="ListBullet"/>
      </w:pPr>
      <w:r>
        <w:rPr>
          <w:rFonts w:ascii="Consolas" w:hAnsi="Consolas"/>
          <w:sz w:val="17"/>
        </w:rPr>
        <w:t>evidencias/punto2/01_identidad_administrador.json</w:t>
      </w:r>
    </w:p>
    <w:p>
      <w:pPr>
        <w:pStyle w:val="ListBullet"/>
      </w:pPr>
      <w:r>
        <w:rPr>
          <w:rFonts w:ascii="Consolas" w:hAnsi="Consolas"/>
          <w:sz w:val="17"/>
        </w:rPr>
        <w:t>evidencias/punto2/02_user_cli.json</w:t>
      </w:r>
    </w:p>
    <w:p>
      <w:pPr>
        <w:pStyle w:val="ListBullet"/>
      </w:pPr>
      <w:r>
        <w:rPr>
          <w:rFonts w:ascii="Consolas" w:hAnsi="Consolas"/>
          <w:sz w:val="17"/>
        </w:rPr>
        <w:t>evidencias/punto2/03_user_cli_politicas.json</w:t>
      </w:r>
    </w:p>
    <w:p>
      <w:pPr>
        <w:pStyle w:val="ListBullet"/>
      </w:pPr>
      <w:r>
        <w:rPr>
          <w:rFonts w:ascii="Consolas" w:hAnsi="Consolas"/>
          <w:sz w:val="17"/>
        </w:rPr>
        <w:t>evidencias/punto2/log.md</w:t>
      </w:r>
    </w:p>
    <w:p>
      <w:pPr>
        <w:pStyle w:val="ListBullet"/>
      </w:pPr>
      <w:r>
        <w:rPr>
          <w:rFonts w:ascii="Consolas" w:hAnsi="Consolas"/>
          <w:sz w:val="17"/>
        </w:rPr>
        <w:t>evidencias/punto2/politica_user_cli.json</w:t>
      </w:r>
    </w:p>
    <w:p>
      <w:r>
        <w:br w:type="page"/>
      </w:r>
    </w:p>
    <w:p>
      <w:pPr>
        <w:pStyle w:val="Heading1"/>
      </w:pPr>
      <w:r>
        <w:t>Punto 3 – Amazon DocumentDB</w:t>
      </w:r>
    </w:p>
    <w:p>
      <w:r>
        <w:t xml:space="preserve">Código y README: </w:t>
      </w:r>
      <w:r>
        <w:rPr>
          <w:rFonts w:ascii="Consolas" w:hAnsi="Consolas"/>
          <w:sz w:val="18"/>
        </w:rPr>
        <w:t>punto3_documentdb/</w:t>
      </w:r>
      <w:r>
        <w:t xml:space="preserve">. Evidencia automática: </w:t>
      </w:r>
      <w:r>
        <w:rPr>
          <w:rFonts w:ascii="Consolas" w:hAnsi="Consolas"/>
          <w:sz w:val="18"/>
        </w:rPr>
        <w:t>evidencias/punto3/</w:t>
      </w:r>
      <w:r>
        <w:t>.</w:t>
      </w:r>
    </w:p>
    <w:p>
      <w:pPr>
        <w:pStyle w:val="Heading2"/>
      </w:pPr>
      <w:r>
        <w:t>Evidencia de ejecución</w:t>
      </w:r>
    </w:p>
    <w:p>
      <w:r>
        <w:t>(Pendiente: ejecute el script de este punto para generar la evidencia.)</w:t>
      </w:r>
    </w:p>
    <w:p>
      <w:pPr>
        <w:pStyle w:val="Heading2"/>
      </w:pPr>
      <w:r>
        <w:t>Respuestas teóricas y de costos</w:t>
      </w:r>
    </w:p>
    <w:p>
      <w:pPr>
        <w:pStyle w:val="Heading4"/>
      </w:pPr>
      <w:r>
        <w:t>DocumentDB frente a MongoDB: diferencias que afectan una aplicación existente</w:t>
      </w:r>
    </w:p>
    <w:p>
      <w:pPr>
        <w:ind w:left="340" w:hanging="227"/>
      </w:pPr>
      <w:r>
        <w:t xml:space="preserve">1. </w:t>
      </w:r>
      <w:r>
        <w:rPr>
          <w:b/>
        </w:rPr>
        <w:t>No es MongoDB</w:t>
      </w:r>
      <w:r>
        <w:t xml:space="preserve">: es un motor propio de AWS que implementa la API y el protocolo de MongoDB (compatibilidad 3.6, 4.0 y 5.0). Algunos operadores, etapas de agregación y comandos no están soportados o se comportan distinto (p. ej., </w:t>
      </w:r>
      <w:r>
        <w:rPr>
          <w:rFonts w:ascii="Consolas" w:hAnsi="Consolas"/>
          <w:sz w:val="18"/>
        </w:rPr>
        <w:t>mapReduce</w:t>
      </w:r>
      <w:r>
        <w:t xml:space="preserve">, </w:t>
      </w:r>
      <w:r>
        <w:rPr>
          <w:rFonts w:ascii="Consolas" w:hAnsi="Consolas"/>
          <w:sz w:val="18"/>
        </w:rPr>
        <w:t>$where</w:t>
      </w:r>
      <w:r>
        <w:t xml:space="preserve">, funciones JavaScript, algunas opciones de </w:t>
      </w:r>
      <w:r>
        <w:rPr>
          <w:rFonts w:ascii="Consolas" w:hAnsi="Consolas"/>
          <w:sz w:val="18"/>
        </w:rPr>
        <w:t>$lookup</w:t>
      </w:r>
      <w:r>
        <w:t>, colaciones). Hay que revisar la aplicación con la herramienta de compatibilidad.</w:t>
      </w:r>
    </w:p>
    <w:p>
      <w:pPr>
        <w:ind w:left="340" w:hanging="227"/>
      </w:pPr>
      <w:r>
        <w:t xml:space="preserve">2. </w:t>
      </w:r>
      <w:r>
        <w:rPr>
          <w:b/>
        </w:rPr>
        <w:t>Retryable writes no soportadas</w:t>
      </w:r>
      <w:r>
        <w:t xml:space="preserve">: los drivers modernos las activan por defecto, así que hay que usar </w:t>
      </w:r>
      <w:r>
        <w:rPr>
          <w:rFonts w:ascii="Consolas" w:hAnsi="Consolas"/>
          <w:sz w:val="18"/>
        </w:rPr>
        <w:t>retryWrites=false</w:t>
      </w:r>
      <w:r>
        <w:t xml:space="preserve"> o fallarán las escrituras.</w:t>
      </w:r>
    </w:p>
    <w:p>
      <w:pPr>
        <w:ind w:left="340" w:hanging="227"/>
      </w:pPr>
      <w:r>
        <w:t xml:space="preserve">3. </w:t>
      </w:r>
      <w:r>
        <w:rPr>
          <w:b/>
        </w:rPr>
        <w:t>Red y seguridad</w:t>
      </w:r>
      <w:r>
        <w:t>: solo es accesible dentro de una VPC (sin endpoint público), con TLS activado por defecto y el certificado de AWS (</w:t>
      </w:r>
      <w:r>
        <w:rPr>
          <w:rFonts w:ascii="Consolas" w:hAnsi="Consolas"/>
          <w:sz w:val="18"/>
        </w:rPr>
        <w:t>global-bundle.pem</w:t>
      </w:r>
      <w:r>
        <w:t>). Desde fuera hace falta un túnel, una VPN, etc.</w:t>
      </w:r>
    </w:p>
    <w:p>
      <w:pPr>
        <w:ind w:left="340" w:hanging="227"/>
      </w:pPr>
      <w:r>
        <w:t xml:space="preserve">4. </w:t>
      </w:r>
      <w:r>
        <w:rPr>
          <w:b/>
        </w:rPr>
        <w:t>Arquitectura y escalado</w:t>
      </w:r>
      <w:r>
        <w:t>: el almacenamiento es compartido y se replica 6 veces en 3 zonas de disponibilidad; las réplicas de lectura (hasta 15) leen del mismo volumen. No hay *sharding* en clústeres basados en instancias (sí en Elastic Clusters). La consistencia de lectura en réplicas es eventual.</w:t>
      </w:r>
    </w:p>
    <w:p>
      <w:pPr>
        <w:ind w:left="340" w:hanging="227"/>
      </w:pPr>
      <w:r>
        <w:t xml:space="preserve">5. </w:t>
      </w:r>
      <w:r>
        <w:rPr>
          <w:b/>
        </w:rPr>
        <w:t>Otros</w:t>
      </w:r>
      <w:r>
        <w:t>: change streams deben habilitarse por colección; los límites de transacciones son distintos; no existen funciones exclusivas de Atlas (Atlas Search, Triggers, etc.); la autenticación usa SCRAM-SHA-1.</w:t>
      </w:r>
    </w:p>
    <w:p>
      <w:pPr>
        <w:pStyle w:val="Heading4"/>
      </w:pPr>
      <w:r>
        <w:t>Aprovisionado frente a Serverless (us-east-1)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p>
        </w:tc>
        <w:tc>
          <w:tcPr>
            <w:tcW w:type="dxa" w:w="3249"/>
            <w:shd w:val="clear" w:color="auto" w:fill="1F3A5F"/>
          </w:tcPr>
          <w:p>
            <w:r>
              <w:rPr>
                <w:b/>
                <w:color w:val="FFFFFF"/>
                <w:sz w:val="17"/>
              </w:rPr>
            </w:r>
            <w:r>
              <w:rPr>
                <w:b/>
                <w:color w:val="FFFFFF"/>
                <w:sz w:val="17"/>
              </w:rPr>
              <w:t>Serverless (mín. 0,5 DCU)</w:t>
            </w:r>
          </w:p>
        </w:tc>
        <w:tc>
          <w:tcPr>
            <w:tcW w:type="dxa" w:w="3249"/>
            <w:shd w:val="clear" w:color="auto" w:fill="1F3A5F"/>
          </w:tcPr>
          <w:p>
            <w:r>
              <w:rPr>
                <w:b/>
                <w:color w:val="FFFFFF"/>
                <w:sz w:val="17"/>
              </w:rPr>
            </w:r>
            <w:r>
              <w:rPr>
                <w:b/>
                <w:color w:val="FFFFFF"/>
                <w:sz w:val="17"/>
              </w:rPr>
              <w:t>db.t3.medium aprovisionado</w:t>
            </w:r>
          </w:p>
        </w:tc>
      </w:tr>
      <w:tr>
        <w:tc>
          <w:tcPr>
            <w:tcW w:type="dxa" w:w="3249"/>
          </w:tcPr>
          <w:p>
            <w:r>
              <w:rPr>
                <w:sz w:val="17"/>
              </w:rPr>
            </w:r>
            <w:r>
              <w:rPr>
                <w:sz w:val="17"/>
              </w:rPr>
              <w:t>Cómputo</w:t>
            </w:r>
          </w:p>
        </w:tc>
        <w:tc>
          <w:tcPr>
            <w:tcW w:type="dxa" w:w="3249"/>
          </w:tcPr>
          <w:p>
            <w:r>
              <w:rPr>
                <w:sz w:val="17"/>
              </w:rPr>
            </w:r>
            <w:r>
              <w:rPr>
                <w:sz w:val="17"/>
              </w:rPr>
              <w:t xml:space="preserve">0,0822 USD/DCU-h → </w:t>
            </w:r>
            <w:r>
              <w:rPr>
                <w:b/>
                <w:sz w:val="17"/>
              </w:rPr>
              <w:t>0,041 USD/h</w:t>
            </w:r>
            <w:r>
              <w:rPr>
                <w:sz w:val="17"/>
              </w:rPr>
              <w:t xml:space="preserve"> al mínimo</w:t>
            </w:r>
          </w:p>
        </w:tc>
        <w:tc>
          <w:tcPr>
            <w:tcW w:type="dxa" w:w="3249"/>
          </w:tcPr>
          <w:p>
            <w:r>
              <w:rPr>
                <w:sz w:val="17"/>
              </w:rPr>
            </w:r>
            <w:r>
              <w:rPr>
                <w:sz w:val="17"/>
              </w:rPr>
              <w:t>≈ 0,078 USD/h</w:t>
            </w:r>
          </w:p>
        </w:tc>
      </w:tr>
      <w:tr>
        <w:tc>
          <w:tcPr>
            <w:tcW w:type="dxa" w:w="3249"/>
          </w:tcPr>
          <w:p>
            <w:r>
              <w:rPr>
                <w:sz w:val="17"/>
              </w:rPr>
            </w:r>
            <w:r>
              <w:rPr>
                <w:sz w:val="17"/>
              </w:rPr>
              <w:t>3 h de práctica</w:t>
            </w:r>
          </w:p>
        </w:tc>
        <w:tc>
          <w:tcPr>
            <w:tcW w:type="dxa" w:w="3249"/>
          </w:tcPr>
          <w:p>
            <w:r>
              <w:rPr>
                <w:sz w:val="17"/>
              </w:rPr>
            </w:r>
            <w:r>
              <w:rPr>
                <w:sz w:val="17"/>
              </w:rPr>
              <w:t>≈ 0,12 USD</w:t>
            </w:r>
          </w:p>
        </w:tc>
        <w:tc>
          <w:tcPr>
            <w:tcW w:type="dxa" w:w="3249"/>
          </w:tcPr>
          <w:p>
            <w:r>
              <w:rPr>
                <w:sz w:val="17"/>
              </w:rPr>
            </w:r>
            <w:r>
              <w:rPr>
                <w:sz w:val="17"/>
              </w:rPr>
              <w:t>≈ 0,23 USD</w:t>
            </w:r>
          </w:p>
        </w:tc>
      </w:tr>
      <w:tr>
        <w:tc>
          <w:tcPr>
            <w:tcW w:type="dxa" w:w="3249"/>
          </w:tcPr>
          <w:p>
            <w:r>
              <w:rPr>
                <w:sz w:val="17"/>
              </w:rPr>
            </w:r>
            <w:r>
              <w:rPr>
                <w:sz w:val="17"/>
              </w:rPr>
              <w:t>Escala</w:t>
            </w:r>
          </w:p>
        </w:tc>
        <w:tc>
          <w:tcPr>
            <w:tcW w:type="dxa" w:w="3249"/>
          </w:tcPr>
          <w:p>
            <w:r>
              <w:rPr>
                <w:sz w:val="17"/>
              </w:rPr>
            </w:r>
            <w:r>
              <w:rPr>
                <w:sz w:val="17"/>
              </w:rPr>
              <w:t>Automática entre 0,5 y el máximo (se limitó a 1 DCU)</w:t>
            </w:r>
          </w:p>
        </w:tc>
        <w:tc>
          <w:tcPr>
            <w:tcW w:type="dxa" w:w="3249"/>
          </w:tcPr>
          <w:p>
            <w:r>
              <w:rPr>
                <w:sz w:val="17"/>
              </w:rPr>
            </w:r>
            <w:r>
              <w:rPr>
                <w:sz w:val="17"/>
              </w:rPr>
              <w:t>Fija</w:t>
            </w:r>
          </w:p>
        </w:tc>
      </w:tr>
      <w:tr>
        <w:tc>
          <w:tcPr>
            <w:tcW w:type="dxa" w:w="3249"/>
          </w:tcPr>
          <w:p>
            <w:r>
              <w:rPr>
                <w:sz w:val="17"/>
              </w:rPr>
            </w:r>
            <w:r>
              <w:rPr>
                <w:sz w:val="17"/>
              </w:rPr>
              <w:t>Capa gratuita</w:t>
            </w:r>
          </w:p>
        </w:tc>
        <w:tc>
          <w:tcPr>
            <w:tcW w:type="dxa" w:w="3249"/>
          </w:tcPr>
          <w:p>
            <w:r>
              <w:rPr>
                <w:sz w:val="17"/>
              </w:rPr>
            </w:r>
            <w:r>
              <w:rPr>
                <w:sz w:val="17"/>
              </w:rPr>
              <w:t>No</w:t>
            </w:r>
          </w:p>
        </w:tc>
        <w:tc>
          <w:tcPr>
            <w:tcW w:type="dxa" w:w="3249"/>
          </w:tcPr>
          <w:p>
            <w:r>
              <w:rPr>
                <w:sz w:val="17"/>
              </w:rPr>
            </w:r>
            <w:r>
              <w:rPr>
                <w:sz w:val="17"/>
              </w:rPr>
              <w:t>750 h de db.t3.medium durante 1 mes (prueba de DocumentDB)</w:t>
            </w:r>
          </w:p>
        </w:tc>
      </w:tr>
    </w:tbl>
    <w:p/>
    <w:p>
      <w:r>
        <w:rPr>
          <w:b/>
        </w:rPr>
        <w:t>Elección</w:t>
      </w:r>
      <w:r>
        <w:t xml:space="preserve">: Serverless con 0,5–1 DCU es la opción más barata en us-east-1 para unas horas de uso. Nunca baja a 0, pero al mínimo cuesta cerca de la mitad que la t3.medium. Si la cuenta aún tiene la prueba gratuita de DocumentDB, </w:t>
      </w:r>
      <w:r>
        <w:rPr>
          <w:rFonts w:ascii="Consolas" w:hAnsi="Consolas"/>
          <w:sz w:val="18"/>
        </w:rPr>
        <w:t>--provisionado</w:t>
      </w:r>
      <w:r>
        <w:t xml:space="preserve"> con db.t3.medium sale en 0 USD. Almacenamiento: 0,10 USD/GB-mes; I/O: 0,20 USD por millón (Standard). Ambos son despreciables en la práctica.</w:t>
      </w:r>
    </w:p>
    <w:p>
      <w:pPr>
        <w:pStyle w:val="Heading4"/>
      </w:pPr>
      <w:r>
        <w:t>¿Cuánto agrega la EC2 del túnel?</w:t>
      </w:r>
    </w:p>
    <w:p>
      <w:r>
        <w:t xml:space="preserve">t3.micro 0,0104 USD/h + IPv4 pública 0,005 USD/h + EBS 8 GB ≈ 0,0009 USD/h = </w:t>
      </w:r>
      <w:r>
        <w:rPr>
          <w:b/>
        </w:rPr>
        <w:t>≈ 0,016 USD/h</w:t>
      </w:r>
      <w:r>
        <w:t xml:space="preserve"> (≈ 2,7 USD por semana). Es menos que el propio DocumentDB, pero en Serverless representa cerca del 40 % adicional. La capa gratuita de EC2 puede cubrir la instancia (no la IPv4 pública).</w:t>
      </w:r>
    </w:p>
    <w:p>
      <w:r>
        <w:br w:type="page"/>
      </w:r>
    </w:p>
    <w:p>
      <w:pPr>
        <w:pStyle w:val="Heading1"/>
      </w:pPr>
      <w:r>
        <w:t>Punto 4 – Amazon Neptune</w:t>
      </w:r>
    </w:p>
    <w:p>
      <w:r>
        <w:t xml:space="preserve">Código y README: </w:t>
      </w:r>
      <w:r>
        <w:rPr>
          <w:rFonts w:ascii="Consolas" w:hAnsi="Consolas"/>
          <w:sz w:val="18"/>
        </w:rPr>
        <w:t>punto4_neptune/</w:t>
      </w:r>
      <w:r>
        <w:t xml:space="preserve">. Evidencia automática: </w:t>
      </w:r>
      <w:r>
        <w:rPr>
          <w:rFonts w:ascii="Consolas" w:hAnsi="Consolas"/>
          <w:sz w:val="18"/>
        </w:rPr>
        <w:t>evidencias/punto4/</w:t>
      </w:r>
      <w:r>
        <w:t>.</w:t>
      </w:r>
    </w:p>
    <w:p>
      <w:pPr>
        <w:pStyle w:val="Heading2"/>
      </w:pPr>
      <w:r>
        <w:t>Evidencia de ejecución</w:t>
      </w:r>
    </w:p>
    <w:p>
      <w:pPr>
        <w:pStyle w:val="Heading3"/>
      </w:pPr>
      <w:r>
        <w:t>Paso 1 - Red, seguridad y clúster Neptune con endpoint público</w:t>
      </w:r>
    </w:p>
    <w:p>
      <w:r>
        <w:rPr>
          <w:i/>
        </w:rPr>
        <w:t>2026-10-15 20:53:11</w:t>
      </w:r>
    </w:p>
    <w:p>
      <w:pPr>
        <w:pStyle w:val="Heading3"/>
      </w:pPr>
      <w:r>
        <w:t>Paso 1 - Red, seguridad y clúster Neptune con endpoint público</w:t>
      </w:r>
    </w:p>
    <w:p>
      <w:r>
        <w:rPr>
          <w:i/>
        </w:rPr>
        <w:t>2026-10-15 20:55:34</w:t>
      </w:r>
    </w:p>
    <w:p>
      <w:pPr>
        <w:pStyle w:val="Heading3"/>
      </w:pPr>
      <w:r>
        <w:t>Paso 1 - Red, seguridad y clúster Neptune con endpoint público</w:t>
      </w:r>
    </w:p>
    <w:p>
      <w:r>
        <w:rPr>
          <w:i/>
        </w:rPr>
        <w:t>2026-10-15 20:58:38</w:t>
      </w:r>
    </w:p>
    <w:p>
      <w:pPr>
        <w:pStyle w:val="Heading3"/>
      </w:pPr>
      <w:r>
        <w:t>Paso 1 - Red, seguridad y clúster Neptune con endpoint público</w:t>
      </w:r>
    </w:p>
    <w:p>
      <w:r>
        <w:rPr>
          <w:i/>
        </w:rPr>
        <w:t>2026-10-15 21:01:02</w:t>
      </w:r>
    </w:p>
    <w:p>
      <w:pPr>
        <w:pStyle w:val="ListBullet"/>
      </w:pPr>
      <w:r>
        <w:t>Versión del motor: 1.4.8.1 (públicos desde 1.4.6) | clase: db.t4g.medium</w:t>
      </w:r>
    </w:p>
    <w:p>
      <w:pPr>
        <w:pStyle w:val="ListBullet"/>
      </w:pPr>
      <w:r>
        <w:t>VPC por defecto vpc-07bf2d2d4397b6f43: ruta 0.0.0.0/0 -&gt; ['igw-0e479c981895c5f90'] (subredes públicas)</w:t>
      </w:r>
    </w:p>
    <w:p>
      <w:pPr>
        <w:pStyle w:val="ListBullet"/>
      </w:pPr>
      <w:r>
        <w:t>Grupo de seguridad sg-06b963e2ace085e8c: TCP 8182 solo desde 190.240.81.246/32</w:t>
      </w:r>
    </w:p>
    <w:p>
      <w:pPr>
        <w:pStyle w:val="ListBullet"/>
      </w:pPr>
      <w:r>
        <w:t>Endpoint del clúster: taller-ingdata-neptune.cluster-cyjau6o6m52z.us-east-1.neptune.amazonaws.com:8182 | IAM auth=True | PubliclyAccessible=True</w:t>
      </w:r>
    </w:p>
    <w:p>
      <w:pPr>
        <w:pStyle w:val="Heading3"/>
      </w:pPr>
      <w:r>
        <w:t>Prueba de conexión desde el computador local (HTTPS + SigV4)</w:t>
      </w:r>
    </w:p>
    <w:p>
      <w:r>
        <w:rPr>
          <w:i/>
        </w:rPr>
        <w:t>2026-10-15 21:12:54</w:t>
      </w:r>
    </w:p>
    <w:p>
      <w:pPr>
        <w:pStyle w:val="ListBullet"/>
      </w:pPr>
      <w:r>
        <w:t>Estado: healthy | versión 1.4.8.1.R1 | IAMAuthentication: enabled</w:t>
      </w:r>
    </w:p>
    <w:p>
      <w:pPr>
        <w:pStyle w:val="Heading3"/>
      </w:pPr>
      <w:r>
        <w:t>Paso 2 - Carga del grafo (openCypher)</w:t>
      </w:r>
    </w:p>
    <w:p>
      <w:r>
        <w:rPr>
          <w:i/>
        </w:rPr>
        <w:t>2026-10-15 21:13:11</w:t>
      </w:r>
    </w:p>
    <w:p>
      <w:pPr>
        <w:pStyle w:val="ListBullet"/>
      </w:pPr>
      <w:r>
        <w:t>6 vértices :Estudiante</w:t>
      </w:r>
    </w:p>
    <w:p>
      <w:pPr>
        <w:pStyle w:val="ListBullet"/>
      </w:pPr>
      <w:r>
        <w:t>2 vértices :Profesor</w:t>
      </w:r>
    </w:p>
    <w:p>
      <w:pPr>
        <w:pStyle w:val="ListBullet"/>
      </w:pPr>
      <w:r>
        <w:t>4 vértices :Curso</w:t>
      </w:r>
    </w:p>
    <w:p>
      <w:pPr>
        <w:pStyle w:val="ListBullet"/>
      </w:pPr>
      <w:r>
        <w:t>2 vértices :Ciudad</w:t>
      </w:r>
    </w:p>
    <w:p>
      <w:pPr>
        <w:pStyle w:val="ListBullet"/>
      </w:pPr>
      <w:r>
        <w:t>7 aristas :CONOCE</w:t>
      </w:r>
    </w:p>
    <w:p>
      <w:pPr>
        <w:pStyle w:val="ListBullet"/>
      </w:pPr>
      <w:r>
        <w:t>11 aristas :INSCRITO_EN</w:t>
      </w:r>
    </w:p>
    <w:p>
      <w:pPr>
        <w:pStyle w:val="ListBullet"/>
      </w:pPr>
      <w:r>
        <w:t>4 aristas :DICTA</w:t>
      </w:r>
    </w:p>
    <w:p>
      <w:pPr>
        <w:pStyle w:val="ListBullet"/>
      </w:pPr>
      <w:r>
        <w:t>3 aristas :REQUIERE</w:t>
      </w:r>
    </w:p>
    <w:p>
      <w:pPr>
        <w:pStyle w:val="ListBullet"/>
      </w:pPr>
      <w:r>
        <w:t>8 aristas :VIVE_EN</w:t>
      </w:r>
    </w:p>
    <w:p>
      <w:r>
        <w:rPr>
          <w:b/>
        </w:rPr>
        <w:t>conteo_vertices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etiqueta</w:t>
            </w:r>
          </w:p>
        </w:tc>
        <w:tc>
          <w:tcPr>
            <w:tcW w:type="dxa" w:w="4873"/>
            <w:shd w:val="clear" w:color="auto" w:fill="1F3A5F"/>
          </w:tcPr>
          <w:p>
            <w:r>
              <w:rPr>
                <w:b/>
                <w:color w:val="FFFFFF"/>
                <w:sz w:val="17"/>
              </w:rPr>
            </w:r>
            <w:r>
              <w:rPr>
                <w:b/>
                <w:color w:val="FFFFFF"/>
                <w:sz w:val="17"/>
              </w:rPr>
              <w:t>total</w:t>
            </w:r>
          </w:p>
        </w:tc>
      </w:tr>
      <w:tr>
        <w:tc>
          <w:tcPr>
            <w:tcW w:type="dxa" w:w="4873"/>
          </w:tcPr>
          <w:p>
            <w:r>
              <w:rPr>
                <w:sz w:val="17"/>
              </w:rPr>
            </w:r>
            <w:r>
              <w:rPr>
                <w:sz w:val="17"/>
              </w:rPr>
              <w:t>Ciudad</w:t>
            </w:r>
          </w:p>
        </w:tc>
        <w:tc>
          <w:tcPr>
            <w:tcW w:type="dxa" w:w="4873"/>
          </w:tcPr>
          <w:p>
            <w:r>
              <w:rPr>
                <w:sz w:val="17"/>
              </w:rPr>
            </w:r>
            <w:r>
              <w:rPr>
                <w:sz w:val="17"/>
              </w:rPr>
              <w:t>2</w:t>
            </w:r>
          </w:p>
        </w:tc>
      </w:tr>
      <w:tr>
        <w:tc>
          <w:tcPr>
            <w:tcW w:type="dxa" w:w="4873"/>
          </w:tcPr>
          <w:p>
            <w:r>
              <w:rPr>
                <w:sz w:val="17"/>
              </w:rPr>
            </w:r>
            <w:r>
              <w:rPr>
                <w:sz w:val="17"/>
              </w:rPr>
              <w:t>Curso</w:t>
            </w:r>
          </w:p>
        </w:tc>
        <w:tc>
          <w:tcPr>
            <w:tcW w:type="dxa" w:w="4873"/>
          </w:tcPr>
          <w:p>
            <w:r>
              <w:rPr>
                <w:sz w:val="17"/>
              </w:rPr>
            </w:r>
            <w:r>
              <w:rPr>
                <w:sz w:val="17"/>
              </w:rPr>
              <w:t>4</w:t>
            </w:r>
          </w:p>
        </w:tc>
      </w:tr>
      <w:tr>
        <w:tc>
          <w:tcPr>
            <w:tcW w:type="dxa" w:w="4873"/>
          </w:tcPr>
          <w:p>
            <w:r>
              <w:rPr>
                <w:sz w:val="17"/>
              </w:rPr>
            </w:r>
            <w:r>
              <w:rPr>
                <w:sz w:val="17"/>
              </w:rPr>
              <w:t>Estudiante</w:t>
            </w:r>
          </w:p>
        </w:tc>
        <w:tc>
          <w:tcPr>
            <w:tcW w:type="dxa" w:w="4873"/>
          </w:tcPr>
          <w:p>
            <w:r>
              <w:rPr>
                <w:sz w:val="17"/>
              </w:rPr>
            </w:r>
            <w:r>
              <w:rPr>
                <w:sz w:val="17"/>
              </w:rPr>
              <w:t>6</w:t>
            </w:r>
          </w:p>
        </w:tc>
      </w:tr>
      <w:tr>
        <w:tc>
          <w:tcPr>
            <w:tcW w:type="dxa" w:w="4873"/>
          </w:tcPr>
          <w:p>
            <w:r>
              <w:rPr>
                <w:sz w:val="17"/>
              </w:rPr>
            </w:r>
            <w:r>
              <w:rPr>
                <w:sz w:val="17"/>
              </w:rPr>
              <w:t>Profesor</w:t>
            </w:r>
          </w:p>
        </w:tc>
        <w:tc>
          <w:tcPr>
            <w:tcW w:type="dxa" w:w="4873"/>
          </w:tcPr>
          <w:p>
            <w:r>
              <w:rPr>
                <w:sz w:val="17"/>
              </w:rPr>
            </w:r>
            <w:r>
              <w:rPr>
                <w:sz w:val="17"/>
              </w:rPr>
              <w:t>2</w:t>
            </w:r>
          </w:p>
        </w:tc>
      </w:tr>
    </w:tbl>
    <w:p/>
    <w:p>
      <w:r>
        <w:rPr>
          <w:b/>
        </w:rPr>
        <w:t>conteo_aristas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tipo</w:t>
            </w:r>
          </w:p>
        </w:tc>
        <w:tc>
          <w:tcPr>
            <w:tcW w:type="dxa" w:w="4873"/>
            <w:shd w:val="clear" w:color="auto" w:fill="1F3A5F"/>
          </w:tcPr>
          <w:p>
            <w:r>
              <w:rPr>
                <w:b/>
                <w:color w:val="FFFFFF"/>
                <w:sz w:val="17"/>
              </w:rPr>
            </w:r>
            <w:r>
              <w:rPr>
                <w:b/>
                <w:color w:val="FFFFFF"/>
                <w:sz w:val="17"/>
              </w:rPr>
              <w:t>total</w:t>
            </w:r>
          </w:p>
        </w:tc>
      </w:tr>
      <w:tr>
        <w:tc>
          <w:tcPr>
            <w:tcW w:type="dxa" w:w="4873"/>
          </w:tcPr>
          <w:p>
            <w:r>
              <w:rPr>
                <w:sz w:val="17"/>
              </w:rPr>
            </w:r>
            <w:r>
              <w:rPr>
                <w:sz w:val="17"/>
              </w:rPr>
              <w:t>CONOCE</w:t>
            </w:r>
          </w:p>
        </w:tc>
        <w:tc>
          <w:tcPr>
            <w:tcW w:type="dxa" w:w="4873"/>
          </w:tcPr>
          <w:p>
            <w:r>
              <w:rPr>
                <w:sz w:val="17"/>
              </w:rPr>
            </w:r>
            <w:r>
              <w:rPr>
                <w:sz w:val="17"/>
              </w:rPr>
              <w:t>7</w:t>
            </w:r>
          </w:p>
        </w:tc>
      </w:tr>
      <w:tr>
        <w:tc>
          <w:tcPr>
            <w:tcW w:type="dxa" w:w="4873"/>
          </w:tcPr>
          <w:p>
            <w:r>
              <w:rPr>
                <w:sz w:val="17"/>
              </w:rPr>
            </w:r>
            <w:r>
              <w:rPr>
                <w:sz w:val="17"/>
              </w:rPr>
              <w:t>DICTA</w:t>
            </w:r>
          </w:p>
        </w:tc>
        <w:tc>
          <w:tcPr>
            <w:tcW w:type="dxa" w:w="4873"/>
          </w:tcPr>
          <w:p>
            <w:r>
              <w:rPr>
                <w:sz w:val="17"/>
              </w:rPr>
            </w:r>
            <w:r>
              <w:rPr>
                <w:sz w:val="17"/>
              </w:rPr>
              <w:t>4</w:t>
            </w:r>
          </w:p>
        </w:tc>
      </w:tr>
      <w:tr>
        <w:tc>
          <w:tcPr>
            <w:tcW w:type="dxa" w:w="4873"/>
          </w:tcPr>
          <w:p>
            <w:r>
              <w:rPr>
                <w:sz w:val="17"/>
              </w:rPr>
            </w:r>
            <w:r>
              <w:rPr>
                <w:sz w:val="17"/>
              </w:rPr>
              <w:t>INSCRITO_EN</w:t>
            </w:r>
          </w:p>
        </w:tc>
        <w:tc>
          <w:tcPr>
            <w:tcW w:type="dxa" w:w="4873"/>
          </w:tcPr>
          <w:p>
            <w:r>
              <w:rPr>
                <w:sz w:val="17"/>
              </w:rPr>
            </w:r>
            <w:r>
              <w:rPr>
                <w:sz w:val="17"/>
              </w:rPr>
              <w:t>11</w:t>
            </w:r>
          </w:p>
        </w:tc>
      </w:tr>
      <w:tr>
        <w:tc>
          <w:tcPr>
            <w:tcW w:type="dxa" w:w="4873"/>
          </w:tcPr>
          <w:p>
            <w:r>
              <w:rPr>
                <w:sz w:val="17"/>
              </w:rPr>
            </w:r>
            <w:r>
              <w:rPr>
                <w:sz w:val="17"/>
              </w:rPr>
              <w:t>REQUIERE</w:t>
            </w:r>
          </w:p>
        </w:tc>
        <w:tc>
          <w:tcPr>
            <w:tcW w:type="dxa" w:w="4873"/>
          </w:tcPr>
          <w:p>
            <w:r>
              <w:rPr>
                <w:sz w:val="17"/>
              </w:rPr>
            </w:r>
            <w:r>
              <w:rPr>
                <w:sz w:val="17"/>
              </w:rPr>
              <w:t>3</w:t>
            </w:r>
          </w:p>
        </w:tc>
      </w:tr>
      <w:tr>
        <w:tc>
          <w:tcPr>
            <w:tcW w:type="dxa" w:w="4873"/>
          </w:tcPr>
          <w:p>
            <w:r>
              <w:rPr>
                <w:sz w:val="17"/>
              </w:rPr>
            </w:r>
            <w:r>
              <w:rPr>
                <w:sz w:val="17"/>
              </w:rPr>
              <w:t>VIVE_EN</w:t>
            </w:r>
          </w:p>
        </w:tc>
        <w:tc>
          <w:tcPr>
            <w:tcW w:type="dxa" w:w="4873"/>
          </w:tcPr>
          <w:p>
            <w:r>
              <w:rPr>
                <w:sz w:val="17"/>
              </w:rPr>
            </w:r>
            <w:r>
              <w:rPr>
                <w:sz w:val="17"/>
              </w:rPr>
              <w:t>8</w:t>
            </w:r>
          </w:p>
        </w:tc>
      </w:tr>
    </w:tbl>
    <w:p/>
    <w:p>
      <w:pPr>
        <w:pStyle w:val="ListBullet"/>
      </w:pPr>
      <w:r>
        <w:t>Total: 14 vértices y 33 relaciones</w:t>
      </w:r>
    </w:p>
    <w:p>
      <w:pPr>
        <w:pStyle w:val="Heading3"/>
      </w:pPr>
      <w:r>
        <w:t>Paso 3 - Consultas que recorren relaciones (Python + openCypher y Gremlin)</w:t>
      </w:r>
    </w:p>
    <w:p>
      <w:r>
        <w:rPr>
          <w:i/>
        </w:rPr>
        <w:t>2026-10-15 21:16:34</w:t>
      </w:r>
    </w:p>
    <w:p>
      <w:pPr>
        <w:pStyle w:val="ListBullet"/>
      </w:pPr>
      <w:r>
        <w:rPr>
          <w:b/>
        </w:rPr>
        <w:t>q1_recomendar_amigos</w:t>
      </w:r>
      <w:r>
        <w:t xml:space="preserve"> - ¿A quién podría conocer Ana? Amigos de sus amigos que aún no conoce (2 saltos por CONOCE).</w:t>
      </w:r>
    </w:p>
    <w:p>
      <w:r>
        <w:rPr>
          <w:b/>
        </w:rPr>
        <w:t>q1_recomendar_amigos</w:t>
      </w:r>
      <w:r>
        <w:t xml:space="preserve"> - ¿A quién podría conocer Ana? Amigos de sus amigos que aún no conoce (2 saltos por CONOCE). (17639 ms)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sugerido</w:t>
            </w:r>
          </w:p>
        </w:tc>
        <w:tc>
          <w:tcPr>
            <w:tcW w:type="dxa" w:w="3249"/>
            <w:shd w:val="clear" w:color="auto" w:fill="1F3A5F"/>
          </w:tcPr>
          <w:p>
            <w:r>
              <w:rPr>
                <w:b/>
                <w:color w:val="FFFFFF"/>
                <w:sz w:val="17"/>
              </w:rPr>
            </w:r>
            <w:r>
              <w:rPr>
                <w:b/>
                <w:color w:val="FFFFFF"/>
                <w:sz w:val="17"/>
              </w:rPr>
              <w:t>amigos_en_comun</w:t>
            </w:r>
          </w:p>
        </w:tc>
        <w:tc>
          <w:tcPr>
            <w:tcW w:type="dxa" w:w="3249"/>
            <w:shd w:val="clear" w:color="auto" w:fill="1F3A5F"/>
          </w:tcPr>
          <w:p>
            <w:r>
              <w:rPr>
                <w:b/>
                <w:color w:val="FFFFFF"/>
                <w:sz w:val="17"/>
              </w:rPr>
            </w:r>
            <w:r>
              <w:rPr>
                <w:b/>
                <w:color w:val="FFFFFF"/>
                <w:sz w:val="17"/>
              </w:rPr>
              <w:t>num_amigos_comun</w:t>
            </w:r>
          </w:p>
        </w:tc>
      </w:tr>
      <w:tr>
        <w:tc>
          <w:tcPr>
            <w:tcW w:type="dxa" w:w="3249"/>
          </w:tcPr>
          <w:p>
            <w:r>
              <w:rPr>
                <w:sz w:val="17"/>
              </w:rPr>
            </w:r>
            <w:r>
              <w:rPr>
                <w:sz w:val="17"/>
              </w:rPr>
              <w:t>Diego</w:t>
            </w:r>
          </w:p>
        </w:tc>
        <w:tc>
          <w:tcPr>
            <w:tcW w:type="dxa" w:w="3249"/>
          </w:tcPr>
          <w:p>
            <w:r>
              <w:rPr>
                <w:sz w:val="17"/>
              </w:rPr>
            </w:r>
            <w:r>
              <w:rPr>
                <w:sz w:val="17"/>
              </w:rPr>
              <w:t>Carla -&gt; Bruno</w:t>
            </w:r>
          </w:p>
        </w:tc>
        <w:tc>
          <w:tcPr>
            <w:tcW w:type="dxa" w:w="3249"/>
          </w:tcPr>
          <w:p>
            <w:r>
              <w:rPr>
                <w:sz w:val="17"/>
              </w:rPr>
            </w:r>
            <w:r>
              <w:rPr>
                <w:sz w:val="17"/>
              </w:rPr>
              <w:t>2</w:t>
            </w:r>
          </w:p>
        </w:tc>
      </w:tr>
      <w:tr>
        <w:tc>
          <w:tcPr>
            <w:tcW w:type="dxa" w:w="3249"/>
          </w:tcPr>
          <w:p>
            <w:r>
              <w:rPr>
                <w:sz w:val="17"/>
              </w:rPr>
            </w:r>
            <w:r>
              <w:rPr>
                <w:sz w:val="17"/>
              </w:rPr>
              <w:t>Elena</w:t>
            </w:r>
          </w:p>
        </w:tc>
        <w:tc>
          <w:tcPr>
            <w:tcW w:type="dxa" w:w="3249"/>
          </w:tcPr>
          <w:p>
            <w:r>
              <w:rPr>
                <w:sz w:val="17"/>
              </w:rPr>
            </w:r>
            <w:r>
              <w:rPr>
                <w:sz w:val="17"/>
              </w:rPr>
              <w:t>Carla</w:t>
            </w:r>
          </w:p>
        </w:tc>
        <w:tc>
          <w:tcPr>
            <w:tcW w:type="dxa" w:w="3249"/>
          </w:tcPr>
          <w:p>
            <w:r>
              <w:rPr>
                <w:sz w:val="17"/>
              </w:rPr>
            </w:r>
            <w:r>
              <w:rPr>
                <w:sz w:val="17"/>
              </w:rPr>
              <w:t>1</w:t>
            </w:r>
          </w:p>
        </w:tc>
      </w:tr>
    </w:tbl>
    <w:p/>
    <w:p>
      <w:pPr>
        <w:pStyle w:val="ListBullet"/>
      </w:pPr>
      <w:r>
        <w:rPr>
          <w:b/>
        </w:rPr>
        <w:t>q2_profesores_de_medellin</w:t>
      </w:r>
      <w:r>
        <w:t xml:space="preserve"> - ¿Qué profesores dictan cursos a estudiantes que viven en Medellín, en qué cursos y a quiénes? (3 saltos: Ciudad&lt;-VIVE_EN-Estudiante-INSCRITO_EN-&gt;Curso&lt;-DICTA-Profesor)</w:t>
      </w:r>
    </w:p>
    <w:p>
      <w:r>
        <w:rPr>
          <w:b/>
        </w:rPr>
        <w:t>q2_profesores_de_medellin</w:t>
      </w:r>
      <w:r>
        <w:t xml:space="preserve"> - ¿Qué profesores dictan cursos a estudiantes que viven en Medellín, en qué cursos y a quiénes? (3 saltos: Ciudad&lt;-VIVE_EN-Estudiante-INSCRITO_EN-&gt;Curso&lt;-DICTA-Profesor) (17319 ms)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r>
              <w:rPr>
                <w:b/>
                <w:color w:val="FFFFFF"/>
                <w:sz w:val="17"/>
              </w:rPr>
              <w:t>profesor</w:t>
            </w:r>
          </w:p>
        </w:tc>
        <w:tc>
          <w:tcPr>
            <w:tcW w:type="dxa" w:w="2436"/>
            <w:shd w:val="clear" w:color="auto" w:fill="1F3A5F"/>
          </w:tcPr>
          <w:p>
            <w:r>
              <w:rPr>
                <w:b/>
                <w:color w:val="FFFFFF"/>
                <w:sz w:val="17"/>
              </w:rPr>
            </w:r>
            <w:r>
              <w:rPr>
                <w:b/>
                <w:color w:val="FFFFFF"/>
                <w:sz w:val="17"/>
              </w:rPr>
              <w:t>curso</w:t>
            </w:r>
          </w:p>
        </w:tc>
        <w:tc>
          <w:tcPr>
            <w:tcW w:type="dxa" w:w="2436"/>
            <w:shd w:val="clear" w:color="auto" w:fill="1F3A5F"/>
          </w:tcPr>
          <w:p>
            <w:r>
              <w:rPr>
                <w:b/>
                <w:color w:val="FFFFFF"/>
                <w:sz w:val="17"/>
              </w:rPr>
            </w:r>
            <w:r>
              <w:rPr>
                <w:b/>
                <w:color w:val="FFFFFF"/>
                <w:sz w:val="17"/>
              </w:rPr>
              <w:t>estudiantes</w:t>
            </w:r>
          </w:p>
        </w:tc>
        <w:tc>
          <w:tcPr>
            <w:tcW w:type="dxa" w:w="2436"/>
            <w:shd w:val="clear" w:color="auto" w:fill="1F3A5F"/>
          </w:tcPr>
          <w:p>
            <w:r>
              <w:rPr>
                <w:b/>
                <w:color w:val="FFFFFF"/>
                <w:sz w:val="17"/>
              </w:rPr>
            </w:r>
            <w:r>
              <w:rPr>
                <w:b/>
                <w:color w:val="FFFFFF"/>
                <w:sz w:val="17"/>
              </w:rPr>
              <w:t>nota_promedio</w:t>
            </w:r>
          </w:p>
        </w:tc>
      </w:tr>
      <w:tr>
        <w:tc>
          <w:tcPr>
            <w:tcW w:type="dxa" w:w="2436"/>
          </w:tcPr>
          <w:p>
            <w:r>
              <w:rPr>
                <w:sz w:val="17"/>
              </w:rPr>
            </w:r>
            <w:r>
              <w:rPr>
                <w:sz w:val="17"/>
              </w:rPr>
              <w:t>Prof. Gómez</w:t>
            </w:r>
          </w:p>
        </w:tc>
        <w:tc>
          <w:tcPr>
            <w:tcW w:type="dxa" w:w="2436"/>
          </w:tcPr>
          <w:p>
            <w:r>
              <w:rPr>
                <w:sz w:val="17"/>
              </w:rPr>
            </w:r>
            <w:r>
              <w:rPr>
                <w:sz w:val="17"/>
              </w:rPr>
              <w:t>Bases de Datos</w:t>
            </w:r>
          </w:p>
        </w:tc>
        <w:tc>
          <w:tcPr>
            <w:tcW w:type="dxa" w:w="2436"/>
          </w:tcPr>
          <w:p>
            <w:r>
              <w:rPr>
                <w:sz w:val="17"/>
              </w:rPr>
            </w:r>
            <w:r>
              <w:rPr>
                <w:sz w:val="17"/>
              </w:rPr>
              <w:t>Carla</w:t>
            </w:r>
          </w:p>
        </w:tc>
        <w:tc>
          <w:tcPr>
            <w:tcW w:type="dxa" w:w="2436"/>
          </w:tcPr>
          <w:p>
            <w:r>
              <w:rPr>
                <w:sz w:val="17"/>
              </w:rPr>
            </w:r>
            <w:r>
              <w:rPr>
                <w:sz w:val="17"/>
              </w:rPr>
              <w:t>4.7</w:t>
            </w:r>
          </w:p>
        </w:tc>
      </w:tr>
      <w:tr>
        <w:tc>
          <w:tcPr>
            <w:tcW w:type="dxa" w:w="2436"/>
          </w:tcPr>
          <w:p>
            <w:r>
              <w:rPr>
                <w:sz w:val="17"/>
              </w:rPr>
            </w:r>
            <w:r>
              <w:rPr>
                <w:sz w:val="17"/>
              </w:rPr>
              <w:t>Prof. Gómez</w:t>
            </w:r>
          </w:p>
        </w:tc>
        <w:tc>
          <w:tcPr>
            <w:tcW w:type="dxa" w:w="2436"/>
          </w:tcPr>
          <w:p>
            <w:r>
              <w:rPr>
                <w:sz w:val="17"/>
              </w:rPr>
            </w:r>
            <w:r>
              <w:rPr>
                <w:sz w:val="17"/>
              </w:rPr>
              <w:t>Ingeniería de Datos</w:t>
            </w:r>
          </w:p>
        </w:tc>
        <w:tc>
          <w:tcPr>
            <w:tcW w:type="dxa" w:w="2436"/>
          </w:tcPr>
          <w:p>
            <w:r>
              <w:rPr>
                <w:sz w:val="17"/>
              </w:rPr>
            </w:r>
            <w:r>
              <w:rPr>
                <w:sz w:val="17"/>
              </w:rPr>
              <w:t>Diego -&gt; Ana</w:t>
            </w:r>
          </w:p>
        </w:tc>
        <w:tc>
          <w:tcPr>
            <w:tcW w:type="dxa" w:w="2436"/>
          </w:tcPr>
          <w:p>
            <w:r>
              <w:rPr>
                <w:sz w:val="17"/>
              </w:rPr>
            </w:r>
            <w:r>
              <w:rPr>
                <w:sz w:val="17"/>
              </w:rPr>
              <w:t>4.0</w:t>
            </w:r>
          </w:p>
        </w:tc>
      </w:tr>
      <w:tr>
        <w:tc>
          <w:tcPr>
            <w:tcW w:type="dxa" w:w="2436"/>
          </w:tcPr>
          <w:p>
            <w:r>
              <w:rPr>
                <w:sz w:val="17"/>
              </w:rPr>
            </w:r>
            <w:r>
              <w:rPr>
                <w:sz w:val="17"/>
              </w:rPr>
              <w:t>Prof. Rojas</w:t>
            </w:r>
          </w:p>
        </w:tc>
        <w:tc>
          <w:tcPr>
            <w:tcW w:type="dxa" w:w="2436"/>
          </w:tcPr>
          <w:p>
            <w:r>
              <w:rPr>
                <w:sz w:val="17"/>
              </w:rPr>
            </w:r>
            <w:r>
              <w:rPr>
                <w:sz w:val="17"/>
              </w:rPr>
              <w:t>Computación en la Nube</w:t>
            </w:r>
          </w:p>
        </w:tc>
        <w:tc>
          <w:tcPr>
            <w:tcW w:type="dxa" w:w="2436"/>
          </w:tcPr>
          <w:p>
            <w:r>
              <w:rPr>
                <w:sz w:val="17"/>
              </w:rPr>
            </w:r>
            <w:r>
              <w:rPr>
                <w:sz w:val="17"/>
              </w:rPr>
              <w:t>Carla -&gt; Ana</w:t>
            </w:r>
          </w:p>
        </w:tc>
        <w:tc>
          <w:tcPr>
            <w:tcW w:type="dxa" w:w="2436"/>
          </w:tcPr>
          <w:p>
            <w:r>
              <w:rPr>
                <w:sz w:val="17"/>
              </w:rPr>
            </w:r>
            <w:r>
              <w:rPr>
                <w:sz w:val="17"/>
              </w:rPr>
              <w:t>4.05</w:t>
            </w:r>
          </w:p>
        </w:tc>
      </w:tr>
      <w:tr>
        <w:tc>
          <w:tcPr>
            <w:tcW w:type="dxa" w:w="2436"/>
          </w:tcPr>
          <w:p>
            <w:r>
              <w:rPr>
                <w:sz w:val="17"/>
              </w:rPr>
            </w:r>
            <w:r>
              <w:rPr>
                <w:sz w:val="17"/>
              </w:rPr>
              <w:t>Prof. Rojas</w:t>
            </w:r>
          </w:p>
        </w:tc>
        <w:tc>
          <w:tcPr>
            <w:tcW w:type="dxa" w:w="2436"/>
          </w:tcPr>
          <w:p>
            <w:r>
              <w:rPr>
                <w:sz w:val="17"/>
              </w:rPr>
            </w:r>
            <w:r>
              <w:rPr>
                <w:sz w:val="17"/>
              </w:rPr>
              <w:t>Visión Artificial</w:t>
            </w:r>
          </w:p>
        </w:tc>
        <w:tc>
          <w:tcPr>
            <w:tcW w:type="dxa" w:w="2436"/>
          </w:tcPr>
          <w:p>
            <w:r>
              <w:rPr>
                <w:sz w:val="17"/>
              </w:rPr>
            </w:r>
            <w:r>
              <w:rPr>
                <w:sz w:val="17"/>
              </w:rPr>
              <w:t>Diego</w:t>
            </w:r>
          </w:p>
        </w:tc>
        <w:tc>
          <w:tcPr>
            <w:tcW w:type="dxa" w:w="2436"/>
          </w:tcPr>
          <w:p>
            <w:r>
              <w:rPr>
                <w:sz w:val="17"/>
              </w:rPr>
            </w:r>
            <w:r>
              <w:rPr>
                <w:sz w:val="17"/>
              </w:rPr>
              <w:t>4.4</w:t>
            </w:r>
          </w:p>
        </w:tc>
      </w:tr>
    </w:tbl>
    <w:p/>
    <w:p>
      <w:pPr>
        <w:pStyle w:val="ListBullet"/>
      </w:pPr>
      <w:r>
        <w:rPr>
          <w:b/>
        </w:rPr>
        <w:t>q3_ruta_prerrequisitos</w:t>
      </w:r>
      <w:r>
        <w:t xml:space="preserve"> - ¿Qué cursos hay que aprobar antes de Visión Artificial? (camino de longitud variable por REQUIERE)</w:t>
      </w:r>
    </w:p>
    <w:p>
      <w:r>
        <w:rPr>
          <w:b/>
        </w:rPr>
        <w:t>q3_ruta_prerrequisitos</w:t>
      </w:r>
      <w:r>
        <w:t xml:space="preserve"> - ¿Qué cursos hay que aprobar antes de Visión Artificial? (camino de longitud variable por REQUIERE) (17312 ms)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prerrequisito</w:t>
            </w:r>
          </w:p>
        </w:tc>
        <w:tc>
          <w:tcPr>
            <w:tcW w:type="dxa" w:w="4873"/>
            <w:shd w:val="clear" w:color="auto" w:fill="1F3A5F"/>
          </w:tcPr>
          <w:p>
            <w:r>
              <w:rPr>
                <w:b/>
                <w:color w:val="FFFFFF"/>
                <w:sz w:val="17"/>
              </w:rPr>
            </w:r>
            <w:r>
              <w:rPr>
                <w:b/>
                <w:color w:val="FFFFFF"/>
                <w:sz w:val="17"/>
              </w:rPr>
              <w:t>nivel</w:t>
            </w:r>
          </w:p>
        </w:tc>
      </w:tr>
      <w:tr>
        <w:tc>
          <w:tcPr>
            <w:tcW w:type="dxa" w:w="4873"/>
          </w:tcPr>
          <w:p>
            <w:r>
              <w:rPr>
                <w:sz w:val="17"/>
              </w:rPr>
            </w:r>
            <w:r>
              <w:rPr>
                <w:sz w:val="17"/>
              </w:rPr>
              <w:t>Ingeniería de Datos</w:t>
            </w:r>
          </w:p>
        </w:tc>
        <w:tc>
          <w:tcPr>
            <w:tcW w:type="dxa" w:w="4873"/>
          </w:tcPr>
          <w:p>
            <w:r>
              <w:rPr>
                <w:sz w:val="17"/>
              </w:rPr>
            </w:r>
            <w:r>
              <w:rPr>
                <w:sz w:val="17"/>
              </w:rPr>
              <w:t>1</w:t>
            </w:r>
          </w:p>
        </w:tc>
      </w:tr>
      <w:tr>
        <w:tc>
          <w:tcPr>
            <w:tcW w:type="dxa" w:w="4873"/>
          </w:tcPr>
          <w:p>
            <w:r>
              <w:rPr>
                <w:sz w:val="17"/>
              </w:rPr>
            </w:r>
            <w:r>
              <w:rPr>
                <w:sz w:val="17"/>
              </w:rPr>
              <w:t>Bases de Datos</w:t>
            </w:r>
          </w:p>
        </w:tc>
        <w:tc>
          <w:tcPr>
            <w:tcW w:type="dxa" w:w="4873"/>
          </w:tcPr>
          <w:p>
            <w:r>
              <w:rPr>
                <w:sz w:val="17"/>
              </w:rPr>
            </w:r>
            <w:r>
              <w:rPr>
                <w:sz w:val="17"/>
              </w:rPr>
              <w:t>2</w:t>
            </w:r>
          </w:p>
        </w:tc>
      </w:tr>
    </w:tbl>
    <w:p/>
    <w:p>
      <w:pPr>
        <w:pStyle w:val="ListBullet"/>
      </w:pPr>
      <w:r>
        <w:rPr>
          <w:b/>
        </w:rPr>
        <w:t>q4_cadena_contactos</w:t>
      </w:r>
      <w:r>
        <w:t xml:space="preserve"> - ¿Por qué cadena de conocidos llega Ana hasta Felipe? (caminos de hasta 4 saltos por CONOCE)</w:t>
      </w:r>
    </w:p>
    <w:p>
      <w:r>
        <w:rPr>
          <w:b/>
        </w:rPr>
        <w:t>q4_cadena_contactos</w:t>
      </w:r>
      <w:r>
        <w:t xml:space="preserve"> - ¿Por qué cadena de conocidos llega Ana hasta Felipe? (caminos de hasta 4 saltos por CONOCE) (17125 ms)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nodos</w:t>
            </w:r>
          </w:p>
        </w:tc>
        <w:tc>
          <w:tcPr>
            <w:tcW w:type="dxa" w:w="4873"/>
            <w:shd w:val="clear" w:color="auto" w:fill="1F3A5F"/>
          </w:tcPr>
          <w:p>
            <w:r>
              <w:rPr>
                <w:b/>
                <w:color w:val="FFFFFF"/>
                <w:sz w:val="17"/>
              </w:rPr>
            </w:r>
            <w:r>
              <w:rPr>
                <w:b/>
                <w:color w:val="FFFFFF"/>
                <w:sz w:val="17"/>
              </w:rPr>
              <w:t>saltos</w:t>
            </w:r>
          </w:p>
        </w:tc>
      </w:tr>
      <w:tr>
        <w:tc>
          <w:tcPr>
            <w:tcW w:type="dxa" w:w="4873"/>
          </w:tcPr>
          <w:p>
            <w:r>
              <w:rPr>
                <w:sz w:val="17"/>
              </w:rPr>
            </w:r>
            <w:r>
              <w:rPr>
                <w:sz w:val="17"/>
              </w:rPr>
              <w:t>Ana -&gt; Carla -&gt; Diego -&gt; Felipe</w:t>
            </w:r>
          </w:p>
        </w:tc>
        <w:tc>
          <w:tcPr>
            <w:tcW w:type="dxa" w:w="4873"/>
          </w:tcPr>
          <w:p>
            <w:r>
              <w:rPr>
                <w:sz w:val="17"/>
              </w:rPr>
            </w:r>
            <w:r>
              <w:rPr>
                <w:sz w:val="17"/>
              </w:rPr>
              <w:t>3</w:t>
            </w:r>
          </w:p>
        </w:tc>
      </w:tr>
      <w:tr>
        <w:tc>
          <w:tcPr>
            <w:tcW w:type="dxa" w:w="4873"/>
          </w:tcPr>
          <w:p>
            <w:r>
              <w:rPr>
                <w:sz w:val="17"/>
              </w:rPr>
            </w:r>
            <w:r>
              <w:rPr>
                <w:sz w:val="17"/>
              </w:rPr>
              <w:t>Ana -&gt; Bruno -&gt; Diego -&gt; Felipe</w:t>
            </w:r>
          </w:p>
        </w:tc>
        <w:tc>
          <w:tcPr>
            <w:tcW w:type="dxa" w:w="4873"/>
          </w:tcPr>
          <w:p>
            <w:r>
              <w:rPr>
                <w:sz w:val="17"/>
              </w:rPr>
            </w:r>
            <w:r>
              <w:rPr>
                <w:sz w:val="17"/>
              </w:rPr>
              <w:t>3</w:t>
            </w:r>
          </w:p>
        </w:tc>
      </w:tr>
      <w:tr>
        <w:tc>
          <w:tcPr>
            <w:tcW w:type="dxa" w:w="4873"/>
          </w:tcPr>
          <w:p>
            <w:r>
              <w:rPr>
                <w:sz w:val="17"/>
              </w:rPr>
            </w:r>
            <w:r>
              <w:rPr>
                <w:sz w:val="17"/>
              </w:rPr>
              <w:t>Ana -&gt; Carla -&gt; Elena -&gt; Felipe</w:t>
            </w:r>
          </w:p>
        </w:tc>
        <w:tc>
          <w:tcPr>
            <w:tcW w:type="dxa" w:w="4873"/>
          </w:tcPr>
          <w:p>
            <w:r>
              <w:rPr>
                <w:sz w:val="17"/>
              </w:rPr>
            </w:r>
            <w:r>
              <w:rPr>
                <w:sz w:val="17"/>
              </w:rPr>
              <w:t>3</w:t>
            </w:r>
          </w:p>
        </w:tc>
      </w:tr>
    </w:tbl>
    <w:p/>
    <w:p>
      <w:r>
        <w:rPr>
          <w:b/>
        </w:rPr>
        <w:t>g1_recomendar_amigos</w:t>
      </w:r>
      <w:r>
        <w:t xml:space="preserve"> - Igual que q1 en Gremlin: amigos de amigos de Ana que no son sus amigos.</w:t>
      </w:r>
    </w:p>
    <w:tbl>
      <w:tblPr>
        <w:tblStyle w:val="TableGrid"/>
        <w:tblW w:type="auto" w:w="0"/>
        <w:jc w:val="center"/>
        <w:tblLook w:firstColumn="1" w:firstRow="1" w:lastColumn="0" w:lastRow="0" w:noHBand="0" w:noVBand="1" w:val="04A0"/>
      </w:tblPr>
      <w:tblGrid>
        <w:gridCol w:w="9746"/>
      </w:tblGrid>
      <w:tr>
        <w:tc>
          <w:tcPr>
            <w:tcW w:type="dxa" w:w="9746"/>
            <w:shd w:val="clear" w:color="auto" w:fill="1F3A5F"/>
          </w:tcPr>
          <w:p>
            <w:r>
              <w:rPr>
                <w:b/>
                <w:color w:val="FFFFFF"/>
                <w:sz w:val="17"/>
              </w:rPr>
            </w:r>
            <w:r>
              <w:rPr>
                <w:b/>
                <w:color w:val="FFFFFF"/>
                <w:sz w:val="17"/>
              </w:rPr>
              <w:t>resultado</w:t>
            </w:r>
          </w:p>
        </w:tc>
      </w:tr>
      <w:tr>
        <w:tc>
          <w:tcPr>
            <w:tcW w:type="dxa" w:w="9746"/>
          </w:tcPr>
          <w:p>
            <w:r>
              <w:rPr>
                <w:sz w:val="17"/>
              </w:rPr>
            </w:r>
            <w:r>
              <w:rPr>
                <w:sz w:val="17"/>
              </w:rPr>
              <w:t>"Diego"</w:t>
            </w:r>
          </w:p>
        </w:tc>
      </w:tr>
      <w:tr>
        <w:tc>
          <w:tcPr>
            <w:tcW w:type="dxa" w:w="9746"/>
          </w:tcPr>
          <w:p>
            <w:r>
              <w:rPr>
                <w:sz w:val="17"/>
              </w:rPr>
            </w:r>
            <w:r>
              <w:rPr>
                <w:sz w:val="17"/>
              </w:rPr>
              <w:t>"Elena"</w:t>
            </w:r>
          </w:p>
        </w:tc>
      </w:tr>
    </w:tbl>
    <w:p/>
    <w:p>
      <w:r>
        <w:rPr>
          <w:b/>
        </w:rPr>
        <w:t>g2_profesores_de_medellin</w:t>
      </w:r>
      <w:r>
        <w:t xml:space="preserve"> - Igual que q2 en Gremlin: profesores de los estudiantes que viven en Medellín.</w:t>
      </w:r>
    </w:p>
    <w:tbl>
      <w:tblPr>
        <w:tblStyle w:val="TableGrid"/>
        <w:tblW w:type="auto" w:w="0"/>
        <w:jc w:val="center"/>
        <w:tblLook w:firstColumn="1" w:firstRow="1" w:lastColumn="0" w:lastRow="0" w:noHBand="0" w:noVBand="1" w:val="04A0"/>
      </w:tblPr>
      <w:tblGrid>
        <w:gridCol w:w="9746"/>
      </w:tblGrid>
      <w:tr>
        <w:tc>
          <w:tcPr>
            <w:tcW w:type="dxa" w:w="9746"/>
            <w:shd w:val="clear" w:color="auto" w:fill="1F3A5F"/>
          </w:tcPr>
          <w:p>
            <w:r>
              <w:rPr>
                <w:b/>
                <w:color w:val="FFFFFF"/>
                <w:sz w:val="17"/>
              </w:rPr>
            </w:r>
            <w:r>
              <w:rPr>
                <w:b/>
                <w:color w:val="FFFFFF"/>
                <w:sz w:val="17"/>
              </w:rPr>
              <w:t>resultado</w:t>
            </w:r>
          </w:p>
        </w:tc>
      </w:tr>
      <w:tr>
        <w:tc>
          <w:tcPr>
            <w:tcW w:type="dxa" w:w="9746"/>
          </w:tcPr>
          <w:p>
            <w:r>
              <w:rPr>
                <w:sz w:val="17"/>
              </w:rPr>
            </w:r>
            <w:r>
              <w:rPr>
                <w:sz w:val="17"/>
              </w:rPr>
              <w:t>"Prof. Gómez"</w:t>
            </w:r>
          </w:p>
        </w:tc>
      </w:tr>
      <w:tr>
        <w:tc>
          <w:tcPr>
            <w:tcW w:type="dxa" w:w="9746"/>
          </w:tcPr>
          <w:p>
            <w:r>
              <w:rPr>
                <w:sz w:val="17"/>
              </w:rPr>
            </w:r>
            <w:r>
              <w:rPr>
                <w:sz w:val="17"/>
              </w:rPr>
              <w:t>"Prof. Rojas"</w:t>
            </w:r>
          </w:p>
        </w:tc>
      </w:tr>
    </w:tbl>
    <w:p/>
    <w:p>
      <w:r>
        <w:rPr>
          <w:b/>
        </w:rPr>
        <w:t>g3_ruta_prerrequisitos</w:t>
      </w:r>
      <w:r>
        <w:t xml:space="preserve"> - Igual que q3 en Gremlin: caminos de prerrequisitos desde Visión Artificial.</w:t>
      </w:r>
    </w:p>
    <w:tbl>
      <w:tblPr>
        <w:tblStyle w:val="TableGrid"/>
        <w:tblW w:type="auto" w:w="0"/>
        <w:jc w:val="center"/>
        <w:tblLook w:firstColumn="1" w:firstRow="1" w:lastColumn="0" w:lastRow="0" w:noHBand="0" w:noVBand="1" w:val="04A0"/>
      </w:tblPr>
      <w:tblGrid>
        <w:gridCol w:w="9746"/>
      </w:tblGrid>
      <w:tr>
        <w:tc>
          <w:tcPr>
            <w:tcW w:type="dxa" w:w="9746"/>
            <w:shd w:val="clear" w:color="auto" w:fill="1F3A5F"/>
          </w:tcPr>
          <w:p>
            <w:r>
              <w:rPr>
                <w:b/>
                <w:color w:val="FFFFFF"/>
                <w:sz w:val="17"/>
              </w:rPr>
            </w:r>
            <w:r>
              <w:rPr>
                <w:b/>
                <w:color w:val="FFFFFF"/>
                <w:sz w:val="17"/>
              </w:rPr>
              <w:t>resultado</w:t>
            </w:r>
          </w:p>
        </w:tc>
      </w:tr>
      <w:tr>
        <w:tc>
          <w:tcPr>
            <w:tcW w:type="dxa" w:w="9746"/>
          </w:tcPr>
          <w:p>
            <w:r>
              <w:rPr>
                <w:sz w:val="17"/>
              </w:rPr>
            </w:r>
            <w:r>
              <w:rPr>
                <w:sz w:val="17"/>
              </w:rPr>
              <w:t>{"labels": [[], []], "objects": ["Visión Artificial", "Ingeniería de Datos"]}</w:t>
            </w:r>
          </w:p>
        </w:tc>
      </w:tr>
      <w:tr>
        <w:tc>
          <w:tcPr>
            <w:tcW w:type="dxa" w:w="9746"/>
          </w:tcPr>
          <w:p>
            <w:r>
              <w:rPr>
                <w:sz w:val="17"/>
              </w:rPr>
            </w:r>
            <w:r>
              <w:rPr>
                <w:sz w:val="17"/>
              </w:rPr>
              <w:t>{"labels": [[], [], []], "objects": ["Visión Artificial", "Ingeniería de Datos", "Bases de Datos"]}</w:t>
            </w:r>
          </w:p>
        </w:tc>
      </w:tr>
    </w:tbl>
    <w:p/>
    <w:p>
      <w:pPr>
        <w:pStyle w:val="Heading3"/>
      </w:pPr>
      <w:r>
        <w:t>Paso 4 - Costos</w:t>
      </w:r>
    </w:p>
    <w:p>
      <w:r>
        <w:rPr>
          <w:i/>
        </w:rPr>
        <w:t>2026-10-15 21:18:02</w:t>
      </w:r>
    </w:p>
    <w:p>
      <w:r>
        <w:rPr>
          <w:b/>
        </w:rPr>
        <w:t>estimacion_costos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A5F"/>
          </w:tcPr>
          <w:p>
            <w:r>
              <w:rPr>
                <w:b/>
                <w:color w:val="FFFFFF"/>
                <w:sz w:val="17"/>
              </w:rPr>
            </w:r>
            <w:r>
              <w:rPr>
                <w:b/>
                <w:color w:val="FFFFFF"/>
                <w:sz w:val="17"/>
              </w:rPr>
              <w:t>componente</w:t>
            </w:r>
          </w:p>
        </w:tc>
        <w:tc>
          <w:tcPr>
            <w:tcW w:type="dxa" w:w="1949"/>
            <w:shd w:val="clear" w:color="auto" w:fill="1F3A5F"/>
          </w:tcPr>
          <w:p>
            <w:r>
              <w:rPr>
                <w:b/>
                <w:color w:val="FFFFFF"/>
                <w:sz w:val="17"/>
              </w:rPr>
            </w:r>
            <w:r>
              <w:rPr>
                <w:b/>
                <w:color w:val="FFFFFF"/>
                <w:sz w:val="17"/>
              </w:rPr>
              <w:t>uso</w:t>
            </w:r>
          </w:p>
        </w:tc>
        <w:tc>
          <w:tcPr>
            <w:tcW w:type="dxa" w:w="1949"/>
            <w:shd w:val="clear" w:color="auto" w:fill="1F3A5F"/>
          </w:tcPr>
          <w:p>
            <w:r>
              <w:rPr>
                <w:b/>
                <w:color w:val="FFFFFF"/>
                <w:sz w:val="17"/>
              </w:rPr>
            </w:r>
            <w:r>
              <w:rPr>
                <w:b/>
                <w:color w:val="FFFFFF"/>
                <w:sz w:val="17"/>
              </w:rPr>
              <w:t>costo_usd</w:t>
            </w:r>
          </w:p>
        </w:tc>
        <w:tc>
          <w:tcPr>
            <w:tcW w:type="dxa" w:w="1949"/>
            <w:shd w:val="clear" w:color="auto" w:fill="1F3A5F"/>
          </w:tcPr>
          <w:p>
            <w:r>
              <w:rPr>
                <w:b/>
                <w:color w:val="FFFFFF"/>
                <w:sz w:val="17"/>
              </w:rPr>
            </w:r>
          </w:p>
        </w:tc>
        <w:tc>
          <w:tcPr>
            <w:tcW w:type="dxa" w:w="1949"/>
            <w:shd w:val="clear" w:color="auto" w:fill="1F3A5F"/>
          </w:tcPr>
          <w:p>
            <w:r>
              <w:rPr>
                <w:b/>
                <w:color w:val="FFFFFF"/>
                <w:sz w:val="17"/>
              </w:rPr>
            </w:r>
          </w:p>
        </w:tc>
      </w:tr>
      <w:tr>
        <w:tc>
          <w:tcPr>
            <w:tcW w:type="dxa" w:w="1949"/>
          </w:tcPr>
          <w:p>
            <w:r>
              <w:rPr>
                <w:sz w:val="17"/>
              </w:rPr>
            </w:r>
            <w:r>
              <w:rPr>
                <w:sz w:val="17"/>
              </w:rPr>
              <w:t>Instancia db.t4g.medium (aprovisionada)</w:t>
            </w:r>
          </w:p>
        </w:tc>
        <w:tc>
          <w:tcPr>
            <w:tcW w:type="dxa" w:w="1949"/>
          </w:tcPr>
          <w:p>
            <w:r>
              <w:rPr>
                <w:sz w:val="17"/>
              </w:rPr>
            </w:r>
            <w:r>
              <w:rPr>
                <w:sz w:val="17"/>
              </w:rPr>
              <w:t>0.098 USD/h (ref.)</w:t>
            </w:r>
          </w:p>
        </w:tc>
        <w:tc>
          <w:tcPr>
            <w:tcW w:type="dxa" w:w="1949"/>
          </w:tcPr>
          <w:p>
            <w:r>
              <w:rPr>
                <w:sz w:val="17"/>
              </w:rPr>
            </w:r>
            <w:r>
              <w:rPr>
                <w:sz w:val="17"/>
              </w:rPr>
              <w:t>1 h: $0.098</w:t>
            </w:r>
          </w:p>
        </w:tc>
        <w:tc>
          <w:tcPr>
            <w:tcW w:type="dxa" w:w="1949"/>
          </w:tcPr>
          <w:p>
            <w:r>
              <w:rPr>
                <w:sz w:val="17"/>
              </w:rPr>
            </w:r>
            <w:r>
              <w:rPr>
                <w:sz w:val="17"/>
              </w:rPr>
              <w:t>semana: $16.46</w:t>
            </w:r>
          </w:p>
        </w:tc>
        <w:tc>
          <w:tcPr>
            <w:tcW w:type="dxa" w:w="1949"/>
          </w:tcPr>
          <w:p>
            <w:r>
              <w:rPr>
                <w:sz w:val="17"/>
              </w:rPr>
            </w:r>
            <w:r>
              <w:rPr>
                <w:sz w:val="17"/>
              </w:rPr>
              <w:t>uso real ~0.28 h: $0.027</w:t>
            </w:r>
          </w:p>
        </w:tc>
      </w:tr>
      <w:tr>
        <w:tc>
          <w:tcPr>
            <w:tcW w:type="dxa" w:w="1949"/>
          </w:tcPr>
          <w:p>
            <w:r>
              <w:rPr>
                <w:sz w:val="17"/>
              </w:rPr>
            </w:r>
            <w:r>
              <w:rPr>
                <w:sz w:val="17"/>
              </w:rPr>
              <w:t>Serverless mínimo 1 NCU (comparación)</w:t>
            </w:r>
          </w:p>
        </w:tc>
        <w:tc>
          <w:tcPr>
            <w:tcW w:type="dxa" w:w="1949"/>
          </w:tcPr>
          <w:p>
            <w:r>
              <w:rPr>
                <w:sz w:val="17"/>
              </w:rPr>
            </w:r>
            <w:r>
              <w:rPr>
                <w:sz w:val="17"/>
              </w:rPr>
              <w:t>0.1608 USD/NCU-h</w:t>
            </w:r>
          </w:p>
        </w:tc>
        <w:tc>
          <w:tcPr>
            <w:tcW w:type="dxa" w:w="1949"/>
          </w:tcPr>
          <w:p>
            <w:r>
              <w:rPr>
                <w:sz w:val="17"/>
              </w:rPr>
            </w:r>
            <w:r>
              <w:rPr>
                <w:sz w:val="17"/>
              </w:rPr>
              <w:t>1 h: $0.161</w:t>
            </w:r>
          </w:p>
        </w:tc>
        <w:tc>
          <w:tcPr>
            <w:tcW w:type="dxa" w:w="1949"/>
          </w:tcPr>
          <w:p>
            <w:r>
              <w:rPr>
                <w:sz w:val="17"/>
              </w:rPr>
            </w:r>
            <w:r>
              <w:rPr>
                <w:sz w:val="17"/>
              </w:rPr>
              <w:t>semana: $27.01</w:t>
            </w:r>
          </w:p>
        </w:tc>
        <w:tc>
          <w:tcPr>
            <w:tcW w:type="dxa" w:w="1949"/>
          </w:tcPr>
          <w:p>
            <w:r>
              <w:rPr>
                <w:sz w:val="17"/>
              </w:rPr>
            </w:r>
          </w:p>
        </w:tc>
      </w:tr>
      <w:tr>
        <w:tc>
          <w:tcPr>
            <w:tcW w:type="dxa" w:w="1949"/>
          </w:tcPr>
          <w:p>
            <w:r>
              <w:rPr>
                <w:sz w:val="17"/>
              </w:rPr>
            </w:r>
            <w:r>
              <w:rPr>
                <w:sz w:val="17"/>
              </w:rPr>
              <w:t>Almacenamiento</w:t>
            </w:r>
          </w:p>
        </w:tc>
        <w:tc>
          <w:tcPr>
            <w:tcW w:type="dxa" w:w="1949"/>
          </w:tcPr>
          <w:p>
            <w:r>
              <w:rPr>
                <w:sz w:val="17"/>
              </w:rPr>
            </w:r>
            <w:r>
              <w:rPr>
                <w:sz w:val="17"/>
              </w:rPr>
              <w:t>0.0000 GB usados (VolumeBytesUsed)</w:t>
            </w:r>
          </w:p>
        </w:tc>
        <w:tc>
          <w:tcPr>
            <w:tcW w:type="dxa" w:w="1949"/>
          </w:tcPr>
          <w:p>
            <w:r>
              <w:rPr>
                <w:sz w:val="17"/>
              </w:rPr>
            </w:r>
            <w:r>
              <w:rPr>
                <w:sz w:val="17"/>
              </w:rPr>
              <w:t>$0.0000/mes</w:t>
            </w:r>
          </w:p>
        </w:tc>
        <w:tc>
          <w:tcPr>
            <w:tcW w:type="dxa" w:w="1949"/>
          </w:tcPr>
          <w:p>
            <w:r>
              <w:rPr>
                <w:sz w:val="17"/>
              </w:rPr>
            </w:r>
          </w:p>
        </w:tc>
        <w:tc>
          <w:tcPr>
            <w:tcW w:type="dxa" w:w="1949"/>
          </w:tcPr>
          <w:p>
            <w:r>
              <w:rPr>
                <w:sz w:val="17"/>
              </w:rPr>
            </w:r>
          </w:p>
        </w:tc>
      </w:tr>
      <w:tr>
        <w:tc>
          <w:tcPr>
            <w:tcW w:type="dxa" w:w="1949"/>
          </w:tcPr>
          <w:p>
            <w:r>
              <w:rPr>
                <w:sz w:val="17"/>
              </w:rPr>
            </w:r>
            <w:r>
              <w:rPr>
                <w:sz w:val="17"/>
              </w:rPr>
              <w:t>I/O</w:t>
            </w:r>
          </w:p>
        </w:tc>
        <w:tc>
          <w:tcPr>
            <w:tcW w:type="dxa" w:w="1949"/>
          </w:tcPr>
          <w:p>
            <w:r>
              <w:rPr>
                <w:sz w:val="17"/>
              </w:rPr>
            </w:r>
            <w:r>
              <w:rPr>
                <w:sz w:val="17"/>
              </w:rPr>
              <w:t>pocas miles de peticiones</w:t>
            </w:r>
          </w:p>
        </w:tc>
        <w:tc>
          <w:tcPr>
            <w:tcW w:type="dxa" w:w="1949"/>
          </w:tcPr>
          <w:p>
            <w:r>
              <w:rPr>
                <w:sz w:val="17"/>
              </w:rPr>
            </w:r>
            <w:r>
              <w:rPr>
                <w:sz w:val="17"/>
              </w:rPr>
              <w:t>0.2 USD/millón -&gt; ~$0.00</w:t>
            </w:r>
          </w:p>
        </w:tc>
        <w:tc>
          <w:tcPr>
            <w:tcW w:type="dxa" w:w="1949"/>
          </w:tcPr>
          <w:p>
            <w:r>
              <w:rPr>
                <w:sz w:val="17"/>
              </w:rPr>
            </w:r>
          </w:p>
        </w:tc>
        <w:tc>
          <w:tcPr>
            <w:tcW w:type="dxa" w:w="1949"/>
          </w:tcPr>
          <w:p>
            <w:r>
              <w:rPr>
                <w:sz w:val="17"/>
              </w:rPr>
            </w:r>
          </w:p>
        </w:tc>
      </w:tr>
      <w:tr>
        <w:tc>
          <w:tcPr>
            <w:tcW w:type="dxa" w:w="1949"/>
          </w:tcPr>
          <w:p>
            <w:r>
              <w:rPr>
                <w:sz w:val="17"/>
              </w:rPr>
            </w:r>
            <w:r>
              <w:rPr>
                <w:sz w:val="17"/>
              </w:rPr>
              <w:t>Endpoint público</w:t>
            </w:r>
          </w:p>
        </w:tc>
        <w:tc>
          <w:tcPr>
            <w:tcW w:type="dxa" w:w="1949"/>
          </w:tcPr>
          <w:p>
            <w:r>
              <w:rPr>
                <w:sz w:val="17"/>
              </w:rPr>
            </w:r>
            <w:r>
              <w:rPr>
                <w:sz w:val="17"/>
              </w:rPr>
              <w:t>sin EC2 ni túnel</w:t>
            </w:r>
          </w:p>
        </w:tc>
        <w:tc>
          <w:tcPr>
            <w:tcW w:type="dxa" w:w="1949"/>
          </w:tcPr>
          <w:p>
            <w:r>
              <w:rPr>
                <w:sz w:val="17"/>
              </w:rPr>
            </w:r>
            <w:r>
              <w:rPr>
                <w:sz w:val="17"/>
              </w:rPr>
              <w:t>$0.00 adicional (solo transferencia de datos)</w:t>
            </w:r>
          </w:p>
        </w:tc>
        <w:tc>
          <w:tcPr>
            <w:tcW w:type="dxa" w:w="1949"/>
          </w:tcPr>
          <w:p>
            <w:r>
              <w:rPr>
                <w:sz w:val="17"/>
              </w:rPr>
            </w:r>
          </w:p>
        </w:tc>
        <w:tc>
          <w:tcPr>
            <w:tcW w:type="dxa" w:w="1949"/>
          </w:tcPr>
          <w:p>
            <w:r>
              <w:rPr>
                <w:sz w:val="17"/>
              </w:rPr>
            </w:r>
          </w:p>
        </w:tc>
      </w:tr>
      <w:tr>
        <w:tc>
          <w:tcPr>
            <w:tcW w:type="dxa" w:w="1949"/>
          </w:tcPr>
          <w:p>
            <w:r>
              <w:rPr>
                <w:sz w:val="17"/>
              </w:rPr>
            </w:r>
            <w:r>
              <w:rPr>
                <w:sz w:val="17"/>
              </w:rPr>
              <w:t>Capa gratuita (cuentas nuevas)</w:t>
            </w:r>
          </w:p>
        </w:tc>
        <w:tc>
          <w:tcPr>
            <w:tcW w:type="dxa" w:w="1949"/>
          </w:tcPr>
          <w:p>
            <w:r>
              <w:rPr>
                <w:sz w:val="17"/>
              </w:rPr>
            </w:r>
            <w:r>
              <w:rPr>
                <w:sz w:val="17"/>
              </w:rPr>
              <w:t>750 h t3/t4g.medium por 30 días</w:t>
            </w:r>
          </w:p>
        </w:tc>
        <w:tc>
          <w:tcPr>
            <w:tcW w:type="dxa" w:w="1949"/>
          </w:tcPr>
          <w:p>
            <w:r>
              <w:rPr>
                <w:sz w:val="17"/>
              </w:rPr>
            </w:r>
            <w:r>
              <w:rPr>
                <w:sz w:val="17"/>
              </w:rPr>
              <w:t>posible $0</w:t>
            </w:r>
          </w:p>
        </w:tc>
        <w:tc>
          <w:tcPr>
            <w:tcW w:type="dxa" w:w="1949"/>
          </w:tcPr>
          <w:p>
            <w:r>
              <w:rPr>
                <w:sz w:val="17"/>
              </w:rPr>
            </w:r>
          </w:p>
        </w:tc>
        <w:tc>
          <w:tcPr>
            <w:tcW w:type="dxa" w:w="1949"/>
          </w:tcPr>
          <w:p>
            <w:r>
              <w:rPr>
                <w:sz w:val="17"/>
              </w:rPr>
            </w:r>
          </w:p>
        </w:tc>
      </w:tr>
    </w:tbl>
    <w:p/>
    <w:p>
      <w:pPr>
        <w:pStyle w:val="Heading3"/>
      </w:pPr>
      <w:r>
        <w:t>Limpieza - eliminación y verificación</w:t>
      </w:r>
    </w:p>
    <w:p>
      <w:r>
        <w:rPr>
          <w:i/>
        </w:rPr>
        <w:t>2026-10-15 21:42:18</w:t>
      </w:r>
    </w:p>
    <w:p>
      <w:pPr>
        <w:pStyle w:val="ListBullet"/>
      </w:pPr>
      <w:r>
        <w:t>Solicitada eliminación de la instancia</w:t>
      </w:r>
    </w:p>
    <w:p>
      <w:pPr>
        <w:pStyle w:val="ListBullet"/>
      </w:pPr>
      <w:r>
        <w:t>Solicitada eliminación del clúster (sin snapshot final)</w:t>
      </w:r>
    </w:p>
    <w:p>
      <w:r>
        <w:rPr>
          <w:b/>
        </w:rPr>
        <w:t>verificacion_eliminacion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recurso</w:t>
            </w:r>
          </w:p>
        </w:tc>
        <w:tc>
          <w:tcPr>
            <w:tcW w:type="dxa" w:w="4873"/>
            <w:shd w:val="clear" w:color="auto" w:fill="1F3A5F"/>
          </w:tcPr>
          <w:p>
            <w:r>
              <w:rPr>
                <w:b/>
                <w:color w:val="FFFFFF"/>
                <w:sz w:val="17"/>
              </w:rPr>
            </w:r>
            <w:r>
              <w:rPr>
                <w:b/>
                <w:color w:val="FFFFFF"/>
                <w:sz w:val="17"/>
              </w:rPr>
              <w:t>estado</w:t>
            </w:r>
          </w:p>
        </w:tc>
      </w:tr>
      <w:tr>
        <w:tc>
          <w:tcPr>
            <w:tcW w:type="dxa" w:w="4873"/>
          </w:tcPr>
          <w:p>
            <w:r>
              <w:rPr>
                <w:sz w:val="17"/>
              </w:rPr>
            </w:r>
            <w:r>
              <w:rPr>
                <w:sz w:val="17"/>
              </w:rPr>
              <w:t>Instancia</w:t>
            </w:r>
          </w:p>
        </w:tc>
        <w:tc>
          <w:tcPr>
            <w:tcW w:type="dxa" w:w="4873"/>
          </w:tcPr>
          <w:p>
            <w:r>
              <w:rPr>
                <w:sz w:val="17"/>
              </w:rPr>
            </w:r>
            <w:r>
              <w:rPr>
                <w:sz w:val="17"/>
              </w:rPr>
              <w:t>no existe (DBInstanceNotFound)</w:t>
            </w:r>
          </w:p>
        </w:tc>
      </w:tr>
      <w:tr>
        <w:tc>
          <w:tcPr>
            <w:tcW w:type="dxa" w:w="4873"/>
          </w:tcPr>
          <w:p>
            <w:r>
              <w:rPr>
                <w:sz w:val="17"/>
              </w:rPr>
            </w:r>
            <w:r>
              <w:rPr>
                <w:sz w:val="17"/>
              </w:rPr>
              <w:t>Clúster</w:t>
            </w:r>
          </w:p>
        </w:tc>
        <w:tc>
          <w:tcPr>
            <w:tcW w:type="dxa" w:w="4873"/>
          </w:tcPr>
          <w:p>
            <w:r>
              <w:rPr>
                <w:sz w:val="17"/>
              </w:rPr>
            </w:r>
            <w:r>
              <w:rPr>
                <w:sz w:val="17"/>
              </w:rPr>
              <w:t>no existe (DBClusterNotFoundFault)</w:t>
            </w:r>
          </w:p>
        </w:tc>
      </w:tr>
      <w:tr>
        <w:tc>
          <w:tcPr>
            <w:tcW w:type="dxa" w:w="4873"/>
          </w:tcPr>
          <w:p>
            <w:r>
              <w:rPr>
                <w:sz w:val="17"/>
              </w:rPr>
            </w:r>
            <w:r>
              <w:rPr>
                <w:sz w:val="17"/>
              </w:rPr>
              <w:t>Snapshots del clúster</w:t>
            </w:r>
          </w:p>
        </w:tc>
        <w:tc>
          <w:tcPr>
            <w:tcW w:type="dxa" w:w="4873"/>
          </w:tcPr>
          <w:p>
            <w:r>
              <w:rPr>
                <w:sz w:val="17"/>
              </w:rPr>
            </w:r>
            <w:r>
              <w:rPr>
                <w:sz w:val="17"/>
              </w:rPr>
              <w:t>ninguno</w:t>
            </w:r>
          </w:p>
        </w:tc>
      </w:tr>
      <w:tr>
        <w:tc>
          <w:tcPr>
            <w:tcW w:type="dxa" w:w="4873"/>
          </w:tcPr>
          <w:p>
            <w:r>
              <w:rPr>
                <w:sz w:val="17"/>
              </w:rPr>
            </w:r>
            <w:r>
              <w:rPr>
                <w:sz w:val="17"/>
              </w:rPr>
              <w:t>DB subnet group</w:t>
            </w:r>
          </w:p>
        </w:tc>
        <w:tc>
          <w:tcPr>
            <w:tcW w:type="dxa" w:w="4873"/>
          </w:tcPr>
          <w:p>
            <w:r>
              <w:rPr>
                <w:sz w:val="17"/>
              </w:rPr>
            </w:r>
            <w:r>
              <w:rPr>
                <w:sz w:val="17"/>
              </w:rPr>
              <w:t>no existe (DBSubnetGroupNotFoundFault)</w:t>
            </w:r>
          </w:p>
        </w:tc>
      </w:tr>
      <w:tr>
        <w:tc>
          <w:tcPr>
            <w:tcW w:type="dxa" w:w="4873"/>
          </w:tcPr>
          <w:p>
            <w:r>
              <w:rPr>
                <w:sz w:val="17"/>
              </w:rPr>
            </w:r>
            <w:r>
              <w:rPr>
                <w:sz w:val="17"/>
              </w:rPr>
              <w:t>Security group</w:t>
            </w:r>
          </w:p>
        </w:tc>
        <w:tc>
          <w:tcPr>
            <w:tcW w:type="dxa" w:w="4873"/>
          </w:tcPr>
          <w:p>
            <w:r>
              <w:rPr>
                <w:sz w:val="17"/>
              </w:rPr>
            </w:r>
            <w:r>
              <w:rPr>
                <w:sz w:val="17"/>
              </w:rPr>
              <w:t>no existe (InvalidGroup.NotFound)</w:t>
            </w:r>
          </w:p>
        </w:tc>
      </w:tr>
    </w:tbl>
    <w:p/>
    <w:p>
      <w:pPr>
        <w:pStyle w:val="Heading2"/>
      </w:pPr>
      <w:r>
        <w:t>Capturas de pantalla</w:t>
      </w:r>
    </w:p>
    <w:p>
      <w:pPr>
        <w:jc w:val="center"/>
      </w:pPr>
      <w:r>
        <w:drawing>
          <wp:inline xmlns:a="http://schemas.openxmlformats.org/drawingml/2006/main" xmlns:pic="http://schemas.openxmlformats.org/drawingml/2006/picture">
            <wp:extent cx="5760000" cy="1141196"/>
            <wp:docPr id="1" name="Picture 1"/>
            <wp:cNvGraphicFramePr>
              <a:graphicFrameLocks noChangeAspect="1"/>
            </wp:cNvGraphicFramePr>
            <a:graphic>
              <a:graphicData uri="http://schemas.openxmlformats.org/drawingml/2006/picture">
                <pic:pic>
                  <pic:nvPicPr>
                    <pic:cNvPr id="0" name="captura_01_red_y_seguridad.png"/>
                    <pic:cNvPicPr/>
                  </pic:nvPicPr>
                  <pic:blipFill>
                    <a:blip r:embed="rId9"/>
                    <a:stretch>
                      <a:fillRect/>
                    </a:stretch>
                  </pic:blipFill>
                  <pic:spPr>
                    <a:xfrm>
                      <a:off x="0" y="0"/>
                      <a:ext cx="5760000" cy="1141196"/>
                    </a:xfrm>
                    <a:prstGeom prst="rect"/>
                  </pic:spPr>
                </pic:pic>
              </a:graphicData>
            </a:graphic>
          </wp:inline>
        </w:drawing>
      </w:r>
    </w:p>
    <w:p>
      <w:pPr>
        <w:jc w:val="center"/>
      </w:pPr>
      <w:r>
        <w:rPr>
          <w:i/>
        </w:rPr>
        <w:t>captura 01 red y seguridad</w:t>
      </w:r>
    </w:p>
    <w:p>
      <w:pPr>
        <w:jc w:val="center"/>
      </w:pPr>
      <w:r>
        <w:drawing>
          <wp:inline xmlns:a="http://schemas.openxmlformats.org/drawingml/2006/main" xmlns:pic="http://schemas.openxmlformats.org/drawingml/2006/picture">
            <wp:extent cx="5760000" cy="4834842"/>
            <wp:docPr id="2" name="Picture 2"/>
            <wp:cNvGraphicFramePr>
              <a:graphicFrameLocks noChangeAspect="1"/>
            </wp:cNvGraphicFramePr>
            <a:graphic>
              <a:graphicData uri="http://schemas.openxmlformats.org/drawingml/2006/picture">
                <pic:pic>
                  <pic:nvPicPr>
                    <pic:cNvPr id="0" name="captura_02_conexion_iam_y_carga_grafo.png"/>
                    <pic:cNvPicPr/>
                  </pic:nvPicPr>
                  <pic:blipFill>
                    <a:blip r:embed="rId10"/>
                    <a:stretch>
                      <a:fillRect/>
                    </a:stretch>
                  </pic:blipFill>
                  <pic:spPr>
                    <a:xfrm>
                      <a:off x="0" y="0"/>
                      <a:ext cx="5760000" cy="4834842"/>
                    </a:xfrm>
                    <a:prstGeom prst="rect"/>
                  </pic:spPr>
                </pic:pic>
              </a:graphicData>
            </a:graphic>
          </wp:inline>
        </w:drawing>
      </w:r>
    </w:p>
    <w:p>
      <w:pPr>
        <w:jc w:val="center"/>
      </w:pPr>
      <w:r>
        <w:rPr>
          <w:i/>
        </w:rPr>
        <w:t>captura 02 conexion iam y carga grafo</w:t>
      </w:r>
    </w:p>
    <w:p>
      <w:pPr>
        <w:jc w:val="center"/>
      </w:pPr>
      <w:r>
        <w:drawing>
          <wp:inline xmlns:a="http://schemas.openxmlformats.org/drawingml/2006/main" xmlns:pic="http://schemas.openxmlformats.org/drawingml/2006/picture">
            <wp:extent cx="5760000" cy="4457222"/>
            <wp:docPr id="3" name="Picture 3"/>
            <wp:cNvGraphicFramePr>
              <a:graphicFrameLocks noChangeAspect="1"/>
            </wp:cNvGraphicFramePr>
            <a:graphic>
              <a:graphicData uri="http://schemas.openxmlformats.org/drawingml/2006/picture">
                <pic:pic>
                  <pic:nvPicPr>
                    <pic:cNvPr id="0" name="captura_03_consultas_cypher_gremlin_y_costos.png"/>
                    <pic:cNvPicPr/>
                  </pic:nvPicPr>
                  <pic:blipFill>
                    <a:blip r:embed="rId11"/>
                    <a:stretch>
                      <a:fillRect/>
                    </a:stretch>
                  </pic:blipFill>
                  <pic:spPr>
                    <a:xfrm>
                      <a:off x="0" y="0"/>
                      <a:ext cx="5760000" cy="4457222"/>
                    </a:xfrm>
                    <a:prstGeom prst="rect"/>
                  </pic:spPr>
                </pic:pic>
              </a:graphicData>
            </a:graphic>
          </wp:inline>
        </w:drawing>
      </w:r>
    </w:p>
    <w:p>
      <w:pPr>
        <w:jc w:val="center"/>
      </w:pPr>
      <w:r>
        <w:rPr>
          <w:i/>
        </w:rPr>
        <w:t>captura 03 consultas cypher gremlin y costos</w:t>
      </w:r>
    </w:p>
    <w:p>
      <w:pPr>
        <w:jc w:val="center"/>
      </w:pPr>
      <w:r>
        <w:drawing>
          <wp:inline xmlns:a="http://schemas.openxmlformats.org/drawingml/2006/main" xmlns:pic="http://schemas.openxmlformats.org/drawingml/2006/picture">
            <wp:extent cx="5760000" cy="1297081"/>
            <wp:docPr id="4" name="Picture 4"/>
            <wp:cNvGraphicFramePr>
              <a:graphicFrameLocks noChangeAspect="1"/>
            </wp:cNvGraphicFramePr>
            <a:graphic>
              <a:graphicData uri="http://schemas.openxmlformats.org/drawingml/2006/picture">
                <pic:pic>
                  <pic:nvPicPr>
                    <pic:cNvPr id="0" name="captura_04_consola_neptune_cluster.png"/>
                    <pic:cNvPicPr/>
                  </pic:nvPicPr>
                  <pic:blipFill>
                    <a:blip r:embed="rId12"/>
                    <a:stretch>
                      <a:fillRect/>
                    </a:stretch>
                  </pic:blipFill>
                  <pic:spPr>
                    <a:xfrm>
                      <a:off x="0" y="0"/>
                      <a:ext cx="5760000" cy="1297081"/>
                    </a:xfrm>
                    <a:prstGeom prst="rect"/>
                  </pic:spPr>
                </pic:pic>
              </a:graphicData>
            </a:graphic>
          </wp:inline>
        </w:drawing>
      </w:r>
    </w:p>
    <w:p>
      <w:pPr>
        <w:jc w:val="center"/>
      </w:pPr>
      <w:r>
        <w:rPr>
          <w:i/>
        </w:rPr>
        <w:t>captura 04 consola neptune cluster</w:t>
      </w:r>
    </w:p>
    <w:p>
      <w:pPr>
        <w:pStyle w:val="Heading2"/>
      </w:pPr>
      <w:r>
        <w:t>Respuestas teóricas y de costos</w:t>
      </w:r>
    </w:p>
    <w:p>
      <w:pPr>
        <w:pStyle w:val="Heading4"/>
      </w:pPr>
      <w:r>
        <w:t>Neptune frente a Neo4j</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p>
        </w:tc>
        <w:tc>
          <w:tcPr>
            <w:tcW w:type="dxa" w:w="3249"/>
            <w:shd w:val="clear" w:color="auto" w:fill="1F3A5F"/>
          </w:tcPr>
          <w:p>
            <w:r>
              <w:rPr>
                <w:b/>
                <w:color w:val="FFFFFF"/>
                <w:sz w:val="17"/>
              </w:rPr>
            </w:r>
            <w:r>
              <w:rPr>
                <w:b/>
                <w:color w:val="FFFFFF"/>
                <w:sz w:val="17"/>
              </w:rPr>
              <w:t>Amazon Neptune</w:t>
            </w:r>
          </w:p>
        </w:tc>
        <w:tc>
          <w:tcPr>
            <w:tcW w:type="dxa" w:w="3249"/>
            <w:shd w:val="clear" w:color="auto" w:fill="1F3A5F"/>
          </w:tcPr>
          <w:p>
            <w:r>
              <w:rPr>
                <w:b/>
                <w:color w:val="FFFFFF"/>
                <w:sz w:val="17"/>
              </w:rPr>
            </w:r>
            <w:r>
              <w:rPr>
                <w:b/>
                <w:color w:val="FFFFFF"/>
                <w:sz w:val="17"/>
              </w:rPr>
              <w:t>Neo4j</w:t>
            </w:r>
          </w:p>
        </w:tc>
      </w:tr>
      <w:tr>
        <w:tc>
          <w:tcPr>
            <w:tcW w:type="dxa" w:w="3249"/>
          </w:tcPr>
          <w:p>
            <w:r>
              <w:rPr>
                <w:sz w:val="17"/>
              </w:rPr>
            </w:r>
            <w:r>
              <w:rPr>
                <w:sz w:val="17"/>
              </w:rPr>
              <w:t>Modelos de datos</w:t>
            </w:r>
          </w:p>
        </w:tc>
        <w:tc>
          <w:tcPr>
            <w:tcW w:type="dxa" w:w="3249"/>
          </w:tcPr>
          <w:p>
            <w:r>
              <w:rPr>
                <w:sz w:val="17"/>
              </w:rPr>
            </w:r>
            <w:r>
              <w:rPr>
                <w:b/>
                <w:sz w:val="17"/>
              </w:rPr>
              <w:t>Grafo de propiedades</w:t>
            </w:r>
            <w:r>
              <w:rPr>
                <w:sz w:val="17"/>
              </w:rPr>
              <w:t xml:space="preserve"> (LPG) </w:t>
            </w:r>
            <w:r>
              <w:rPr>
                <w:b/>
                <w:sz w:val="17"/>
              </w:rPr>
              <w:t>y RDF</w:t>
            </w:r>
            <w:r>
              <w:rPr>
                <w:sz w:val="17"/>
              </w:rPr>
              <w:t xml:space="preserve"> (W3C) en el mismo servicio</w:t>
            </w:r>
          </w:p>
        </w:tc>
        <w:tc>
          <w:tcPr>
            <w:tcW w:type="dxa" w:w="3249"/>
          </w:tcPr>
          <w:p>
            <w:r>
              <w:rPr>
                <w:sz w:val="17"/>
              </w:rPr>
            </w:r>
            <w:r>
              <w:rPr>
                <w:sz w:val="17"/>
              </w:rPr>
              <w:t>Grafo de propiedades etiquetado (RDF solo con el plugin *neosemantics*)</w:t>
            </w:r>
          </w:p>
        </w:tc>
      </w:tr>
      <w:tr>
        <w:tc>
          <w:tcPr>
            <w:tcW w:type="dxa" w:w="3249"/>
          </w:tcPr>
          <w:p>
            <w:r>
              <w:rPr>
                <w:sz w:val="17"/>
              </w:rPr>
            </w:r>
            <w:r>
              <w:rPr>
                <w:sz w:val="17"/>
              </w:rPr>
              <w:t>Lenguajes</w:t>
            </w:r>
          </w:p>
        </w:tc>
        <w:tc>
          <w:tcPr>
            <w:tcW w:type="dxa" w:w="3249"/>
          </w:tcPr>
          <w:p>
            <w:r>
              <w:rPr>
                <w:sz w:val="17"/>
              </w:rPr>
            </w:r>
            <w:r>
              <w:rPr>
                <w:b/>
                <w:sz w:val="17"/>
              </w:rPr>
              <w:t>Gremlin</w:t>
            </w:r>
            <w:r>
              <w:rPr>
                <w:sz w:val="17"/>
              </w:rPr>
              <w:t xml:space="preserve"> (Apache TinkerPop), </w:t>
            </w:r>
            <w:r>
              <w:rPr>
                <w:b/>
                <w:sz w:val="17"/>
              </w:rPr>
              <w:t>openCypher</w:t>
            </w:r>
            <w:r>
              <w:rPr>
                <w:sz w:val="17"/>
              </w:rPr>
              <w:t xml:space="preserve"> y </w:t>
            </w:r>
            <w:r>
              <w:rPr>
                <w:b/>
                <w:sz w:val="17"/>
              </w:rPr>
              <w:t>SPARQL 1.1</w:t>
            </w:r>
          </w:p>
        </w:tc>
        <w:tc>
          <w:tcPr>
            <w:tcW w:type="dxa" w:w="3249"/>
          </w:tcPr>
          <w:p>
            <w:r>
              <w:rPr>
                <w:sz w:val="17"/>
              </w:rPr>
            </w:r>
            <w:r>
              <w:rPr>
                <w:b/>
                <w:sz w:val="17"/>
              </w:rPr>
              <w:t>Cypher</w:t>
            </w:r>
            <w:r>
              <w:rPr>
                <w:sz w:val="17"/>
              </w:rPr>
              <w:t xml:space="preserve"> completo (+ procedimientos APOC); GQL</w:t>
            </w:r>
          </w:p>
        </w:tc>
      </w:tr>
      <w:tr>
        <w:tc>
          <w:tcPr>
            <w:tcW w:type="dxa" w:w="3249"/>
          </w:tcPr>
          <w:p>
            <w:r>
              <w:rPr>
                <w:sz w:val="17"/>
              </w:rPr>
            </w:r>
            <w:r>
              <w:rPr>
                <w:sz w:val="17"/>
              </w:rPr>
              <w:t>Herramientas</w:t>
            </w:r>
          </w:p>
        </w:tc>
        <w:tc>
          <w:tcPr>
            <w:tcW w:type="dxa" w:w="3249"/>
          </w:tcPr>
          <w:p>
            <w:r>
              <w:rPr>
                <w:sz w:val="17"/>
              </w:rPr>
            </w:r>
            <w:r>
              <w:rPr>
                <w:sz w:val="17"/>
              </w:rPr>
              <w:t xml:space="preserve">Graph Notebook / Neptune Workbench (Jupyter), Graph Explorer, API </w:t>
            </w:r>
            <w:r>
              <w:rPr>
                <w:rFonts w:ascii="Consolas" w:hAnsi="Consolas"/>
                <w:sz w:val="17"/>
              </w:rPr>
              <w:t>neptunedata</w:t>
            </w:r>
            <w:r>
              <w:rPr>
                <w:sz w:val="17"/>
              </w:rPr>
              <w:t>, cargador masivo desde S3, Neptune Streams, CloudWatch, Neptune Analytics para algoritmos</w:t>
            </w:r>
          </w:p>
        </w:tc>
        <w:tc>
          <w:tcPr>
            <w:tcW w:type="dxa" w:w="3249"/>
          </w:tcPr>
          <w:p>
            <w:r>
              <w:rPr>
                <w:sz w:val="17"/>
              </w:rPr>
            </w:r>
            <w:r>
              <w:rPr>
                <w:sz w:val="17"/>
              </w:rPr>
              <w:t xml:space="preserve">Neo4j Browser, Bloom, Desktop, cypher-shell, </w:t>
            </w:r>
            <w:r>
              <w:rPr>
                <w:rFonts w:ascii="Consolas" w:hAnsi="Consolas"/>
                <w:sz w:val="17"/>
              </w:rPr>
              <w:t>neo4j-admin import</w:t>
            </w:r>
            <w:r>
              <w:rPr>
                <w:sz w:val="17"/>
              </w:rPr>
              <w:t>, Graph Data Science (algoritmos), AuraDB (administrado)</w:t>
            </w:r>
          </w:p>
        </w:tc>
      </w:tr>
      <w:tr>
        <w:tc>
          <w:tcPr>
            <w:tcW w:type="dxa" w:w="3249"/>
          </w:tcPr>
          <w:p>
            <w:r>
              <w:rPr>
                <w:sz w:val="17"/>
              </w:rPr>
            </w:r>
            <w:r>
              <w:rPr>
                <w:sz w:val="17"/>
              </w:rPr>
              <w:t>Operación</w:t>
            </w:r>
          </w:p>
        </w:tc>
        <w:tc>
          <w:tcPr>
            <w:tcW w:type="dxa" w:w="3249"/>
          </w:tcPr>
          <w:p>
            <w:r>
              <w:rPr>
                <w:sz w:val="17"/>
              </w:rPr>
            </w:r>
            <w:r>
              <w:rPr>
                <w:sz w:val="17"/>
              </w:rPr>
              <w:t>Totalmente administrado en AWS: VPC, IAM, almacenamiento autoescalable hasta 128 TiB, hasta 15 réplicas</w:t>
            </w:r>
          </w:p>
        </w:tc>
        <w:tc>
          <w:tcPr>
            <w:tcW w:type="dxa" w:w="3249"/>
          </w:tcPr>
          <w:p>
            <w:r>
              <w:rPr>
                <w:sz w:val="17"/>
              </w:rPr>
            </w:r>
            <w:r>
              <w:rPr>
                <w:sz w:val="17"/>
              </w:rPr>
              <w:t>Autogestionado (Community/Enterprise) o AuraDB en la nube</w:t>
            </w:r>
          </w:p>
        </w:tc>
      </w:tr>
      <w:tr>
        <w:tc>
          <w:tcPr>
            <w:tcW w:type="dxa" w:w="3249"/>
          </w:tcPr>
          <w:p>
            <w:r>
              <w:rPr>
                <w:sz w:val="17"/>
              </w:rPr>
            </w:r>
            <w:r>
              <w:rPr>
                <w:sz w:val="17"/>
              </w:rPr>
              <w:t>Autenticación</w:t>
            </w:r>
          </w:p>
        </w:tc>
        <w:tc>
          <w:tcPr>
            <w:tcW w:type="dxa" w:w="3249"/>
          </w:tcPr>
          <w:p>
            <w:r>
              <w:rPr>
                <w:sz w:val="17"/>
              </w:rPr>
            </w:r>
            <w:r>
              <w:rPr>
                <w:sz w:val="17"/>
              </w:rPr>
              <w:t>IAM (SigV4) opcional, obligatoria con endpoint público</w:t>
            </w:r>
          </w:p>
        </w:tc>
        <w:tc>
          <w:tcPr>
            <w:tcW w:type="dxa" w:w="3249"/>
          </w:tcPr>
          <w:p>
            <w:r>
              <w:rPr>
                <w:sz w:val="17"/>
              </w:rPr>
            </w:r>
            <w:r>
              <w:rPr>
                <w:sz w:val="17"/>
              </w:rPr>
              <w:t>Usuario y contraseña, roles</w:t>
            </w:r>
          </w:p>
        </w:tc>
      </w:tr>
    </w:tbl>
    <w:p/>
    <w:p>
      <w:r>
        <w:t>En este taller se usó openCypher (muy parecido al Cypher de Neo4j) y las mismas consultas en Gremlin.</w:t>
      </w:r>
    </w:p>
    <w:p>
      <w:pPr>
        <w:pStyle w:val="Heading4"/>
      </w:pPr>
      <w:r>
        <w:t>Aprovisionado frente a Serverless</w:t>
      </w:r>
    </w:p>
    <w:p>
      <w:r>
        <w:t xml:space="preserve">Neptune Serverless cobra 0,1608 USD por NCU-hora con un </w:t>
      </w:r>
      <w:r>
        <w:rPr>
          <w:b/>
        </w:rPr>
        <w:t>mínimo de 1 NCU</w:t>
      </w:r>
      <w:r>
        <w:t xml:space="preserve"> (≈ 0,16 USD/h) y no baja a 0. Una instancia </w:t>
      </w:r>
      <w:r>
        <w:rPr>
          <w:b/>
        </w:rPr>
        <w:t>db.t4g.medium / db.t3.medium</w:t>
      </w:r>
      <w:r>
        <w:t xml:space="preserve"> cuesta menos por hora (≈ 0,08–0,10 USD/h; el valor exacto queda en </w:t>
      </w:r>
      <w:r>
        <w:rPr>
          <w:rFonts w:ascii="Consolas" w:hAnsi="Consolas"/>
          <w:sz w:val="18"/>
        </w:rPr>
        <w:t>precios_api.json</w:t>
      </w:r>
      <w:r>
        <w:t xml:space="preserve">) y está en la capa gratuita de Neptune (750 h durante 30 días para cuentas nuevas en Neptune). Para un taller corto y con poca carga, la </w:t>
      </w:r>
      <w:r>
        <w:rPr>
          <w:b/>
        </w:rPr>
        <w:t>aprovisionada pequeña es más barata</w:t>
      </w:r>
      <w:r>
        <w:t>.</w:t>
      </w:r>
    </w:p>
    <w:p>
      <w:pPr>
        <w:pStyle w:val="Heading4"/>
      </w:pPr>
      <w:r>
        <w:t>Acceso desde local</w:t>
      </w:r>
    </w:p>
    <w:p>
      <w:pPr>
        <w:pStyle w:val="ListBullet"/>
      </w:pPr>
      <w:r>
        <w:rPr>
          <w:b/>
        </w:rPr>
        <w:t>Endpoint público</w:t>
      </w:r>
      <w:r>
        <w:t xml:space="preserve"> (elegido; Neptune ≥ 1.4.6, septiembre de 2025): la instancia se crea con </w:t>
      </w:r>
      <w:r>
        <w:rPr>
          <w:rFonts w:ascii="Consolas" w:hAnsi="Consolas"/>
          <w:sz w:val="18"/>
        </w:rPr>
        <w:t>PubliclyAccessible=true</w:t>
      </w:r>
      <w:r>
        <w:t xml:space="preserve"> en subredes públicas (ruta </w:t>
      </w:r>
      <w:r>
        <w:rPr>
          <w:rFonts w:ascii="Consolas" w:hAnsi="Consolas"/>
          <w:sz w:val="18"/>
        </w:rPr>
        <w:t>0.0.0.0/0</w:t>
      </w:r>
      <w:r>
        <w:t xml:space="preserve"> → Internet Gateway); el grupo de seguridad abre solo TCP 8182 a la IP del estudiante (/32), y la </w:t>
      </w:r>
      <w:r>
        <w:rPr>
          <w:b/>
        </w:rPr>
        <w:t>autenticación IAM es obligatoria</w:t>
      </w:r>
      <w:r>
        <w:t xml:space="preserve"> (SigV4, la hace </w:t>
      </w:r>
      <w:r>
        <w:rPr>
          <w:rFonts w:ascii="Consolas" w:hAnsi="Consolas"/>
          <w:sz w:val="18"/>
        </w:rPr>
        <w:t>boto3.client("neptunedata")</w:t>
      </w:r>
      <w:r>
        <w:t>). No requiere EC2.</w:t>
      </w:r>
    </w:p>
    <w:p>
      <w:pPr>
        <w:pStyle w:val="ListBullet"/>
      </w:pPr>
      <w:r>
        <w:rPr>
          <w:b/>
        </w:rPr>
        <w:t>Túnel SSH con EC2</w:t>
      </w:r>
      <w:r>
        <w:t xml:space="preserve">: bastión en subred pública + </w:t>
      </w:r>
      <w:r>
        <w:rPr>
          <w:rFonts w:ascii="Consolas" w:hAnsi="Consolas"/>
          <w:sz w:val="18"/>
        </w:rPr>
        <w:t>ssh -L 8182:&lt;endpoint&gt;:8182</w:t>
      </w:r>
      <w:r>
        <w:t xml:space="preserve">. Funciona con cualquier versión, pero añade una EC2 (≈ 0,016 USD/h con IPv4) y la gestión de llaves y del puerto 22. Con IAM auth, la firma SigV4 debe incluir el host real, no </w:t>
      </w:r>
      <w:r>
        <w:rPr>
          <w:rFonts w:ascii="Consolas" w:hAnsi="Consolas"/>
          <w:sz w:val="18"/>
        </w:rPr>
        <w:t>localhost</w:t>
      </w:r>
      <w:r>
        <w:t>.</w:t>
      </w:r>
    </w:p>
    <w:p>
      <w:pPr>
        <w:pStyle w:val="ListBullet"/>
      </w:pPr>
      <w:r>
        <w:rPr>
          <w:b/>
        </w:rPr>
        <w:t>¿Es necesario el proceso con EC2?</w:t>
      </w:r>
      <w:r>
        <w:t xml:space="preserve"> Ya no, si la versión es 1.4.6 o superior. </w:t>
      </w:r>
      <w:r>
        <w:rPr>
          <w:b/>
        </w:rPr>
        <w:t>Otras maneras</w:t>
      </w:r>
      <w:r>
        <w:t>: SSM Session Manager con *port forwarding* (sin abrir el puerto 22, pero sigue necesitando una instancia administrada), Neptune Workbench / Graph Notebook dentro de la VPC, AWS Client VPN o Site-to-Site VPN, y una Lambda o API Gateway dentro de la VPC que exponga las consultas.</w:t>
      </w:r>
    </w:p>
    <w:p>
      <w:pPr>
        <w:pStyle w:val="Heading4"/>
      </w:pPr>
      <w:r>
        <w:t>Preguntas de costos</w:t>
      </w:r>
    </w:p>
    <w:p>
      <w:pPr>
        <w:pStyle w:val="ListBullet"/>
      </w:pPr>
      <w:r>
        <w:rPr>
          <w:b/>
        </w:rPr>
        <w:t>Cómputo</w:t>
      </w:r>
      <w:r>
        <w:t>: por instancia-hora (facturado por segundo) en aprovisionado; por NCU-hora en Serverless.</w:t>
      </w:r>
    </w:p>
    <w:p>
      <w:pPr>
        <w:pStyle w:val="ListBullet"/>
      </w:pPr>
      <w:r>
        <w:rPr>
          <w:b/>
        </w:rPr>
        <w:t>Almacenamiento</w:t>
      </w:r>
      <w:r>
        <w:t xml:space="preserve">: 0,10 USD/GB-mes según lo usado (el grafo del taller ocupa unos MB); </w:t>
      </w:r>
      <w:r>
        <w:rPr>
          <w:b/>
        </w:rPr>
        <w:t>I/O</w:t>
      </w:r>
      <w:r>
        <w:t>: 0,20 USD por millón de peticiones; backups gratis hasta el 100 % del almacenamiento del clúster.</w:t>
      </w:r>
    </w:p>
    <w:p>
      <w:pPr>
        <w:pStyle w:val="ListBullet"/>
      </w:pPr>
      <w:r>
        <w:rPr>
          <w:b/>
        </w:rPr>
        <w:t>¿Añade EC2 el método de conexión?</w:t>
      </w:r>
      <w:r>
        <w:t xml:space="preserve"> No: el endpoint público no tiene costo propio; solo la transferencia de datos y, como cualquier IPv4 pública en AWS, ≈ 0,005 USD/h por la dirección pública de la instancia.</w:t>
      </w:r>
    </w:p>
    <w:p>
      <w:pPr>
        <w:pStyle w:val="ListBullet"/>
      </w:pPr>
      <w:r>
        <w:rPr>
          <w:b/>
        </w:rPr>
        <w:t>Sin consultas se sigue cobrando</w:t>
      </w:r>
      <w:r>
        <w:t>: las horas de la instancia (o el mínimo de 1 NCU en Serverless), el almacenamiento del volumen, los snapshots manuales y la IPv4 pública. Neptune aprovisionado no se puede pausar indefinidamente (se puede detener hasta 7 días); por eso se elimina al terminar.</w:t>
      </w:r>
    </w:p>
    <w:p>
      <w:pPr>
        <w:pStyle w:val="Heading2"/>
      </w:pPr>
      <w:r>
        <w:t>Archivos de evidencia</w:t>
      </w:r>
    </w:p>
    <w:p>
      <w:pPr>
        <w:pStyle w:val="ListBullet"/>
      </w:pPr>
      <w:r>
        <w:rPr>
          <w:rFonts w:ascii="Consolas" w:hAnsi="Consolas"/>
          <w:sz w:val="17"/>
        </w:rPr>
        <w:t>evidencias/punto4/.~lock.images.odt#</w:t>
      </w:r>
    </w:p>
    <w:p>
      <w:pPr>
        <w:pStyle w:val="ListBullet"/>
      </w:pPr>
      <w:r>
        <w:rPr>
          <w:rFonts w:ascii="Consolas" w:hAnsi="Consolas"/>
          <w:sz w:val="17"/>
        </w:rPr>
        <w:t>evidencias/punto4/04_identidad_usada.json</w:t>
      </w:r>
    </w:p>
    <w:p>
      <w:pPr>
        <w:pStyle w:val="ListBullet"/>
      </w:pPr>
      <w:r>
        <w:rPr>
          <w:rFonts w:ascii="Consolas" w:hAnsi="Consolas"/>
          <w:sz w:val="17"/>
        </w:rPr>
        <w:t>evidencias/punto4/05_versiones_y_clases.json</w:t>
      </w:r>
    </w:p>
    <w:p>
      <w:pPr>
        <w:pStyle w:val="ListBullet"/>
      </w:pPr>
      <w:r>
        <w:rPr>
          <w:rFonts w:ascii="Consolas" w:hAnsi="Consolas"/>
          <w:sz w:val="17"/>
        </w:rPr>
        <w:t>evidencias/punto4/06_vpc_rutas.json</w:t>
      </w:r>
    </w:p>
    <w:p>
      <w:pPr>
        <w:pStyle w:val="ListBullet"/>
      </w:pPr>
      <w:r>
        <w:rPr>
          <w:rFonts w:ascii="Consolas" w:hAnsi="Consolas"/>
          <w:sz w:val="17"/>
        </w:rPr>
        <w:t>evidencias/punto4/07_subnet_group.json</w:t>
      </w:r>
    </w:p>
    <w:p>
      <w:pPr>
        <w:pStyle w:val="ListBullet"/>
      </w:pPr>
      <w:r>
        <w:rPr>
          <w:rFonts w:ascii="Consolas" w:hAnsi="Consolas"/>
          <w:sz w:val="17"/>
        </w:rPr>
        <w:t>evidencias/punto4/08_security_group.json</w:t>
      </w:r>
    </w:p>
    <w:p>
      <w:pPr>
        <w:pStyle w:val="ListBullet"/>
      </w:pPr>
      <w:r>
        <w:rPr>
          <w:rFonts w:ascii="Consolas" w:hAnsi="Consolas"/>
          <w:sz w:val="17"/>
        </w:rPr>
        <w:t>evidencias/punto4/09_cluster.json</w:t>
      </w:r>
    </w:p>
    <w:p>
      <w:pPr>
        <w:pStyle w:val="ListBullet"/>
      </w:pPr>
      <w:r>
        <w:rPr>
          <w:rFonts w:ascii="Consolas" w:hAnsi="Consolas"/>
          <w:sz w:val="17"/>
        </w:rPr>
        <w:t>evidencias/punto4/10_instancia.json</w:t>
      </w:r>
    </w:p>
    <w:p>
      <w:pPr>
        <w:pStyle w:val="ListBullet"/>
      </w:pPr>
      <w:r>
        <w:rPr>
          <w:rFonts w:ascii="Consolas" w:hAnsi="Consolas"/>
          <w:sz w:val="17"/>
        </w:rPr>
        <w:t>evidencias/punto4/11_engine_status.json</w:t>
      </w:r>
    </w:p>
    <w:p>
      <w:pPr>
        <w:pStyle w:val="ListBullet"/>
      </w:pPr>
      <w:r>
        <w:rPr>
          <w:rFonts w:ascii="Consolas" w:hAnsi="Consolas"/>
          <w:sz w:val="17"/>
        </w:rPr>
        <w:t>evidencias/punto4/12_cypher_q1_recomendar_amigos.json</w:t>
      </w:r>
    </w:p>
    <w:p>
      <w:pPr>
        <w:pStyle w:val="ListBullet"/>
      </w:pPr>
      <w:r>
        <w:rPr>
          <w:rFonts w:ascii="Consolas" w:hAnsi="Consolas"/>
          <w:sz w:val="17"/>
        </w:rPr>
        <w:t>evidencias/punto4/13_cypher_q2_profesores_de_medellin.json</w:t>
      </w:r>
    </w:p>
    <w:p>
      <w:pPr>
        <w:pStyle w:val="ListBullet"/>
      </w:pPr>
      <w:r>
        <w:rPr>
          <w:rFonts w:ascii="Consolas" w:hAnsi="Consolas"/>
          <w:sz w:val="17"/>
        </w:rPr>
        <w:t>evidencias/punto4/14_cypher_q3_ruta_prerrequisitos.json</w:t>
      </w:r>
    </w:p>
    <w:p>
      <w:pPr>
        <w:pStyle w:val="ListBullet"/>
      </w:pPr>
      <w:r>
        <w:rPr>
          <w:rFonts w:ascii="Consolas" w:hAnsi="Consolas"/>
          <w:sz w:val="17"/>
        </w:rPr>
        <w:t>evidencias/punto4/15_cypher_q4_cadena_contactos.json</w:t>
      </w:r>
    </w:p>
    <w:p>
      <w:pPr>
        <w:pStyle w:val="ListBullet"/>
      </w:pPr>
      <w:r>
        <w:rPr>
          <w:rFonts w:ascii="Consolas" w:hAnsi="Consolas"/>
          <w:sz w:val="17"/>
        </w:rPr>
        <w:t>evidencias/punto4/16_gremlin_g1_recomendar_amigos.json</w:t>
      </w:r>
    </w:p>
    <w:p>
      <w:pPr>
        <w:pStyle w:val="ListBullet"/>
      </w:pPr>
      <w:r>
        <w:rPr>
          <w:rFonts w:ascii="Consolas" w:hAnsi="Consolas"/>
          <w:sz w:val="17"/>
        </w:rPr>
        <w:t>evidencias/punto4/17_gremlin_g2_profesores_de_medellin.json</w:t>
      </w:r>
    </w:p>
    <w:p>
      <w:pPr>
        <w:pStyle w:val="ListBullet"/>
      </w:pPr>
      <w:r>
        <w:rPr>
          <w:rFonts w:ascii="Consolas" w:hAnsi="Consolas"/>
          <w:sz w:val="17"/>
        </w:rPr>
        <w:t>evidencias/punto4/18_gremlin_g3_ruta_prerrequisitos.json</w:t>
      </w:r>
    </w:p>
    <w:p>
      <w:pPr>
        <w:pStyle w:val="ListBullet"/>
      </w:pPr>
      <w:r>
        <w:rPr>
          <w:rFonts w:ascii="Consolas" w:hAnsi="Consolas"/>
          <w:sz w:val="17"/>
        </w:rPr>
        <w:t>evidencias/punto4/19_precios_api.json</w:t>
      </w:r>
    </w:p>
    <w:p>
      <w:pPr>
        <w:pStyle w:val="ListBullet"/>
      </w:pPr>
      <w:r>
        <w:rPr>
          <w:rFonts w:ascii="Consolas" w:hAnsi="Consolas"/>
          <w:sz w:val="17"/>
        </w:rPr>
        <w:t>evidencias/punto4/conteo_aristas.csv</w:t>
      </w:r>
    </w:p>
    <w:p>
      <w:pPr>
        <w:pStyle w:val="ListBullet"/>
      </w:pPr>
      <w:r>
        <w:rPr>
          <w:rFonts w:ascii="Consolas" w:hAnsi="Consolas"/>
          <w:sz w:val="17"/>
        </w:rPr>
        <w:t>evidencias/punto4/conteo_vertices.csv</w:t>
      </w:r>
    </w:p>
    <w:p>
      <w:pPr>
        <w:pStyle w:val="ListBullet"/>
      </w:pPr>
      <w:r>
        <w:rPr>
          <w:rFonts w:ascii="Consolas" w:hAnsi="Consolas"/>
          <w:sz w:val="17"/>
        </w:rPr>
        <w:t>evidencias/punto4/estimacion_costos.csv</w:t>
      </w:r>
    </w:p>
    <w:p>
      <w:pPr>
        <w:pStyle w:val="ListBullet"/>
      </w:pPr>
      <w:r>
        <w:rPr>
          <w:rFonts w:ascii="Consolas" w:hAnsi="Consolas"/>
          <w:sz w:val="17"/>
        </w:rPr>
        <w:t>evidencias/punto4/g1_recomendar_amigos.csv</w:t>
      </w:r>
    </w:p>
    <w:p>
      <w:pPr>
        <w:pStyle w:val="ListBullet"/>
      </w:pPr>
      <w:r>
        <w:rPr>
          <w:rFonts w:ascii="Consolas" w:hAnsi="Consolas"/>
          <w:sz w:val="17"/>
        </w:rPr>
        <w:t>evidencias/punto4/g2_profesores_de_medellin.csv</w:t>
      </w:r>
    </w:p>
    <w:p>
      <w:pPr>
        <w:pStyle w:val="ListBullet"/>
      </w:pPr>
      <w:r>
        <w:rPr>
          <w:rFonts w:ascii="Consolas" w:hAnsi="Consolas"/>
          <w:sz w:val="17"/>
        </w:rPr>
        <w:t>evidencias/punto4/g3_ruta_prerrequisitos.csv</w:t>
      </w:r>
    </w:p>
    <w:p>
      <w:pPr>
        <w:pStyle w:val="ListBullet"/>
      </w:pPr>
      <w:r>
        <w:rPr>
          <w:rFonts w:ascii="Consolas" w:hAnsi="Consolas"/>
          <w:sz w:val="17"/>
        </w:rPr>
        <w:t>evidencias/punto4/images.odt</w:t>
      </w:r>
    </w:p>
    <w:p>
      <w:pPr>
        <w:pStyle w:val="ListBullet"/>
      </w:pPr>
      <w:r>
        <w:rPr>
          <w:rFonts w:ascii="Consolas" w:hAnsi="Consolas"/>
          <w:sz w:val="17"/>
        </w:rPr>
        <w:t>evidencias/punto4/log.md</w:t>
      </w:r>
    </w:p>
    <w:p>
      <w:pPr>
        <w:pStyle w:val="ListBullet"/>
      </w:pPr>
      <w:r>
        <w:rPr>
          <w:rFonts w:ascii="Consolas" w:hAnsi="Consolas"/>
          <w:sz w:val="17"/>
        </w:rPr>
        <w:t>evidencias/punto4/modelo_grafo.md</w:t>
      </w:r>
    </w:p>
    <w:p>
      <w:pPr>
        <w:pStyle w:val="ListBullet"/>
      </w:pPr>
      <w:r>
        <w:rPr>
          <w:rFonts w:ascii="Consolas" w:hAnsi="Consolas"/>
          <w:sz w:val="17"/>
        </w:rPr>
        <w:t>evidencias/punto4/q1_recomendar_amigos.csv</w:t>
      </w:r>
    </w:p>
    <w:p>
      <w:pPr>
        <w:pStyle w:val="ListBullet"/>
      </w:pPr>
      <w:r>
        <w:rPr>
          <w:rFonts w:ascii="Consolas" w:hAnsi="Consolas"/>
          <w:sz w:val="17"/>
        </w:rPr>
        <w:t>evidencias/punto4/q2_profesores_de_medellin.csv</w:t>
      </w:r>
    </w:p>
    <w:p>
      <w:pPr>
        <w:pStyle w:val="ListBullet"/>
      </w:pPr>
      <w:r>
        <w:rPr>
          <w:rFonts w:ascii="Consolas" w:hAnsi="Consolas"/>
          <w:sz w:val="17"/>
        </w:rPr>
        <w:t>evidencias/punto4/q3_ruta_prerrequisitos.csv</w:t>
      </w:r>
    </w:p>
    <w:p>
      <w:pPr>
        <w:pStyle w:val="ListBullet"/>
      </w:pPr>
      <w:r>
        <w:rPr>
          <w:rFonts w:ascii="Consolas" w:hAnsi="Consolas"/>
          <w:sz w:val="17"/>
        </w:rPr>
        <w:t>evidencias/punto4/q4_cadena_contactos.csv</w:t>
      </w:r>
    </w:p>
    <w:p>
      <w:pPr>
        <w:pStyle w:val="ListBullet"/>
      </w:pPr>
      <w:r>
        <w:rPr>
          <w:rFonts w:ascii="Consolas" w:hAnsi="Consolas"/>
          <w:sz w:val="17"/>
        </w:rPr>
        <w:t>evidencias/punto4/verificacion_eliminacion.csv</w:t>
      </w:r>
    </w:p>
    <w:p>
      <w:r>
        <w:br w:type="page"/>
      </w:r>
    </w:p>
    <w:p>
      <w:pPr>
        <w:pStyle w:val="Heading1"/>
      </w:pPr>
      <w:r>
        <w:t>Punto 5 – Amazon Redshift</w:t>
      </w:r>
    </w:p>
    <w:p>
      <w:r>
        <w:t xml:space="preserve">Código y README: </w:t>
      </w:r>
      <w:r>
        <w:rPr>
          <w:rFonts w:ascii="Consolas" w:hAnsi="Consolas"/>
          <w:sz w:val="18"/>
        </w:rPr>
        <w:t>punto5_redshift/</w:t>
      </w:r>
      <w:r>
        <w:t xml:space="preserve">. Evidencia automática: </w:t>
      </w:r>
      <w:r>
        <w:rPr>
          <w:rFonts w:ascii="Consolas" w:hAnsi="Consolas"/>
          <w:sz w:val="18"/>
        </w:rPr>
        <w:t>evidencias/punto5/</w:t>
      </w:r>
      <w:r>
        <w:t>.</w:t>
      </w:r>
    </w:p>
    <w:p>
      <w:pPr>
        <w:pStyle w:val="Heading2"/>
      </w:pPr>
      <w:r>
        <w:t>Evidencia de ejecución</w:t>
      </w:r>
    </w:p>
    <w:p>
      <w:pPr>
        <w:pStyle w:val="Heading3"/>
      </w:pPr>
      <w:r>
        <w:t>Paso 1 - Despliegue de Redshift Serverless</w:t>
      </w:r>
    </w:p>
    <w:p>
      <w:r>
        <w:rPr>
          <w:i/>
        </w:rPr>
        <w:t>2026-10-15 20:04:28</w:t>
      </w:r>
    </w:p>
    <w:p>
      <w:pPr>
        <w:pStyle w:val="ListBullet"/>
      </w:pPr>
      <w:r>
        <w:t>Bucket privado: s3://taller-ingdata-p5-129898048658-us-east-1</w:t>
      </w:r>
    </w:p>
    <w:p>
      <w:pPr>
        <w:pStyle w:val="ListBullet"/>
      </w:pPr>
      <w:r>
        <w:t>Secreto del administrador (administrado por Redshift): arn:aws:secretsmanager:us-east-1:129898048658:secret:redshift!taller-ingdata-ns-admin_taller-FPwVYy</w:t>
      </w:r>
    </w:p>
    <w:p>
      <w:pPr>
        <w:pStyle w:val="ListBullet"/>
      </w:pPr>
      <w:r>
        <w:t>Workgroup taller-ingdata-wg: capacidad base 4 RPU, acceso público=False, endpoint=taller-ingdata-wg.129898048658.us-east-1.redshift-serverless.amazonaws.com</w:t>
      </w:r>
    </w:p>
    <w:p>
      <w:pPr>
        <w:pStyle w:val="ListBullet"/>
      </w:pPr>
      <w:r>
        <w:t>Límite de uso: 4 RPU-hora/día (alerta en log) como control de costos</w:t>
      </w:r>
    </w:p>
    <w:p>
      <w:pPr>
        <w:pStyle w:val="Heading3"/>
      </w:pPr>
      <w:r>
        <w:t>Paso 2 - Subida a S3, creación de tablas y COPY</w:t>
      </w:r>
    </w:p>
    <w:p>
      <w:r>
        <w:rPr>
          <w:i/>
        </w:rPr>
        <w:t>2026-10-15 20:08:28</w:t>
      </w:r>
    </w:p>
    <w:p>
      <w:pPr>
        <w:pStyle w:val="ListBullet"/>
      </w:pPr>
      <w:r>
        <w:t>CSV subidos a s3://taller-ingdata-p5-129898048658-us-east-1/redshift/datos/</w:t>
      </w:r>
    </w:p>
    <w:p>
      <w:r>
        <w:rPr>
          <w:b/>
        </w:rPr>
        <w:t>conteo_filas_cargadas</w:t>
      </w:r>
      <w:r>
        <w:t xml:space="preserve"> - Filas cargadas por COPY (esperado: 20, 10, 120)</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tabla</w:t>
            </w:r>
          </w:p>
        </w:tc>
        <w:tc>
          <w:tcPr>
            <w:tcW w:type="dxa" w:w="4873"/>
            <w:shd w:val="clear" w:color="auto" w:fill="1F3A5F"/>
          </w:tcPr>
          <w:p>
            <w:r>
              <w:rPr>
                <w:b/>
                <w:color w:val="FFFFFF"/>
                <w:sz w:val="17"/>
              </w:rPr>
            </w:r>
            <w:r>
              <w:rPr>
                <w:b/>
                <w:color w:val="FFFFFF"/>
                <w:sz w:val="17"/>
              </w:rPr>
              <w:t>filas</w:t>
            </w:r>
          </w:p>
        </w:tc>
      </w:tr>
      <w:tr>
        <w:tc>
          <w:tcPr>
            <w:tcW w:type="dxa" w:w="4873"/>
          </w:tcPr>
          <w:p>
            <w:r>
              <w:rPr>
                <w:sz w:val="17"/>
              </w:rPr>
            </w:r>
            <w:r>
              <w:rPr>
                <w:sz w:val="17"/>
              </w:rPr>
              <w:t>clientes</w:t>
            </w:r>
          </w:p>
        </w:tc>
        <w:tc>
          <w:tcPr>
            <w:tcW w:type="dxa" w:w="4873"/>
          </w:tcPr>
          <w:p>
            <w:r>
              <w:rPr>
                <w:sz w:val="17"/>
              </w:rPr>
            </w:r>
            <w:r>
              <w:rPr>
                <w:sz w:val="17"/>
              </w:rPr>
              <w:t>20</w:t>
            </w:r>
          </w:p>
        </w:tc>
      </w:tr>
      <w:tr>
        <w:tc>
          <w:tcPr>
            <w:tcW w:type="dxa" w:w="4873"/>
          </w:tcPr>
          <w:p>
            <w:r>
              <w:rPr>
                <w:sz w:val="17"/>
              </w:rPr>
            </w:r>
            <w:r>
              <w:rPr>
                <w:sz w:val="17"/>
              </w:rPr>
              <w:t>pedidos</w:t>
            </w:r>
          </w:p>
        </w:tc>
        <w:tc>
          <w:tcPr>
            <w:tcW w:type="dxa" w:w="4873"/>
          </w:tcPr>
          <w:p>
            <w:r>
              <w:rPr>
                <w:sz w:val="17"/>
              </w:rPr>
            </w:r>
            <w:r>
              <w:rPr>
                <w:sz w:val="17"/>
              </w:rPr>
              <w:t>120</w:t>
            </w:r>
          </w:p>
        </w:tc>
      </w:tr>
      <w:tr>
        <w:tc>
          <w:tcPr>
            <w:tcW w:type="dxa" w:w="4873"/>
          </w:tcPr>
          <w:p>
            <w:r>
              <w:rPr>
                <w:sz w:val="17"/>
              </w:rPr>
            </w:r>
            <w:r>
              <w:rPr>
                <w:sz w:val="17"/>
              </w:rPr>
              <w:t>productos</w:t>
            </w:r>
          </w:p>
        </w:tc>
        <w:tc>
          <w:tcPr>
            <w:tcW w:type="dxa" w:w="4873"/>
          </w:tcPr>
          <w:p>
            <w:r>
              <w:rPr>
                <w:sz w:val="17"/>
              </w:rPr>
            </w:r>
            <w:r>
              <w:rPr>
                <w:sz w:val="17"/>
              </w:rPr>
              <w:t>10</w:t>
            </w:r>
          </w:p>
        </w:tc>
      </w:tr>
    </w:tbl>
    <w:p/>
    <w:p>
      <w:r>
        <w:rPr>
          <w:b/>
        </w:rPr>
        <w:t>historial_copy</w:t>
      </w:r>
      <w:r>
        <w:t xml:space="preserve"> - Historial de cargas COPY</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A5F"/>
          </w:tcPr>
          <w:p>
            <w:r>
              <w:rPr>
                <w:b/>
                <w:color w:val="FFFFFF"/>
                <w:sz w:val="17"/>
              </w:rPr>
            </w:r>
            <w:r>
              <w:rPr>
                <w:b/>
                <w:color w:val="FFFFFF"/>
                <w:sz w:val="17"/>
              </w:rPr>
              <w:t>query_id</w:t>
            </w:r>
          </w:p>
        </w:tc>
        <w:tc>
          <w:tcPr>
            <w:tcW w:type="dxa" w:w="1392"/>
            <w:shd w:val="clear" w:color="auto" w:fill="1F3A5F"/>
          </w:tcPr>
          <w:p>
            <w:r>
              <w:rPr>
                <w:b/>
                <w:color w:val="FFFFFF"/>
                <w:sz w:val="17"/>
              </w:rPr>
            </w:r>
            <w:r>
              <w:rPr>
                <w:b/>
                <w:color w:val="FFFFFF"/>
                <w:sz w:val="17"/>
              </w:rPr>
              <w:t>table_name</w:t>
            </w:r>
          </w:p>
        </w:tc>
        <w:tc>
          <w:tcPr>
            <w:tcW w:type="dxa" w:w="1392"/>
            <w:shd w:val="clear" w:color="auto" w:fill="1F3A5F"/>
          </w:tcPr>
          <w:p>
            <w:r>
              <w:rPr>
                <w:b/>
                <w:color w:val="FFFFFF"/>
                <w:sz w:val="17"/>
              </w:rPr>
            </w:r>
            <w:r>
              <w:rPr>
                <w:b/>
                <w:color w:val="FFFFFF"/>
                <w:sz w:val="17"/>
              </w:rPr>
              <w:t>file_format</w:t>
            </w:r>
          </w:p>
        </w:tc>
        <w:tc>
          <w:tcPr>
            <w:tcW w:type="dxa" w:w="1392"/>
            <w:shd w:val="clear" w:color="auto" w:fill="1F3A5F"/>
          </w:tcPr>
          <w:p>
            <w:r>
              <w:rPr>
                <w:b/>
                <w:color w:val="FFFFFF"/>
                <w:sz w:val="17"/>
              </w:rPr>
            </w:r>
            <w:r>
              <w:rPr>
                <w:b/>
                <w:color w:val="FFFFFF"/>
                <w:sz w:val="17"/>
              </w:rPr>
              <w:t>loaded_rows</w:t>
            </w:r>
          </w:p>
        </w:tc>
        <w:tc>
          <w:tcPr>
            <w:tcW w:type="dxa" w:w="1392"/>
            <w:shd w:val="clear" w:color="auto" w:fill="1F3A5F"/>
          </w:tcPr>
          <w:p>
            <w:r>
              <w:rPr>
                <w:b/>
                <w:color w:val="FFFFFF"/>
                <w:sz w:val="17"/>
              </w:rPr>
            </w:r>
            <w:r>
              <w:rPr>
                <w:b/>
                <w:color w:val="FFFFFF"/>
                <w:sz w:val="17"/>
              </w:rPr>
              <w:t>loaded_bytes</w:t>
            </w:r>
          </w:p>
        </w:tc>
        <w:tc>
          <w:tcPr>
            <w:tcW w:type="dxa" w:w="1392"/>
            <w:shd w:val="clear" w:color="auto" w:fill="1F3A5F"/>
          </w:tcPr>
          <w:p>
            <w:r>
              <w:rPr>
                <w:b/>
                <w:color w:val="FFFFFF"/>
                <w:sz w:val="17"/>
              </w:rPr>
            </w:r>
            <w:r>
              <w:rPr>
                <w:b/>
                <w:color w:val="FFFFFF"/>
                <w:sz w:val="17"/>
              </w:rPr>
              <w:t>duration</w:t>
            </w:r>
          </w:p>
        </w:tc>
        <w:tc>
          <w:tcPr>
            <w:tcW w:type="dxa" w:w="1392"/>
            <w:shd w:val="clear" w:color="auto" w:fill="1F3A5F"/>
          </w:tcPr>
          <w:p>
            <w:r>
              <w:rPr>
                <w:b/>
                <w:color w:val="FFFFFF"/>
                <w:sz w:val="17"/>
              </w:rPr>
            </w:r>
            <w:r>
              <w:rPr>
                <w:b/>
                <w:color w:val="FFFFFF"/>
                <w:sz w:val="17"/>
              </w:rPr>
              <w:t>status</w:t>
            </w:r>
          </w:p>
        </w:tc>
      </w:tr>
      <w:tr>
        <w:tc>
          <w:tcPr>
            <w:tcW w:type="dxa" w:w="1392"/>
          </w:tcPr>
          <w:p>
            <w:r>
              <w:rPr>
                <w:sz w:val="17"/>
              </w:rPr>
            </w:r>
            <w:r>
              <w:rPr>
                <w:sz w:val="17"/>
              </w:rPr>
              <w:t>1610</w:t>
            </w:r>
          </w:p>
        </w:tc>
        <w:tc>
          <w:tcPr>
            <w:tcW w:type="dxa" w:w="1392"/>
          </w:tcPr>
          <w:p>
            <w:r>
              <w:rPr>
                <w:sz w:val="17"/>
              </w:rPr>
            </w:r>
            <w:r>
              <w:rPr>
                <w:sz w:val="17"/>
              </w:rPr>
              <w:t>pedidos</w:t>
            </w:r>
          </w:p>
        </w:tc>
        <w:tc>
          <w:tcPr>
            <w:tcW w:type="dxa" w:w="1392"/>
          </w:tcPr>
          <w:p>
            <w:r>
              <w:rPr>
                <w:sz w:val="17"/>
              </w:rPr>
            </w:r>
            <w:r>
              <w:rPr>
                <w:sz w:val="17"/>
              </w:rPr>
              <w:t>Text</w:t>
            </w:r>
          </w:p>
        </w:tc>
        <w:tc>
          <w:tcPr>
            <w:tcW w:type="dxa" w:w="1392"/>
          </w:tcPr>
          <w:p>
            <w:r>
              <w:rPr>
                <w:sz w:val="17"/>
              </w:rPr>
            </w:r>
            <w:r>
              <w:rPr>
                <w:sz w:val="17"/>
              </w:rPr>
              <w:t>120</w:t>
            </w:r>
          </w:p>
        </w:tc>
        <w:tc>
          <w:tcPr>
            <w:tcW w:type="dxa" w:w="1392"/>
          </w:tcPr>
          <w:p>
            <w:r>
              <w:rPr>
                <w:sz w:val="17"/>
              </w:rPr>
            </w:r>
            <w:r>
              <w:rPr>
                <w:sz w:val="17"/>
              </w:rPr>
              <w:t>3186</w:t>
            </w:r>
          </w:p>
        </w:tc>
        <w:tc>
          <w:tcPr>
            <w:tcW w:type="dxa" w:w="1392"/>
          </w:tcPr>
          <w:p>
            <w:r>
              <w:rPr>
                <w:sz w:val="17"/>
              </w:rPr>
            </w:r>
            <w:r>
              <w:rPr>
                <w:sz w:val="17"/>
              </w:rPr>
              <w:t>459355</w:t>
            </w:r>
          </w:p>
        </w:tc>
        <w:tc>
          <w:tcPr>
            <w:tcW w:type="dxa" w:w="1392"/>
          </w:tcPr>
          <w:p>
            <w:r>
              <w:rPr>
                <w:sz w:val="17"/>
              </w:rPr>
            </w:r>
            <w:r>
              <w:rPr>
                <w:sz w:val="17"/>
              </w:rPr>
              <w:t>completed</w:t>
            </w:r>
          </w:p>
        </w:tc>
      </w:tr>
      <w:tr>
        <w:tc>
          <w:tcPr>
            <w:tcW w:type="dxa" w:w="1392"/>
          </w:tcPr>
          <w:p>
            <w:r>
              <w:rPr>
                <w:sz w:val="17"/>
              </w:rPr>
            </w:r>
            <w:r>
              <w:rPr>
                <w:sz w:val="17"/>
              </w:rPr>
              <w:t>1597</w:t>
            </w:r>
          </w:p>
        </w:tc>
        <w:tc>
          <w:tcPr>
            <w:tcW w:type="dxa" w:w="1392"/>
          </w:tcPr>
          <w:p>
            <w:r>
              <w:rPr>
                <w:sz w:val="17"/>
              </w:rPr>
            </w:r>
            <w:r>
              <w:rPr>
                <w:sz w:val="17"/>
              </w:rPr>
              <w:t>productos</w:t>
            </w:r>
          </w:p>
        </w:tc>
        <w:tc>
          <w:tcPr>
            <w:tcW w:type="dxa" w:w="1392"/>
          </w:tcPr>
          <w:p>
            <w:r>
              <w:rPr>
                <w:sz w:val="17"/>
              </w:rPr>
            </w:r>
            <w:r>
              <w:rPr>
                <w:sz w:val="17"/>
              </w:rPr>
              <w:t>Text</w:t>
            </w:r>
          </w:p>
        </w:tc>
        <w:tc>
          <w:tcPr>
            <w:tcW w:type="dxa" w:w="1392"/>
          </w:tcPr>
          <w:p>
            <w:r>
              <w:rPr>
                <w:sz w:val="17"/>
              </w:rPr>
            </w:r>
            <w:r>
              <w:rPr>
                <w:sz w:val="17"/>
              </w:rPr>
              <w:t>10</w:t>
            </w:r>
          </w:p>
        </w:tc>
        <w:tc>
          <w:tcPr>
            <w:tcW w:type="dxa" w:w="1392"/>
          </w:tcPr>
          <w:p>
            <w:r>
              <w:rPr>
                <w:sz w:val="17"/>
              </w:rPr>
            </w:r>
            <w:r>
              <w:rPr>
                <w:sz w:val="17"/>
              </w:rPr>
              <w:t>373</w:t>
            </w:r>
          </w:p>
        </w:tc>
        <w:tc>
          <w:tcPr>
            <w:tcW w:type="dxa" w:w="1392"/>
          </w:tcPr>
          <w:p>
            <w:r>
              <w:rPr>
                <w:sz w:val="17"/>
              </w:rPr>
            </w:r>
            <w:r>
              <w:rPr>
                <w:sz w:val="17"/>
              </w:rPr>
              <w:t>331816</w:t>
            </w:r>
          </w:p>
        </w:tc>
        <w:tc>
          <w:tcPr>
            <w:tcW w:type="dxa" w:w="1392"/>
          </w:tcPr>
          <w:p>
            <w:r>
              <w:rPr>
                <w:sz w:val="17"/>
              </w:rPr>
            </w:r>
            <w:r>
              <w:rPr>
                <w:sz w:val="17"/>
              </w:rPr>
              <w:t>completed</w:t>
            </w:r>
          </w:p>
        </w:tc>
      </w:tr>
      <w:tr>
        <w:tc>
          <w:tcPr>
            <w:tcW w:type="dxa" w:w="1392"/>
          </w:tcPr>
          <w:p>
            <w:r>
              <w:rPr>
                <w:sz w:val="17"/>
              </w:rPr>
            </w:r>
            <w:r>
              <w:rPr>
                <w:sz w:val="17"/>
              </w:rPr>
              <w:t>1588</w:t>
            </w:r>
          </w:p>
        </w:tc>
        <w:tc>
          <w:tcPr>
            <w:tcW w:type="dxa" w:w="1392"/>
          </w:tcPr>
          <w:p>
            <w:r>
              <w:rPr>
                <w:sz w:val="17"/>
              </w:rPr>
            </w:r>
            <w:r>
              <w:rPr>
                <w:sz w:val="17"/>
              </w:rPr>
              <w:t>clientes</w:t>
            </w:r>
          </w:p>
        </w:tc>
        <w:tc>
          <w:tcPr>
            <w:tcW w:type="dxa" w:w="1392"/>
          </w:tcPr>
          <w:p>
            <w:r>
              <w:rPr>
                <w:sz w:val="17"/>
              </w:rPr>
            </w:r>
            <w:r>
              <w:rPr>
                <w:sz w:val="17"/>
              </w:rPr>
              <w:t>Text</w:t>
            </w:r>
          </w:p>
        </w:tc>
        <w:tc>
          <w:tcPr>
            <w:tcW w:type="dxa" w:w="1392"/>
          </w:tcPr>
          <w:p>
            <w:r>
              <w:rPr>
                <w:sz w:val="17"/>
              </w:rPr>
            </w:r>
            <w:r>
              <w:rPr>
                <w:sz w:val="17"/>
              </w:rPr>
              <w:t>20</w:t>
            </w:r>
          </w:p>
        </w:tc>
        <w:tc>
          <w:tcPr>
            <w:tcW w:type="dxa" w:w="1392"/>
          </w:tcPr>
          <w:p>
            <w:r>
              <w:rPr>
                <w:sz w:val="17"/>
              </w:rPr>
            </w:r>
            <w:r>
              <w:rPr>
                <w:sz w:val="17"/>
              </w:rPr>
              <w:t>1008</w:t>
            </w:r>
          </w:p>
        </w:tc>
        <w:tc>
          <w:tcPr>
            <w:tcW w:type="dxa" w:w="1392"/>
          </w:tcPr>
          <w:p>
            <w:r>
              <w:rPr>
                <w:sz w:val="17"/>
              </w:rPr>
            </w:r>
            <w:r>
              <w:rPr>
                <w:sz w:val="17"/>
              </w:rPr>
              <w:t>505703</w:t>
            </w:r>
          </w:p>
        </w:tc>
        <w:tc>
          <w:tcPr>
            <w:tcW w:type="dxa" w:w="1392"/>
          </w:tcPr>
          <w:p>
            <w:r>
              <w:rPr>
                <w:sz w:val="17"/>
              </w:rPr>
            </w:r>
            <w:r>
              <w:rPr>
                <w:sz w:val="17"/>
              </w:rPr>
              <w:t>completed</w:t>
            </w:r>
          </w:p>
        </w:tc>
      </w:tr>
    </w:tbl>
    <w:p/>
    <w:p>
      <w:pPr>
        <w:pStyle w:val="Heading3"/>
      </w:pPr>
      <w:r>
        <w:t>Inspección de componentes (tablas, distribución, ordenamiento)</w:t>
      </w:r>
    </w:p>
    <w:p>
      <w:r>
        <w:rPr>
          <w:i/>
        </w:rPr>
        <w:t>2026-10-15 20:11:01</w:t>
      </w:r>
    </w:p>
    <w:p>
      <w:r>
        <w:rPr>
          <w:b/>
        </w:rPr>
        <w:t>svv_table_info</w:t>
      </w:r>
      <w:r>
        <w:t xml:space="preserve"> - Estilo de distribución y llave de ordenamiento de cada tabla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A5F"/>
          </w:tcPr>
          <w:p>
            <w:r>
              <w:rPr>
                <w:b/>
                <w:color w:val="FFFFFF"/>
                <w:sz w:val="17"/>
              </w:rPr>
            </w:r>
            <w:r>
              <w:rPr>
                <w:b/>
                <w:color w:val="FFFFFF"/>
                <w:sz w:val="17"/>
              </w:rPr>
              <w:t>tabla</w:t>
            </w:r>
          </w:p>
        </w:tc>
        <w:tc>
          <w:tcPr>
            <w:tcW w:type="dxa" w:w="1949"/>
            <w:shd w:val="clear" w:color="auto" w:fill="1F3A5F"/>
          </w:tcPr>
          <w:p>
            <w:r>
              <w:rPr>
                <w:b/>
                <w:color w:val="FFFFFF"/>
                <w:sz w:val="17"/>
              </w:rPr>
            </w:r>
            <w:r>
              <w:rPr>
                <w:b/>
                <w:color w:val="FFFFFF"/>
                <w:sz w:val="17"/>
              </w:rPr>
              <w:t>diststyle</w:t>
            </w:r>
          </w:p>
        </w:tc>
        <w:tc>
          <w:tcPr>
            <w:tcW w:type="dxa" w:w="1949"/>
            <w:shd w:val="clear" w:color="auto" w:fill="1F3A5F"/>
          </w:tcPr>
          <w:p>
            <w:r>
              <w:rPr>
                <w:b/>
                <w:color w:val="FFFFFF"/>
                <w:sz w:val="17"/>
              </w:rPr>
            </w:r>
            <w:r>
              <w:rPr>
                <w:b/>
                <w:color w:val="FFFFFF"/>
                <w:sz w:val="17"/>
              </w:rPr>
              <w:t>sortkey1</w:t>
            </w:r>
          </w:p>
        </w:tc>
        <w:tc>
          <w:tcPr>
            <w:tcW w:type="dxa" w:w="1949"/>
            <w:shd w:val="clear" w:color="auto" w:fill="1F3A5F"/>
          </w:tcPr>
          <w:p>
            <w:r>
              <w:rPr>
                <w:b/>
                <w:color w:val="FFFFFF"/>
                <w:sz w:val="17"/>
              </w:rPr>
            </w:r>
            <w:r>
              <w:rPr>
                <w:b/>
                <w:color w:val="FFFFFF"/>
                <w:sz w:val="17"/>
              </w:rPr>
              <w:t>tbl_rows</w:t>
            </w:r>
          </w:p>
        </w:tc>
        <w:tc>
          <w:tcPr>
            <w:tcW w:type="dxa" w:w="1949"/>
            <w:shd w:val="clear" w:color="auto" w:fill="1F3A5F"/>
          </w:tcPr>
          <w:p>
            <w:r>
              <w:rPr>
                <w:b/>
                <w:color w:val="FFFFFF"/>
                <w:sz w:val="17"/>
              </w:rPr>
            </w:r>
            <w:r>
              <w:rPr>
                <w:b/>
                <w:color w:val="FFFFFF"/>
                <w:sz w:val="17"/>
              </w:rPr>
              <w:t>bloques_1mb</w:t>
            </w:r>
          </w:p>
        </w:tc>
      </w:tr>
      <w:tr>
        <w:tc>
          <w:tcPr>
            <w:tcW w:type="dxa" w:w="1949"/>
          </w:tcPr>
          <w:p>
            <w:r>
              <w:rPr>
                <w:sz w:val="17"/>
              </w:rPr>
            </w:r>
            <w:r>
              <w:rPr>
                <w:sz w:val="17"/>
              </w:rPr>
              <w:t>clientes</w:t>
            </w:r>
          </w:p>
        </w:tc>
        <w:tc>
          <w:tcPr>
            <w:tcW w:type="dxa" w:w="1949"/>
          </w:tcPr>
          <w:p>
            <w:r>
              <w:rPr>
                <w:sz w:val="17"/>
              </w:rPr>
            </w:r>
            <w:r>
              <w:rPr>
                <w:sz w:val="17"/>
              </w:rPr>
              <w:t>ALL</w:t>
            </w:r>
          </w:p>
        </w:tc>
        <w:tc>
          <w:tcPr>
            <w:tcW w:type="dxa" w:w="1949"/>
          </w:tcPr>
          <w:p>
            <w:r>
              <w:rPr>
                <w:sz w:val="17"/>
              </w:rPr>
            </w:r>
            <w:r>
              <w:rPr>
                <w:sz w:val="17"/>
              </w:rPr>
              <w:t>AUTO(SORTKEY)</w:t>
            </w:r>
          </w:p>
        </w:tc>
        <w:tc>
          <w:tcPr>
            <w:tcW w:type="dxa" w:w="1949"/>
          </w:tcPr>
          <w:p>
            <w:r>
              <w:rPr>
                <w:sz w:val="17"/>
              </w:rPr>
            </w:r>
            <w:r>
              <w:rPr>
                <w:sz w:val="17"/>
              </w:rPr>
              <w:t>20</w:t>
            </w:r>
          </w:p>
        </w:tc>
        <w:tc>
          <w:tcPr>
            <w:tcW w:type="dxa" w:w="1949"/>
          </w:tcPr>
          <w:p>
            <w:r>
              <w:rPr>
                <w:sz w:val="17"/>
              </w:rPr>
            </w:r>
            <w:r>
              <w:rPr>
                <w:sz w:val="17"/>
              </w:rPr>
              <w:t>16</w:t>
            </w:r>
          </w:p>
        </w:tc>
      </w:tr>
      <w:tr>
        <w:tc>
          <w:tcPr>
            <w:tcW w:type="dxa" w:w="1949"/>
          </w:tcPr>
          <w:p>
            <w:r>
              <w:rPr>
                <w:sz w:val="17"/>
              </w:rPr>
            </w:r>
            <w:r>
              <w:rPr>
                <w:sz w:val="17"/>
              </w:rPr>
              <w:t>pedidos</w:t>
            </w:r>
          </w:p>
        </w:tc>
        <w:tc>
          <w:tcPr>
            <w:tcW w:type="dxa" w:w="1949"/>
          </w:tcPr>
          <w:p>
            <w:r>
              <w:rPr>
                <w:sz w:val="17"/>
              </w:rPr>
            </w:r>
            <w:r>
              <w:rPr>
                <w:sz w:val="17"/>
              </w:rPr>
              <w:t>KEY(id_cliente)</w:t>
            </w:r>
          </w:p>
        </w:tc>
        <w:tc>
          <w:tcPr>
            <w:tcW w:type="dxa" w:w="1949"/>
          </w:tcPr>
          <w:p>
            <w:r>
              <w:rPr>
                <w:sz w:val="17"/>
              </w:rPr>
            </w:r>
            <w:r>
              <w:rPr>
                <w:sz w:val="17"/>
              </w:rPr>
              <w:t>fecha_pedido</w:t>
            </w:r>
          </w:p>
        </w:tc>
        <w:tc>
          <w:tcPr>
            <w:tcW w:type="dxa" w:w="1949"/>
          </w:tcPr>
          <w:p>
            <w:r>
              <w:rPr>
                <w:sz w:val="17"/>
              </w:rPr>
            </w:r>
            <w:r>
              <w:rPr>
                <w:sz w:val="17"/>
              </w:rPr>
              <w:t>120</w:t>
            </w:r>
          </w:p>
        </w:tc>
        <w:tc>
          <w:tcPr>
            <w:tcW w:type="dxa" w:w="1949"/>
          </w:tcPr>
          <w:p>
            <w:r>
              <w:rPr>
                <w:sz w:val="17"/>
              </w:rPr>
            </w:r>
            <w:r>
              <w:rPr>
                <w:sz w:val="17"/>
              </w:rPr>
              <w:t>288</w:t>
            </w:r>
          </w:p>
        </w:tc>
      </w:tr>
      <w:tr>
        <w:tc>
          <w:tcPr>
            <w:tcW w:type="dxa" w:w="1949"/>
          </w:tcPr>
          <w:p>
            <w:r>
              <w:rPr>
                <w:sz w:val="17"/>
              </w:rPr>
            </w:r>
            <w:r>
              <w:rPr>
                <w:sz w:val="17"/>
              </w:rPr>
              <w:t>productos</w:t>
            </w:r>
          </w:p>
        </w:tc>
        <w:tc>
          <w:tcPr>
            <w:tcW w:type="dxa" w:w="1949"/>
          </w:tcPr>
          <w:p>
            <w:r>
              <w:rPr>
                <w:sz w:val="17"/>
              </w:rPr>
            </w:r>
            <w:r>
              <w:rPr>
                <w:sz w:val="17"/>
              </w:rPr>
              <w:t>ALL</w:t>
            </w:r>
          </w:p>
        </w:tc>
        <w:tc>
          <w:tcPr>
            <w:tcW w:type="dxa" w:w="1949"/>
          </w:tcPr>
          <w:p>
            <w:r>
              <w:rPr>
                <w:sz w:val="17"/>
              </w:rPr>
            </w:r>
            <w:r>
              <w:rPr>
                <w:sz w:val="17"/>
              </w:rPr>
              <w:t>AUTO(SORTKEY)</w:t>
            </w:r>
          </w:p>
        </w:tc>
        <w:tc>
          <w:tcPr>
            <w:tcW w:type="dxa" w:w="1949"/>
          </w:tcPr>
          <w:p>
            <w:r>
              <w:rPr>
                <w:sz w:val="17"/>
              </w:rPr>
            </w:r>
            <w:r>
              <w:rPr>
                <w:sz w:val="17"/>
              </w:rPr>
              <w:t>10</w:t>
            </w:r>
          </w:p>
        </w:tc>
        <w:tc>
          <w:tcPr>
            <w:tcW w:type="dxa" w:w="1949"/>
          </w:tcPr>
          <w:p>
            <w:r>
              <w:rPr>
                <w:sz w:val="17"/>
              </w:rPr>
            </w:r>
            <w:r>
              <w:rPr>
                <w:sz w:val="17"/>
              </w:rPr>
              <w:t>14</w:t>
            </w:r>
          </w:p>
        </w:tc>
      </w:tr>
    </w:tbl>
    <w:p/>
    <w:p>
      <w:pPr>
        <w:pStyle w:val="Heading3"/>
      </w:pPr>
      <w:r>
        <w:t>Paso 3 - Consultas (filtro, unión, agregación)</w:t>
      </w:r>
    </w:p>
    <w:p>
      <w:r>
        <w:rPr>
          <w:i/>
        </w:rPr>
        <w:t>2026-10-15 20:11:36</w:t>
      </w:r>
    </w:p>
    <w:p>
      <w:pPr>
        <w:pStyle w:val="ListBullet"/>
      </w:pPr>
      <w:r>
        <w:rPr>
          <w:b/>
        </w:rPr>
        <w:t>q1_filtro</w:t>
      </w:r>
      <w:r>
        <w:t xml:space="preserve"> - ¿Qué pedidos del tercer trimestre de 2026 (jul-sep) fueron de 3 o más unidades?</w:t>
      </w:r>
    </w:p>
    <w:p>
      <w:r>
        <w:rPr>
          <w:b/>
        </w:rPr>
        <w:t>q1_filtro</w:t>
      </w:r>
      <w:r>
        <w:t xml:space="preserve"> - ¿Qué pedidos del tercer trimestre de 2026 (jul-sep) fueron de 3 o más unidades?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3A5F"/>
          </w:tcPr>
          <w:p>
            <w:r>
              <w:rPr>
                <w:b/>
                <w:color w:val="FFFFFF"/>
                <w:sz w:val="17"/>
              </w:rPr>
            </w:r>
            <w:r>
              <w:rPr>
                <w:b/>
                <w:color w:val="FFFFFF"/>
                <w:sz w:val="17"/>
              </w:rPr>
              <w:t>id_pedido</w:t>
            </w:r>
          </w:p>
        </w:tc>
        <w:tc>
          <w:tcPr>
            <w:tcW w:type="dxa" w:w="1624"/>
            <w:shd w:val="clear" w:color="auto" w:fill="1F3A5F"/>
          </w:tcPr>
          <w:p>
            <w:r>
              <w:rPr>
                <w:b/>
                <w:color w:val="FFFFFF"/>
                <w:sz w:val="17"/>
              </w:rPr>
            </w:r>
            <w:r>
              <w:rPr>
                <w:b/>
                <w:color w:val="FFFFFF"/>
                <w:sz w:val="17"/>
              </w:rPr>
              <w:t>fecha_pedido</w:t>
            </w:r>
          </w:p>
        </w:tc>
        <w:tc>
          <w:tcPr>
            <w:tcW w:type="dxa" w:w="1624"/>
            <w:shd w:val="clear" w:color="auto" w:fill="1F3A5F"/>
          </w:tcPr>
          <w:p>
            <w:r>
              <w:rPr>
                <w:b/>
                <w:color w:val="FFFFFF"/>
                <w:sz w:val="17"/>
              </w:rPr>
            </w:r>
            <w:r>
              <w:rPr>
                <w:b/>
                <w:color w:val="FFFFFF"/>
                <w:sz w:val="17"/>
              </w:rPr>
              <w:t>id_cliente</w:t>
            </w:r>
          </w:p>
        </w:tc>
        <w:tc>
          <w:tcPr>
            <w:tcW w:type="dxa" w:w="1624"/>
            <w:shd w:val="clear" w:color="auto" w:fill="1F3A5F"/>
          </w:tcPr>
          <w:p>
            <w:r>
              <w:rPr>
                <w:b/>
                <w:color w:val="FFFFFF"/>
                <w:sz w:val="17"/>
              </w:rPr>
            </w:r>
            <w:r>
              <w:rPr>
                <w:b/>
                <w:color w:val="FFFFFF"/>
                <w:sz w:val="17"/>
              </w:rPr>
              <w:t>id_producto</w:t>
            </w:r>
          </w:p>
        </w:tc>
        <w:tc>
          <w:tcPr>
            <w:tcW w:type="dxa" w:w="1624"/>
            <w:shd w:val="clear" w:color="auto" w:fill="1F3A5F"/>
          </w:tcPr>
          <w:p>
            <w:r>
              <w:rPr>
                <w:b/>
                <w:color w:val="FFFFFF"/>
                <w:sz w:val="17"/>
              </w:rPr>
            </w:r>
            <w:r>
              <w:rPr>
                <w:b/>
                <w:color w:val="FFFFFF"/>
                <w:sz w:val="17"/>
              </w:rPr>
              <w:t>cantidad</w:t>
            </w:r>
          </w:p>
        </w:tc>
        <w:tc>
          <w:tcPr>
            <w:tcW w:type="dxa" w:w="1624"/>
            <w:shd w:val="clear" w:color="auto" w:fill="1F3A5F"/>
          </w:tcPr>
          <w:p>
            <w:r>
              <w:rPr>
                <w:b/>
                <w:color w:val="FFFFFF"/>
                <w:sz w:val="17"/>
              </w:rPr>
            </w:r>
            <w:r>
              <w:rPr>
                <w:b/>
                <w:color w:val="FFFFFF"/>
                <w:sz w:val="17"/>
              </w:rPr>
              <w:t>descuento_pct</w:t>
            </w:r>
          </w:p>
        </w:tc>
      </w:tr>
      <w:tr>
        <w:tc>
          <w:tcPr>
            <w:tcW w:type="dxa" w:w="1624"/>
          </w:tcPr>
          <w:p>
            <w:r>
              <w:rPr>
                <w:sz w:val="17"/>
              </w:rPr>
            </w:r>
            <w:r>
              <w:rPr>
                <w:sz w:val="17"/>
              </w:rPr>
              <w:t>1059</w:t>
            </w:r>
          </w:p>
        </w:tc>
        <w:tc>
          <w:tcPr>
            <w:tcW w:type="dxa" w:w="1624"/>
          </w:tcPr>
          <w:p>
            <w:r>
              <w:rPr>
                <w:sz w:val="17"/>
              </w:rPr>
            </w:r>
            <w:r>
              <w:rPr>
                <w:sz w:val="17"/>
              </w:rPr>
              <w:t>2026-07-16</w:t>
            </w:r>
          </w:p>
        </w:tc>
        <w:tc>
          <w:tcPr>
            <w:tcW w:type="dxa" w:w="1624"/>
          </w:tcPr>
          <w:p>
            <w:r>
              <w:rPr>
                <w:sz w:val="17"/>
              </w:rPr>
            </w:r>
            <w:r>
              <w:rPr>
                <w:sz w:val="17"/>
              </w:rPr>
              <w:t>19</w:t>
            </w:r>
          </w:p>
        </w:tc>
        <w:tc>
          <w:tcPr>
            <w:tcW w:type="dxa" w:w="1624"/>
          </w:tcPr>
          <w:p>
            <w:r>
              <w:rPr>
                <w:sz w:val="17"/>
              </w:rPr>
            </w:r>
            <w:r>
              <w:rPr>
                <w:sz w:val="17"/>
              </w:rPr>
              <w:t>5</w:t>
            </w:r>
          </w:p>
        </w:tc>
        <w:tc>
          <w:tcPr>
            <w:tcW w:type="dxa" w:w="1624"/>
          </w:tcPr>
          <w:p>
            <w:r>
              <w:rPr>
                <w:sz w:val="17"/>
              </w:rPr>
            </w:r>
            <w:r>
              <w:rPr>
                <w:sz w:val="17"/>
              </w:rPr>
              <w:t>5</w:t>
            </w:r>
          </w:p>
        </w:tc>
        <w:tc>
          <w:tcPr>
            <w:tcW w:type="dxa" w:w="1624"/>
          </w:tcPr>
          <w:p>
            <w:r>
              <w:rPr>
                <w:sz w:val="17"/>
              </w:rPr>
            </w:r>
            <w:r>
              <w:rPr>
                <w:sz w:val="17"/>
              </w:rPr>
              <w:t>0</w:t>
            </w:r>
          </w:p>
        </w:tc>
      </w:tr>
      <w:tr>
        <w:tc>
          <w:tcPr>
            <w:tcW w:type="dxa" w:w="1624"/>
          </w:tcPr>
          <w:p>
            <w:r>
              <w:rPr>
                <w:sz w:val="17"/>
              </w:rPr>
            </w:r>
            <w:r>
              <w:rPr>
                <w:sz w:val="17"/>
              </w:rPr>
              <w:t>1104</w:t>
            </w:r>
          </w:p>
        </w:tc>
        <w:tc>
          <w:tcPr>
            <w:tcW w:type="dxa" w:w="1624"/>
          </w:tcPr>
          <w:p>
            <w:r>
              <w:rPr>
                <w:sz w:val="17"/>
              </w:rPr>
            </w:r>
            <w:r>
              <w:rPr>
                <w:sz w:val="17"/>
              </w:rPr>
              <w:t>2026-07-16</w:t>
            </w:r>
          </w:p>
        </w:tc>
        <w:tc>
          <w:tcPr>
            <w:tcW w:type="dxa" w:w="1624"/>
          </w:tcPr>
          <w:p>
            <w:r>
              <w:rPr>
                <w:sz w:val="17"/>
              </w:rPr>
            </w:r>
            <w:r>
              <w:rPr>
                <w:sz w:val="17"/>
              </w:rPr>
              <w:t>11</w:t>
            </w:r>
          </w:p>
        </w:tc>
        <w:tc>
          <w:tcPr>
            <w:tcW w:type="dxa" w:w="1624"/>
          </w:tcPr>
          <w:p>
            <w:r>
              <w:rPr>
                <w:sz w:val="17"/>
              </w:rPr>
            </w:r>
            <w:r>
              <w:rPr>
                <w:sz w:val="17"/>
              </w:rPr>
              <w:t>8</w:t>
            </w:r>
          </w:p>
        </w:tc>
        <w:tc>
          <w:tcPr>
            <w:tcW w:type="dxa" w:w="1624"/>
          </w:tcPr>
          <w:p>
            <w:r>
              <w:rPr>
                <w:sz w:val="17"/>
              </w:rPr>
            </w:r>
            <w:r>
              <w:rPr>
                <w:sz w:val="17"/>
              </w:rPr>
              <w:t>3</w:t>
            </w:r>
          </w:p>
        </w:tc>
        <w:tc>
          <w:tcPr>
            <w:tcW w:type="dxa" w:w="1624"/>
          </w:tcPr>
          <w:p>
            <w:r>
              <w:rPr>
                <w:sz w:val="17"/>
              </w:rPr>
            </w:r>
            <w:r>
              <w:rPr>
                <w:sz w:val="17"/>
              </w:rPr>
              <w:t>5</w:t>
            </w:r>
          </w:p>
        </w:tc>
      </w:tr>
      <w:tr>
        <w:tc>
          <w:tcPr>
            <w:tcW w:type="dxa" w:w="1624"/>
          </w:tcPr>
          <w:p>
            <w:r>
              <w:rPr>
                <w:sz w:val="17"/>
              </w:rPr>
            </w:r>
            <w:r>
              <w:rPr>
                <w:sz w:val="17"/>
              </w:rPr>
              <w:t>1079</w:t>
            </w:r>
          </w:p>
        </w:tc>
        <w:tc>
          <w:tcPr>
            <w:tcW w:type="dxa" w:w="1624"/>
          </w:tcPr>
          <w:p>
            <w:r>
              <w:rPr>
                <w:sz w:val="17"/>
              </w:rPr>
            </w:r>
            <w:r>
              <w:rPr>
                <w:sz w:val="17"/>
              </w:rPr>
              <w:t>2026-07-18</w:t>
            </w:r>
          </w:p>
        </w:tc>
        <w:tc>
          <w:tcPr>
            <w:tcW w:type="dxa" w:w="1624"/>
          </w:tcPr>
          <w:p>
            <w:r>
              <w:rPr>
                <w:sz w:val="17"/>
              </w:rPr>
            </w:r>
            <w:r>
              <w:rPr>
                <w:sz w:val="17"/>
              </w:rPr>
              <w:t>6</w:t>
            </w:r>
          </w:p>
        </w:tc>
        <w:tc>
          <w:tcPr>
            <w:tcW w:type="dxa" w:w="1624"/>
          </w:tcPr>
          <w:p>
            <w:r>
              <w:rPr>
                <w:sz w:val="17"/>
              </w:rPr>
            </w:r>
            <w:r>
              <w:rPr>
                <w:sz w:val="17"/>
              </w:rPr>
              <w:t>6</w:t>
            </w:r>
          </w:p>
        </w:tc>
        <w:tc>
          <w:tcPr>
            <w:tcW w:type="dxa" w:w="1624"/>
          </w:tcPr>
          <w:p>
            <w:r>
              <w:rPr>
                <w:sz w:val="17"/>
              </w:rPr>
            </w:r>
            <w:r>
              <w:rPr>
                <w:sz w:val="17"/>
              </w:rPr>
              <w:t>3</w:t>
            </w:r>
          </w:p>
        </w:tc>
        <w:tc>
          <w:tcPr>
            <w:tcW w:type="dxa" w:w="1624"/>
          </w:tcPr>
          <w:p>
            <w:r>
              <w:rPr>
                <w:sz w:val="17"/>
              </w:rPr>
            </w:r>
            <w:r>
              <w:rPr>
                <w:sz w:val="17"/>
              </w:rPr>
              <w:t>10</w:t>
            </w:r>
          </w:p>
        </w:tc>
      </w:tr>
      <w:tr>
        <w:tc>
          <w:tcPr>
            <w:tcW w:type="dxa" w:w="1624"/>
          </w:tcPr>
          <w:p>
            <w:r>
              <w:rPr>
                <w:sz w:val="17"/>
              </w:rPr>
            </w:r>
            <w:r>
              <w:rPr>
                <w:sz w:val="17"/>
              </w:rPr>
              <w:t>1006</w:t>
            </w:r>
          </w:p>
        </w:tc>
        <w:tc>
          <w:tcPr>
            <w:tcW w:type="dxa" w:w="1624"/>
          </w:tcPr>
          <w:p>
            <w:r>
              <w:rPr>
                <w:sz w:val="17"/>
              </w:rPr>
            </w:r>
            <w:r>
              <w:rPr>
                <w:sz w:val="17"/>
              </w:rPr>
              <w:t>2026-07-25</w:t>
            </w:r>
          </w:p>
        </w:tc>
        <w:tc>
          <w:tcPr>
            <w:tcW w:type="dxa" w:w="1624"/>
          </w:tcPr>
          <w:p>
            <w:r>
              <w:rPr>
                <w:sz w:val="17"/>
              </w:rPr>
            </w:r>
            <w:r>
              <w:rPr>
                <w:sz w:val="17"/>
              </w:rPr>
              <w:t>16</w:t>
            </w:r>
          </w:p>
        </w:tc>
        <w:tc>
          <w:tcPr>
            <w:tcW w:type="dxa" w:w="1624"/>
          </w:tcPr>
          <w:p>
            <w:r>
              <w:rPr>
                <w:sz w:val="17"/>
              </w:rPr>
            </w:r>
            <w:r>
              <w:rPr>
                <w:sz w:val="17"/>
              </w:rPr>
              <w:t>3</w:t>
            </w:r>
          </w:p>
        </w:tc>
        <w:tc>
          <w:tcPr>
            <w:tcW w:type="dxa" w:w="1624"/>
          </w:tcPr>
          <w:p>
            <w:r>
              <w:rPr>
                <w:sz w:val="17"/>
              </w:rPr>
            </w:r>
            <w:r>
              <w:rPr>
                <w:sz w:val="17"/>
              </w:rPr>
              <w:t>5</w:t>
            </w:r>
          </w:p>
        </w:tc>
        <w:tc>
          <w:tcPr>
            <w:tcW w:type="dxa" w:w="1624"/>
          </w:tcPr>
          <w:p>
            <w:r>
              <w:rPr>
                <w:sz w:val="17"/>
              </w:rPr>
            </w:r>
            <w:r>
              <w:rPr>
                <w:sz w:val="17"/>
              </w:rPr>
              <w:t>15</w:t>
            </w:r>
          </w:p>
        </w:tc>
      </w:tr>
      <w:tr>
        <w:tc>
          <w:tcPr>
            <w:tcW w:type="dxa" w:w="1624"/>
          </w:tcPr>
          <w:p>
            <w:r>
              <w:rPr>
                <w:sz w:val="17"/>
              </w:rPr>
            </w:r>
            <w:r>
              <w:rPr>
                <w:sz w:val="17"/>
              </w:rPr>
              <w:t>1019</w:t>
            </w:r>
          </w:p>
        </w:tc>
        <w:tc>
          <w:tcPr>
            <w:tcW w:type="dxa" w:w="1624"/>
          </w:tcPr>
          <w:p>
            <w:r>
              <w:rPr>
                <w:sz w:val="17"/>
              </w:rPr>
            </w:r>
            <w:r>
              <w:rPr>
                <w:sz w:val="17"/>
              </w:rPr>
              <w:t>2026-07-25</w:t>
            </w:r>
          </w:p>
        </w:tc>
        <w:tc>
          <w:tcPr>
            <w:tcW w:type="dxa" w:w="1624"/>
          </w:tcPr>
          <w:p>
            <w:r>
              <w:rPr>
                <w:sz w:val="17"/>
              </w:rPr>
            </w:r>
            <w:r>
              <w:rPr>
                <w:sz w:val="17"/>
              </w:rPr>
              <w:t>15</w:t>
            </w:r>
          </w:p>
        </w:tc>
        <w:tc>
          <w:tcPr>
            <w:tcW w:type="dxa" w:w="1624"/>
          </w:tcPr>
          <w:p>
            <w:r>
              <w:rPr>
                <w:sz w:val="17"/>
              </w:rPr>
            </w:r>
            <w:r>
              <w:rPr>
                <w:sz w:val="17"/>
              </w:rPr>
              <w:t>6</w:t>
            </w:r>
          </w:p>
        </w:tc>
        <w:tc>
          <w:tcPr>
            <w:tcW w:type="dxa" w:w="1624"/>
          </w:tcPr>
          <w:p>
            <w:r>
              <w:rPr>
                <w:sz w:val="17"/>
              </w:rPr>
            </w:r>
            <w:r>
              <w:rPr>
                <w:sz w:val="17"/>
              </w:rPr>
              <w:t>4</w:t>
            </w:r>
          </w:p>
        </w:tc>
        <w:tc>
          <w:tcPr>
            <w:tcW w:type="dxa" w:w="1624"/>
          </w:tcPr>
          <w:p>
            <w:r>
              <w:rPr>
                <w:sz w:val="17"/>
              </w:rPr>
            </w:r>
            <w:r>
              <w:rPr>
                <w:sz w:val="17"/>
              </w:rPr>
              <w:t>5</w:t>
            </w:r>
          </w:p>
        </w:tc>
      </w:tr>
      <w:tr>
        <w:tc>
          <w:tcPr>
            <w:tcW w:type="dxa" w:w="1624"/>
          </w:tcPr>
          <w:p>
            <w:r>
              <w:rPr>
                <w:sz w:val="17"/>
              </w:rPr>
            </w:r>
            <w:r>
              <w:rPr>
                <w:sz w:val="17"/>
              </w:rPr>
              <w:t>1047</w:t>
            </w:r>
          </w:p>
        </w:tc>
        <w:tc>
          <w:tcPr>
            <w:tcW w:type="dxa" w:w="1624"/>
          </w:tcPr>
          <w:p>
            <w:r>
              <w:rPr>
                <w:sz w:val="17"/>
              </w:rPr>
            </w:r>
            <w:r>
              <w:rPr>
                <w:sz w:val="17"/>
              </w:rPr>
              <w:t>2026-07-28</w:t>
            </w:r>
          </w:p>
        </w:tc>
        <w:tc>
          <w:tcPr>
            <w:tcW w:type="dxa" w:w="1624"/>
          </w:tcPr>
          <w:p>
            <w:r>
              <w:rPr>
                <w:sz w:val="17"/>
              </w:rPr>
            </w:r>
            <w:r>
              <w:rPr>
                <w:sz w:val="17"/>
              </w:rPr>
              <w:t>12</w:t>
            </w:r>
          </w:p>
        </w:tc>
        <w:tc>
          <w:tcPr>
            <w:tcW w:type="dxa" w:w="1624"/>
          </w:tcPr>
          <w:p>
            <w:r>
              <w:rPr>
                <w:sz w:val="17"/>
              </w:rPr>
            </w:r>
            <w:r>
              <w:rPr>
                <w:sz w:val="17"/>
              </w:rPr>
              <w:t>7</w:t>
            </w:r>
          </w:p>
        </w:tc>
        <w:tc>
          <w:tcPr>
            <w:tcW w:type="dxa" w:w="1624"/>
          </w:tcPr>
          <w:p>
            <w:r>
              <w:rPr>
                <w:sz w:val="17"/>
              </w:rPr>
            </w:r>
            <w:r>
              <w:rPr>
                <w:sz w:val="17"/>
              </w:rPr>
              <w:t>5</w:t>
            </w:r>
          </w:p>
        </w:tc>
        <w:tc>
          <w:tcPr>
            <w:tcW w:type="dxa" w:w="1624"/>
          </w:tcPr>
          <w:p>
            <w:r>
              <w:rPr>
                <w:sz w:val="17"/>
              </w:rPr>
            </w:r>
            <w:r>
              <w:rPr>
                <w:sz w:val="17"/>
              </w:rPr>
              <w:t>0</w:t>
            </w:r>
          </w:p>
        </w:tc>
      </w:tr>
      <w:tr>
        <w:tc>
          <w:tcPr>
            <w:tcW w:type="dxa" w:w="1624"/>
          </w:tcPr>
          <w:p>
            <w:r>
              <w:rPr>
                <w:sz w:val="17"/>
              </w:rPr>
            </w:r>
            <w:r>
              <w:rPr>
                <w:sz w:val="17"/>
              </w:rPr>
              <w:t>1092</w:t>
            </w:r>
          </w:p>
        </w:tc>
        <w:tc>
          <w:tcPr>
            <w:tcW w:type="dxa" w:w="1624"/>
          </w:tcPr>
          <w:p>
            <w:r>
              <w:rPr>
                <w:sz w:val="17"/>
              </w:rPr>
            </w:r>
            <w:r>
              <w:rPr>
                <w:sz w:val="17"/>
              </w:rPr>
              <w:t>2026-07-28</w:t>
            </w:r>
          </w:p>
        </w:tc>
        <w:tc>
          <w:tcPr>
            <w:tcW w:type="dxa" w:w="1624"/>
          </w:tcPr>
          <w:p>
            <w:r>
              <w:rPr>
                <w:sz w:val="17"/>
              </w:rPr>
            </w:r>
            <w:r>
              <w:rPr>
                <w:sz w:val="17"/>
              </w:rPr>
              <w:t>12</w:t>
            </w:r>
          </w:p>
        </w:tc>
        <w:tc>
          <w:tcPr>
            <w:tcW w:type="dxa" w:w="1624"/>
          </w:tcPr>
          <w:p>
            <w:r>
              <w:rPr>
                <w:sz w:val="17"/>
              </w:rPr>
            </w:r>
            <w:r>
              <w:rPr>
                <w:sz w:val="17"/>
              </w:rPr>
              <w:t>4</w:t>
            </w:r>
          </w:p>
        </w:tc>
        <w:tc>
          <w:tcPr>
            <w:tcW w:type="dxa" w:w="1624"/>
          </w:tcPr>
          <w:p>
            <w:r>
              <w:rPr>
                <w:sz w:val="17"/>
              </w:rPr>
            </w:r>
            <w:r>
              <w:rPr>
                <w:sz w:val="17"/>
              </w:rPr>
              <w:t>3</w:t>
            </w:r>
          </w:p>
        </w:tc>
        <w:tc>
          <w:tcPr>
            <w:tcW w:type="dxa" w:w="1624"/>
          </w:tcPr>
          <w:p>
            <w:r>
              <w:rPr>
                <w:sz w:val="17"/>
              </w:rPr>
            </w:r>
            <w:r>
              <w:rPr>
                <w:sz w:val="17"/>
              </w:rPr>
              <w:t>0</w:t>
            </w:r>
          </w:p>
        </w:tc>
      </w:tr>
      <w:tr>
        <w:tc>
          <w:tcPr>
            <w:tcW w:type="dxa" w:w="1624"/>
          </w:tcPr>
          <w:p>
            <w:r>
              <w:rPr>
                <w:sz w:val="17"/>
              </w:rPr>
            </w:r>
            <w:r>
              <w:rPr>
                <w:sz w:val="17"/>
              </w:rPr>
              <w:t>1068</w:t>
            </w:r>
          </w:p>
        </w:tc>
        <w:tc>
          <w:tcPr>
            <w:tcW w:type="dxa" w:w="1624"/>
          </w:tcPr>
          <w:p>
            <w:r>
              <w:rPr>
                <w:sz w:val="17"/>
              </w:rPr>
            </w:r>
            <w:r>
              <w:rPr>
                <w:sz w:val="17"/>
              </w:rPr>
              <w:t>2026-08-03</w:t>
            </w:r>
          </w:p>
        </w:tc>
        <w:tc>
          <w:tcPr>
            <w:tcW w:type="dxa" w:w="1624"/>
          </w:tcPr>
          <w:p>
            <w:r>
              <w:rPr>
                <w:sz w:val="17"/>
              </w:rPr>
            </w:r>
            <w:r>
              <w:rPr>
                <w:sz w:val="17"/>
              </w:rPr>
              <w:t>14</w:t>
            </w:r>
          </w:p>
        </w:tc>
        <w:tc>
          <w:tcPr>
            <w:tcW w:type="dxa" w:w="1624"/>
          </w:tcPr>
          <w:p>
            <w:r>
              <w:rPr>
                <w:sz w:val="17"/>
              </w:rPr>
            </w:r>
            <w:r>
              <w:rPr>
                <w:sz w:val="17"/>
              </w:rPr>
              <w:t>1</w:t>
            </w:r>
          </w:p>
        </w:tc>
        <w:tc>
          <w:tcPr>
            <w:tcW w:type="dxa" w:w="1624"/>
          </w:tcPr>
          <w:p>
            <w:r>
              <w:rPr>
                <w:sz w:val="17"/>
              </w:rPr>
            </w:r>
            <w:r>
              <w:rPr>
                <w:sz w:val="17"/>
              </w:rPr>
              <w:t>5</w:t>
            </w:r>
          </w:p>
        </w:tc>
        <w:tc>
          <w:tcPr>
            <w:tcW w:type="dxa" w:w="1624"/>
          </w:tcPr>
          <w:p>
            <w:r>
              <w:rPr>
                <w:sz w:val="17"/>
              </w:rPr>
            </w:r>
            <w:r>
              <w:rPr>
                <w:sz w:val="17"/>
              </w:rPr>
              <w:t>10</w:t>
            </w:r>
          </w:p>
        </w:tc>
      </w:tr>
      <w:tr>
        <w:tc>
          <w:tcPr>
            <w:tcW w:type="dxa" w:w="1624"/>
          </w:tcPr>
          <w:p>
            <w:r>
              <w:rPr>
                <w:sz w:val="17"/>
              </w:rPr>
            </w:r>
            <w:r>
              <w:rPr>
                <w:sz w:val="17"/>
              </w:rPr>
              <w:t>1087</w:t>
            </w:r>
          </w:p>
        </w:tc>
        <w:tc>
          <w:tcPr>
            <w:tcW w:type="dxa" w:w="1624"/>
          </w:tcPr>
          <w:p>
            <w:r>
              <w:rPr>
                <w:sz w:val="17"/>
              </w:rPr>
            </w:r>
            <w:r>
              <w:rPr>
                <w:sz w:val="17"/>
              </w:rPr>
              <w:t>2026-08-11</w:t>
            </w:r>
          </w:p>
        </w:tc>
        <w:tc>
          <w:tcPr>
            <w:tcW w:type="dxa" w:w="1624"/>
          </w:tcPr>
          <w:p>
            <w:r>
              <w:rPr>
                <w:sz w:val="17"/>
              </w:rPr>
            </w:r>
            <w:r>
              <w:rPr>
                <w:sz w:val="17"/>
              </w:rPr>
              <w:t>15</w:t>
            </w:r>
          </w:p>
        </w:tc>
        <w:tc>
          <w:tcPr>
            <w:tcW w:type="dxa" w:w="1624"/>
          </w:tcPr>
          <w:p>
            <w:r>
              <w:rPr>
                <w:sz w:val="17"/>
              </w:rPr>
            </w:r>
            <w:r>
              <w:rPr>
                <w:sz w:val="17"/>
              </w:rPr>
              <w:t>4</w:t>
            </w:r>
          </w:p>
        </w:tc>
        <w:tc>
          <w:tcPr>
            <w:tcW w:type="dxa" w:w="1624"/>
          </w:tcPr>
          <w:p>
            <w:r>
              <w:rPr>
                <w:sz w:val="17"/>
              </w:rPr>
            </w:r>
            <w:r>
              <w:rPr>
                <w:sz w:val="17"/>
              </w:rPr>
              <w:t>3</w:t>
            </w:r>
          </w:p>
        </w:tc>
        <w:tc>
          <w:tcPr>
            <w:tcW w:type="dxa" w:w="1624"/>
          </w:tcPr>
          <w:p>
            <w:r>
              <w:rPr>
                <w:sz w:val="17"/>
              </w:rPr>
            </w:r>
            <w:r>
              <w:rPr>
                <w:sz w:val="17"/>
              </w:rPr>
              <w:t>15</w:t>
            </w:r>
          </w:p>
        </w:tc>
      </w:tr>
      <w:tr>
        <w:tc>
          <w:tcPr>
            <w:tcW w:type="dxa" w:w="1624"/>
          </w:tcPr>
          <w:p>
            <w:r>
              <w:rPr>
                <w:sz w:val="17"/>
              </w:rPr>
            </w:r>
            <w:r>
              <w:rPr>
                <w:sz w:val="17"/>
              </w:rPr>
              <w:t>1071</w:t>
            </w:r>
          </w:p>
        </w:tc>
        <w:tc>
          <w:tcPr>
            <w:tcW w:type="dxa" w:w="1624"/>
          </w:tcPr>
          <w:p>
            <w:r>
              <w:rPr>
                <w:sz w:val="17"/>
              </w:rPr>
            </w:r>
            <w:r>
              <w:rPr>
                <w:sz w:val="17"/>
              </w:rPr>
              <w:t>2026-08-15</w:t>
            </w:r>
          </w:p>
        </w:tc>
        <w:tc>
          <w:tcPr>
            <w:tcW w:type="dxa" w:w="1624"/>
          </w:tcPr>
          <w:p>
            <w:r>
              <w:rPr>
                <w:sz w:val="17"/>
              </w:rPr>
            </w:r>
            <w:r>
              <w:rPr>
                <w:sz w:val="17"/>
              </w:rPr>
              <w:t>19</w:t>
            </w:r>
          </w:p>
        </w:tc>
        <w:tc>
          <w:tcPr>
            <w:tcW w:type="dxa" w:w="1624"/>
          </w:tcPr>
          <w:p>
            <w:r>
              <w:rPr>
                <w:sz w:val="17"/>
              </w:rPr>
            </w:r>
            <w:r>
              <w:rPr>
                <w:sz w:val="17"/>
              </w:rPr>
              <w:t>4</w:t>
            </w:r>
          </w:p>
        </w:tc>
        <w:tc>
          <w:tcPr>
            <w:tcW w:type="dxa" w:w="1624"/>
          </w:tcPr>
          <w:p>
            <w:r>
              <w:rPr>
                <w:sz w:val="17"/>
              </w:rPr>
            </w:r>
            <w:r>
              <w:rPr>
                <w:sz w:val="17"/>
              </w:rPr>
              <w:t>3</w:t>
            </w:r>
          </w:p>
        </w:tc>
        <w:tc>
          <w:tcPr>
            <w:tcW w:type="dxa" w:w="1624"/>
          </w:tcPr>
          <w:p>
            <w:r>
              <w:rPr>
                <w:sz w:val="17"/>
              </w:rPr>
            </w:r>
            <w:r>
              <w:rPr>
                <w:sz w:val="17"/>
              </w:rPr>
              <w:t>15</w:t>
            </w:r>
          </w:p>
        </w:tc>
      </w:tr>
      <w:tr>
        <w:tc>
          <w:tcPr>
            <w:tcW w:type="dxa" w:w="1624"/>
          </w:tcPr>
          <w:p>
            <w:r>
              <w:rPr>
                <w:sz w:val="17"/>
              </w:rPr>
            </w:r>
            <w:r>
              <w:rPr>
                <w:sz w:val="17"/>
              </w:rPr>
              <w:t>1073</w:t>
            </w:r>
          </w:p>
        </w:tc>
        <w:tc>
          <w:tcPr>
            <w:tcW w:type="dxa" w:w="1624"/>
          </w:tcPr>
          <w:p>
            <w:r>
              <w:rPr>
                <w:sz w:val="17"/>
              </w:rPr>
            </w:r>
            <w:r>
              <w:rPr>
                <w:sz w:val="17"/>
              </w:rPr>
              <w:t>2026-08-16</w:t>
            </w:r>
          </w:p>
        </w:tc>
        <w:tc>
          <w:tcPr>
            <w:tcW w:type="dxa" w:w="1624"/>
          </w:tcPr>
          <w:p>
            <w:r>
              <w:rPr>
                <w:sz w:val="17"/>
              </w:rPr>
            </w:r>
            <w:r>
              <w:rPr>
                <w:sz w:val="17"/>
              </w:rPr>
              <w:t>6</w:t>
            </w:r>
          </w:p>
        </w:tc>
        <w:tc>
          <w:tcPr>
            <w:tcW w:type="dxa" w:w="1624"/>
          </w:tcPr>
          <w:p>
            <w:r>
              <w:rPr>
                <w:sz w:val="17"/>
              </w:rPr>
            </w:r>
            <w:r>
              <w:rPr>
                <w:sz w:val="17"/>
              </w:rPr>
              <w:t>9</w:t>
            </w:r>
          </w:p>
        </w:tc>
        <w:tc>
          <w:tcPr>
            <w:tcW w:type="dxa" w:w="1624"/>
          </w:tcPr>
          <w:p>
            <w:r>
              <w:rPr>
                <w:sz w:val="17"/>
              </w:rPr>
            </w:r>
            <w:r>
              <w:rPr>
                <w:sz w:val="17"/>
              </w:rPr>
              <w:t>3</w:t>
            </w:r>
          </w:p>
        </w:tc>
        <w:tc>
          <w:tcPr>
            <w:tcW w:type="dxa" w:w="1624"/>
          </w:tcPr>
          <w:p>
            <w:r>
              <w:rPr>
                <w:sz w:val="17"/>
              </w:rPr>
            </w:r>
            <w:r>
              <w:rPr>
                <w:sz w:val="17"/>
              </w:rPr>
              <w:t>15</w:t>
            </w:r>
          </w:p>
        </w:tc>
      </w:tr>
      <w:tr>
        <w:tc>
          <w:tcPr>
            <w:tcW w:type="dxa" w:w="1624"/>
          </w:tcPr>
          <w:p>
            <w:r>
              <w:rPr>
                <w:sz w:val="17"/>
              </w:rPr>
            </w:r>
            <w:r>
              <w:rPr>
                <w:sz w:val="17"/>
              </w:rPr>
              <w:t>1004</w:t>
            </w:r>
          </w:p>
        </w:tc>
        <w:tc>
          <w:tcPr>
            <w:tcW w:type="dxa" w:w="1624"/>
          </w:tcPr>
          <w:p>
            <w:r>
              <w:rPr>
                <w:sz w:val="17"/>
              </w:rPr>
            </w:r>
            <w:r>
              <w:rPr>
                <w:sz w:val="17"/>
              </w:rPr>
              <w:t>2026-08-21</w:t>
            </w:r>
          </w:p>
        </w:tc>
        <w:tc>
          <w:tcPr>
            <w:tcW w:type="dxa" w:w="1624"/>
          </w:tcPr>
          <w:p>
            <w:r>
              <w:rPr>
                <w:sz w:val="17"/>
              </w:rPr>
            </w:r>
            <w:r>
              <w:rPr>
                <w:sz w:val="17"/>
              </w:rPr>
              <w:t>15</w:t>
            </w:r>
          </w:p>
        </w:tc>
        <w:tc>
          <w:tcPr>
            <w:tcW w:type="dxa" w:w="1624"/>
          </w:tcPr>
          <w:p>
            <w:r>
              <w:rPr>
                <w:sz w:val="17"/>
              </w:rPr>
            </w:r>
            <w:r>
              <w:rPr>
                <w:sz w:val="17"/>
              </w:rPr>
              <w:t>1</w:t>
            </w:r>
          </w:p>
        </w:tc>
        <w:tc>
          <w:tcPr>
            <w:tcW w:type="dxa" w:w="1624"/>
          </w:tcPr>
          <w:p>
            <w:r>
              <w:rPr>
                <w:sz w:val="17"/>
              </w:rPr>
            </w:r>
            <w:r>
              <w:rPr>
                <w:sz w:val="17"/>
              </w:rPr>
              <w:t>3</w:t>
            </w:r>
          </w:p>
        </w:tc>
        <w:tc>
          <w:tcPr>
            <w:tcW w:type="dxa" w:w="1624"/>
          </w:tcPr>
          <w:p>
            <w:r>
              <w:rPr>
                <w:sz w:val="17"/>
              </w:rPr>
            </w:r>
            <w:r>
              <w:rPr>
                <w:sz w:val="17"/>
              </w:rPr>
              <w:t>0</w:t>
            </w:r>
          </w:p>
        </w:tc>
      </w:tr>
      <w:tr>
        <w:tc>
          <w:tcPr>
            <w:tcW w:type="dxa" w:w="1624"/>
          </w:tcPr>
          <w:p>
            <w:r>
              <w:rPr>
                <w:sz w:val="17"/>
              </w:rPr>
            </w:r>
            <w:r>
              <w:rPr>
                <w:sz w:val="17"/>
              </w:rPr>
              <w:t>1020</w:t>
            </w:r>
          </w:p>
        </w:tc>
        <w:tc>
          <w:tcPr>
            <w:tcW w:type="dxa" w:w="1624"/>
          </w:tcPr>
          <w:p>
            <w:r>
              <w:rPr>
                <w:sz w:val="17"/>
              </w:rPr>
            </w:r>
            <w:r>
              <w:rPr>
                <w:sz w:val="17"/>
              </w:rPr>
              <w:t>2026-08-25</w:t>
            </w:r>
          </w:p>
        </w:tc>
        <w:tc>
          <w:tcPr>
            <w:tcW w:type="dxa" w:w="1624"/>
          </w:tcPr>
          <w:p>
            <w:r>
              <w:rPr>
                <w:sz w:val="17"/>
              </w:rPr>
            </w:r>
            <w:r>
              <w:rPr>
                <w:sz w:val="17"/>
              </w:rPr>
              <w:t>19</w:t>
            </w:r>
          </w:p>
        </w:tc>
        <w:tc>
          <w:tcPr>
            <w:tcW w:type="dxa" w:w="1624"/>
          </w:tcPr>
          <w:p>
            <w:r>
              <w:rPr>
                <w:sz w:val="17"/>
              </w:rPr>
            </w:r>
            <w:r>
              <w:rPr>
                <w:sz w:val="17"/>
              </w:rPr>
              <w:t>10</w:t>
            </w:r>
          </w:p>
        </w:tc>
        <w:tc>
          <w:tcPr>
            <w:tcW w:type="dxa" w:w="1624"/>
          </w:tcPr>
          <w:p>
            <w:r>
              <w:rPr>
                <w:sz w:val="17"/>
              </w:rPr>
            </w:r>
            <w:r>
              <w:rPr>
                <w:sz w:val="17"/>
              </w:rPr>
              <w:t>3</w:t>
            </w:r>
          </w:p>
        </w:tc>
        <w:tc>
          <w:tcPr>
            <w:tcW w:type="dxa" w:w="1624"/>
          </w:tcPr>
          <w:p>
            <w:r>
              <w:rPr>
                <w:sz w:val="17"/>
              </w:rPr>
            </w:r>
            <w:r>
              <w:rPr>
                <w:sz w:val="17"/>
              </w:rPr>
              <w:t>0</w:t>
            </w:r>
          </w:p>
        </w:tc>
      </w:tr>
      <w:tr>
        <w:tc>
          <w:tcPr>
            <w:tcW w:type="dxa" w:w="1624"/>
          </w:tcPr>
          <w:p>
            <w:r>
              <w:rPr>
                <w:sz w:val="17"/>
              </w:rPr>
            </w:r>
            <w:r>
              <w:rPr>
                <w:sz w:val="17"/>
              </w:rPr>
              <w:t>1120</w:t>
            </w:r>
          </w:p>
        </w:tc>
        <w:tc>
          <w:tcPr>
            <w:tcW w:type="dxa" w:w="1624"/>
          </w:tcPr>
          <w:p>
            <w:r>
              <w:rPr>
                <w:sz w:val="17"/>
              </w:rPr>
            </w:r>
            <w:r>
              <w:rPr>
                <w:sz w:val="17"/>
              </w:rPr>
              <w:t>2026-09-05</w:t>
            </w:r>
          </w:p>
        </w:tc>
        <w:tc>
          <w:tcPr>
            <w:tcW w:type="dxa" w:w="1624"/>
          </w:tcPr>
          <w:p>
            <w:r>
              <w:rPr>
                <w:sz w:val="17"/>
              </w:rPr>
            </w:r>
            <w:r>
              <w:rPr>
                <w:sz w:val="17"/>
              </w:rPr>
              <w:t>20</w:t>
            </w:r>
          </w:p>
        </w:tc>
        <w:tc>
          <w:tcPr>
            <w:tcW w:type="dxa" w:w="1624"/>
          </w:tcPr>
          <w:p>
            <w:r>
              <w:rPr>
                <w:sz w:val="17"/>
              </w:rPr>
            </w:r>
            <w:r>
              <w:rPr>
                <w:sz w:val="17"/>
              </w:rPr>
              <w:t>2</w:t>
            </w:r>
          </w:p>
        </w:tc>
        <w:tc>
          <w:tcPr>
            <w:tcW w:type="dxa" w:w="1624"/>
          </w:tcPr>
          <w:p>
            <w:r>
              <w:rPr>
                <w:sz w:val="17"/>
              </w:rPr>
            </w:r>
            <w:r>
              <w:rPr>
                <w:sz w:val="17"/>
              </w:rPr>
              <w:t>3</w:t>
            </w:r>
          </w:p>
        </w:tc>
        <w:tc>
          <w:tcPr>
            <w:tcW w:type="dxa" w:w="1624"/>
          </w:tcPr>
          <w:p>
            <w:r>
              <w:rPr>
                <w:sz w:val="17"/>
              </w:rPr>
            </w:r>
            <w:r>
              <w:rPr>
                <w:sz w:val="17"/>
              </w:rPr>
              <w:t>10</w:t>
            </w:r>
          </w:p>
        </w:tc>
      </w:tr>
      <w:tr>
        <w:tc>
          <w:tcPr>
            <w:tcW w:type="dxa" w:w="1624"/>
          </w:tcPr>
          <w:p>
            <w:r>
              <w:rPr>
                <w:sz w:val="17"/>
              </w:rPr>
            </w:r>
            <w:r>
              <w:rPr>
                <w:sz w:val="17"/>
              </w:rPr>
              <w:t>1078</w:t>
            </w:r>
          </w:p>
        </w:tc>
        <w:tc>
          <w:tcPr>
            <w:tcW w:type="dxa" w:w="1624"/>
          </w:tcPr>
          <w:p>
            <w:r>
              <w:rPr>
                <w:sz w:val="17"/>
              </w:rPr>
            </w:r>
            <w:r>
              <w:rPr>
                <w:sz w:val="17"/>
              </w:rPr>
              <w:t>2026-09-09</w:t>
            </w:r>
          </w:p>
        </w:tc>
        <w:tc>
          <w:tcPr>
            <w:tcW w:type="dxa" w:w="1624"/>
          </w:tcPr>
          <w:p>
            <w:r>
              <w:rPr>
                <w:sz w:val="17"/>
              </w:rPr>
            </w:r>
            <w:r>
              <w:rPr>
                <w:sz w:val="17"/>
              </w:rPr>
              <w:t>16</w:t>
            </w:r>
          </w:p>
        </w:tc>
        <w:tc>
          <w:tcPr>
            <w:tcW w:type="dxa" w:w="1624"/>
          </w:tcPr>
          <w:p>
            <w:r>
              <w:rPr>
                <w:sz w:val="17"/>
              </w:rPr>
            </w:r>
            <w:r>
              <w:rPr>
                <w:sz w:val="17"/>
              </w:rPr>
              <w:t>1</w:t>
            </w:r>
          </w:p>
        </w:tc>
        <w:tc>
          <w:tcPr>
            <w:tcW w:type="dxa" w:w="1624"/>
          </w:tcPr>
          <w:p>
            <w:r>
              <w:rPr>
                <w:sz w:val="17"/>
              </w:rPr>
            </w:r>
            <w:r>
              <w:rPr>
                <w:sz w:val="17"/>
              </w:rPr>
              <w:t>3</w:t>
            </w:r>
          </w:p>
        </w:tc>
        <w:tc>
          <w:tcPr>
            <w:tcW w:type="dxa" w:w="1624"/>
          </w:tcPr>
          <w:p>
            <w:r>
              <w:rPr>
                <w:sz w:val="17"/>
              </w:rPr>
            </w:r>
            <w:r>
              <w:rPr>
                <w:sz w:val="17"/>
              </w:rPr>
              <w:t>15</w:t>
            </w:r>
          </w:p>
        </w:tc>
      </w:tr>
      <w:tr>
        <w:tc>
          <w:tcPr>
            <w:tcW w:type="dxa" w:w="1624"/>
          </w:tcPr>
          <w:p>
            <w:r>
              <w:rPr>
                <w:sz w:val="17"/>
              </w:rPr>
            </w:r>
            <w:r>
              <w:rPr>
                <w:sz w:val="17"/>
              </w:rPr>
              <w:t>1024</w:t>
            </w:r>
          </w:p>
        </w:tc>
        <w:tc>
          <w:tcPr>
            <w:tcW w:type="dxa" w:w="1624"/>
          </w:tcPr>
          <w:p>
            <w:r>
              <w:rPr>
                <w:sz w:val="17"/>
              </w:rPr>
            </w:r>
            <w:r>
              <w:rPr>
                <w:sz w:val="17"/>
              </w:rPr>
              <w:t>2026-09-13</w:t>
            </w:r>
          </w:p>
        </w:tc>
        <w:tc>
          <w:tcPr>
            <w:tcW w:type="dxa" w:w="1624"/>
          </w:tcPr>
          <w:p>
            <w:r>
              <w:rPr>
                <w:sz w:val="17"/>
              </w:rPr>
            </w:r>
            <w:r>
              <w:rPr>
                <w:sz w:val="17"/>
              </w:rPr>
              <w:t>15</w:t>
            </w:r>
          </w:p>
        </w:tc>
        <w:tc>
          <w:tcPr>
            <w:tcW w:type="dxa" w:w="1624"/>
          </w:tcPr>
          <w:p>
            <w:r>
              <w:rPr>
                <w:sz w:val="17"/>
              </w:rPr>
            </w:r>
            <w:r>
              <w:rPr>
                <w:sz w:val="17"/>
              </w:rPr>
              <w:t>9</w:t>
            </w:r>
          </w:p>
        </w:tc>
        <w:tc>
          <w:tcPr>
            <w:tcW w:type="dxa" w:w="1624"/>
          </w:tcPr>
          <w:p>
            <w:r>
              <w:rPr>
                <w:sz w:val="17"/>
              </w:rPr>
            </w:r>
            <w:r>
              <w:rPr>
                <w:sz w:val="17"/>
              </w:rPr>
              <w:t>4</w:t>
            </w:r>
          </w:p>
        </w:tc>
        <w:tc>
          <w:tcPr>
            <w:tcW w:type="dxa" w:w="1624"/>
          </w:tcPr>
          <w:p>
            <w:r>
              <w:rPr>
                <w:sz w:val="17"/>
              </w:rPr>
            </w:r>
            <w:r>
              <w:rPr>
                <w:sz w:val="17"/>
              </w:rPr>
              <w:t>0</w:t>
            </w:r>
          </w:p>
        </w:tc>
      </w:tr>
      <w:tr>
        <w:tc>
          <w:tcPr>
            <w:tcW w:type="dxa" w:w="1624"/>
          </w:tcPr>
          <w:p>
            <w:r>
              <w:rPr>
                <w:sz w:val="17"/>
              </w:rPr>
            </w:r>
            <w:r>
              <w:rPr>
                <w:sz w:val="17"/>
              </w:rPr>
              <w:t>1100</w:t>
            </w:r>
          </w:p>
        </w:tc>
        <w:tc>
          <w:tcPr>
            <w:tcW w:type="dxa" w:w="1624"/>
          </w:tcPr>
          <w:p>
            <w:r>
              <w:rPr>
                <w:sz w:val="17"/>
              </w:rPr>
            </w:r>
            <w:r>
              <w:rPr>
                <w:sz w:val="17"/>
              </w:rPr>
              <w:t>2026-09-21</w:t>
            </w:r>
          </w:p>
        </w:tc>
        <w:tc>
          <w:tcPr>
            <w:tcW w:type="dxa" w:w="1624"/>
          </w:tcPr>
          <w:p>
            <w:r>
              <w:rPr>
                <w:sz w:val="17"/>
              </w:rPr>
            </w:r>
            <w:r>
              <w:rPr>
                <w:sz w:val="17"/>
              </w:rPr>
              <w:t>18</w:t>
            </w:r>
          </w:p>
        </w:tc>
        <w:tc>
          <w:tcPr>
            <w:tcW w:type="dxa" w:w="1624"/>
          </w:tcPr>
          <w:p>
            <w:r>
              <w:rPr>
                <w:sz w:val="17"/>
              </w:rPr>
            </w:r>
            <w:r>
              <w:rPr>
                <w:sz w:val="17"/>
              </w:rPr>
              <w:t>8</w:t>
            </w:r>
          </w:p>
        </w:tc>
        <w:tc>
          <w:tcPr>
            <w:tcW w:type="dxa" w:w="1624"/>
          </w:tcPr>
          <w:p>
            <w:r>
              <w:rPr>
                <w:sz w:val="17"/>
              </w:rPr>
            </w:r>
            <w:r>
              <w:rPr>
                <w:sz w:val="17"/>
              </w:rPr>
              <w:t>4</w:t>
            </w:r>
          </w:p>
        </w:tc>
        <w:tc>
          <w:tcPr>
            <w:tcW w:type="dxa" w:w="1624"/>
          </w:tcPr>
          <w:p>
            <w:r>
              <w:rPr>
                <w:sz w:val="17"/>
              </w:rPr>
            </w:r>
            <w:r>
              <w:rPr>
                <w:sz w:val="17"/>
              </w:rPr>
              <w:t>15</w:t>
            </w:r>
          </w:p>
        </w:tc>
      </w:tr>
      <w:tr>
        <w:tc>
          <w:tcPr>
            <w:tcW w:type="dxa" w:w="1624"/>
          </w:tcPr>
          <w:p>
            <w:r>
              <w:rPr>
                <w:sz w:val="17"/>
              </w:rPr>
            </w:r>
            <w:r>
              <w:rPr>
                <w:sz w:val="17"/>
              </w:rPr>
              <w:t>1035</w:t>
            </w:r>
          </w:p>
        </w:tc>
        <w:tc>
          <w:tcPr>
            <w:tcW w:type="dxa" w:w="1624"/>
          </w:tcPr>
          <w:p>
            <w:r>
              <w:rPr>
                <w:sz w:val="17"/>
              </w:rPr>
            </w:r>
            <w:r>
              <w:rPr>
                <w:sz w:val="17"/>
              </w:rPr>
              <w:t>2026-09-23</w:t>
            </w:r>
          </w:p>
        </w:tc>
        <w:tc>
          <w:tcPr>
            <w:tcW w:type="dxa" w:w="1624"/>
          </w:tcPr>
          <w:p>
            <w:r>
              <w:rPr>
                <w:sz w:val="17"/>
              </w:rPr>
            </w:r>
            <w:r>
              <w:rPr>
                <w:sz w:val="17"/>
              </w:rPr>
              <w:t>4</w:t>
            </w:r>
          </w:p>
        </w:tc>
        <w:tc>
          <w:tcPr>
            <w:tcW w:type="dxa" w:w="1624"/>
          </w:tcPr>
          <w:p>
            <w:r>
              <w:rPr>
                <w:sz w:val="17"/>
              </w:rPr>
            </w:r>
            <w:r>
              <w:rPr>
                <w:sz w:val="17"/>
              </w:rPr>
              <w:t>10</w:t>
            </w:r>
          </w:p>
        </w:tc>
        <w:tc>
          <w:tcPr>
            <w:tcW w:type="dxa" w:w="1624"/>
          </w:tcPr>
          <w:p>
            <w:r>
              <w:rPr>
                <w:sz w:val="17"/>
              </w:rPr>
            </w:r>
            <w:r>
              <w:rPr>
                <w:sz w:val="17"/>
              </w:rPr>
              <w:t>3</w:t>
            </w:r>
          </w:p>
        </w:tc>
        <w:tc>
          <w:tcPr>
            <w:tcW w:type="dxa" w:w="1624"/>
          </w:tcPr>
          <w:p>
            <w:r>
              <w:rPr>
                <w:sz w:val="17"/>
              </w:rPr>
            </w:r>
            <w:r>
              <w:rPr>
                <w:sz w:val="17"/>
              </w:rPr>
              <w:t>0</w:t>
            </w:r>
          </w:p>
        </w:tc>
      </w:tr>
      <w:tr>
        <w:tc>
          <w:tcPr>
            <w:tcW w:type="dxa" w:w="1624"/>
          </w:tcPr>
          <w:p>
            <w:r>
              <w:rPr>
                <w:sz w:val="17"/>
              </w:rPr>
            </w:r>
            <w:r>
              <w:rPr>
                <w:sz w:val="17"/>
              </w:rPr>
              <w:t>1064</w:t>
            </w:r>
          </w:p>
        </w:tc>
        <w:tc>
          <w:tcPr>
            <w:tcW w:type="dxa" w:w="1624"/>
          </w:tcPr>
          <w:p>
            <w:r>
              <w:rPr>
                <w:sz w:val="17"/>
              </w:rPr>
            </w:r>
            <w:r>
              <w:rPr>
                <w:sz w:val="17"/>
              </w:rPr>
              <w:t>2026-09-29</w:t>
            </w:r>
          </w:p>
        </w:tc>
        <w:tc>
          <w:tcPr>
            <w:tcW w:type="dxa" w:w="1624"/>
          </w:tcPr>
          <w:p>
            <w:r>
              <w:rPr>
                <w:sz w:val="17"/>
              </w:rPr>
            </w:r>
            <w:r>
              <w:rPr>
                <w:sz w:val="17"/>
              </w:rPr>
              <w:t>18</w:t>
            </w:r>
          </w:p>
        </w:tc>
        <w:tc>
          <w:tcPr>
            <w:tcW w:type="dxa" w:w="1624"/>
          </w:tcPr>
          <w:p>
            <w:r>
              <w:rPr>
                <w:sz w:val="17"/>
              </w:rPr>
            </w:r>
            <w:r>
              <w:rPr>
                <w:sz w:val="17"/>
              </w:rPr>
              <w:t>6</w:t>
            </w:r>
          </w:p>
        </w:tc>
        <w:tc>
          <w:tcPr>
            <w:tcW w:type="dxa" w:w="1624"/>
          </w:tcPr>
          <w:p>
            <w:r>
              <w:rPr>
                <w:sz w:val="17"/>
              </w:rPr>
            </w:r>
            <w:r>
              <w:rPr>
                <w:sz w:val="17"/>
              </w:rPr>
              <w:t>5</w:t>
            </w:r>
          </w:p>
        </w:tc>
        <w:tc>
          <w:tcPr>
            <w:tcW w:type="dxa" w:w="1624"/>
          </w:tcPr>
          <w:p>
            <w:r>
              <w:rPr>
                <w:sz w:val="17"/>
              </w:rPr>
            </w:r>
            <w:r>
              <w:rPr>
                <w:sz w:val="17"/>
              </w:rPr>
              <w:t>0</w:t>
            </w:r>
          </w:p>
        </w:tc>
      </w:tr>
    </w:tbl>
    <w:p/>
    <w:p>
      <w:pPr>
        <w:pStyle w:val="ListBullet"/>
      </w:pPr>
      <w:r>
        <w:t>¿Coincide con la verificación local en SQLite? sí</w:t>
      </w:r>
    </w:p>
    <w:p>
      <w:pPr>
        <w:pStyle w:val="ListBullet"/>
      </w:pPr>
      <w:r>
        <w:rPr>
          <w:b/>
        </w:rPr>
        <w:t>q2_union</w:t>
      </w:r>
      <w:r>
        <w:t xml:space="preserve"> - ¿Cuáles son los 10 pedidos de mayor valor neto hechos por clientes de Medellín, con el nombre del cliente y del producto?</w:t>
      </w:r>
    </w:p>
    <w:p>
      <w:r>
        <w:rPr>
          <w:b/>
        </w:rPr>
        <w:t>q2_union</w:t>
      </w:r>
      <w:r>
        <w:t xml:space="preserve"> - ¿Cuáles son los 10 pedidos de mayor valor neto hechos por clientes de Medellín, con el nombre del cliente y del producto?</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A5F"/>
          </w:tcPr>
          <w:p>
            <w:r>
              <w:rPr>
                <w:b/>
                <w:color w:val="FFFFFF"/>
                <w:sz w:val="17"/>
              </w:rPr>
            </w:r>
            <w:r>
              <w:rPr>
                <w:b/>
                <w:color w:val="FFFFFF"/>
                <w:sz w:val="17"/>
              </w:rPr>
              <w:t>id_pedido</w:t>
            </w:r>
          </w:p>
        </w:tc>
        <w:tc>
          <w:tcPr>
            <w:tcW w:type="dxa" w:w="1392"/>
            <w:shd w:val="clear" w:color="auto" w:fill="1F3A5F"/>
          </w:tcPr>
          <w:p>
            <w:r>
              <w:rPr>
                <w:b/>
                <w:color w:val="FFFFFF"/>
                <w:sz w:val="17"/>
              </w:rPr>
            </w:r>
            <w:r>
              <w:rPr>
                <w:b/>
                <w:color w:val="FFFFFF"/>
                <w:sz w:val="17"/>
              </w:rPr>
              <w:t>fecha_pedido</w:t>
            </w:r>
          </w:p>
        </w:tc>
        <w:tc>
          <w:tcPr>
            <w:tcW w:type="dxa" w:w="1392"/>
            <w:shd w:val="clear" w:color="auto" w:fill="1F3A5F"/>
          </w:tcPr>
          <w:p>
            <w:r>
              <w:rPr>
                <w:b/>
                <w:color w:val="FFFFFF"/>
                <w:sz w:val="17"/>
              </w:rPr>
            </w:r>
            <w:r>
              <w:rPr>
                <w:b/>
                <w:color w:val="FFFFFF"/>
                <w:sz w:val="17"/>
              </w:rPr>
              <w:t>cliente</w:t>
            </w:r>
          </w:p>
        </w:tc>
        <w:tc>
          <w:tcPr>
            <w:tcW w:type="dxa" w:w="1392"/>
            <w:shd w:val="clear" w:color="auto" w:fill="1F3A5F"/>
          </w:tcPr>
          <w:p>
            <w:r>
              <w:rPr>
                <w:b/>
                <w:color w:val="FFFFFF"/>
                <w:sz w:val="17"/>
              </w:rPr>
            </w:r>
            <w:r>
              <w:rPr>
                <w:b/>
                <w:color w:val="FFFFFF"/>
                <w:sz w:val="17"/>
              </w:rPr>
              <w:t>producto</w:t>
            </w:r>
          </w:p>
        </w:tc>
        <w:tc>
          <w:tcPr>
            <w:tcW w:type="dxa" w:w="1392"/>
            <w:shd w:val="clear" w:color="auto" w:fill="1F3A5F"/>
          </w:tcPr>
          <w:p>
            <w:r>
              <w:rPr>
                <w:b/>
                <w:color w:val="FFFFFF"/>
                <w:sz w:val="17"/>
              </w:rPr>
            </w:r>
            <w:r>
              <w:rPr>
                <w:b/>
                <w:color w:val="FFFFFF"/>
                <w:sz w:val="17"/>
              </w:rPr>
              <w:t>cantidad</w:t>
            </w:r>
          </w:p>
        </w:tc>
        <w:tc>
          <w:tcPr>
            <w:tcW w:type="dxa" w:w="1392"/>
            <w:shd w:val="clear" w:color="auto" w:fill="1F3A5F"/>
          </w:tcPr>
          <w:p>
            <w:r>
              <w:rPr>
                <w:b/>
                <w:color w:val="FFFFFF"/>
                <w:sz w:val="17"/>
              </w:rPr>
            </w:r>
            <w:r>
              <w:rPr>
                <w:b/>
                <w:color w:val="FFFFFF"/>
                <w:sz w:val="17"/>
              </w:rPr>
              <w:t>descuento_pct</w:t>
            </w:r>
          </w:p>
        </w:tc>
        <w:tc>
          <w:tcPr>
            <w:tcW w:type="dxa" w:w="1392"/>
            <w:shd w:val="clear" w:color="auto" w:fill="1F3A5F"/>
          </w:tcPr>
          <w:p>
            <w:r>
              <w:rPr>
                <w:b/>
                <w:color w:val="FFFFFF"/>
                <w:sz w:val="17"/>
              </w:rPr>
            </w:r>
            <w:r>
              <w:rPr>
                <w:b/>
                <w:color w:val="FFFFFF"/>
                <w:sz w:val="17"/>
              </w:rPr>
              <w:t>valor_neto</w:t>
            </w:r>
          </w:p>
        </w:tc>
      </w:tr>
      <w:tr>
        <w:tc>
          <w:tcPr>
            <w:tcW w:type="dxa" w:w="1392"/>
          </w:tcPr>
          <w:p>
            <w:r>
              <w:rPr>
                <w:sz w:val="17"/>
              </w:rPr>
            </w:r>
            <w:r>
              <w:rPr>
                <w:sz w:val="17"/>
              </w:rPr>
              <w:t>1078</w:t>
            </w:r>
          </w:p>
        </w:tc>
        <w:tc>
          <w:tcPr>
            <w:tcW w:type="dxa" w:w="1392"/>
          </w:tcPr>
          <w:p>
            <w:r>
              <w:rPr>
                <w:sz w:val="17"/>
              </w:rPr>
            </w:r>
            <w:r>
              <w:rPr>
                <w:sz w:val="17"/>
              </w:rPr>
              <w:t>2026-09-09</w:t>
            </w:r>
          </w:p>
        </w:tc>
        <w:tc>
          <w:tcPr>
            <w:tcW w:type="dxa" w:w="1392"/>
          </w:tcPr>
          <w:p>
            <w:r>
              <w:rPr>
                <w:sz w:val="17"/>
              </w:rPr>
            </w:r>
            <w:r>
              <w:rPr>
                <w:sz w:val="17"/>
              </w:rPr>
              <w:t>Pablo Vargas</w:t>
            </w:r>
          </w:p>
        </w:tc>
        <w:tc>
          <w:tcPr>
            <w:tcW w:type="dxa" w:w="1392"/>
          </w:tcPr>
          <w:p>
            <w:r>
              <w:rPr>
                <w:sz w:val="17"/>
              </w:rPr>
            </w:r>
            <w:r>
              <w:rPr>
                <w:sz w:val="17"/>
              </w:rPr>
              <w:t>Portatil 14</w:t>
            </w:r>
          </w:p>
        </w:tc>
        <w:tc>
          <w:tcPr>
            <w:tcW w:type="dxa" w:w="1392"/>
          </w:tcPr>
          <w:p>
            <w:r>
              <w:rPr>
                <w:sz w:val="17"/>
              </w:rPr>
            </w:r>
            <w:r>
              <w:rPr>
                <w:sz w:val="17"/>
              </w:rPr>
              <w:t>3</w:t>
            </w:r>
          </w:p>
        </w:tc>
        <w:tc>
          <w:tcPr>
            <w:tcW w:type="dxa" w:w="1392"/>
          </w:tcPr>
          <w:p>
            <w:r>
              <w:rPr>
                <w:sz w:val="17"/>
              </w:rPr>
            </w:r>
            <w:r>
              <w:rPr>
                <w:sz w:val="17"/>
              </w:rPr>
              <w:t>15</w:t>
            </w:r>
          </w:p>
        </w:tc>
        <w:tc>
          <w:tcPr>
            <w:tcW w:type="dxa" w:w="1392"/>
          </w:tcPr>
          <w:p>
            <w:r>
              <w:rPr>
                <w:sz w:val="17"/>
              </w:rPr>
            </w:r>
            <w:r>
              <w:rPr>
                <w:sz w:val="17"/>
              </w:rPr>
              <w:t>8922450</w:t>
            </w:r>
          </w:p>
        </w:tc>
      </w:tr>
      <w:tr>
        <w:tc>
          <w:tcPr>
            <w:tcW w:type="dxa" w:w="1392"/>
          </w:tcPr>
          <w:p>
            <w:r>
              <w:rPr>
                <w:sz w:val="17"/>
              </w:rPr>
            </w:r>
            <w:r>
              <w:rPr>
                <w:sz w:val="17"/>
              </w:rPr>
              <w:t>1105</w:t>
            </w:r>
          </w:p>
        </w:tc>
        <w:tc>
          <w:tcPr>
            <w:tcW w:type="dxa" w:w="1392"/>
          </w:tcPr>
          <w:p>
            <w:r>
              <w:rPr>
                <w:sz w:val="17"/>
              </w:rPr>
            </w:r>
            <w:r>
              <w:rPr>
                <w:sz w:val="17"/>
              </w:rPr>
              <w:t>2026-04-04</w:t>
            </w:r>
          </w:p>
        </w:tc>
        <w:tc>
          <w:tcPr>
            <w:tcW w:type="dxa" w:w="1392"/>
          </w:tcPr>
          <w:p>
            <w:r>
              <w:rPr>
                <w:sz w:val="17"/>
              </w:rPr>
            </w:r>
            <w:r>
              <w:rPr>
                <w:sz w:val="17"/>
              </w:rPr>
              <w:t>Diego Restrepo</w:t>
            </w:r>
          </w:p>
        </w:tc>
        <w:tc>
          <w:tcPr>
            <w:tcW w:type="dxa" w:w="1392"/>
          </w:tcPr>
          <w:p>
            <w:r>
              <w:rPr>
                <w:sz w:val="17"/>
              </w:rPr>
            </w:r>
            <w:r>
              <w:rPr>
                <w:sz w:val="17"/>
              </w:rPr>
              <w:t>Portatil 14</w:t>
            </w:r>
          </w:p>
        </w:tc>
        <w:tc>
          <w:tcPr>
            <w:tcW w:type="dxa" w:w="1392"/>
          </w:tcPr>
          <w:p>
            <w:r>
              <w:rPr>
                <w:sz w:val="17"/>
              </w:rPr>
            </w:r>
            <w:r>
              <w:rPr>
                <w:sz w:val="17"/>
              </w:rPr>
              <w:t>3</w:t>
            </w:r>
          </w:p>
        </w:tc>
        <w:tc>
          <w:tcPr>
            <w:tcW w:type="dxa" w:w="1392"/>
          </w:tcPr>
          <w:p>
            <w:r>
              <w:rPr>
                <w:sz w:val="17"/>
              </w:rPr>
            </w:r>
            <w:r>
              <w:rPr>
                <w:sz w:val="17"/>
              </w:rPr>
              <w:t>15</w:t>
            </w:r>
          </w:p>
        </w:tc>
        <w:tc>
          <w:tcPr>
            <w:tcW w:type="dxa" w:w="1392"/>
          </w:tcPr>
          <w:p>
            <w:r>
              <w:rPr>
                <w:sz w:val="17"/>
              </w:rPr>
            </w:r>
            <w:r>
              <w:rPr>
                <w:sz w:val="17"/>
              </w:rPr>
              <w:t>8922450</w:t>
            </w:r>
          </w:p>
        </w:tc>
      </w:tr>
      <w:tr>
        <w:tc>
          <w:tcPr>
            <w:tcW w:type="dxa" w:w="1392"/>
          </w:tcPr>
          <w:p>
            <w:r>
              <w:rPr>
                <w:sz w:val="17"/>
              </w:rPr>
            </w:r>
            <w:r>
              <w:rPr>
                <w:sz w:val="17"/>
              </w:rPr>
              <w:t>1062</w:t>
            </w:r>
          </w:p>
        </w:tc>
        <w:tc>
          <w:tcPr>
            <w:tcW w:type="dxa" w:w="1392"/>
          </w:tcPr>
          <w:p>
            <w:r>
              <w:rPr>
                <w:sz w:val="17"/>
              </w:rPr>
            </w:r>
            <w:r>
              <w:rPr>
                <w:sz w:val="17"/>
              </w:rPr>
              <w:t>2026-04-15</w:t>
            </w:r>
          </w:p>
        </w:tc>
        <w:tc>
          <w:tcPr>
            <w:tcW w:type="dxa" w:w="1392"/>
          </w:tcPr>
          <w:p>
            <w:r>
              <w:rPr>
                <w:sz w:val="17"/>
              </w:rPr>
            </w:r>
            <w:r>
              <w:rPr>
                <w:sz w:val="17"/>
              </w:rPr>
              <w:t>Pablo Vargas</w:t>
            </w:r>
          </w:p>
        </w:tc>
        <w:tc>
          <w:tcPr>
            <w:tcW w:type="dxa" w:w="1392"/>
          </w:tcPr>
          <w:p>
            <w:r>
              <w:rPr>
                <w:sz w:val="17"/>
              </w:rPr>
            </w:r>
            <w:r>
              <w:rPr>
                <w:sz w:val="17"/>
              </w:rPr>
              <w:t>Portatil 14</w:t>
            </w:r>
          </w:p>
        </w:tc>
        <w:tc>
          <w:tcPr>
            <w:tcW w:type="dxa" w:w="1392"/>
          </w:tcPr>
          <w:p>
            <w:r>
              <w:rPr>
                <w:sz w:val="17"/>
              </w:rPr>
            </w:r>
            <w:r>
              <w:rPr>
                <w:sz w:val="17"/>
              </w:rPr>
              <w:t>2</w:t>
            </w:r>
          </w:p>
        </w:tc>
        <w:tc>
          <w:tcPr>
            <w:tcW w:type="dxa" w:w="1392"/>
          </w:tcPr>
          <w:p>
            <w:r>
              <w:rPr>
                <w:sz w:val="17"/>
              </w:rPr>
            </w:r>
            <w:r>
              <w:rPr>
                <w:sz w:val="17"/>
              </w:rPr>
              <w:t>0</w:t>
            </w:r>
          </w:p>
        </w:tc>
        <w:tc>
          <w:tcPr>
            <w:tcW w:type="dxa" w:w="1392"/>
          </w:tcPr>
          <w:p>
            <w:r>
              <w:rPr>
                <w:sz w:val="17"/>
              </w:rPr>
            </w:r>
            <w:r>
              <w:rPr>
                <w:sz w:val="17"/>
              </w:rPr>
              <w:t>6998000</w:t>
            </w:r>
          </w:p>
        </w:tc>
      </w:tr>
      <w:tr>
        <w:tc>
          <w:tcPr>
            <w:tcW w:type="dxa" w:w="1392"/>
          </w:tcPr>
          <w:p>
            <w:r>
              <w:rPr>
                <w:sz w:val="17"/>
              </w:rPr>
            </w:r>
            <w:r>
              <w:rPr>
                <w:sz w:val="17"/>
              </w:rPr>
              <w:t>1006</w:t>
            </w:r>
          </w:p>
        </w:tc>
        <w:tc>
          <w:tcPr>
            <w:tcW w:type="dxa" w:w="1392"/>
          </w:tcPr>
          <w:p>
            <w:r>
              <w:rPr>
                <w:sz w:val="17"/>
              </w:rPr>
            </w:r>
            <w:r>
              <w:rPr>
                <w:sz w:val="17"/>
              </w:rPr>
              <w:t>2026-07-25</w:t>
            </w:r>
          </w:p>
        </w:tc>
        <w:tc>
          <w:tcPr>
            <w:tcW w:type="dxa" w:w="1392"/>
          </w:tcPr>
          <w:p>
            <w:r>
              <w:rPr>
                <w:sz w:val="17"/>
              </w:rPr>
            </w:r>
            <w:r>
              <w:rPr>
                <w:sz w:val="17"/>
              </w:rPr>
              <w:t>Pablo Vargas</w:t>
            </w:r>
          </w:p>
        </w:tc>
        <w:tc>
          <w:tcPr>
            <w:tcW w:type="dxa" w:w="1392"/>
          </w:tcPr>
          <w:p>
            <w:r>
              <w:rPr>
                <w:sz w:val="17"/>
              </w:rPr>
            </w:r>
            <w:r>
              <w:rPr>
                <w:sz w:val="17"/>
              </w:rPr>
              <w:t>Monitor 27</w:t>
            </w:r>
          </w:p>
        </w:tc>
        <w:tc>
          <w:tcPr>
            <w:tcW w:type="dxa" w:w="1392"/>
          </w:tcPr>
          <w:p>
            <w:r>
              <w:rPr>
                <w:sz w:val="17"/>
              </w:rPr>
            </w:r>
            <w:r>
              <w:rPr>
                <w:sz w:val="17"/>
              </w:rPr>
              <w:t>5</w:t>
            </w:r>
          </w:p>
        </w:tc>
        <w:tc>
          <w:tcPr>
            <w:tcW w:type="dxa" w:w="1392"/>
          </w:tcPr>
          <w:p>
            <w:r>
              <w:rPr>
                <w:sz w:val="17"/>
              </w:rPr>
            </w:r>
            <w:r>
              <w:rPr>
                <w:sz w:val="17"/>
              </w:rPr>
              <w:t>15</w:t>
            </w:r>
          </w:p>
        </w:tc>
        <w:tc>
          <w:tcPr>
            <w:tcW w:type="dxa" w:w="1392"/>
          </w:tcPr>
          <w:p>
            <w:r>
              <w:rPr>
                <w:sz w:val="17"/>
              </w:rPr>
            </w:r>
            <w:r>
              <w:rPr>
                <w:sz w:val="17"/>
              </w:rPr>
              <w:t>5482500</w:t>
            </w:r>
          </w:p>
        </w:tc>
      </w:tr>
      <w:tr>
        <w:tc>
          <w:tcPr>
            <w:tcW w:type="dxa" w:w="1392"/>
          </w:tcPr>
          <w:p>
            <w:r>
              <w:rPr>
                <w:sz w:val="17"/>
              </w:rPr>
            </w:r>
            <w:r>
              <w:rPr>
                <w:sz w:val="17"/>
              </w:rPr>
              <w:t>1007</w:t>
            </w:r>
          </w:p>
        </w:tc>
        <w:tc>
          <w:tcPr>
            <w:tcW w:type="dxa" w:w="1392"/>
          </w:tcPr>
          <w:p>
            <w:r>
              <w:rPr>
                <w:sz w:val="17"/>
              </w:rPr>
            </w:r>
            <w:r>
              <w:rPr>
                <w:sz w:val="17"/>
              </w:rPr>
              <w:t>2026-04-17</w:t>
            </w:r>
          </w:p>
        </w:tc>
        <w:tc>
          <w:tcPr>
            <w:tcW w:type="dxa" w:w="1392"/>
          </w:tcPr>
          <w:p>
            <w:r>
              <w:rPr>
                <w:sz w:val="17"/>
              </w:rPr>
            </w:r>
            <w:r>
              <w:rPr>
                <w:sz w:val="17"/>
              </w:rPr>
              <w:t>Diego Restrepo</w:t>
            </w:r>
          </w:p>
        </w:tc>
        <w:tc>
          <w:tcPr>
            <w:tcW w:type="dxa" w:w="1392"/>
          </w:tcPr>
          <w:p>
            <w:r>
              <w:rPr>
                <w:sz w:val="17"/>
              </w:rPr>
            </w:r>
            <w:r>
              <w:rPr>
                <w:sz w:val="17"/>
              </w:rPr>
              <w:t>Escritorio en L</w:t>
            </w:r>
          </w:p>
        </w:tc>
        <w:tc>
          <w:tcPr>
            <w:tcW w:type="dxa" w:w="1392"/>
          </w:tcPr>
          <w:p>
            <w:r>
              <w:rPr>
                <w:sz w:val="17"/>
              </w:rPr>
            </w:r>
            <w:r>
              <w:rPr>
                <w:sz w:val="17"/>
              </w:rPr>
              <w:t>4</w:t>
            </w:r>
          </w:p>
        </w:tc>
        <w:tc>
          <w:tcPr>
            <w:tcW w:type="dxa" w:w="1392"/>
          </w:tcPr>
          <w:p>
            <w:r>
              <w:rPr>
                <w:sz w:val="17"/>
              </w:rPr>
            </w:r>
            <w:r>
              <w:rPr>
                <w:sz w:val="17"/>
              </w:rPr>
              <w:t>0</w:t>
            </w:r>
          </w:p>
        </w:tc>
        <w:tc>
          <w:tcPr>
            <w:tcW w:type="dxa" w:w="1392"/>
          </w:tcPr>
          <w:p>
            <w:r>
              <w:rPr>
                <w:sz w:val="17"/>
              </w:rPr>
            </w:r>
            <w:r>
              <w:rPr>
                <w:sz w:val="17"/>
              </w:rPr>
              <w:t>4600000</w:t>
            </w:r>
          </w:p>
        </w:tc>
      </w:tr>
      <w:tr>
        <w:tc>
          <w:tcPr>
            <w:tcW w:type="dxa" w:w="1392"/>
          </w:tcPr>
          <w:p>
            <w:r>
              <w:rPr>
                <w:sz w:val="17"/>
              </w:rPr>
            </w:r>
            <w:r>
              <w:rPr>
                <w:sz w:val="17"/>
              </w:rPr>
              <w:t>1041</w:t>
            </w:r>
          </w:p>
        </w:tc>
        <w:tc>
          <w:tcPr>
            <w:tcW w:type="dxa" w:w="1392"/>
          </w:tcPr>
          <w:p>
            <w:r>
              <w:rPr>
                <w:sz w:val="17"/>
              </w:rPr>
            </w:r>
            <w:r>
              <w:rPr>
                <w:sz w:val="17"/>
              </w:rPr>
              <w:t>2026-04-17</w:t>
            </w:r>
          </w:p>
        </w:tc>
        <w:tc>
          <w:tcPr>
            <w:tcW w:type="dxa" w:w="1392"/>
          </w:tcPr>
          <w:p>
            <w:r>
              <w:rPr>
                <w:sz w:val="17"/>
              </w:rPr>
            </w:r>
            <w:r>
              <w:rPr>
                <w:sz w:val="17"/>
              </w:rPr>
              <w:t>Isabel Vargas</w:t>
            </w:r>
          </w:p>
        </w:tc>
        <w:tc>
          <w:tcPr>
            <w:tcW w:type="dxa" w:w="1392"/>
          </w:tcPr>
          <w:p>
            <w:r>
              <w:rPr>
                <w:sz w:val="17"/>
              </w:rPr>
            </w:r>
            <w:r>
              <w:rPr>
                <w:sz w:val="17"/>
              </w:rPr>
              <w:t>Escritorio en L</w:t>
            </w:r>
          </w:p>
        </w:tc>
        <w:tc>
          <w:tcPr>
            <w:tcW w:type="dxa" w:w="1392"/>
          </w:tcPr>
          <w:p>
            <w:r>
              <w:rPr>
                <w:sz w:val="17"/>
              </w:rPr>
            </w:r>
            <w:r>
              <w:rPr>
                <w:sz w:val="17"/>
              </w:rPr>
              <w:t>4</w:t>
            </w:r>
          </w:p>
        </w:tc>
        <w:tc>
          <w:tcPr>
            <w:tcW w:type="dxa" w:w="1392"/>
          </w:tcPr>
          <w:p>
            <w:r>
              <w:rPr>
                <w:sz w:val="17"/>
              </w:rPr>
            </w:r>
            <w:r>
              <w:rPr>
                <w:sz w:val="17"/>
              </w:rPr>
              <w:t>0</w:t>
            </w:r>
          </w:p>
        </w:tc>
        <w:tc>
          <w:tcPr>
            <w:tcW w:type="dxa" w:w="1392"/>
          </w:tcPr>
          <w:p>
            <w:r>
              <w:rPr>
                <w:sz w:val="17"/>
              </w:rPr>
            </w:r>
            <w:r>
              <w:rPr>
                <w:sz w:val="17"/>
              </w:rPr>
              <w:t>4600000</w:t>
            </w:r>
          </w:p>
        </w:tc>
      </w:tr>
      <w:tr>
        <w:tc>
          <w:tcPr>
            <w:tcW w:type="dxa" w:w="1392"/>
          </w:tcPr>
          <w:p>
            <w:r>
              <w:rPr>
                <w:sz w:val="17"/>
              </w:rPr>
            </w:r>
            <w:r>
              <w:rPr>
                <w:sz w:val="17"/>
              </w:rPr>
              <w:t>1095</w:t>
            </w:r>
          </w:p>
        </w:tc>
        <w:tc>
          <w:tcPr>
            <w:tcW w:type="dxa" w:w="1392"/>
          </w:tcPr>
          <w:p>
            <w:r>
              <w:rPr>
                <w:sz w:val="17"/>
              </w:rPr>
            </w:r>
            <w:r>
              <w:rPr>
                <w:sz w:val="17"/>
              </w:rPr>
              <w:t>2026-06-21</w:t>
            </w:r>
          </w:p>
        </w:tc>
        <w:tc>
          <w:tcPr>
            <w:tcW w:type="dxa" w:w="1392"/>
          </w:tcPr>
          <w:p>
            <w:r>
              <w:rPr>
                <w:sz w:val="17"/>
              </w:rPr>
            </w:r>
            <w:r>
              <w:rPr>
                <w:sz w:val="17"/>
              </w:rPr>
              <w:t>Isabel Vargas</w:t>
            </w:r>
          </w:p>
        </w:tc>
        <w:tc>
          <w:tcPr>
            <w:tcW w:type="dxa" w:w="1392"/>
          </w:tcPr>
          <w:p>
            <w:r>
              <w:rPr>
                <w:sz w:val="17"/>
              </w:rPr>
            </w:r>
            <w:r>
              <w:rPr>
                <w:sz w:val="17"/>
              </w:rPr>
              <w:t>Escritorio en L</w:t>
            </w:r>
          </w:p>
        </w:tc>
        <w:tc>
          <w:tcPr>
            <w:tcW w:type="dxa" w:w="1392"/>
          </w:tcPr>
          <w:p>
            <w:r>
              <w:rPr>
                <w:sz w:val="17"/>
              </w:rPr>
            </w:r>
            <w:r>
              <w:rPr>
                <w:sz w:val="17"/>
              </w:rPr>
              <w:t>3</w:t>
            </w:r>
          </w:p>
        </w:tc>
        <w:tc>
          <w:tcPr>
            <w:tcW w:type="dxa" w:w="1392"/>
          </w:tcPr>
          <w:p>
            <w:r>
              <w:rPr>
                <w:sz w:val="17"/>
              </w:rPr>
            </w:r>
            <w:r>
              <w:rPr>
                <w:sz w:val="17"/>
              </w:rPr>
              <w:t>5</w:t>
            </w:r>
          </w:p>
        </w:tc>
        <w:tc>
          <w:tcPr>
            <w:tcW w:type="dxa" w:w="1392"/>
          </w:tcPr>
          <w:p>
            <w:r>
              <w:rPr>
                <w:sz w:val="17"/>
              </w:rPr>
            </w:r>
            <w:r>
              <w:rPr>
                <w:sz w:val="17"/>
              </w:rPr>
              <w:t>3277500</w:t>
            </w:r>
          </w:p>
        </w:tc>
      </w:tr>
      <w:tr>
        <w:tc>
          <w:tcPr>
            <w:tcW w:type="dxa" w:w="1392"/>
          </w:tcPr>
          <w:p>
            <w:r>
              <w:rPr>
                <w:sz w:val="17"/>
              </w:rPr>
            </w:r>
            <w:r>
              <w:rPr>
                <w:sz w:val="17"/>
              </w:rPr>
              <w:t>1058</w:t>
            </w:r>
          </w:p>
        </w:tc>
        <w:tc>
          <w:tcPr>
            <w:tcW w:type="dxa" w:w="1392"/>
          </w:tcPr>
          <w:p>
            <w:r>
              <w:rPr>
                <w:sz w:val="17"/>
              </w:rPr>
            </w:r>
            <w:r>
              <w:rPr>
                <w:sz w:val="17"/>
              </w:rPr>
              <w:t>2026-05-29</w:t>
            </w:r>
          </w:p>
        </w:tc>
        <w:tc>
          <w:tcPr>
            <w:tcW w:type="dxa" w:w="1392"/>
          </w:tcPr>
          <w:p>
            <w:r>
              <w:rPr>
                <w:sz w:val="17"/>
              </w:rPr>
            </w:r>
            <w:r>
              <w:rPr>
                <w:sz w:val="17"/>
              </w:rPr>
              <w:t>Pablo Vargas</w:t>
            </w:r>
          </w:p>
        </w:tc>
        <w:tc>
          <w:tcPr>
            <w:tcW w:type="dxa" w:w="1392"/>
          </w:tcPr>
          <w:p>
            <w:r>
              <w:rPr>
                <w:sz w:val="17"/>
              </w:rPr>
            </w:r>
            <w:r>
              <w:rPr>
                <w:sz w:val="17"/>
              </w:rPr>
              <w:t>Portatil 14</w:t>
            </w:r>
          </w:p>
        </w:tc>
        <w:tc>
          <w:tcPr>
            <w:tcW w:type="dxa" w:w="1392"/>
          </w:tcPr>
          <w:p>
            <w:r>
              <w:rPr>
                <w:sz w:val="17"/>
              </w:rPr>
            </w:r>
            <w:r>
              <w:rPr>
                <w:sz w:val="17"/>
              </w:rPr>
              <w:t>1</w:t>
            </w:r>
          </w:p>
        </w:tc>
        <w:tc>
          <w:tcPr>
            <w:tcW w:type="dxa" w:w="1392"/>
          </w:tcPr>
          <w:p>
            <w:r>
              <w:rPr>
                <w:sz w:val="17"/>
              </w:rPr>
            </w:r>
            <w:r>
              <w:rPr>
                <w:sz w:val="17"/>
              </w:rPr>
              <w:t>10</w:t>
            </w:r>
          </w:p>
        </w:tc>
        <w:tc>
          <w:tcPr>
            <w:tcW w:type="dxa" w:w="1392"/>
          </w:tcPr>
          <w:p>
            <w:r>
              <w:rPr>
                <w:sz w:val="17"/>
              </w:rPr>
            </w:r>
            <w:r>
              <w:rPr>
                <w:sz w:val="17"/>
              </w:rPr>
              <w:t>3149100</w:t>
            </w:r>
          </w:p>
        </w:tc>
      </w:tr>
      <w:tr>
        <w:tc>
          <w:tcPr>
            <w:tcW w:type="dxa" w:w="1392"/>
          </w:tcPr>
          <w:p>
            <w:r>
              <w:rPr>
                <w:sz w:val="17"/>
              </w:rPr>
            </w:r>
            <w:r>
              <w:rPr>
                <w:sz w:val="17"/>
              </w:rPr>
              <w:t>1107</w:t>
            </w:r>
          </w:p>
        </w:tc>
        <w:tc>
          <w:tcPr>
            <w:tcW w:type="dxa" w:w="1392"/>
          </w:tcPr>
          <w:p>
            <w:r>
              <w:rPr>
                <w:sz w:val="17"/>
              </w:rPr>
            </w:r>
            <w:r>
              <w:rPr>
                <w:sz w:val="17"/>
              </w:rPr>
              <w:t>2026-08-10</w:t>
            </w:r>
          </w:p>
        </w:tc>
        <w:tc>
          <w:tcPr>
            <w:tcW w:type="dxa" w:w="1392"/>
          </w:tcPr>
          <w:p>
            <w:r>
              <w:rPr>
                <w:sz w:val="17"/>
              </w:rPr>
            </w:r>
            <w:r>
              <w:rPr>
                <w:sz w:val="17"/>
              </w:rPr>
              <w:t>Carla Lopez</w:t>
            </w:r>
          </w:p>
        </w:tc>
        <w:tc>
          <w:tcPr>
            <w:tcW w:type="dxa" w:w="1392"/>
          </w:tcPr>
          <w:p>
            <w:r>
              <w:rPr>
                <w:sz w:val="17"/>
              </w:rPr>
            </w:r>
            <w:r>
              <w:rPr>
                <w:sz w:val="17"/>
              </w:rPr>
              <w:t>Escritorio en L</w:t>
            </w:r>
          </w:p>
        </w:tc>
        <w:tc>
          <w:tcPr>
            <w:tcW w:type="dxa" w:w="1392"/>
          </w:tcPr>
          <w:p>
            <w:r>
              <w:rPr>
                <w:sz w:val="17"/>
              </w:rPr>
            </w:r>
            <w:r>
              <w:rPr>
                <w:sz w:val="17"/>
              </w:rPr>
              <w:t>2</w:t>
            </w:r>
          </w:p>
        </w:tc>
        <w:tc>
          <w:tcPr>
            <w:tcW w:type="dxa" w:w="1392"/>
          </w:tcPr>
          <w:p>
            <w:r>
              <w:rPr>
                <w:sz w:val="17"/>
              </w:rPr>
            </w:r>
            <w:r>
              <w:rPr>
                <w:sz w:val="17"/>
              </w:rPr>
              <w:t>0</w:t>
            </w:r>
          </w:p>
        </w:tc>
        <w:tc>
          <w:tcPr>
            <w:tcW w:type="dxa" w:w="1392"/>
          </w:tcPr>
          <w:p>
            <w:r>
              <w:rPr>
                <w:sz w:val="17"/>
              </w:rPr>
            </w:r>
            <w:r>
              <w:rPr>
                <w:sz w:val="17"/>
              </w:rPr>
              <w:t>2300000</w:t>
            </w:r>
          </w:p>
        </w:tc>
      </w:tr>
      <w:tr>
        <w:tc>
          <w:tcPr>
            <w:tcW w:type="dxa" w:w="1392"/>
          </w:tcPr>
          <w:p>
            <w:r>
              <w:rPr>
                <w:sz w:val="17"/>
              </w:rPr>
            </w:r>
            <w:r>
              <w:rPr>
                <w:sz w:val="17"/>
              </w:rPr>
              <w:t>1085</w:t>
            </w:r>
          </w:p>
        </w:tc>
        <w:tc>
          <w:tcPr>
            <w:tcW w:type="dxa" w:w="1392"/>
          </w:tcPr>
          <w:p>
            <w:r>
              <w:rPr>
                <w:sz w:val="17"/>
              </w:rPr>
            </w:r>
            <w:r>
              <w:rPr>
                <w:sz w:val="17"/>
              </w:rPr>
              <w:t>2026-07-07</w:t>
            </w:r>
          </w:p>
        </w:tc>
        <w:tc>
          <w:tcPr>
            <w:tcW w:type="dxa" w:w="1392"/>
          </w:tcPr>
          <w:p>
            <w:r>
              <w:rPr>
                <w:sz w:val="17"/>
              </w:rPr>
            </w:r>
            <w:r>
              <w:rPr>
                <w:sz w:val="17"/>
              </w:rPr>
              <w:t>Diego Restrepo</w:t>
            </w:r>
          </w:p>
        </w:tc>
        <w:tc>
          <w:tcPr>
            <w:tcW w:type="dxa" w:w="1392"/>
          </w:tcPr>
          <w:p>
            <w:r>
              <w:rPr>
                <w:sz w:val="17"/>
              </w:rPr>
            </w:r>
            <w:r>
              <w:rPr>
                <w:sz w:val="17"/>
              </w:rPr>
              <w:t>Escritorio en L</w:t>
            </w:r>
          </w:p>
        </w:tc>
        <w:tc>
          <w:tcPr>
            <w:tcW w:type="dxa" w:w="1392"/>
          </w:tcPr>
          <w:p>
            <w:r>
              <w:rPr>
                <w:sz w:val="17"/>
              </w:rPr>
            </w:r>
            <w:r>
              <w:rPr>
                <w:sz w:val="17"/>
              </w:rPr>
              <w:t>2</w:t>
            </w:r>
          </w:p>
        </w:tc>
        <w:tc>
          <w:tcPr>
            <w:tcW w:type="dxa" w:w="1392"/>
          </w:tcPr>
          <w:p>
            <w:r>
              <w:rPr>
                <w:sz w:val="17"/>
              </w:rPr>
            </w:r>
            <w:r>
              <w:rPr>
                <w:sz w:val="17"/>
              </w:rPr>
              <w:t>15</w:t>
            </w:r>
          </w:p>
        </w:tc>
        <w:tc>
          <w:tcPr>
            <w:tcW w:type="dxa" w:w="1392"/>
          </w:tcPr>
          <w:p>
            <w:r>
              <w:rPr>
                <w:sz w:val="17"/>
              </w:rPr>
            </w:r>
            <w:r>
              <w:rPr>
                <w:sz w:val="17"/>
              </w:rPr>
              <w:t>1955000</w:t>
            </w:r>
          </w:p>
        </w:tc>
      </w:tr>
    </w:tbl>
    <w:p/>
    <w:p>
      <w:pPr>
        <w:pStyle w:val="ListBullet"/>
      </w:pPr>
      <w:r>
        <w:t>¿Coincide con la verificación local en SQLite? sí</w:t>
      </w:r>
    </w:p>
    <w:p>
      <w:pPr>
        <w:pStyle w:val="ListBullet"/>
      </w:pPr>
      <w:r>
        <w:rPr>
          <w:b/>
        </w:rPr>
        <w:t>q3_agregacion</w:t>
      </w:r>
      <w:r>
        <w:t xml:space="preserve"> - ¿Cuánto se vendió (neto) por categoría de producto y segmento de cliente, y cuál fue el ticket promedio?</w:t>
      </w:r>
    </w:p>
    <w:p>
      <w:r>
        <w:rPr>
          <w:b/>
        </w:rPr>
        <w:t>q3_agregacion</w:t>
      </w:r>
      <w:r>
        <w:t xml:space="preserve"> - ¿Cuánto se vendió (neto) por categoría de producto y segmento de cliente, y cuál fue el ticket promedio?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3A5F"/>
          </w:tcPr>
          <w:p>
            <w:r>
              <w:rPr>
                <w:b/>
                <w:color w:val="FFFFFF"/>
                <w:sz w:val="17"/>
              </w:rPr>
            </w:r>
            <w:r>
              <w:rPr>
                <w:b/>
                <w:color w:val="FFFFFF"/>
                <w:sz w:val="17"/>
              </w:rPr>
              <w:t>categoria</w:t>
            </w:r>
          </w:p>
        </w:tc>
        <w:tc>
          <w:tcPr>
            <w:tcW w:type="dxa" w:w="1624"/>
            <w:shd w:val="clear" w:color="auto" w:fill="1F3A5F"/>
          </w:tcPr>
          <w:p>
            <w:r>
              <w:rPr>
                <w:b/>
                <w:color w:val="FFFFFF"/>
                <w:sz w:val="17"/>
              </w:rPr>
            </w:r>
            <w:r>
              <w:rPr>
                <w:b/>
                <w:color w:val="FFFFFF"/>
                <w:sz w:val="17"/>
              </w:rPr>
              <w:t>segmento</w:t>
            </w:r>
          </w:p>
        </w:tc>
        <w:tc>
          <w:tcPr>
            <w:tcW w:type="dxa" w:w="1624"/>
            <w:shd w:val="clear" w:color="auto" w:fill="1F3A5F"/>
          </w:tcPr>
          <w:p>
            <w:r>
              <w:rPr>
                <w:b/>
                <w:color w:val="FFFFFF"/>
                <w:sz w:val="17"/>
              </w:rPr>
            </w:r>
            <w:r>
              <w:rPr>
                <w:b/>
                <w:color w:val="FFFFFF"/>
                <w:sz w:val="17"/>
              </w:rPr>
              <w:t>num_pedidos</w:t>
            </w:r>
          </w:p>
        </w:tc>
        <w:tc>
          <w:tcPr>
            <w:tcW w:type="dxa" w:w="1624"/>
            <w:shd w:val="clear" w:color="auto" w:fill="1F3A5F"/>
          </w:tcPr>
          <w:p>
            <w:r>
              <w:rPr>
                <w:b/>
                <w:color w:val="FFFFFF"/>
                <w:sz w:val="17"/>
              </w:rPr>
            </w:r>
            <w:r>
              <w:rPr>
                <w:b/>
                <w:color w:val="FFFFFF"/>
                <w:sz w:val="17"/>
              </w:rPr>
              <w:t>unidades</w:t>
            </w:r>
          </w:p>
        </w:tc>
        <w:tc>
          <w:tcPr>
            <w:tcW w:type="dxa" w:w="1624"/>
            <w:shd w:val="clear" w:color="auto" w:fill="1F3A5F"/>
          </w:tcPr>
          <w:p>
            <w:r>
              <w:rPr>
                <w:b/>
                <w:color w:val="FFFFFF"/>
                <w:sz w:val="17"/>
              </w:rPr>
            </w:r>
            <w:r>
              <w:rPr>
                <w:b/>
                <w:color w:val="FFFFFF"/>
                <w:sz w:val="17"/>
              </w:rPr>
              <w:t>ventas_netas</w:t>
            </w:r>
          </w:p>
        </w:tc>
        <w:tc>
          <w:tcPr>
            <w:tcW w:type="dxa" w:w="1624"/>
            <w:shd w:val="clear" w:color="auto" w:fill="1F3A5F"/>
          </w:tcPr>
          <w:p>
            <w:r>
              <w:rPr>
                <w:b/>
                <w:color w:val="FFFFFF"/>
                <w:sz w:val="17"/>
              </w:rPr>
            </w:r>
            <w:r>
              <w:rPr>
                <w:b/>
                <w:color w:val="FFFFFF"/>
                <w:sz w:val="17"/>
              </w:rPr>
              <w:t>ticket_promedio</w:t>
            </w:r>
          </w:p>
        </w:tc>
      </w:tr>
      <w:tr>
        <w:tc>
          <w:tcPr>
            <w:tcW w:type="dxa" w:w="1624"/>
          </w:tcPr>
          <w:p>
            <w:r>
              <w:rPr>
                <w:sz w:val="17"/>
              </w:rPr>
            </w:r>
            <w:r>
              <w:rPr>
                <w:sz w:val="17"/>
              </w:rPr>
              <w:t>Tecnologia</w:t>
            </w:r>
          </w:p>
        </w:tc>
        <w:tc>
          <w:tcPr>
            <w:tcW w:type="dxa" w:w="1624"/>
          </w:tcPr>
          <w:p>
            <w:r>
              <w:rPr>
                <w:sz w:val="17"/>
              </w:rPr>
            </w:r>
            <w:r>
              <w:rPr>
                <w:sz w:val="17"/>
              </w:rPr>
              <w:t>Corporativo</w:t>
            </w:r>
          </w:p>
        </w:tc>
        <w:tc>
          <w:tcPr>
            <w:tcW w:type="dxa" w:w="1624"/>
          </w:tcPr>
          <w:p>
            <w:r>
              <w:rPr>
                <w:sz w:val="17"/>
              </w:rPr>
            </w:r>
            <w:r>
              <w:rPr>
                <w:sz w:val="17"/>
              </w:rPr>
              <w:t>39</w:t>
            </w:r>
          </w:p>
        </w:tc>
        <w:tc>
          <w:tcPr>
            <w:tcW w:type="dxa" w:w="1624"/>
          </w:tcPr>
          <w:p>
            <w:r>
              <w:rPr>
                <w:sz w:val="17"/>
              </w:rPr>
            </w:r>
            <w:r>
              <w:rPr>
                <w:sz w:val="17"/>
              </w:rPr>
              <w:t>79</w:t>
            </w:r>
          </w:p>
        </w:tc>
        <w:tc>
          <w:tcPr>
            <w:tcW w:type="dxa" w:w="1624"/>
          </w:tcPr>
          <w:p>
            <w:r>
              <w:rPr>
                <w:sz w:val="17"/>
              </w:rPr>
            </w:r>
            <w:r>
              <w:rPr>
                <w:sz w:val="17"/>
              </w:rPr>
              <w:t>90797450</w:t>
            </w:r>
          </w:p>
        </w:tc>
        <w:tc>
          <w:tcPr>
            <w:tcW w:type="dxa" w:w="1624"/>
          </w:tcPr>
          <w:p>
            <w:r>
              <w:rPr>
                <w:sz w:val="17"/>
              </w:rPr>
            </w:r>
            <w:r>
              <w:rPr>
                <w:sz w:val="17"/>
              </w:rPr>
              <w:t>2328140</w:t>
            </w:r>
          </w:p>
        </w:tc>
      </w:tr>
      <w:tr>
        <w:tc>
          <w:tcPr>
            <w:tcW w:type="dxa" w:w="1624"/>
          </w:tcPr>
          <w:p>
            <w:r>
              <w:rPr>
                <w:sz w:val="17"/>
              </w:rPr>
            </w:r>
            <w:r>
              <w:rPr>
                <w:sz w:val="17"/>
              </w:rPr>
              <w:t>Tecnologia</w:t>
            </w:r>
          </w:p>
        </w:tc>
        <w:tc>
          <w:tcPr>
            <w:tcW w:type="dxa" w:w="1624"/>
          </w:tcPr>
          <w:p>
            <w:r>
              <w:rPr>
                <w:sz w:val="17"/>
              </w:rPr>
            </w:r>
            <w:r>
              <w:rPr>
                <w:sz w:val="17"/>
              </w:rPr>
              <w:t>Estandar</w:t>
            </w:r>
          </w:p>
        </w:tc>
        <w:tc>
          <w:tcPr>
            <w:tcW w:type="dxa" w:w="1624"/>
          </w:tcPr>
          <w:p>
            <w:r>
              <w:rPr>
                <w:sz w:val="17"/>
              </w:rPr>
            </w:r>
            <w:r>
              <w:rPr>
                <w:sz w:val="17"/>
              </w:rPr>
              <w:t>16</w:t>
            </w:r>
          </w:p>
        </w:tc>
        <w:tc>
          <w:tcPr>
            <w:tcW w:type="dxa" w:w="1624"/>
          </w:tcPr>
          <w:p>
            <w:r>
              <w:rPr>
                <w:sz w:val="17"/>
              </w:rPr>
            </w:r>
            <w:r>
              <w:rPr>
                <w:sz w:val="17"/>
              </w:rPr>
              <w:t>37</w:t>
            </w:r>
          </w:p>
        </w:tc>
        <w:tc>
          <w:tcPr>
            <w:tcW w:type="dxa" w:w="1624"/>
          </w:tcPr>
          <w:p>
            <w:r>
              <w:rPr>
                <w:sz w:val="17"/>
              </w:rPr>
            </w:r>
            <w:r>
              <w:rPr>
                <w:sz w:val="17"/>
              </w:rPr>
              <w:t>50174300</w:t>
            </w:r>
          </w:p>
        </w:tc>
        <w:tc>
          <w:tcPr>
            <w:tcW w:type="dxa" w:w="1624"/>
          </w:tcPr>
          <w:p>
            <w:r>
              <w:rPr>
                <w:sz w:val="17"/>
              </w:rPr>
            </w:r>
            <w:r>
              <w:rPr>
                <w:sz w:val="17"/>
              </w:rPr>
              <w:t>3135894</w:t>
            </w:r>
          </w:p>
        </w:tc>
      </w:tr>
      <w:tr>
        <w:tc>
          <w:tcPr>
            <w:tcW w:type="dxa" w:w="1624"/>
          </w:tcPr>
          <w:p>
            <w:r>
              <w:rPr>
                <w:sz w:val="17"/>
              </w:rPr>
            </w:r>
            <w:r>
              <w:rPr>
                <w:sz w:val="17"/>
              </w:rPr>
              <w:t>Muebles</w:t>
            </w:r>
          </w:p>
        </w:tc>
        <w:tc>
          <w:tcPr>
            <w:tcW w:type="dxa" w:w="1624"/>
          </w:tcPr>
          <w:p>
            <w:r>
              <w:rPr>
                <w:sz w:val="17"/>
              </w:rPr>
            </w:r>
            <w:r>
              <w:rPr>
                <w:sz w:val="17"/>
              </w:rPr>
              <w:t>Corporativo</w:t>
            </w:r>
          </w:p>
        </w:tc>
        <w:tc>
          <w:tcPr>
            <w:tcW w:type="dxa" w:w="1624"/>
          </w:tcPr>
          <w:p>
            <w:r>
              <w:rPr>
                <w:sz w:val="17"/>
              </w:rPr>
            </w:r>
            <w:r>
              <w:rPr>
                <w:sz w:val="17"/>
              </w:rPr>
              <w:t>20</w:t>
            </w:r>
          </w:p>
        </w:tc>
        <w:tc>
          <w:tcPr>
            <w:tcW w:type="dxa" w:w="1624"/>
          </w:tcPr>
          <w:p>
            <w:r>
              <w:rPr>
                <w:sz w:val="17"/>
              </w:rPr>
            </w:r>
            <w:r>
              <w:rPr>
                <w:sz w:val="17"/>
              </w:rPr>
              <w:t>43</w:t>
            </w:r>
          </w:p>
        </w:tc>
        <w:tc>
          <w:tcPr>
            <w:tcW w:type="dxa" w:w="1624"/>
          </w:tcPr>
          <w:p>
            <w:r>
              <w:rPr>
                <w:sz w:val="17"/>
              </w:rPr>
            </w:r>
            <w:r>
              <w:rPr>
                <w:sz w:val="17"/>
              </w:rPr>
              <w:t>38361600</w:t>
            </w:r>
          </w:p>
        </w:tc>
        <w:tc>
          <w:tcPr>
            <w:tcW w:type="dxa" w:w="1624"/>
          </w:tcPr>
          <w:p>
            <w:r>
              <w:rPr>
                <w:sz w:val="17"/>
              </w:rPr>
            </w:r>
            <w:r>
              <w:rPr>
                <w:sz w:val="17"/>
              </w:rPr>
              <w:t>1918080</w:t>
            </w:r>
          </w:p>
        </w:tc>
      </w:tr>
      <w:tr>
        <w:tc>
          <w:tcPr>
            <w:tcW w:type="dxa" w:w="1624"/>
          </w:tcPr>
          <w:p>
            <w:r>
              <w:rPr>
                <w:sz w:val="17"/>
              </w:rPr>
            </w:r>
            <w:r>
              <w:rPr>
                <w:sz w:val="17"/>
              </w:rPr>
              <w:t>Muebles</w:t>
            </w:r>
          </w:p>
        </w:tc>
        <w:tc>
          <w:tcPr>
            <w:tcW w:type="dxa" w:w="1624"/>
          </w:tcPr>
          <w:p>
            <w:r>
              <w:rPr>
                <w:sz w:val="17"/>
              </w:rPr>
            </w:r>
            <w:r>
              <w:rPr>
                <w:sz w:val="17"/>
              </w:rPr>
              <w:t>Premium</w:t>
            </w:r>
          </w:p>
        </w:tc>
        <w:tc>
          <w:tcPr>
            <w:tcW w:type="dxa" w:w="1624"/>
          </w:tcPr>
          <w:p>
            <w:r>
              <w:rPr>
                <w:sz w:val="17"/>
              </w:rPr>
            </w:r>
            <w:r>
              <w:rPr>
                <w:sz w:val="17"/>
              </w:rPr>
              <w:t>6</w:t>
            </w:r>
          </w:p>
        </w:tc>
        <w:tc>
          <w:tcPr>
            <w:tcW w:type="dxa" w:w="1624"/>
          </w:tcPr>
          <w:p>
            <w:r>
              <w:rPr>
                <w:sz w:val="17"/>
              </w:rPr>
            </w:r>
            <w:r>
              <w:rPr>
                <w:sz w:val="17"/>
              </w:rPr>
              <w:t>14</w:t>
            </w:r>
          </w:p>
        </w:tc>
        <w:tc>
          <w:tcPr>
            <w:tcW w:type="dxa" w:w="1624"/>
          </w:tcPr>
          <w:p>
            <w:r>
              <w:rPr>
                <w:sz w:val="17"/>
              </w:rPr>
            </w:r>
            <w:r>
              <w:rPr>
                <w:sz w:val="17"/>
              </w:rPr>
              <w:t>15516550</w:t>
            </w:r>
          </w:p>
        </w:tc>
        <w:tc>
          <w:tcPr>
            <w:tcW w:type="dxa" w:w="1624"/>
          </w:tcPr>
          <w:p>
            <w:r>
              <w:rPr>
                <w:sz w:val="17"/>
              </w:rPr>
            </w:r>
            <w:r>
              <w:rPr>
                <w:sz w:val="17"/>
              </w:rPr>
              <w:t>2586092</w:t>
            </w:r>
          </w:p>
        </w:tc>
      </w:tr>
      <w:tr>
        <w:tc>
          <w:tcPr>
            <w:tcW w:type="dxa" w:w="1624"/>
          </w:tcPr>
          <w:p>
            <w:r>
              <w:rPr>
                <w:sz w:val="17"/>
              </w:rPr>
            </w:r>
            <w:r>
              <w:rPr>
                <w:sz w:val="17"/>
              </w:rPr>
              <w:t>Muebles</w:t>
            </w:r>
          </w:p>
        </w:tc>
        <w:tc>
          <w:tcPr>
            <w:tcW w:type="dxa" w:w="1624"/>
          </w:tcPr>
          <w:p>
            <w:r>
              <w:rPr>
                <w:sz w:val="17"/>
              </w:rPr>
            </w:r>
            <w:r>
              <w:rPr>
                <w:sz w:val="17"/>
              </w:rPr>
              <w:t>Estandar</w:t>
            </w:r>
          </w:p>
        </w:tc>
        <w:tc>
          <w:tcPr>
            <w:tcW w:type="dxa" w:w="1624"/>
          </w:tcPr>
          <w:p>
            <w:r>
              <w:rPr>
                <w:sz w:val="17"/>
              </w:rPr>
            </w:r>
            <w:r>
              <w:rPr>
                <w:sz w:val="17"/>
              </w:rPr>
              <w:t>11</w:t>
            </w:r>
          </w:p>
        </w:tc>
        <w:tc>
          <w:tcPr>
            <w:tcW w:type="dxa" w:w="1624"/>
          </w:tcPr>
          <w:p>
            <w:r>
              <w:rPr>
                <w:sz w:val="17"/>
              </w:rPr>
            </w:r>
            <w:r>
              <w:rPr>
                <w:sz w:val="17"/>
              </w:rPr>
              <w:t>15</w:t>
            </w:r>
          </w:p>
        </w:tc>
        <w:tc>
          <w:tcPr>
            <w:tcW w:type="dxa" w:w="1624"/>
          </w:tcPr>
          <w:p>
            <w:r>
              <w:rPr>
                <w:sz w:val="17"/>
              </w:rPr>
            </w:r>
            <w:r>
              <w:rPr>
                <w:sz w:val="17"/>
              </w:rPr>
              <w:t>14162100</w:t>
            </w:r>
          </w:p>
        </w:tc>
        <w:tc>
          <w:tcPr>
            <w:tcW w:type="dxa" w:w="1624"/>
          </w:tcPr>
          <w:p>
            <w:r>
              <w:rPr>
                <w:sz w:val="17"/>
              </w:rPr>
            </w:r>
            <w:r>
              <w:rPr>
                <w:sz w:val="17"/>
              </w:rPr>
              <w:t>1287464</w:t>
            </w:r>
          </w:p>
        </w:tc>
      </w:tr>
      <w:tr>
        <w:tc>
          <w:tcPr>
            <w:tcW w:type="dxa" w:w="1624"/>
          </w:tcPr>
          <w:p>
            <w:r>
              <w:rPr>
                <w:sz w:val="17"/>
              </w:rPr>
            </w:r>
            <w:r>
              <w:rPr>
                <w:sz w:val="17"/>
              </w:rPr>
              <w:t>Tecnologia</w:t>
            </w:r>
          </w:p>
        </w:tc>
        <w:tc>
          <w:tcPr>
            <w:tcW w:type="dxa" w:w="1624"/>
          </w:tcPr>
          <w:p>
            <w:r>
              <w:rPr>
                <w:sz w:val="17"/>
              </w:rPr>
            </w:r>
            <w:r>
              <w:rPr>
                <w:sz w:val="17"/>
              </w:rPr>
              <w:t>Premium</w:t>
            </w:r>
          </w:p>
        </w:tc>
        <w:tc>
          <w:tcPr>
            <w:tcW w:type="dxa" w:w="1624"/>
          </w:tcPr>
          <w:p>
            <w:r>
              <w:rPr>
                <w:sz w:val="17"/>
              </w:rPr>
            </w:r>
            <w:r>
              <w:rPr>
                <w:sz w:val="17"/>
              </w:rPr>
              <w:t>9</w:t>
            </w:r>
          </w:p>
        </w:tc>
        <w:tc>
          <w:tcPr>
            <w:tcW w:type="dxa" w:w="1624"/>
          </w:tcPr>
          <w:p>
            <w:r>
              <w:rPr>
                <w:sz w:val="17"/>
              </w:rPr>
            </w:r>
            <w:r>
              <w:rPr>
                <w:sz w:val="17"/>
              </w:rPr>
              <w:t>14</w:t>
            </w:r>
          </w:p>
        </w:tc>
        <w:tc>
          <w:tcPr>
            <w:tcW w:type="dxa" w:w="1624"/>
          </w:tcPr>
          <w:p>
            <w:r>
              <w:rPr>
                <w:sz w:val="17"/>
              </w:rPr>
            </w:r>
            <w:r>
              <w:rPr>
                <w:sz w:val="17"/>
              </w:rPr>
              <w:t>7018300</w:t>
            </w:r>
          </w:p>
        </w:tc>
        <w:tc>
          <w:tcPr>
            <w:tcW w:type="dxa" w:w="1624"/>
          </w:tcPr>
          <w:p>
            <w:r>
              <w:rPr>
                <w:sz w:val="17"/>
              </w:rPr>
            </w:r>
            <w:r>
              <w:rPr>
                <w:sz w:val="17"/>
              </w:rPr>
              <w:t>779811</w:t>
            </w:r>
          </w:p>
        </w:tc>
      </w:tr>
      <w:tr>
        <w:tc>
          <w:tcPr>
            <w:tcW w:type="dxa" w:w="1624"/>
          </w:tcPr>
          <w:p>
            <w:r>
              <w:rPr>
                <w:sz w:val="17"/>
              </w:rPr>
            </w:r>
            <w:r>
              <w:rPr>
                <w:sz w:val="17"/>
              </w:rPr>
              <w:t>Hogar</w:t>
            </w:r>
          </w:p>
        </w:tc>
        <w:tc>
          <w:tcPr>
            <w:tcW w:type="dxa" w:w="1624"/>
          </w:tcPr>
          <w:p>
            <w:r>
              <w:rPr>
                <w:sz w:val="17"/>
              </w:rPr>
            </w:r>
            <w:r>
              <w:rPr>
                <w:sz w:val="17"/>
              </w:rPr>
              <w:t>Corporativo</w:t>
            </w:r>
          </w:p>
        </w:tc>
        <w:tc>
          <w:tcPr>
            <w:tcW w:type="dxa" w:w="1624"/>
          </w:tcPr>
          <w:p>
            <w:r>
              <w:rPr>
                <w:sz w:val="17"/>
              </w:rPr>
            </w:r>
            <w:r>
              <w:rPr>
                <w:sz w:val="17"/>
              </w:rPr>
              <w:t>9</w:t>
            </w:r>
          </w:p>
        </w:tc>
        <w:tc>
          <w:tcPr>
            <w:tcW w:type="dxa" w:w="1624"/>
          </w:tcPr>
          <w:p>
            <w:r>
              <w:rPr>
                <w:sz w:val="17"/>
              </w:rPr>
            </w:r>
            <w:r>
              <w:rPr>
                <w:sz w:val="17"/>
              </w:rPr>
              <w:t>24</w:t>
            </w:r>
          </w:p>
        </w:tc>
        <w:tc>
          <w:tcPr>
            <w:tcW w:type="dxa" w:w="1624"/>
          </w:tcPr>
          <w:p>
            <w:r>
              <w:rPr>
                <w:sz w:val="17"/>
              </w:rPr>
            </w:r>
            <w:r>
              <w:rPr>
                <w:sz w:val="17"/>
              </w:rPr>
              <w:t>5367300</w:t>
            </w:r>
          </w:p>
        </w:tc>
        <w:tc>
          <w:tcPr>
            <w:tcW w:type="dxa" w:w="1624"/>
          </w:tcPr>
          <w:p>
            <w:r>
              <w:rPr>
                <w:sz w:val="17"/>
              </w:rPr>
            </w:r>
            <w:r>
              <w:rPr>
                <w:sz w:val="17"/>
              </w:rPr>
              <w:t>596367</w:t>
            </w:r>
          </w:p>
        </w:tc>
      </w:tr>
      <w:tr>
        <w:tc>
          <w:tcPr>
            <w:tcW w:type="dxa" w:w="1624"/>
          </w:tcPr>
          <w:p>
            <w:r>
              <w:rPr>
                <w:sz w:val="17"/>
              </w:rPr>
            </w:r>
            <w:r>
              <w:rPr>
                <w:sz w:val="17"/>
              </w:rPr>
              <w:t>Hogar</w:t>
            </w:r>
          </w:p>
        </w:tc>
        <w:tc>
          <w:tcPr>
            <w:tcW w:type="dxa" w:w="1624"/>
          </w:tcPr>
          <w:p>
            <w:r>
              <w:rPr>
                <w:sz w:val="17"/>
              </w:rPr>
            </w:r>
            <w:r>
              <w:rPr>
                <w:sz w:val="17"/>
              </w:rPr>
              <w:t>Estandar</w:t>
            </w:r>
          </w:p>
        </w:tc>
        <w:tc>
          <w:tcPr>
            <w:tcW w:type="dxa" w:w="1624"/>
          </w:tcPr>
          <w:p>
            <w:r>
              <w:rPr>
                <w:sz w:val="17"/>
              </w:rPr>
            </w:r>
            <w:r>
              <w:rPr>
                <w:sz w:val="17"/>
              </w:rPr>
              <w:t>6</w:t>
            </w:r>
          </w:p>
        </w:tc>
        <w:tc>
          <w:tcPr>
            <w:tcW w:type="dxa" w:w="1624"/>
          </w:tcPr>
          <w:p>
            <w:r>
              <w:rPr>
                <w:sz w:val="17"/>
              </w:rPr>
            </w:r>
            <w:r>
              <w:rPr>
                <w:sz w:val="17"/>
              </w:rPr>
              <w:t>14</w:t>
            </w:r>
          </w:p>
        </w:tc>
        <w:tc>
          <w:tcPr>
            <w:tcW w:type="dxa" w:w="1624"/>
          </w:tcPr>
          <w:p>
            <w:r>
              <w:rPr>
                <w:sz w:val="17"/>
              </w:rPr>
            </w:r>
            <w:r>
              <w:rPr>
                <w:sz w:val="17"/>
              </w:rPr>
              <w:t>3067950</w:t>
            </w:r>
          </w:p>
        </w:tc>
        <w:tc>
          <w:tcPr>
            <w:tcW w:type="dxa" w:w="1624"/>
          </w:tcPr>
          <w:p>
            <w:r>
              <w:rPr>
                <w:sz w:val="17"/>
              </w:rPr>
            </w:r>
            <w:r>
              <w:rPr>
                <w:sz w:val="17"/>
              </w:rPr>
              <w:t>511325</w:t>
            </w:r>
          </w:p>
        </w:tc>
      </w:tr>
      <w:tr>
        <w:tc>
          <w:tcPr>
            <w:tcW w:type="dxa" w:w="1624"/>
          </w:tcPr>
          <w:p>
            <w:r>
              <w:rPr>
                <w:sz w:val="17"/>
              </w:rPr>
            </w:r>
            <w:r>
              <w:rPr>
                <w:sz w:val="17"/>
              </w:rPr>
              <w:t>Hogar</w:t>
            </w:r>
          </w:p>
        </w:tc>
        <w:tc>
          <w:tcPr>
            <w:tcW w:type="dxa" w:w="1624"/>
          </w:tcPr>
          <w:p>
            <w:r>
              <w:rPr>
                <w:sz w:val="17"/>
              </w:rPr>
            </w:r>
            <w:r>
              <w:rPr>
                <w:sz w:val="17"/>
              </w:rPr>
              <w:t>Premium</w:t>
            </w:r>
          </w:p>
        </w:tc>
        <w:tc>
          <w:tcPr>
            <w:tcW w:type="dxa" w:w="1624"/>
          </w:tcPr>
          <w:p>
            <w:r>
              <w:rPr>
                <w:sz w:val="17"/>
              </w:rPr>
            </w:r>
            <w:r>
              <w:rPr>
                <w:sz w:val="17"/>
              </w:rPr>
              <w:t>4</w:t>
            </w:r>
          </w:p>
        </w:tc>
        <w:tc>
          <w:tcPr>
            <w:tcW w:type="dxa" w:w="1624"/>
          </w:tcPr>
          <w:p>
            <w:r>
              <w:rPr>
                <w:sz w:val="17"/>
              </w:rPr>
            </w:r>
            <w:r>
              <w:rPr>
                <w:sz w:val="17"/>
              </w:rPr>
              <w:t>7</w:t>
            </w:r>
          </w:p>
        </w:tc>
        <w:tc>
          <w:tcPr>
            <w:tcW w:type="dxa" w:w="1624"/>
          </w:tcPr>
          <w:p>
            <w:r>
              <w:rPr>
                <w:sz w:val="17"/>
              </w:rPr>
            </w:r>
            <w:r>
              <w:rPr>
                <w:sz w:val="17"/>
              </w:rPr>
              <w:t>1812000</w:t>
            </w:r>
          </w:p>
        </w:tc>
        <w:tc>
          <w:tcPr>
            <w:tcW w:type="dxa" w:w="1624"/>
          </w:tcPr>
          <w:p>
            <w:r>
              <w:rPr>
                <w:sz w:val="17"/>
              </w:rPr>
            </w:r>
            <w:r>
              <w:rPr>
                <w:sz w:val="17"/>
              </w:rPr>
              <w:t>453000</w:t>
            </w:r>
          </w:p>
        </w:tc>
      </w:tr>
    </w:tbl>
    <w:p/>
    <w:p>
      <w:pPr>
        <w:pStyle w:val="ListBullet"/>
      </w:pPr>
      <w:r>
        <w:t>¿Coincide con la verificación local en SQLite? sí</w:t>
      </w:r>
    </w:p>
    <w:p>
      <w:pPr>
        <w:pStyle w:val="ListBullet"/>
      </w:pPr>
      <w:r>
        <w:rPr>
          <w:b/>
        </w:rPr>
        <w:t>q4_top_clientes</w:t>
      </w:r>
      <w:r>
        <w:t xml:space="preserve"> - ¿Qué 5 clientes generaron más ventas netas y cuántos pedidos hicieron? (filtro + unión + agregación + HAVING)</w:t>
      </w:r>
    </w:p>
    <w:p>
      <w:r>
        <w:rPr>
          <w:b/>
        </w:rPr>
        <w:t>q4_top_clientes</w:t>
      </w:r>
      <w:r>
        <w:t xml:space="preserve"> - ¿Qué 5 clientes generaron más ventas netas y cuántos pedidos hicieron? (filtro + unión + agregación + HAVING)</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3A5F"/>
          </w:tcPr>
          <w:p>
            <w:r>
              <w:rPr>
                <w:b/>
                <w:color w:val="FFFFFF"/>
                <w:sz w:val="17"/>
              </w:rPr>
            </w:r>
            <w:r>
              <w:rPr>
                <w:b/>
                <w:color w:val="FFFFFF"/>
                <w:sz w:val="17"/>
              </w:rPr>
              <w:t>id_cliente</w:t>
            </w:r>
          </w:p>
        </w:tc>
        <w:tc>
          <w:tcPr>
            <w:tcW w:type="dxa" w:w="1624"/>
            <w:shd w:val="clear" w:color="auto" w:fill="1F3A5F"/>
          </w:tcPr>
          <w:p>
            <w:r>
              <w:rPr>
                <w:b/>
                <w:color w:val="FFFFFF"/>
                <w:sz w:val="17"/>
              </w:rPr>
            </w:r>
            <w:r>
              <w:rPr>
                <w:b/>
                <w:color w:val="FFFFFF"/>
                <w:sz w:val="17"/>
              </w:rPr>
              <w:t>nombre</w:t>
            </w:r>
          </w:p>
        </w:tc>
        <w:tc>
          <w:tcPr>
            <w:tcW w:type="dxa" w:w="1624"/>
            <w:shd w:val="clear" w:color="auto" w:fill="1F3A5F"/>
          </w:tcPr>
          <w:p>
            <w:r>
              <w:rPr>
                <w:b/>
                <w:color w:val="FFFFFF"/>
                <w:sz w:val="17"/>
              </w:rPr>
            </w:r>
            <w:r>
              <w:rPr>
                <w:b/>
                <w:color w:val="FFFFFF"/>
                <w:sz w:val="17"/>
              </w:rPr>
              <w:t>ciudad</w:t>
            </w:r>
          </w:p>
        </w:tc>
        <w:tc>
          <w:tcPr>
            <w:tcW w:type="dxa" w:w="1624"/>
            <w:shd w:val="clear" w:color="auto" w:fill="1F3A5F"/>
          </w:tcPr>
          <w:p>
            <w:r>
              <w:rPr>
                <w:b/>
                <w:color w:val="FFFFFF"/>
                <w:sz w:val="17"/>
              </w:rPr>
            </w:r>
            <w:r>
              <w:rPr>
                <w:b/>
                <w:color w:val="FFFFFF"/>
                <w:sz w:val="17"/>
              </w:rPr>
              <w:t>segmento</w:t>
            </w:r>
          </w:p>
        </w:tc>
        <w:tc>
          <w:tcPr>
            <w:tcW w:type="dxa" w:w="1624"/>
            <w:shd w:val="clear" w:color="auto" w:fill="1F3A5F"/>
          </w:tcPr>
          <w:p>
            <w:r>
              <w:rPr>
                <w:b/>
                <w:color w:val="FFFFFF"/>
                <w:sz w:val="17"/>
              </w:rPr>
            </w:r>
            <w:r>
              <w:rPr>
                <w:b/>
                <w:color w:val="FFFFFF"/>
                <w:sz w:val="17"/>
              </w:rPr>
              <w:t>num_pedidos</w:t>
            </w:r>
          </w:p>
        </w:tc>
        <w:tc>
          <w:tcPr>
            <w:tcW w:type="dxa" w:w="1624"/>
            <w:shd w:val="clear" w:color="auto" w:fill="1F3A5F"/>
          </w:tcPr>
          <w:p>
            <w:r>
              <w:rPr>
                <w:b/>
                <w:color w:val="FFFFFF"/>
                <w:sz w:val="17"/>
              </w:rPr>
            </w:r>
            <w:r>
              <w:rPr>
                <w:b/>
                <w:color w:val="FFFFFF"/>
                <w:sz w:val="17"/>
              </w:rPr>
              <w:t>ventas_netas</w:t>
            </w:r>
          </w:p>
        </w:tc>
      </w:tr>
      <w:tr>
        <w:tc>
          <w:tcPr>
            <w:tcW w:type="dxa" w:w="1624"/>
          </w:tcPr>
          <w:p>
            <w:r>
              <w:rPr>
                <w:sz w:val="17"/>
              </w:rPr>
            </w:r>
            <w:r>
              <w:rPr>
                <w:sz w:val="17"/>
              </w:rPr>
              <w:t>16</w:t>
            </w:r>
          </w:p>
        </w:tc>
        <w:tc>
          <w:tcPr>
            <w:tcW w:type="dxa" w:w="1624"/>
          </w:tcPr>
          <w:p>
            <w:r>
              <w:rPr>
                <w:sz w:val="17"/>
              </w:rPr>
            </w:r>
            <w:r>
              <w:rPr>
                <w:sz w:val="17"/>
              </w:rPr>
              <w:t>Pablo Vargas</w:t>
            </w:r>
          </w:p>
        </w:tc>
        <w:tc>
          <w:tcPr>
            <w:tcW w:type="dxa" w:w="1624"/>
          </w:tcPr>
          <w:p>
            <w:r>
              <w:rPr>
                <w:sz w:val="17"/>
              </w:rPr>
            </w:r>
            <w:r>
              <w:rPr>
                <w:sz w:val="17"/>
              </w:rPr>
              <w:t>Medellin</w:t>
            </w:r>
          </w:p>
        </w:tc>
        <w:tc>
          <w:tcPr>
            <w:tcW w:type="dxa" w:w="1624"/>
          </w:tcPr>
          <w:p>
            <w:r>
              <w:rPr>
                <w:sz w:val="17"/>
              </w:rPr>
            </w:r>
            <w:r>
              <w:rPr>
                <w:sz w:val="17"/>
              </w:rPr>
              <w:t>Corporativo</w:t>
            </w:r>
          </w:p>
        </w:tc>
        <w:tc>
          <w:tcPr>
            <w:tcW w:type="dxa" w:w="1624"/>
          </w:tcPr>
          <w:p>
            <w:r>
              <w:rPr>
                <w:sz w:val="17"/>
              </w:rPr>
            </w:r>
            <w:r>
              <w:rPr>
                <w:sz w:val="17"/>
              </w:rPr>
              <w:t>7</w:t>
            </w:r>
          </w:p>
        </w:tc>
        <w:tc>
          <w:tcPr>
            <w:tcW w:type="dxa" w:w="1624"/>
          </w:tcPr>
          <w:p>
            <w:r>
              <w:rPr>
                <w:sz w:val="17"/>
              </w:rPr>
            </w:r>
            <w:r>
              <w:rPr>
                <w:sz w:val="17"/>
              </w:rPr>
              <w:t>26361050</w:t>
            </w:r>
          </w:p>
        </w:tc>
      </w:tr>
      <w:tr>
        <w:tc>
          <w:tcPr>
            <w:tcW w:type="dxa" w:w="1624"/>
          </w:tcPr>
          <w:p>
            <w:r>
              <w:rPr>
                <w:sz w:val="17"/>
              </w:rPr>
            </w:r>
            <w:r>
              <w:rPr>
                <w:sz w:val="17"/>
              </w:rPr>
              <w:t>4</w:t>
            </w:r>
          </w:p>
        </w:tc>
        <w:tc>
          <w:tcPr>
            <w:tcW w:type="dxa" w:w="1624"/>
          </w:tcPr>
          <w:p>
            <w:r>
              <w:rPr>
                <w:sz w:val="17"/>
              </w:rPr>
            </w:r>
            <w:r>
              <w:rPr>
                <w:sz w:val="17"/>
              </w:rPr>
              <w:t>Diego Restrepo</w:t>
            </w:r>
          </w:p>
        </w:tc>
        <w:tc>
          <w:tcPr>
            <w:tcW w:type="dxa" w:w="1624"/>
          </w:tcPr>
          <w:p>
            <w:r>
              <w:rPr>
                <w:sz w:val="17"/>
              </w:rPr>
            </w:r>
            <w:r>
              <w:rPr>
                <w:sz w:val="17"/>
              </w:rPr>
              <w:t>Medellin</w:t>
            </w:r>
          </w:p>
        </w:tc>
        <w:tc>
          <w:tcPr>
            <w:tcW w:type="dxa" w:w="1624"/>
          </w:tcPr>
          <w:p>
            <w:r>
              <w:rPr>
                <w:sz w:val="17"/>
              </w:rPr>
            </w:r>
            <w:r>
              <w:rPr>
                <w:sz w:val="17"/>
              </w:rPr>
              <w:t>Corporativo</w:t>
            </w:r>
          </w:p>
        </w:tc>
        <w:tc>
          <w:tcPr>
            <w:tcW w:type="dxa" w:w="1624"/>
          </w:tcPr>
          <w:p>
            <w:r>
              <w:rPr>
                <w:sz w:val="17"/>
              </w:rPr>
            </w:r>
            <w:r>
              <w:rPr>
                <w:sz w:val="17"/>
              </w:rPr>
              <w:t>10</w:t>
            </w:r>
          </w:p>
        </w:tc>
        <w:tc>
          <w:tcPr>
            <w:tcW w:type="dxa" w:w="1624"/>
          </w:tcPr>
          <w:p>
            <w:r>
              <w:rPr>
                <w:sz w:val="17"/>
              </w:rPr>
            </w:r>
            <w:r>
              <w:rPr>
                <w:sz w:val="17"/>
              </w:rPr>
              <w:t>22722450</w:t>
            </w:r>
          </w:p>
        </w:tc>
      </w:tr>
      <w:tr>
        <w:tc>
          <w:tcPr>
            <w:tcW w:type="dxa" w:w="1624"/>
          </w:tcPr>
          <w:p>
            <w:r>
              <w:rPr>
                <w:sz w:val="17"/>
              </w:rPr>
            </w:r>
            <w:r>
              <w:rPr>
                <w:sz w:val="17"/>
              </w:rPr>
              <w:t>15</w:t>
            </w:r>
          </w:p>
        </w:tc>
        <w:tc>
          <w:tcPr>
            <w:tcW w:type="dxa" w:w="1624"/>
          </w:tcPr>
          <w:p>
            <w:r>
              <w:rPr>
                <w:sz w:val="17"/>
              </w:rPr>
            </w:r>
            <w:r>
              <w:rPr>
                <w:sz w:val="17"/>
              </w:rPr>
              <w:t>Olga Gomez</w:t>
            </w:r>
          </w:p>
        </w:tc>
        <w:tc>
          <w:tcPr>
            <w:tcW w:type="dxa" w:w="1624"/>
          </w:tcPr>
          <w:p>
            <w:r>
              <w:rPr>
                <w:sz w:val="17"/>
              </w:rPr>
            </w:r>
            <w:r>
              <w:rPr>
                <w:sz w:val="17"/>
              </w:rPr>
              <w:t>Envigado</w:t>
            </w:r>
          </w:p>
        </w:tc>
        <w:tc>
          <w:tcPr>
            <w:tcW w:type="dxa" w:w="1624"/>
          </w:tcPr>
          <w:p>
            <w:r>
              <w:rPr>
                <w:sz w:val="17"/>
              </w:rPr>
            </w:r>
            <w:r>
              <w:rPr>
                <w:sz w:val="17"/>
              </w:rPr>
              <w:t>Estandar</w:t>
            </w:r>
          </w:p>
        </w:tc>
        <w:tc>
          <w:tcPr>
            <w:tcW w:type="dxa" w:w="1624"/>
          </w:tcPr>
          <w:p>
            <w:r>
              <w:rPr>
                <w:sz w:val="17"/>
              </w:rPr>
            </w:r>
            <w:r>
              <w:rPr>
                <w:sz w:val="17"/>
              </w:rPr>
              <w:t>10</w:t>
            </w:r>
          </w:p>
        </w:tc>
        <w:tc>
          <w:tcPr>
            <w:tcW w:type="dxa" w:w="1624"/>
          </w:tcPr>
          <w:p>
            <w:r>
              <w:rPr>
                <w:sz w:val="17"/>
              </w:rPr>
            </w:r>
            <w:r>
              <w:rPr>
                <w:sz w:val="17"/>
              </w:rPr>
              <w:t>21965150</w:t>
            </w:r>
          </w:p>
        </w:tc>
      </w:tr>
      <w:tr>
        <w:tc>
          <w:tcPr>
            <w:tcW w:type="dxa" w:w="1624"/>
          </w:tcPr>
          <w:p>
            <w:r>
              <w:rPr>
                <w:sz w:val="17"/>
              </w:rPr>
            </w:r>
            <w:r>
              <w:rPr>
                <w:sz w:val="17"/>
              </w:rPr>
              <w:t>10</w:t>
            </w:r>
          </w:p>
        </w:tc>
        <w:tc>
          <w:tcPr>
            <w:tcW w:type="dxa" w:w="1624"/>
          </w:tcPr>
          <w:p>
            <w:r>
              <w:rPr>
                <w:sz w:val="17"/>
              </w:rPr>
            </w:r>
            <w:r>
              <w:rPr>
                <w:sz w:val="17"/>
              </w:rPr>
              <w:t>Julian Mejia</w:t>
            </w:r>
          </w:p>
        </w:tc>
        <w:tc>
          <w:tcPr>
            <w:tcW w:type="dxa" w:w="1624"/>
          </w:tcPr>
          <w:p>
            <w:r>
              <w:rPr>
                <w:sz w:val="17"/>
              </w:rPr>
            </w:r>
            <w:r>
              <w:rPr>
                <w:sz w:val="17"/>
              </w:rPr>
              <w:t>Bogota</w:t>
            </w:r>
          </w:p>
        </w:tc>
        <w:tc>
          <w:tcPr>
            <w:tcW w:type="dxa" w:w="1624"/>
          </w:tcPr>
          <w:p>
            <w:r>
              <w:rPr>
                <w:sz w:val="17"/>
              </w:rPr>
            </w:r>
            <w:r>
              <w:rPr>
                <w:sz w:val="17"/>
              </w:rPr>
              <w:t>Corporativo</w:t>
            </w:r>
          </w:p>
        </w:tc>
        <w:tc>
          <w:tcPr>
            <w:tcW w:type="dxa" w:w="1624"/>
          </w:tcPr>
          <w:p>
            <w:r>
              <w:rPr>
                <w:sz w:val="17"/>
              </w:rPr>
            </w:r>
            <w:r>
              <w:rPr>
                <w:sz w:val="17"/>
              </w:rPr>
              <w:t>7</w:t>
            </w:r>
          </w:p>
        </w:tc>
        <w:tc>
          <w:tcPr>
            <w:tcW w:type="dxa" w:w="1624"/>
          </w:tcPr>
          <w:p>
            <w:r>
              <w:rPr>
                <w:sz w:val="17"/>
              </w:rPr>
            </w:r>
            <w:r>
              <w:rPr>
                <w:sz w:val="17"/>
              </w:rPr>
              <w:t>19569500</w:t>
            </w:r>
          </w:p>
        </w:tc>
      </w:tr>
      <w:tr>
        <w:tc>
          <w:tcPr>
            <w:tcW w:type="dxa" w:w="1624"/>
          </w:tcPr>
          <w:p>
            <w:r>
              <w:rPr>
                <w:sz w:val="17"/>
              </w:rPr>
            </w:r>
            <w:r>
              <w:rPr>
                <w:sz w:val="17"/>
              </w:rPr>
              <w:t>14</w:t>
            </w:r>
          </w:p>
        </w:tc>
        <w:tc>
          <w:tcPr>
            <w:tcW w:type="dxa" w:w="1624"/>
          </w:tcPr>
          <w:p>
            <w:r>
              <w:rPr>
                <w:sz w:val="17"/>
              </w:rPr>
            </w:r>
            <w:r>
              <w:rPr>
                <w:sz w:val="17"/>
              </w:rPr>
              <w:t>Nicolas Gomez</w:t>
            </w:r>
          </w:p>
        </w:tc>
        <w:tc>
          <w:tcPr>
            <w:tcW w:type="dxa" w:w="1624"/>
          </w:tcPr>
          <w:p>
            <w:r>
              <w:rPr>
                <w:sz w:val="17"/>
              </w:rPr>
            </w:r>
            <w:r>
              <w:rPr>
                <w:sz w:val="17"/>
              </w:rPr>
              <w:t>Barranquilla</w:t>
            </w:r>
          </w:p>
        </w:tc>
        <w:tc>
          <w:tcPr>
            <w:tcW w:type="dxa" w:w="1624"/>
          </w:tcPr>
          <w:p>
            <w:r>
              <w:rPr>
                <w:sz w:val="17"/>
              </w:rPr>
            </w:r>
            <w:r>
              <w:rPr>
                <w:sz w:val="17"/>
              </w:rPr>
              <w:t>Estandar</w:t>
            </w:r>
          </w:p>
        </w:tc>
        <w:tc>
          <w:tcPr>
            <w:tcW w:type="dxa" w:w="1624"/>
          </w:tcPr>
          <w:p>
            <w:r>
              <w:rPr>
                <w:sz w:val="17"/>
              </w:rPr>
            </w:r>
            <w:r>
              <w:rPr>
                <w:sz w:val="17"/>
              </w:rPr>
              <w:t>6</w:t>
            </w:r>
          </w:p>
        </w:tc>
        <w:tc>
          <w:tcPr>
            <w:tcW w:type="dxa" w:w="1624"/>
          </w:tcPr>
          <w:p>
            <w:r>
              <w:rPr>
                <w:sz w:val="17"/>
              </w:rPr>
            </w:r>
            <w:r>
              <w:rPr>
                <w:sz w:val="17"/>
              </w:rPr>
              <w:t>18501050</w:t>
            </w:r>
          </w:p>
        </w:tc>
      </w:tr>
    </w:tbl>
    <w:p/>
    <w:p>
      <w:pPr>
        <w:pStyle w:val="ListBullet"/>
      </w:pPr>
      <w:r>
        <w:t>¿Coincide con la verificación local en SQLite? sí</w:t>
      </w:r>
    </w:p>
    <w:p>
      <w:pPr>
        <w:pStyle w:val="Heading3"/>
      </w:pPr>
      <w:r>
        <w:t>Paso 4 - Uso y costos</w:t>
      </w:r>
    </w:p>
    <w:p>
      <w:r>
        <w:rPr>
          <w:i/>
        </w:rPr>
        <w:t>2026-10-15 20:13:55</w:t>
      </w:r>
    </w:p>
    <w:p>
      <w:r>
        <w:rPr>
          <w:b/>
        </w:rPr>
        <w:t>uso_serverless</w:t>
      </w:r>
      <w:r>
        <w:t xml:space="preserve"> - Consumo registrado por Redshift Serverless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r>
              <w:rPr>
                <w:b/>
                <w:color w:val="FFFFFF"/>
                <w:sz w:val="17"/>
              </w:rPr>
              <w:t>rpu_segundos_cobrados</w:t>
            </w:r>
          </w:p>
        </w:tc>
        <w:tc>
          <w:tcPr>
            <w:tcW w:type="dxa" w:w="2436"/>
            <w:shd w:val="clear" w:color="auto" w:fill="1F3A5F"/>
          </w:tcPr>
          <w:p>
            <w:r>
              <w:rPr>
                <w:b/>
                <w:color w:val="FFFFFF"/>
                <w:sz w:val="17"/>
              </w:rPr>
            </w:r>
            <w:r>
              <w:rPr>
                <w:b/>
                <w:color w:val="FFFFFF"/>
                <w:sz w:val="17"/>
              </w:rPr>
              <w:t>rpu_segundos_computo</w:t>
            </w:r>
          </w:p>
        </w:tc>
        <w:tc>
          <w:tcPr>
            <w:tcW w:type="dxa" w:w="2436"/>
            <w:shd w:val="clear" w:color="auto" w:fill="1F3A5F"/>
          </w:tcPr>
          <w:p>
            <w:r>
              <w:rPr>
                <w:b/>
                <w:color w:val="FFFFFF"/>
                <w:sz w:val="17"/>
              </w:rPr>
            </w:r>
            <w:r>
              <w:rPr>
                <w:b/>
                <w:color w:val="FFFFFF"/>
                <w:sz w:val="17"/>
              </w:rPr>
              <w:t>rpu_max</w:t>
            </w:r>
          </w:p>
        </w:tc>
        <w:tc>
          <w:tcPr>
            <w:tcW w:type="dxa" w:w="2436"/>
            <w:shd w:val="clear" w:color="auto" w:fill="1F3A5F"/>
          </w:tcPr>
          <w:p>
            <w:r>
              <w:rPr>
                <w:b/>
                <w:color w:val="FFFFFF"/>
                <w:sz w:val="17"/>
              </w:rPr>
            </w:r>
            <w:r>
              <w:rPr>
                <w:b/>
                <w:color w:val="FFFFFF"/>
                <w:sz w:val="17"/>
              </w:rPr>
              <w:t>almacenamiento_mb</w:t>
            </w:r>
          </w:p>
        </w:tc>
      </w:tr>
      <w:tr>
        <w:tc>
          <w:tcPr>
            <w:tcW w:type="dxa" w:w="2436"/>
          </w:tcPr>
          <w:p>
            <w:r>
              <w:rPr>
                <w:sz w:val="17"/>
              </w:rPr>
            </w:r>
            <w:r>
              <w:rPr>
                <w:sz w:val="17"/>
              </w:rPr>
              <w:t>1200</w:t>
            </w:r>
          </w:p>
        </w:tc>
        <w:tc>
          <w:tcPr>
            <w:tcW w:type="dxa" w:w="2436"/>
          </w:tcPr>
          <w:p>
            <w:r>
              <w:rPr>
                <w:sz w:val="17"/>
              </w:rPr>
            </w:r>
            <w:r>
              <w:rPr>
                <w:sz w:val="17"/>
              </w:rPr>
              <w:t>58.0</w:t>
            </w:r>
          </w:p>
        </w:tc>
        <w:tc>
          <w:tcPr>
            <w:tcW w:type="dxa" w:w="2436"/>
          </w:tcPr>
          <w:p>
            <w:r>
              <w:rPr>
                <w:sz w:val="17"/>
              </w:rPr>
            </w:r>
            <w:r>
              <w:rPr>
                <w:sz w:val="17"/>
              </w:rPr>
              <w:t>4.0</w:t>
            </w:r>
          </w:p>
        </w:tc>
        <w:tc>
          <w:tcPr>
            <w:tcW w:type="dxa" w:w="2436"/>
          </w:tcPr>
          <w:p>
            <w:r>
              <w:rPr>
                <w:sz w:val="17"/>
              </w:rPr>
            </w:r>
            <w:r>
              <w:rPr>
                <w:sz w:val="17"/>
              </w:rPr>
              <w:t>426</w:t>
            </w:r>
          </w:p>
        </w:tc>
      </w:tr>
    </w:tbl>
    <w:p/>
    <w:p>
      <w:r>
        <w:rPr>
          <w:b/>
        </w:rPr>
        <w:t>estimacion_costos</w:t>
      </w:r>
      <w:r>
        <w:t xml:space="preserve"> - Precio de referencia 0.375 USD/RPU-h (us-east-1), mínimo 60 s por cobro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componente</w:t>
            </w:r>
          </w:p>
        </w:tc>
        <w:tc>
          <w:tcPr>
            <w:tcW w:type="dxa" w:w="3249"/>
            <w:shd w:val="clear" w:color="auto" w:fill="1F3A5F"/>
          </w:tcPr>
          <w:p>
            <w:r>
              <w:rPr>
                <w:b/>
                <w:color w:val="FFFFFF"/>
                <w:sz w:val="17"/>
              </w:rPr>
            </w:r>
            <w:r>
              <w:rPr>
                <w:b/>
                <w:color w:val="FFFFFF"/>
                <w:sz w:val="17"/>
              </w:rPr>
              <w:t>uso</w:t>
            </w:r>
          </w:p>
        </w:tc>
        <w:tc>
          <w:tcPr>
            <w:tcW w:type="dxa" w:w="3249"/>
            <w:shd w:val="clear" w:color="auto" w:fill="1F3A5F"/>
          </w:tcPr>
          <w:p>
            <w:r>
              <w:rPr>
                <w:b/>
                <w:color w:val="FFFFFF"/>
                <w:sz w:val="17"/>
              </w:rPr>
            </w:r>
            <w:r>
              <w:rPr>
                <w:b/>
                <w:color w:val="FFFFFF"/>
                <w:sz w:val="17"/>
              </w:rPr>
              <w:t>costo_usd</w:t>
            </w:r>
          </w:p>
        </w:tc>
      </w:tr>
      <w:tr>
        <w:tc>
          <w:tcPr>
            <w:tcW w:type="dxa" w:w="3249"/>
          </w:tcPr>
          <w:p>
            <w:r>
              <w:rPr>
                <w:sz w:val="17"/>
              </w:rPr>
            </w:r>
            <w:r>
              <w:rPr>
                <w:sz w:val="17"/>
              </w:rPr>
              <w:t>Cómputo consumido en el taller</w:t>
            </w:r>
          </w:p>
        </w:tc>
        <w:tc>
          <w:tcPr>
            <w:tcW w:type="dxa" w:w="3249"/>
          </w:tcPr>
          <w:p>
            <w:r>
              <w:rPr>
                <w:sz w:val="17"/>
              </w:rPr>
            </w:r>
            <w:r>
              <w:rPr>
                <w:sz w:val="17"/>
              </w:rPr>
              <w:t>1200 RPU-s</w:t>
            </w:r>
          </w:p>
        </w:tc>
        <w:tc>
          <w:tcPr>
            <w:tcW w:type="dxa" w:w="3249"/>
          </w:tcPr>
          <w:p>
            <w:r>
              <w:rPr>
                <w:sz w:val="17"/>
              </w:rPr>
            </w:r>
            <w:r>
              <w:rPr>
                <w:sz w:val="17"/>
              </w:rPr>
              <w:t>$0.1250</w:t>
            </w:r>
          </w:p>
        </w:tc>
      </w:tr>
      <w:tr>
        <w:tc>
          <w:tcPr>
            <w:tcW w:type="dxa" w:w="3249"/>
          </w:tcPr>
          <w:p>
            <w:r>
              <w:rPr>
                <w:sz w:val="17"/>
              </w:rPr>
            </w:r>
            <w:r>
              <w:rPr>
                <w:sz w:val="17"/>
              </w:rPr>
              <w:t>Cómputo 1 hora activa (4 RPU)</w:t>
            </w:r>
          </w:p>
        </w:tc>
        <w:tc>
          <w:tcPr>
            <w:tcW w:type="dxa" w:w="3249"/>
          </w:tcPr>
          <w:p>
            <w:r>
              <w:rPr>
                <w:sz w:val="17"/>
              </w:rPr>
            </w:r>
            <w:r>
              <w:rPr>
                <w:sz w:val="17"/>
              </w:rPr>
              <w:t>4 RPU-h</w:t>
            </w:r>
          </w:p>
        </w:tc>
        <w:tc>
          <w:tcPr>
            <w:tcW w:type="dxa" w:w="3249"/>
          </w:tcPr>
          <w:p>
            <w:r>
              <w:rPr>
                <w:sz w:val="17"/>
              </w:rPr>
            </w:r>
            <w:r>
              <w:rPr>
                <w:sz w:val="17"/>
              </w:rPr>
              <w:t>$1.50</w:t>
            </w:r>
          </w:p>
        </w:tc>
      </w:tr>
      <w:tr>
        <w:tc>
          <w:tcPr>
            <w:tcW w:type="dxa" w:w="3249"/>
          </w:tcPr>
          <w:p>
            <w:r>
              <w:rPr>
                <w:sz w:val="17"/>
              </w:rPr>
            </w:r>
            <w:r>
              <w:rPr>
                <w:sz w:val="17"/>
              </w:rPr>
              <w:t>Cómputo inactivo</w:t>
            </w:r>
          </w:p>
        </w:tc>
        <w:tc>
          <w:tcPr>
            <w:tcW w:type="dxa" w:w="3249"/>
          </w:tcPr>
          <w:p>
            <w:r>
              <w:rPr>
                <w:sz w:val="17"/>
              </w:rPr>
            </w:r>
            <w:r>
              <w:rPr>
                <w:sz w:val="17"/>
              </w:rPr>
              <w:t>0 RPU</w:t>
            </w:r>
          </w:p>
        </w:tc>
        <w:tc>
          <w:tcPr>
            <w:tcW w:type="dxa" w:w="3249"/>
          </w:tcPr>
          <w:p>
            <w:r>
              <w:rPr>
                <w:sz w:val="17"/>
              </w:rPr>
            </w:r>
            <w:r>
              <w:rPr>
                <w:sz w:val="17"/>
              </w:rPr>
              <w:t>$0.00 (Serverless no cobra sin consultas)</w:t>
            </w:r>
          </w:p>
        </w:tc>
      </w:tr>
      <w:tr>
        <w:tc>
          <w:tcPr>
            <w:tcW w:type="dxa" w:w="3249"/>
          </w:tcPr>
          <w:p>
            <w:r>
              <w:rPr>
                <w:sz w:val="17"/>
              </w:rPr>
            </w:r>
            <w:r>
              <w:rPr>
                <w:sz w:val="17"/>
              </w:rPr>
              <w:t>Almacenamiento administrado (RMS)</w:t>
            </w:r>
          </w:p>
        </w:tc>
        <w:tc>
          <w:tcPr>
            <w:tcW w:type="dxa" w:w="3249"/>
          </w:tcPr>
          <w:p>
            <w:r>
              <w:rPr>
                <w:sz w:val="17"/>
              </w:rPr>
            </w:r>
            <w:r>
              <w:rPr>
                <w:sz w:val="17"/>
              </w:rPr>
              <w:t>426 MB</w:t>
            </w:r>
          </w:p>
        </w:tc>
        <w:tc>
          <w:tcPr>
            <w:tcW w:type="dxa" w:w="3249"/>
          </w:tcPr>
          <w:p>
            <w:r>
              <w:rPr>
                <w:sz w:val="17"/>
              </w:rPr>
            </w:r>
            <w:r>
              <w:rPr>
                <w:sz w:val="17"/>
              </w:rPr>
              <w:t>$0.0100/mes</w:t>
            </w:r>
          </w:p>
        </w:tc>
      </w:tr>
      <w:tr>
        <w:tc>
          <w:tcPr>
            <w:tcW w:type="dxa" w:w="3249"/>
          </w:tcPr>
          <w:p>
            <w:r>
              <w:rPr>
                <w:sz w:val="17"/>
              </w:rPr>
            </w:r>
            <w:r>
              <w:rPr>
                <w:sz w:val="17"/>
              </w:rPr>
              <w:t>Secreto del admin (Secrets Manager)</w:t>
            </w:r>
          </w:p>
        </w:tc>
        <w:tc>
          <w:tcPr>
            <w:tcW w:type="dxa" w:w="3249"/>
          </w:tcPr>
          <w:p>
            <w:r>
              <w:rPr>
                <w:sz w:val="17"/>
              </w:rPr>
            </w:r>
            <w:r>
              <w:rPr>
                <w:sz w:val="17"/>
              </w:rPr>
              <w:t>1 secreto</w:t>
            </w:r>
          </w:p>
        </w:tc>
        <w:tc>
          <w:tcPr>
            <w:tcW w:type="dxa" w:w="3249"/>
          </w:tcPr>
          <w:p>
            <w:r>
              <w:rPr>
                <w:sz w:val="17"/>
              </w:rPr>
            </w:r>
            <w:r>
              <w:rPr>
                <w:sz w:val="17"/>
              </w:rPr>
              <w:t>$0.40/mes prorrateado (~$0.0005/h)</w:t>
            </w:r>
          </w:p>
        </w:tc>
      </w:tr>
      <w:tr>
        <w:tc>
          <w:tcPr>
            <w:tcW w:type="dxa" w:w="3249"/>
          </w:tcPr>
          <w:p>
            <w:r>
              <w:rPr>
                <w:sz w:val="17"/>
              </w:rPr>
            </w:r>
            <w:r>
              <w:rPr>
                <w:sz w:val="17"/>
              </w:rPr>
              <w:t>S3 (3 CSV, &lt; 10 KB)</w:t>
            </w:r>
          </w:p>
        </w:tc>
        <w:tc>
          <w:tcPr>
            <w:tcW w:type="dxa" w:w="3249"/>
          </w:tcPr>
          <w:p>
            <w:r>
              <w:rPr>
                <w:sz w:val="17"/>
              </w:rPr>
            </w:r>
            <w:r>
              <w:rPr>
                <w:sz w:val="17"/>
              </w:rPr>
              <w:t>-</w:t>
            </w:r>
          </w:p>
        </w:tc>
        <w:tc>
          <w:tcPr>
            <w:tcW w:type="dxa" w:w="3249"/>
          </w:tcPr>
          <w:p>
            <w:r>
              <w:rPr>
                <w:sz w:val="17"/>
              </w:rPr>
            </w:r>
            <w:r>
              <w:rPr>
                <w:sz w:val="17"/>
              </w:rPr>
              <w:t>&lt; $0.0001/mes</w:t>
            </w:r>
          </w:p>
        </w:tc>
      </w:tr>
      <w:tr>
        <w:tc>
          <w:tcPr>
            <w:tcW w:type="dxa" w:w="3249"/>
          </w:tcPr>
          <w:p>
            <w:r>
              <w:rPr>
                <w:sz w:val="17"/>
              </w:rPr>
            </w:r>
            <w:r>
              <w:rPr>
                <w:sz w:val="17"/>
              </w:rPr>
              <w:t>Provisionado ra3.large 1 nodo (referencia)</w:t>
            </w:r>
          </w:p>
        </w:tc>
        <w:tc>
          <w:tcPr>
            <w:tcW w:type="dxa" w:w="3249"/>
          </w:tcPr>
          <w:p>
            <w:r>
              <w:rPr>
                <w:sz w:val="17"/>
              </w:rPr>
            </w:r>
            <w:r>
              <w:rPr>
                <w:sz w:val="17"/>
              </w:rPr>
              <w:t>~$0.54/h</w:t>
            </w:r>
          </w:p>
        </w:tc>
        <w:tc>
          <w:tcPr>
            <w:tcW w:type="dxa" w:w="3249"/>
          </w:tcPr>
          <w:p>
            <w:r>
              <w:rPr>
                <w:sz w:val="17"/>
              </w:rPr>
            </w:r>
            <w:r>
              <w:rPr>
                <w:sz w:val="17"/>
              </w:rPr>
              <w:t>se cobra encendido 24/7</w:t>
            </w:r>
          </w:p>
        </w:tc>
      </w:tr>
    </w:tbl>
    <w:p/>
    <w:p>
      <w:pPr>
        <w:pStyle w:val="Heading3"/>
      </w:pPr>
      <w:r>
        <w:t>Limpieza - eliminación de recursos y verificación</w:t>
      </w:r>
    </w:p>
    <w:p>
      <w:r>
        <w:rPr>
          <w:i/>
        </w:rPr>
        <w:t>2026-10-15 20:46:35</w:t>
      </w:r>
    </w:p>
    <w:p>
      <w:pPr>
        <w:pStyle w:val="ListBullet"/>
      </w:pPr>
      <w:r>
        <w:t>Solicitada la eliminación del workgroup</w:t>
      </w:r>
    </w:p>
    <w:p>
      <w:pPr>
        <w:pStyle w:val="ListBullet"/>
      </w:pPr>
      <w:r>
        <w:t>Solicitada la eliminación del namespace (sin snapshot final)</w:t>
      </w:r>
    </w:p>
    <w:p>
      <w:r>
        <w:rPr>
          <w:b/>
        </w:rPr>
        <w:t>verificacion_eliminacion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recurso</w:t>
            </w:r>
          </w:p>
        </w:tc>
        <w:tc>
          <w:tcPr>
            <w:tcW w:type="dxa" w:w="4873"/>
            <w:shd w:val="clear" w:color="auto" w:fill="1F3A5F"/>
          </w:tcPr>
          <w:p>
            <w:r>
              <w:rPr>
                <w:b/>
                <w:color w:val="FFFFFF"/>
                <w:sz w:val="17"/>
              </w:rPr>
            </w:r>
            <w:r>
              <w:rPr>
                <w:b/>
                <w:color w:val="FFFFFF"/>
                <w:sz w:val="17"/>
              </w:rPr>
              <w:t>estado</w:t>
            </w:r>
          </w:p>
        </w:tc>
      </w:tr>
      <w:tr>
        <w:tc>
          <w:tcPr>
            <w:tcW w:type="dxa" w:w="4873"/>
          </w:tcPr>
          <w:p>
            <w:r>
              <w:rPr>
                <w:sz w:val="17"/>
              </w:rPr>
            </w:r>
            <w:r>
              <w:rPr>
                <w:sz w:val="17"/>
              </w:rPr>
              <w:t>Workgroup</w:t>
            </w:r>
          </w:p>
        </w:tc>
        <w:tc>
          <w:tcPr>
            <w:tcW w:type="dxa" w:w="4873"/>
          </w:tcPr>
          <w:p>
            <w:r>
              <w:rPr>
                <w:sz w:val="17"/>
              </w:rPr>
            </w:r>
            <w:r>
              <w:rPr>
                <w:sz w:val="17"/>
              </w:rPr>
              <w:t>no existe (ResourceNotFoundException)</w:t>
            </w:r>
          </w:p>
        </w:tc>
      </w:tr>
      <w:tr>
        <w:tc>
          <w:tcPr>
            <w:tcW w:type="dxa" w:w="4873"/>
          </w:tcPr>
          <w:p>
            <w:r>
              <w:rPr>
                <w:sz w:val="17"/>
              </w:rPr>
            </w:r>
            <w:r>
              <w:rPr>
                <w:sz w:val="17"/>
              </w:rPr>
              <w:t>Namespace</w:t>
            </w:r>
          </w:p>
        </w:tc>
        <w:tc>
          <w:tcPr>
            <w:tcW w:type="dxa" w:w="4873"/>
          </w:tcPr>
          <w:p>
            <w:r>
              <w:rPr>
                <w:sz w:val="17"/>
              </w:rPr>
            </w:r>
            <w:r>
              <w:rPr>
                <w:sz w:val="17"/>
              </w:rPr>
              <w:t>no existe (ResourceNotFoundException)</w:t>
            </w:r>
          </w:p>
        </w:tc>
      </w:tr>
      <w:tr>
        <w:tc>
          <w:tcPr>
            <w:tcW w:type="dxa" w:w="4873"/>
          </w:tcPr>
          <w:p>
            <w:r>
              <w:rPr>
                <w:sz w:val="17"/>
              </w:rPr>
            </w:r>
            <w:r>
              <w:rPr>
                <w:sz w:val="17"/>
              </w:rPr>
              <w:t>Secreto admin</w:t>
            </w:r>
          </w:p>
        </w:tc>
        <w:tc>
          <w:tcPr>
            <w:tcW w:type="dxa" w:w="4873"/>
          </w:tcPr>
          <w:p>
            <w:r>
              <w:rPr>
                <w:sz w:val="17"/>
              </w:rPr>
            </w:r>
            <w:r>
              <w:rPr>
                <w:sz w:val="17"/>
              </w:rPr>
              <w:t>no existe (ResourceNotFoundException)</w:t>
            </w:r>
          </w:p>
        </w:tc>
      </w:tr>
      <w:tr>
        <w:tc>
          <w:tcPr>
            <w:tcW w:type="dxa" w:w="4873"/>
          </w:tcPr>
          <w:p>
            <w:r>
              <w:rPr>
                <w:sz w:val="17"/>
              </w:rPr>
            </w:r>
            <w:r>
              <w:rPr>
                <w:sz w:val="17"/>
              </w:rPr>
              <w:t>Snapshots manuales del namespace</w:t>
            </w:r>
          </w:p>
        </w:tc>
        <w:tc>
          <w:tcPr>
            <w:tcW w:type="dxa" w:w="4873"/>
          </w:tcPr>
          <w:p>
            <w:r>
              <w:rPr>
                <w:sz w:val="17"/>
              </w:rPr>
            </w:r>
            <w:r>
              <w:rPr>
                <w:sz w:val="17"/>
              </w:rPr>
              <w:t>ninguno</w:t>
            </w:r>
          </w:p>
        </w:tc>
      </w:tr>
      <w:tr>
        <w:tc>
          <w:tcPr>
            <w:tcW w:type="dxa" w:w="4873"/>
          </w:tcPr>
          <w:p>
            <w:r>
              <w:rPr>
                <w:sz w:val="17"/>
              </w:rPr>
            </w:r>
            <w:r>
              <w:rPr>
                <w:sz w:val="17"/>
              </w:rPr>
              <w:t>Rol IAM</w:t>
            </w:r>
          </w:p>
        </w:tc>
        <w:tc>
          <w:tcPr>
            <w:tcW w:type="dxa" w:w="4873"/>
          </w:tcPr>
          <w:p>
            <w:r>
              <w:rPr>
                <w:sz w:val="17"/>
              </w:rPr>
            </w:r>
            <w:r>
              <w:rPr>
                <w:sz w:val="17"/>
              </w:rPr>
              <w:t>no existe</w:t>
            </w:r>
          </w:p>
        </w:tc>
      </w:tr>
      <w:tr>
        <w:tc>
          <w:tcPr>
            <w:tcW w:type="dxa" w:w="4873"/>
          </w:tcPr>
          <w:p>
            <w:r>
              <w:rPr>
                <w:sz w:val="17"/>
              </w:rPr>
            </w:r>
            <w:r>
              <w:rPr>
                <w:sz w:val="17"/>
              </w:rPr>
              <w:t>Bucket S3</w:t>
            </w:r>
          </w:p>
        </w:tc>
        <w:tc>
          <w:tcPr>
            <w:tcW w:type="dxa" w:w="4873"/>
          </w:tcPr>
          <w:p>
            <w:r>
              <w:rPr>
                <w:sz w:val="17"/>
              </w:rPr>
            </w:r>
            <w:r>
              <w:rPr>
                <w:sz w:val="17"/>
              </w:rPr>
              <w:t>no existe</w:t>
            </w:r>
          </w:p>
        </w:tc>
      </w:tr>
    </w:tbl>
    <w:p/>
    <w:p>
      <w:pPr>
        <w:pStyle w:val="Heading2"/>
      </w:pPr>
      <w:r>
        <w:t>Capturas de pantalla</w:t>
      </w:r>
    </w:p>
    <w:p>
      <w:pPr>
        <w:jc w:val="center"/>
      </w:pPr>
      <w:r>
        <w:drawing>
          <wp:inline xmlns:a="http://schemas.openxmlformats.org/drawingml/2006/main" xmlns:pic="http://schemas.openxmlformats.org/drawingml/2006/picture">
            <wp:extent cx="5760000" cy="3171489"/>
            <wp:docPr id="5" name="Picture 5"/>
            <wp:cNvGraphicFramePr>
              <a:graphicFrameLocks noChangeAspect="1"/>
            </wp:cNvGraphicFramePr>
            <a:graphic>
              <a:graphicData uri="http://schemas.openxmlformats.org/drawingml/2006/picture">
                <pic:pic>
                  <pic:nvPicPr>
                    <pic:cNvPr id="0" name="captura_01_despliegue_y_carga_copy.png"/>
                    <pic:cNvPicPr/>
                  </pic:nvPicPr>
                  <pic:blipFill>
                    <a:blip r:embed="rId13"/>
                    <a:stretch>
                      <a:fillRect/>
                    </a:stretch>
                  </pic:blipFill>
                  <pic:spPr>
                    <a:xfrm>
                      <a:off x="0" y="0"/>
                      <a:ext cx="5760000" cy="3171489"/>
                    </a:xfrm>
                    <a:prstGeom prst="rect"/>
                  </pic:spPr>
                </pic:pic>
              </a:graphicData>
            </a:graphic>
          </wp:inline>
        </w:drawing>
      </w:r>
    </w:p>
    <w:p>
      <w:pPr>
        <w:jc w:val="center"/>
      </w:pPr>
      <w:r>
        <w:rPr>
          <w:i/>
        </w:rPr>
        <w:t>captura 01 despliegue y carga copy</w:t>
      </w:r>
    </w:p>
    <w:p>
      <w:pPr>
        <w:jc w:val="center"/>
      </w:pPr>
      <w:r>
        <w:drawing>
          <wp:inline xmlns:a="http://schemas.openxmlformats.org/drawingml/2006/main" xmlns:pic="http://schemas.openxmlformats.org/drawingml/2006/picture">
            <wp:extent cx="5760000" cy="2556988"/>
            <wp:docPr id="6" name="Picture 6"/>
            <wp:cNvGraphicFramePr>
              <a:graphicFrameLocks noChangeAspect="1"/>
            </wp:cNvGraphicFramePr>
            <a:graphic>
              <a:graphicData uri="http://schemas.openxmlformats.org/drawingml/2006/picture">
                <pic:pic>
                  <pic:nvPicPr>
                    <pic:cNvPr id="0" name="captura_02_consultas_q1_q2.png"/>
                    <pic:cNvPicPr/>
                  </pic:nvPicPr>
                  <pic:blipFill>
                    <a:blip r:embed="rId14"/>
                    <a:stretch>
                      <a:fillRect/>
                    </a:stretch>
                  </pic:blipFill>
                  <pic:spPr>
                    <a:xfrm>
                      <a:off x="0" y="0"/>
                      <a:ext cx="5760000" cy="2556988"/>
                    </a:xfrm>
                    <a:prstGeom prst="rect"/>
                  </pic:spPr>
                </pic:pic>
              </a:graphicData>
            </a:graphic>
          </wp:inline>
        </w:drawing>
      </w:r>
    </w:p>
    <w:p>
      <w:pPr>
        <w:jc w:val="center"/>
      </w:pPr>
      <w:r>
        <w:rPr>
          <w:i/>
        </w:rPr>
        <w:t>captura 02 consultas q1 q2</w:t>
      </w:r>
    </w:p>
    <w:p>
      <w:pPr>
        <w:jc w:val="center"/>
      </w:pPr>
      <w:r>
        <w:drawing>
          <wp:inline xmlns:a="http://schemas.openxmlformats.org/drawingml/2006/main" xmlns:pic="http://schemas.openxmlformats.org/drawingml/2006/picture">
            <wp:extent cx="5760000" cy="3358312"/>
            <wp:docPr id="7" name="Picture 7"/>
            <wp:cNvGraphicFramePr>
              <a:graphicFrameLocks noChangeAspect="1"/>
            </wp:cNvGraphicFramePr>
            <a:graphic>
              <a:graphicData uri="http://schemas.openxmlformats.org/drawingml/2006/picture">
                <pic:pic>
                  <pic:nvPicPr>
                    <pic:cNvPr id="0" name="captura_03_consultas_q3_q4.png"/>
                    <pic:cNvPicPr/>
                  </pic:nvPicPr>
                  <pic:blipFill>
                    <a:blip r:embed="rId15"/>
                    <a:stretch>
                      <a:fillRect/>
                    </a:stretch>
                  </pic:blipFill>
                  <pic:spPr>
                    <a:xfrm>
                      <a:off x="0" y="0"/>
                      <a:ext cx="5760000" cy="3358312"/>
                    </a:xfrm>
                    <a:prstGeom prst="rect"/>
                  </pic:spPr>
                </pic:pic>
              </a:graphicData>
            </a:graphic>
          </wp:inline>
        </w:drawing>
      </w:r>
    </w:p>
    <w:p>
      <w:pPr>
        <w:jc w:val="center"/>
      </w:pPr>
      <w:r>
        <w:rPr>
          <w:i/>
        </w:rPr>
        <w:t>captura 03 consultas q3 q4</w:t>
      </w:r>
    </w:p>
    <w:p>
      <w:pPr>
        <w:jc w:val="center"/>
      </w:pPr>
      <w:r>
        <w:drawing>
          <wp:inline xmlns:a="http://schemas.openxmlformats.org/drawingml/2006/main" xmlns:pic="http://schemas.openxmlformats.org/drawingml/2006/picture">
            <wp:extent cx="5760000" cy="2794192"/>
            <wp:docPr id="8" name="Picture 8"/>
            <wp:cNvGraphicFramePr>
              <a:graphicFrameLocks noChangeAspect="1"/>
            </wp:cNvGraphicFramePr>
            <a:graphic>
              <a:graphicData uri="http://schemas.openxmlformats.org/drawingml/2006/picture">
                <pic:pic>
                  <pic:nvPicPr>
                    <pic:cNvPr id="0" name="captura_04_query_editor_v2_tienda.png"/>
                    <pic:cNvPicPr/>
                  </pic:nvPicPr>
                  <pic:blipFill>
                    <a:blip r:embed="rId16"/>
                    <a:stretch>
                      <a:fillRect/>
                    </a:stretch>
                  </pic:blipFill>
                  <pic:spPr>
                    <a:xfrm>
                      <a:off x="0" y="0"/>
                      <a:ext cx="5760000" cy="2794192"/>
                    </a:xfrm>
                    <a:prstGeom prst="rect"/>
                  </pic:spPr>
                </pic:pic>
              </a:graphicData>
            </a:graphic>
          </wp:inline>
        </w:drawing>
      </w:r>
    </w:p>
    <w:p>
      <w:pPr>
        <w:jc w:val="center"/>
      </w:pPr>
      <w:r>
        <w:rPr>
          <w:i/>
        </w:rPr>
        <w:t>captura 04 query editor v2 tienda</w:t>
      </w:r>
    </w:p>
    <w:p>
      <w:pPr>
        <w:pStyle w:val="Heading2"/>
      </w:pPr>
      <w:r>
        <w:t>Respuestas teóricas y de costos</w:t>
      </w:r>
    </w:p>
    <w:p>
      <w:pPr>
        <w:pStyle w:val="Heading4"/>
      </w:pPr>
      <w:r>
        <w:t>¿Qué es y para qué sirve?</w:t>
      </w:r>
    </w:p>
    <w:p>
      <w:r>
        <w:t xml:space="preserve">Almacén de datos (*data warehouse*) </w:t>
      </w:r>
      <w:r>
        <w:rPr>
          <w:b/>
        </w:rPr>
        <w:t>columnar y MPP</w:t>
      </w:r>
      <w:r>
        <w:t xml:space="preserve"> (procesamiento masivamente paralelo) para </w:t>
      </w:r>
      <w:r>
        <w:rPr>
          <w:b/>
        </w:rPr>
        <w:t>análisis OLAP</w:t>
      </w:r>
      <w:r>
        <w:t>: consultas que recorren millones o miles de millones de filas con agregaciones, uniones entre tablas de hechos y dimensiones, reportes de BI, tableros e históricos de varios años, consultas sobre el data lake en S3 (Redshift Spectrum) y ML con SQL.</w:t>
      </w:r>
    </w:p>
    <w:p>
      <w:pPr>
        <w:pStyle w:val="Heading4"/>
      </w:pPr>
      <w:r>
        <w:t>Componentes principales</w:t>
      </w:r>
    </w:p>
    <w:p>
      <w:pPr>
        <w:pStyle w:val="ListBullet"/>
      </w:pPr>
      <w:r>
        <w:rPr>
          <w:b/>
        </w:rPr>
        <w:t>Provisionado</w:t>
      </w:r>
      <w:r>
        <w:t xml:space="preserve">: *clúster* con </w:t>
      </w:r>
      <w:r>
        <w:rPr>
          <w:b/>
        </w:rPr>
        <w:t>nodo líder</w:t>
      </w:r>
      <w:r>
        <w:t xml:space="preserve"> (recibe el SQL, planifica y combina resultados) y </w:t>
      </w:r>
      <w:r>
        <w:rPr>
          <w:b/>
        </w:rPr>
        <w:t>nodos de cómputo</w:t>
      </w:r>
      <w:r>
        <w:t xml:space="preserve"> divididos en *slices* que procesan en paralelo; con nodos RA3 los datos viven en </w:t>
      </w:r>
      <w:r>
        <w:rPr>
          <w:b/>
        </w:rPr>
        <w:t>Redshift Managed Storage</w:t>
      </w:r>
      <w:r>
        <w:t xml:space="preserve"> (RMS, en S3) con caché local.</w:t>
      </w:r>
    </w:p>
    <w:p>
      <w:pPr>
        <w:pStyle w:val="ListBullet"/>
      </w:pPr>
      <w:r>
        <w:rPr>
          <w:b/>
        </w:rPr>
        <w:t>Serverless</w:t>
      </w:r>
      <w:r>
        <w:t xml:space="preserve">: </w:t>
      </w:r>
      <w:r>
        <w:rPr>
          <w:b/>
        </w:rPr>
        <w:t>namespace</w:t>
      </w:r>
      <w:r>
        <w:t xml:space="preserve"> (bases de datos, esquemas, tablas, usuarios, almacenamiento y el secreto del administrador) + </w:t>
      </w:r>
      <w:r>
        <w:rPr>
          <w:b/>
        </w:rPr>
        <w:t>workgroup</w:t>
      </w:r>
      <w:r>
        <w:t xml:space="preserve"> (cómputo en RPU, red, subredes, grupos de seguridad y endpoint).</w:t>
      </w:r>
    </w:p>
    <w:p>
      <w:pPr>
        <w:pStyle w:val="ListBullet"/>
      </w:pPr>
      <w:r>
        <w:rPr>
          <w:b/>
        </w:rPr>
        <w:t>Diseño físico</w:t>
      </w:r>
      <w:r>
        <w:t xml:space="preserve">: almacenamiento columnar comprimido, </w:t>
      </w:r>
      <w:r>
        <w:rPr>
          <w:b/>
        </w:rPr>
        <w:t>estilos de distribución</w:t>
      </w:r>
      <w:r>
        <w:t xml:space="preserve"> (</w:t>
      </w:r>
      <w:r>
        <w:rPr>
          <w:rFonts w:ascii="Consolas" w:hAnsi="Consolas"/>
          <w:sz w:val="18"/>
        </w:rPr>
        <w:t>AUTO</w:t>
      </w:r>
      <w:r>
        <w:t xml:space="preserve">, </w:t>
      </w:r>
      <w:r>
        <w:rPr>
          <w:rFonts w:ascii="Consolas" w:hAnsi="Consolas"/>
          <w:sz w:val="18"/>
        </w:rPr>
        <w:t>EVEN</w:t>
      </w:r>
      <w:r>
        <w:t xml:space="preserve">, </w:t>
      </w:r>
      <w:r>
        <w:rPr>
          <w:rFonts w:ascii="Consolas" w:hAnsi="Consolas"/>
          <w:sz w:val="18"/>
        </w:rPr>
        <w:t>KEY</w:t>
      </w:r>
      <w:r>
        <w:t xml:space="preserve">, </w:t>
      </w:r>
      <w:r>
        <w:rPr>
          <w:rFonts w:ascii="Consolas" w:hAnsi="Consolas"/>
          <w:sz w:val="18"/>
        </w:rPr>
        <w:t>ALL</w:t>
      </w:r>
      <w:r>
        <w:t xml:space="preserve">) y </w:t>
      </w:r>
      <w:r>
        <w:rPr>
          <w:b/>
        </w:rPr>
        <w:t>llaves de ordenamiento</w:t>
      </w:r>
      <w:r>
        <w:t xml:space="preserve"> (*sort keys*) para leer menos bloques.</w:t>
      </w:r>
    </w:p>
    <w:p>
      <w:pPr>
        <w:pStyle w:val="ListBullet"/>
      </w:pPr>
      <w:r>
        <w:rPr>
          <w:b/>
        </w:rPr>
        <w:t>Carga y acceso</w:t>
      </w:r>
      <w:r>
        <w:t xml:space="preserve">: </w:t>
      </w:r>
      <w:r>
        <w:rPr>
          <w:rFonts w:ascii="Consolas" w:hAnsi="Consolas"/>
          <w:sz w:val="18"/>
        </w:rPr>
        <w:t>COPY</w:t>
      </w:r>
      <w:r>
        <w:t xml:space="preserve"> desde S3 en paralelo (con un rol IAM), </w:t>
      </w:r>
      <w:r>
        <w:rPr>
          <w:rFonts w:ascii="Consolas" w:hAnsi="Consolas"/>
          <w:sz w:val="18"/>
        </w:rPr>
        <w:t>UNLOAD</w:t>
      </w:r>
      <w:r>
        <w:t>, API de datos, Query Editor v2, drivers JDBC/ODBC, snapshots y *concurrency scaling*.</w:t>
      </w:r>
    </w:p>
    <w:p>
      <w:pPr>
        <w:pStyle w:val="Heading4"/>
      </w:pPr>
      <w:r>
        <w:t>Redshift frente a RDS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p>
        </w:tc>
        <w:tc>
          <w:tcPr>
            <w:tcW w:type="dxa" w:w="3249"/>
            <w:shd w:val="clear" w:color="auto" w:fill="1F3A5F"/>
          </w:tcPr>
          <w:p>
            <w:r>
              <w:rPr>
                <w:b/>
                <w:color w:val="FFFFFF"/>
                <w:sz w:val="17"/>
              </w:rPr>
            </w:r>
            <w:r>
              <w:rPr>
                <w:b/>
                <w:color w:val="FFFFFF"/>
                <w:sz w:val="17"/>
              </w:rPr>
              <w:t>Amazon RDS</w:t>
            </w:r>
          </w:p>
        </w:tc>
        <w:tc>
          <w:tcPr>
            <w:tcW w:type="dxa" w:w="3249"/>
            <w:shd w:val="clear" w:color="auto" w:fill="1F3A5F"/>
          </w:tcPr>
          <w:p>
            <w:r>
              <w:rPr>
                <w:b/>
                <w:color w:val="FFFFFF"/>
                <w:sz w:val="17"/>
              </w:rPr>
            </w:r>
            <w:r>
              <w:rPr>
                <w:b/>
                <w:color w:val="FFFFFF"/>
                <w:sz w:val="17"/>
              </w:rPr>
              <w:t>Amazon Redshift</w:t>
            </w:r>
          </w:p>
        </w:tc>
      </w:tr>
      <w:tr>
        <w:tc>
          <w:tcPr>
            <w:tcW w:type="dxa" w:w="3249"/>
          </w:tcPr>
          <w:p>
            <w:r>
              <w:rPr>
                <w:sz w:val="17"/>
              </w:rPr>
            </w:r>
            <w:r>
              <w:rPr>
                <w:sz w:val="17"/>
              </w:rPr>
              <w:t>Carga de trabajo</w:t>
            </w:r>
          </w:p>
        </w:tc>
        <w:tc>
          <w:tcPr>
            <w:tcW w:type="dxa" w:w="3249"/>
          </w:tcPr>
          <w:p>
            <w:r>
              <w:rPr>
                <w:sz w:val="17"/>
              </w:rPr>
            </w:r>
            <w:r>
              <w:rPr>
                <w:b/>
                <w:sz w:val="17"/>
              </w:rPr>
              <w:t>OLTP</w:t>
            </w:r>
            <w:r>
              <w:rPr>
                <w:sz w:val="17"/>
              </w:rPr>
              <w:t>: muchas transacciones pequeñas (insertar o actualizar un pedido, consultar por ID)</w:t>
            </w:r>
          </w:p>
        </w:tc>
        <w:tc>
          <w:tcPr>
            <w:tcW w:type="dxa" w:w="3249"/>
          </w:tcPr>
          <w:p>
            <w:r>
              <w:rPr>
                <w:sz w:val="17"/>
              </w:rPr>
            </w:r>
            <w:r>
              <w:rPr>
                <w:b/>
                <w:sz w:val="17"/>
              </w:rPr>
              <w:t>OLAP</w:t>
            </w:r>
            <w:r>
              <w:rPr>
                <w:sz w:val="17"/>
              </w:rPr>
              <w:t>: pocas consultas grandes que agregan millones de filas</w:t>
            </w:r>
          </w:p>
        </w:tc>
      </w:tr>
      <w:tr>
        <w:tc>
          <w:tcPr>
            <w:tcW w:type="dxa" w:w="3249"/>
          </w:tcPr>
          <w:p>
            <w:r>
              <w:rPr>
                <w:sz w:val="17"/>
              </w:rPr>
            </w:r>
            <w:r>
              <w:rPr>
                <w:sz w:val="17"/>
              </w:rPr>
              <w:t>Almacenamiento</w:t>
            </w:r>
          </w:p>
        </w:tc>
        <w:tc>
          <w:tcPr>
            <w:tcW w:type="dxa" w:w="3249"/>
          </w:tcPr>
          <w:p>
            <w:r>
              <w:rPr>
                <w:sz w:val="17"/>
              </w:rPr>
            </w:r>
            <w:r>
              <w:rPr>
                <w:sz w:val="17"/>
              </w:rPr>
              <w:t>Por filas</w:t>
            </w:r>
          </w:p>
        </w:tc>
        <w:tc>
          <w:tcPr>
            <w:tcW w:type="dxa" w:w="3249"/>
          </w:tcPr>
          <w:p>
            <w:r>
              <w:rPr>
                <w:sz w:val="17"/>
              </w:rPr>
            </w:r>
            <w:r>
              <w:rPr>
                <w:sz w:val="17"/>
              </w:rPr>
              <w:t>Por columnas, comprimido, MPP</w:t>
            </w:r>
          </w:p>
        </w:tc>
      </w:tr>
      <w:tr>
        <w:tc>
          <w:tcPr>
            <w:tcW w:type="dxa" w:w="3249"/>
          </w:tcPr>
          <w:p>
            <w:r>
              <w:rPr>
                <w:sz w:val="17"/>
              </w:rPr>
            </w:r>
            <w:r>
              <w:rPr>
                <w:sz w:val="17"/>
              </w:rPr>
              <w:t>Integridad</w:t>
            </w:r>
          </w:p>
        </w:tc>
        <w:tc>
          <w:tcPr>
            <w:tcW w:type="dxa" w:w="3249"/>
          </w:tcPr>
          <w:p>
            <w:r>
              <w:rPr>
                <w:sz w:val="17"/>
              </w:rPr>
            </w:r>
            <w:r>
              <w:rPr>
                <w:sz w:val="17"/>
              </w:rPr>
              <w:t>PK, FK y UNIQUE se hacen cumplir</w:t>
            </w:r>
          </w:p>
        </w:tc>
        <w:tc>
          <w:tcPr>
            <w:tcW w:type="dxa" w:w="3249"/>
          </w:tcPr>
          <w:p>
            <w:r>
              <w:rPr>
                <w:sz w:val="17"/>
              </w:rPr>
            </w:r>
            <w:r>
              <w:rPr>
                <w:sz w:val="17"/>
              </w:rPr>
              <w:t>PK y FK son informativas (no se validan)</w:t>
            </w:r>
          </w:p>
        </w:tc>
      </w:tr>
      <w:tr>
        <w:tc>
          <w:tcPr>
            <w:tcW w:type="dxa" w:w="3249"/>
          </w:tcPr>
          <w:p>
            <w:r>
              <w:rPr>
                <w:sz w:val="17"/>
              </w:rPr>
            </w:r>
            <w:r>
              <w:rPr>
                <w:sz w:val="17"/>
              </w:rPr>
              <w:t>Escala</w:t>
            </w:r>
          </w:p>
        </w:tc>
        <w:tc>
          <w:tcPr>
            <w:tcW w:type="dxa" w:w="3249"/>
          </w:tcPr>
          <w:p>
            <w:r>
              <w:rPr>
                <w:sz w:val="17"/>
              </w:rPr>
            </w:r>
            <w:r>
              <w:rPr>
                <w:sz w:val="17"/>
              </w:rPr>
              <w:t>Vertical + réplicas de lectura</w:t>
            </w:r>
          </w:p>
        </w:tc>
        <w:tc>
          <w:tcPr>
            <w:tcW w:type="dxa" w:w="3249"/>
          </w:tcPr>
          <w:p>
            <w:r>
              <w:rPr>
                <w:sz w:val="17"/>
              </w:rPr>
            </w:r>
            <w:r>
              <w:rPr>
                <w:sz w:val="17"/>
              </w:rPr>
              <w:t>Horizontal (nodos/RPU), petabytes</w:t>
            </w:r>
          </w:p>
        </w:tc>
      </w:tr>
    </w:tbl>
    <w:p/>
    <w:p>
      <w:r>
        <w:rPr>
          <w:b/>
        </w:rPr>
        <w:t>Casos</w:t>
      </w:r>
      <w:r>
        <w:t xml:space="preserve">: </w:t>
      </w:r>
      <w:r>
        <w:rPr>
          <w:b/>
        </w:rPr>
        <w:t>RDS</w:t>
      </w:r>
      <w:r>
        <w:t xml:space="preserve"> para la base transaccional de la tienda en línea (registrar pedidos, pagos e inventario en tiempo real). </w:t>
      </w:r>
      <w:r>
        <w:rPr>
          <w:b/>
        </w:rPr>
        <w:t>Redshift</w:t>
      </w:r>
      <w:r>
        <w:t xml:space="preserve"> para analizar 3 años de ventas uniendo pedidos, clientes y marketing (ventas por región, mes y segmento).</w:t>
      </w:r>
    </w:p>
    <w:p>
      <w:pPr>
        <w:pStyle w:val="Heading4"/>
      </w:pPr>
      <w:r>
        <w:t>Elección para el taller</w:t>
      </w:r>
    </w:p>
    <w:p>
      <w:r>
        <w:rPr>
          <w:b/>
        </w:rPr>
        <w:t>Serverless con 4 RPU de base</w:t>
      </w:r>
      <w:r>
        <w:t xml:space="preserve"> en us-east-1 (ver </w:t>
      </w:r>
      <w:r>
        <w:rPr>
          <w:rFonts w:ascii="Consolas" w:hAnsi="Consolas"/>
          <w:sz w:val="18"/>
        </w:rPr>
        <w:t>punto5_redshift/README.md</w:t>
      </w:r>
      <w:r>
        <w:t>): solo cobra mientras hay consultas, sin nodos encendidos 24/7. Con unas decenas de consultas cortas el consumo es de minutos de RPU (céntimos de dólar); además, las cuentas nuevas pueden tener 300 USD de crédito de prueba.</w:t>
      </w:r>
    </w:p>
    <w:p>
      <w:pPr>
        <w:pStyle w:val="Heading4"/>
      </w:pPr>
      <w:r>
        <w:t>Interpretación de las consultas (resultados esperados, verificados en SQLite)</w:t>
      </w:r>
    </w:p>
    <w:p>
      <w:pPr>
        <w:pStyle w:val="ListBullet"/>
      </w:pPr>
      <w:r>
        <w:rPr>
          <w:b/>
        </w:rPr>
        <w:t>q1 – Filtro</w:t>
      </w:r>
      <w:r>
        <w:t>: *¿Qué pedidos del tercer trimestre (julio–septiembre de 2026) fueron de 3 o más unidades?* → 19 de los 61 pedidos del trimestre (≈ 31 %) son compras de volumen. Se reparten entre julio (7), agosto (6) y septiembre (6). 8 de ellos se dieron sin descuento, es decir, el volumen no depende del descuento.</w:t>
      </w:r>
    </w:p>
    <w:p>
      <w:pPr>
        <w:pStyle w:val="ListBullet"/>
      </w:pPr>
      <w:r>
        <w:rPr>
          <w:b/>
        </w:rPr>
        <w:t>q2 – Unión (3 tablas)</w:t>
      </w:r>
      <w:r>
        <w:t xml:space="preserve">: *¿Cuáles son los 10 pedidos de mayor valor neto de clientes de Medellín?* → Los encabezan el </w:t>
      </w:r>
      <w:r>
        <w:rPr>
          <w:b/>
        </w:rPr>
        <w:t>Portátil 14</w:t>
      </w:r>
      <w:r>
        <w:t xml:space="preserve"> (dos pedidos de 3 unidades con 15 % de descuento, 8.922.450 c/u) y el </w:t>
      </w:r>
      <w:r>
        <w:rPr>
          <w:b/>
        </w:rPr>
        <w:t>Escritorio en L</w:t>
      </w:r>
      <w:r>
        <w:t xml:space="preserve">. </w:t>
      </w:r>
      <w:r>
        <w:rPr>
          <w:b/>
        </w:rPr>
        <w:t>Pablo Vargas</w:t>
      </w:r>
      <w:r>
        <w:t xml:space="preserve"> aparece 4 veces y </w:t>
      </w:r>
      <w:r>
        <w:rPr>
          <w:b/>
        </w:rPr>
        <w:t>Diego Restrepo</w:t>
      </w:r>
      <w:r>
        <w:t xml:space="preserve"> 3 veces en el top 10: unos pocos clientes corporativos concentran los pedidos grandes de la ciudad.</w:t>
      </w:r>
    </w:p>
    <w:p>
      <w:pPr>
        <w:pStyle w:val="ListBullet"/>
      </w:pPr>
      <w:r>
        <w:rPr>
          <w:b/>
        </w:rPr>
        <w:t>q3 – Agregación</w:t>
      </w:r>
      <w:r>
        <w:t xml:space="preserve">: *¿Cuánto se vendió (neto) por categoría y segmento?* → Ventas netas totales ≈ 226,3 millones. </w:t>
      </w:r>
      <w:r>
        <w:rPr>
          <w:b/>
        </w:rPr>
        <w:t>Tecnología–Corporativo</w:t>
      </w:r>
      <w:r>
        <w:t xml:space="preserve"> lidera con 90,8 M (40 % del total, 39 pedidos), seguido de Tecnología–Estándar (50,2 M) y Muebles–Corporativo (38,4 M). </w:t>
      </w:r>
      <w:r>
        <w:rPr>
          <w:b/>
        </w:rPr>
        <w:t>Hogar</w:t>
      </w:r>
      <w:r>
        <w:t xml:space="preserve"> es la categoría más pequeña en todos los segmentos. El segmento </w:t>
      </w:r>
      <w:r>
        <w:rPr>
          <w:b/>
        </w:rPr>
        <w:t>Premium</w:t>
      </w:r>
      <w:r>
        <w:t xml:space="preserve"> compra poca tecnología (7,0 M), una posible oportunidad comercial. El ticket promedio más alto es Tecnología–Estándar (≈ 3,14 M).</w:t>
      </w:r>
    </w:p>
    <w:p>
      <w:pPr>
        <w:pStyle w:val="ListBullet"/>
      </w:pPr>
      <w:r>
        <w:rPr>
          <w:b/>
        </w:rPr>
        <w:t>q4 – Combinada (unión + agregación + HAVING)</w:t>
      </w:r>
      <w:r>
        <w:t>: *¿Qué 5 clientes con al menos 5 pedidos generaron más ventas?* → Pablo Vargas (Medellín, Corporativo, 26,4 M en 7 pedidos), Diego Restrepo (Medellín, Corporativo, 22,7 M en 10), Olga Gómez (Envigado, 22,0 M), Julián Mejía (Bogotá, 19,6 M) y Nicolás Gómez (Barranquilla, 18,5 M). El top 5 suma ≈ 109 M, cerca del 48 % de las ventas: alta concentración en pocos clientes.</w:t>
      </w:r>
    </w:p>
    <w:p>
      <w:r>
        <w:t>El script compara automáticamente los resultados de Redshift con estos (columna "¿Coincide…?" del log).</w:t>
      </w:r>
    </w:p>
    <w:p>
      <w:pPr>
        <w:pStyle w:val="Heading4"/>
      </w:pPr>
      <w:r>
        <w:t>Preguntas de costos</w:t>
      </w:r>
    </w:p>
    <w:p>
      <w:pPr>
        <w:pStyle w:val="ListBullet"/>
      </w:pPr>
      <w:r>
        <w:rPr>
          <w:b/>
        </w:rPr>
        <w:t>Modalidad más barata para esta práctica</w:t>
      </w:r>
      <w:r>
        <w:t xml:space="preserve">: Serverless. Provisionado (p. ej., ra3.large ≈ 0,54 USD/h, verificar en </w:t>
      </w:r>
      <w:r>
        <w:rPr>
          <w:rFonts w:ascii="Consolas" w:hAnsi="Consolas"/>
          <w:sz w:val="18"/>
        </w:rPr>
        <w:t>precios_api.json</w:t>
      </w:r>
      <w:r>
        <w:t>) cobra cada hora que el clúster existe, haya o no consultas.</w:t>
      </w:r>
    </w:p>
    <w:p>
      <w:pPr>
        <w:pStyle w:val="ListBullet"/>
      </w:pPr>
      <w:r>
        <w:rPr>
          <w:b/>
        </w:rPr>
        <w:t>Cómputo</w:t>
      </w:r>
      <w:r>
        <w:t xml:space="preserve">: Serverless cobra </w:t>
      </w:r>
      <w:r>
        <w:rPr>
          <w:b/>
        </w:rPr>
        <w:t>RPU-hora</w:t>
      </w:r>
      <w:r>
        <w:t xml:space="preserve"> (0,375 USD/RPU-h en us-east-1) por segundo, con mínimo de 60 s, solo mientras procesa; 4 RPU activos durante una hora = 1,50 USD. Provisionado cobra por </w:t>
      </w:r>
      <w:r>
        <w:rPr>
          <w:b/>
        </w:rPr>
        <w:t>nodo-hora</w:t>
      </w:r>
      <w:r>
        <w:t>. La API de datos y Query Editor v2 no tienen costo propio.</w:t>
      </w:r>
    </w:p>
    <w:p>
      <w:pPr>
        <w:pStyle w:val="ListBullet"/>
      </w:pPr>
      <w:r>
        <w:rPr>
          <w:b/>
        </w:rPr>
        <w:t>Almacenamiento</w:t>
      </w:r>
      <w:r>
        <w:t>: Redshift Managed Storage, 0,024 USD/GB-mes según lo almacenado (los datos del taller ocupan unos MB). Los snapshots manuales se cobran como almacenamiento; los puntos de recuperación automáticos de Serverless se conservan 24 h.</w:t>
      </w:r>
    </w:p>
    <w:p>
      <w:pPr>
        <w:pStyle w:val="ListBullet"/>
      </w:pPr>
      <w:r>
        <w:rPr>
          <w:b/>
        </w:rPr>
        <w:t>Cargos después de consultar</w:t>
      </w:r>
      <w:r>
        <w:t xml:space="preserve">: el almacenamiento del namespace mientras exista, el secreto del administrador (0,40 USD/mes), los snapshots manuales, los objetos del bucket S3 y, si fuera aprovisionado, el clúster completo hasta pausarlo o eliminarlo. Por eso </w:t>
      </w:r>
      <w:r>
        <w:rPr>
          <w:rFonts w:ascii="Consolas" w:hAnsi="Consolas"/>
          <w:sz w:val="18"/>
        </w:rPr>
        <w:t>limpiar</w:t>
      </w:r>
      <w:r>
        <w:t xml:space="preserve"> borra el workgroup, el namespace (y con él su secreto), el rol y el bucket.</w:t>
      </w:r>
    </w:p>
    <w:p>
      <w:pPr>
        <w:pStyle w:val="Heading2"/>
      </w:pPr>
      <w:r>
        <w:t>Archivos de evidencia</w:t>
      </w:r>
    </w:p>
    <w:p>
      <w:pPr>
        <w:pStyle w:val="ListBullet"/>
      </w:pPr>
      <w:r>
        <w:rPr>
          <w:rFonts w:ascii="Consolas" w:hAnsi="Consolas"/>
          <w:sz w:val="17"/>
        </w:rPr>
        <w:t>evidencias/punto5/01_identidad_usada.json</w:t>
      </w:r>
    </w:p>
    <w:p>
      <w:pPr>
        <w:pStyle w:val="ListBullet"/>
      </w:pPr>
      <w:r>
        <w:rPr>
          <w:rFonts w:ascii="Consolas" w:hAnsi="Consolas"/>
          <w:sz w:val="17"/>
        </w:rPr>
        <w:t>evidencias/punto5/02_rol_copy_confianza.json</w:t>
      </w:r>
    </w:p>
    <w:p>
      <w:pPr>
        <w:pStyle w:val="ListBullet"/>
      </w:pPr>
      <w:r>
        <w:rPr>
          <w:rFonts w:ascii="Consolas" w:hAnsi="Consolas"/>
          <w:sz w:val="17"/>
        </w:rPr>
        <w:t>evidencias/punto5/03_rol_copy_permisos.json</w:t>
      </w:r>
    </w:p>
    <w:p>
      <w:pPr>
        <w:pStyle w:val="ListBullet"/>
      </w:pPr>
      <w:r>
        <w:rPr>
          <w:rFonts w:ascii="Consolas" w:hAnsi="Consolas"/>
          <w:sz w:val="17"/>
        </w:rPr>
        <w:t>evidencias/punto5/04_namespace.json</w:t>
      </w:r>
    </w:p>
    <w:p>
      <w:pPr>
        <w:pStyle w:val="ListBullet"/>
      </w:pPr>
      <w:r>
        <w:rPr>
          <w:rFonts w:ascii="Consolas" w:hAnsi="Consolas"/>
          <w:sz w:val="17"/>
        </w:rPr>
        <w:t>evidencias/punto5/05_secreto_admin_metadatos.json</w:t>
      </w:r>
    </w:p>
    <w:p>
      <w:pPr>
        <w:pStyle w:val="ListBullet"/>
      </w:pPr>
      <w:r>
        <w:rPr>
          <w:rFonts w:ascii="Consolas" w:hAnsi="Consolas"/>
          <w:sz w:val="17"/>
        </w:rPr>
        <w:t>evidencias/punto5/06_workgroup.json</w:t>
      </w:r>
    </w:p>
    <w:p>
      <w:pPr>
        <w:pStyle w:val="ListBullet"/>
      </w:pPr>
      <w:r>
        <w:rPr>
          <w:rFonts w:ascii="Consolas" w:hAnsi="Consolas"/>
          <w:sz w:val="17"/>
        </w:rPr>
        <w:t>evidencias/punto5/07_limite_uso.json</w:t>
      </w:r>
    </w:p>
    <w:p>
      <w:pPr>
        <w:pStyle w:val="ListBullet"/>
      </w:pPr>
      <w:r>
        <w:rPr>
          <w:rFonts w:ascii="Consolas" w:hAnsi="Consolas"/>
          <w:sz w:val="17"/>
        </w:rPr>
        <w:t>evidencias/punto5/08_s3_objetos.json</w:t>
      </w:r>
    </w:p>
    <w:p>
      <w:pPr>
        <w:pStyle w:val="ListBullet"/>
      </w:pPr>
      <w:r>
        <w:rPr>
          <w:rFonts w:ascii="Consolas" w:hAnsi="Consolas"/>
          <w:sz w:val="17"/>
        </w:rPr>
        <w:t>evidencias/punto5/09_dataapi_crear_tablas.json</w:t>
      </w:r>
    </w:p>
    <w:p>
      <w:pPr>
        <w:pStyle w:val="ListBullet"/>
      </w:pPr>
      <w:r>
        <w:rPr>
          <w:rFonts w:ascii="Consolas" w:hAnsi="Consolas"/>
          <w:sz w:val="17"/>
        </w:rPr>
        <w:t>evidencias/punto5/10_dataapi_copy_desde_s3.json</w:t>
      </w:r>
    </w:p>
    <w:p>
      <w:pPr>
        <w:pStyle w:val="ListBullet"/>
      </w:pPr>
      <w:r>
        <w:rPr>
          <w:rFonts w:ascii="Consolas" w:hAnsi="Consolas"/>
          <w:sz w:val="17"/>
        </w:rPr>
        <w:t>evidencias/punto5/11_dataapi_conteo_filas_cargadas.json</w:t>
      </w:r>
    </w:p>
    <w:p>
      <w:pPr>
        <w:pStyle w:val="ListBullet"/>
      </w:pPr>
      <w:r>
        <w:rPr>
          <w:rFonts w:ascii="Consolas" w:hAnsi="Consolas"/>
          <w:sz w:val="17"/>
        </w:rPr>
        <w:t>evidencias/punto5/12_dataapi_historial_copy.json</w:t>
      </w:r>
    </w:p>
    <w:p>
      <w:pPr>
        <w:pStyle w:val="ListBullet"/>
      </w:pPr>
      <w:r>
        <w:rPr>
          <w:rFonts w:ascii="Consolas" w:hAnsi="Consolas"/>
          <w:sz w:val="17"/>
        </w:rPr>
        <w:t>evidencias/punto5/13_dataapi_svv_table_info.json</w:t>
      </w:r>
    </w:p>
    <w:p>
      <w:pPr>
        <w:pStyle w:val="ListBullet"/>
      </w:pPr>
      <w:r>
        <w:rPr>
          <w:rFonts w:ascii="Consolas" w:hAnsi="Consolas"/>
          <w:sz w:val="17"/>
        </w:rPr>
        <w:t>evidencias/punto5/14_dataapi_q1_filtro.json</w:t>
      </w:r>
    </w:p>
    <w:p>
      <w:pPr>
        <w:pStyle w:val="ListBullet"/>
      </w:pPr>
      <w:r>
        <w:rPr>
          <w:rFonts w:ascii="Consolas" w:hAnsi="Consolas"/>
          <w:sz w:val="17"/>
        </w:rPr>
        <w:t>evidencias/punto5/15_dataapi_q2_union.json</w:t>
      </w:r>
    </w:p>
    <w:p>
      <w:pPr>
        <w:pStyle w:val="ListBullet"/>
      </w:pPr>
      <w:r>
        <w:rPr>
          <w:rFonts w:ascii="Consolas" w:hAnsi="Consolas"/>
          <w:sz w:val="17"/>
        </w:rPr>
        <w:t>evidencias/punto5/16_dataapi_q3_agregacion.json</w:t>
      </w:r>
    </w:p>
    <w:p>
      <w:pPr>
        <w:pStyle w:val="ListBullet"/>
      </w:pPr>
      <w:r>
        <w:rPr>
          <w:rFonts w:ascii="Consolas" w:hAnsi="Consolas"/>
          <w:sz w:val="17"/>
        </w:rPr>
        <w:t>evidencias/punto5/17_dataapi_q4_top_clientes.json</w:t>
      </w:r>
    </w:p>
    <w:p>
      <w:pPr>
        <w:pStyle w:val="ListBullet"/>
      </w:pPr>
      <w:r>
        <w:rPr>
          <w:rFonts w:ascii="Consolas" w:hAnsi="Consolas"/>
          <w:sz w:val="17"/>
        </w:rPr>
        <w:t>evidencias/punto5/18_dataapi_uso_serverless.json</w:t>
      </w:r>
    </w:p>
    <w:p>
      <w:pPr>
        <w:pStyle w:val="ListBullet"/>
      </w:pPr>
      <w:r>
        <w:rPr>
          <w:rFonts w:ascii="Consolas" w:hAnsi="Consolas"/>
          <w:sz w:val="17"/>
        </w:rPr>
        <w:t>evidencias/punto5/19_precios_api.json</w:t>
      </w:r>
    </w:p>
    <w:p>
      <w:pPr>
        <w:pStyle w:val="ListBullet"/>
      </w:pPr>
      <w:r>
        <w:rPr>
          <w:rFonts w:ascii="Consolas" w:hAnsi="Consolas"/>
          <w:sz w:val="17"/>
        </w:rPr>
        <w:t>evidencias/punto5/conteo_filas_cargadas.csv</w:t>
      </w:r>
    </w:p>
    <w:p>
      <w:pPr>
        <w:pStyle w:val="ListBullet"/>
      </w:pPr>
      <w:r>
        <w:rPr>
          <w:rFonts w:ascii="Consolas" w:hAnsi="Consolas"/>
          <w:sz w:val="17"/>
        </w:rPr>
        <w:t>evidencias/punto5/estimacion_costos.csv</w:t>
      </w:r>
    </w:p>
    <w:p>
      <w:pPr>
        <w:pStyle w:val="ListBullet"/>
      </w:pPr>
      <w:r>
        <w:rPr>
          <w:rFonts w:ascii="Consolas" w:hAnsi="Consolas"/>
          <w:sz w:val="17"/>
        </w:rPr>
        <w:t>evidencias/punto5/historial_copy.csv</w:t>
      </w:r>
    </w:p>
    <w:p>
      <w:pPr>
        <w:pStyle w:val="ListBullet"/>
      </w:pPr>
      <w:r>
        <w:rPr>
          <w:rFonts w:ascii="Consolas" w:hAnsi="Consolas"/>
          <w:sz w:val="17"/>
        </w:rPr>
        <w:t>evidencias/punto5/images.odt</w:t>
      </w:r>
    </w:p>
    <w:p>
      <w:pPr>
        <w:pStyle w:val="ListBullet"/>
      </w:pPr>
      <w:r>
        <w:rPr>
          <w:rFonts w:ascii="Consolas" w:hAnsi="Consolas"/>
          <w:sz w:val="17"/>
        </w:rPr>
        <w:t>evidencias/punto5/log.md</w:t>
      </w:r>
    </w:p>
    <w:p>
      <w:pPr>
        <w:pStyle w:val="ListBullet"/>
      </w:pPr>
      <w:r>
        <w:rPr>
          <w:rFonts w:ascii="Consolas" w:hAnsi="Consolas"/>
          <w:sz w:val="17"/>
        </w:rPr>
        <w:t>evidencias/punto5/q1_filtro.csv</w:t>
      </w:r>
    </w:p>
    <w:p>
      <w:pPr>
        <w:pStyle w:val="ListBullet"/>
      </w:pPr>
      <w:r>
        <w:rPr>
          <w:rFonts w:ascii="Consolas" w:hAnsi="Consolas"/>
          <w:sz w:val="17"/>
        </w:rPr>
        <w:t>evidencias/punto5/q2_union.csv</w:t>
      </w:r>
    </w:p>
    <w:p>
      <w:pPr>
        <w:pStyle w:val="ListBullet"/>
      </w:pPr>
      <w:r>
        <w:rPr>
          <w:rFonts w:ascii="Consolas" w:hAnsi="Consolas"/>
          <w:sz w:val="17"/>
        </w:rPr>
        <w:t>evidencias/punto5/q3_agregacion.csv</w:t>
      </w:r>
    </w:p>
    <w:p>
      <w:pPr>
        <w:pStyle w:val="ListBullet"/>
      </w:pPr>
      <w:r>
        <w:rPr>
          <w:rFonts w:ascii="Consolas" w:hAnsi="Consolas"/>
          <w:sz w:val="17"/>
        </w:rPr>
        <w:t>evidencias/punto5/q4_top_clientes.csv</w:t>
      </w:r>
    </w:p>
    <w:p>
      <w:pPr>
        <w:pStyle w:val="ListBullet"/>
      </w:pPr>
      <w:r>
        <w:rPr>
          <w:rFonts w:ascii="Consolas" w:hAnsi="Consolas"/>
          <w:sz w:val="17"/>
        </w:rPr>
        <w:t>evidencias/punto5/svv_table_info.csv</w:t>
      </w:r>
    </w:p>
    <w:p>
      <w:pPr>
        <w:pStyle w:val="ListBullet"/>
      </w:pPr>
      <w:r>
        <w:rPr>
          <w:rFonts w:ascii="Consolas" w:hAnsi="Consolas"/>
          <w:sz w:val="17"/>
        </w:rPr>
        <w:t>evidencias/punto5/uso_serverless.csv</w:t>
      </w:r>
    </w:p>
    <w:p>
      <w:pPr>
        <w:pStyle w:val="ListBullet"/>
      </w:pPr>
      <w:r>
        <w:rPr>
          <w:rFonts w:ascii="Consolas" w:hAnsi="Consolas"/>
          <w:sz w:val="17"/>
        </w:rPr>
        <w:t>evidencias/punto5/verificacion_eliminacion.csv</w:t>
      </w:r>
    </w:p>
    <w:p>
      <w:r>
        <w:br w:type="page"/>
      </w:r>
    </w:p>
    <w:p>
      <w:pPr>
        <w:pStyle w:val="Heading1"/>
      </w:pPr>
      <w:r>
        <w:t>Punto 6 – AWS Glue Data Catalog</w:t>
      </w:r>
    </w:p>
    <w:p>
      <w:r>
        <w:t xml:space="preserve">Código y README: </w:t>
      </w:r>
      <w:r>
        <w:rPr>
          <w:rFonts w:ascii="Consolas" w:hAnsi="Consolas"/>
          <w:sz w:val="18"/>
        </w:rPr>
        <w:t>punto6_glue_catalog/</w:t>
      </w:r>
      <w:r>
        <w:t xml:space="preserve">. Evidencia automática: </w:t>
      </w:r>
      <w:r>
        <w:rPr>
          <w:rFonts w:ascii="Consolas" w:hAnsi="Consolas"/>
          <w:sz w:val="18"/>
        </w:rPr>
        <w:t>evidencias/punto6/</w:t>
      </w:r>
      <w:r>
        <w:t>.</w:t>
      </w:r>
    </w:p>
    <w:p>
      <w:pPr>
        <w:pStyle w:val="Heading2"/>
      </w:pPr>
      <w:r>
        <w:t>Evidencia de ejecución</w:t>
      </w:r>
    </w:p>
    <w:p>
      <w:pPr>
        <w:pStyle w:val="Heading3"/>
      </w:pPr>
      <w:r>
        <w:t>Paso 1 - Recursos base (S3, Glue Database, rol del crawler, workgroup Athena)</w:t>
      </w:r>
    </w:p>
    <w:p>
      <w:r>
        <w:rPr>
          <w:i/>
        </w:rPr>
        <w:t>2026-10-15 19:18:42</w:t>
      </w:r>
    </w:p>
    <w:p>
      <w:pPr>
        <w:pStyle w:val="ListBullet"/>
      </w:pPr>
      <w:r>
        <w:t>Bucket privado creado: s3://taller-ingdata-p6-129898048658-us-east-1 (Block Public Access activado)</w:t>
      </w:r>
    </w:p>
    <w:p>
      <w:pPr>
        <w:pStyle w:val="ListBullet"/>
      </w:pPr>
      <w:r>
        <w:t>Subido ventas_2026-09.csv (25 registros) a s3://taller-ingdata-p6-129898048658-us-east-1/ventas/mes=2026-09/ventas_2026-09.csv</w:t>
      </w:r>
    </w:p>
    <w:p>
      <w:pPr>
        <w:pStyle w:val="ListBullet"/>
      </w:pPr>
      <w:r>
        <w:t>Rol del crawler: arn:aws:iam::129898048658:role/taller-ingdata-p6-glue-crawler-role (AWSGlueServiceRole + lectura del prefijo ventas/)</w:t>
      </w:r>
    </w:p>
    <w:p>
      <w:pPr>
        <w:pStyle w:val="Heading3"/>
      </w:pPr>
      <w:r>
        <w:t>Paso 2 - Crawler: descubrimiento del esquema</w:t>
      </w:r>
    </w:p>
    <w:p>
      <w:r>
        <w:rPr>
          <w:i/>
        </w:rPr>
        <w:t>2026-10-15 19:20:59</w:t>
      </w:r>
    </w:p>
    <w:p>
      <w:r>
        <w:rPr>
          <w:b/>
        </w:rPr>
        <w:t>esquema_inferido</w:t>
      </w:r>
      <w:r>
        <w:t xml:space="preserve"> - Esquema que infirió el crawler vs el esperado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r>
              <w:rPr>
                <w:b/>
                <w:color w:val="FFFFFF"/>
                <w:sz w:val="17"/>
              </w:rPr>
              <w:t>columna</w:t>
            </w:r>
          </w:p>
        </w:tc>
        <w:tc>
          <w:tcPr>
            <w:tcW w:type="dxa" w:w="2436"/>
            <w:shd w:val="clear" w:color="auto" w:fill="1F3A5F"/>
          </w:tcPr>
          <w:p>
            <w:r>
              <w:rPr>
                <w:b/>
                <w:color w:val="FFFFFF"/>
                <w:sz w:val="17"/>
              </w:rPr>
            </w:r>
            <w:r>
              <w:rPr>
                <w:b/>
                <w:color w:val="FFFFFF"/>
                <w:sz w:val="17"/>
              </w:rPr>
              <w:t>tipo_inferido</w:t>
            </w:r>
          </w:p>
        </w:tc>
        <w:tc>
          <w:tcPr>
            <w:tcW w:type="dxa" w:w="2436"/>
            <w:shd w:val="clear" w:color="auto" w:fill="1F3A5F"/>
          </w:tcPr>
          <w:p>
            <w:r>
              <w:rPr>
                <w:b/>
                <w:color w:val="FFFFFF"/>
                <w:sz w:val="17"/>
              </w:rPr>
            </w:r>
            <w:r>
              <w:rPr>
                <w:b/>
                <w:color w:val="FFFFFF"/>
                <w:sz w:val="17"/>
              </w:rPr>
              <w:t>tipo_esperado</w:t>
            </w:r>
          </w:p>
        </w:tc>
        <w:tc>
          <w:tcPr>
            <w:tcW w:type="dxa" w:w="2436"/>
            <w:shd w:val="clear" w:color="auto" w:fill="1F3A5F"/>
          </w:tcPr>
          <w:p>
            <w:r>
              <w:rPr>
                <w:b/>
                <w:color w:val="FFFFFF"/>
                <w:sz w:val="17"/>
              </w:rPr>
            </w:r>
            <w:r>
              <w:rPr>
                <w:b/>
                <w:color w:val="FFFFFF"/>
                <w:sz w:val="17"/>
              </w:rPr>
              <w:t>correcto</w:t>
            </w:r>
          </w:p>
        </w:tc>
      </w:tr>
      <w:tr>
        <w:tc>
          <w:tcPr>
            <w:tcW w:type="dxa" w:w="2436"/>
          </w:tcPr>
          <w:p>
            <w:r>
              <w:rPr>
                <w:sz w:val="17"/>
              </w:rPr>
            </w:r>
            <w:r>
              <w:rPr>
                <w:sz w:val="17"/>
              </w:rPr>
              <w:t>id_venta</w:t>
            </w:r>
          </w:p>
        </w:tc>
        <w:tc>
          <w:tcPr>
            <w:tcW w:type="dxa" w:w="2436"/>
          </w:tcPr>
          <w:p>
            <w:r>
              <w:rPr>
                <w:sz w:val="17"/>
              </w:rPr>
            </w:r>
            <w:r>
              <w:rPr>
                <w:sz w:val="17"/>
              </w:rPr>
              <w:t>bigint</w:t>
            </w:r>
          </w:p>
        </w:tc>
        <w:tc>
          <w:tcPr>
            <w:tcW w:type="dxa" w:w="2436"/>
          </w:tcPr>
          <w:p>
            <w:r>
              <w:rPr>
                <w:sz w:val="17"/>
              </w:rPr>
            </w:r>
            <w:r>
              <w:rPr>
                <w:sz w:val="17"/>
              </w:rPr>
              <w:t>bigint</w:t>
            </w:r>
          </w:p>
        </w:tc>
        <w:tc>
          <w:tcPr>
            <w:tcW w:type="dxa" w:w="2436"/>
          </w:tcPr>
          <w:p>
            <w:r>
              <w:rPr>
                <w:sz w:val="17"/>
              </w:rPr>
            </w:r>
            <w:r>
              <w:rPr>
                <w:sz w:val="17"/>
              </w:rPr>
              <w:t>sí</w:t>
            </w:r>
          </w:p>
        </w:tc>
      </w:tr>
      <w:tr>
        <w:tc>
          <w:tcPr>
            <w:tcW w:type="dxa" w:w="2436"/>
          </w:tcPr>
          <w:p>
            <w:r>
              <w:rPr>
                <w:sz w:val="17"/>
              </w:rPr>
            </w:r>
            <w:r>
              <w:rPr>
                <w:sz w:val="17"/>
              </w:rPr>
              <w:t>fecha</w:t>
            </w:r>
          </w:p>
        </w:tc>
        <w:tc>
          <w:tcPr>
            <w:tcW w:type="dxa" w:w="2436"/>
          </w:tcPr>
          <w:p>
            <w:r>
              <w:rPr>
                <w:sz w:val="17"/>
              </w:rPr>
            </w:r>
            <w:r>
              <w:rPr>
                <w:sz w:val="17"/>
              </w:rPr>
              <w:t>string</w:t>
            </w:r>
          </w:p>
        </w:tc>
        <w:tc>
          <w:tcPr>
            <w:tcW w:type="dxa" w:w="2436"/>
          </w:tcPr>
          <w:p>
            <w:r>
              <w:rPr>
                <w:sz w:val="17"/>
              </w:rPr>
            </w:r>
            <w:r>
              <w:rPr>
                <w:sz w:val="17"/>
              </w:rPr>
              <w:t>date</w:t>
            </w:r>
          </w:p>
        </w:tc>
        <w:tc>
          <w:tcPr>
            <w:tcW w:type="dxa" w:w="2436"/>
          </w:tcPr>
          <w:p>
            <w:r>
              <w:rPr>
                <w:sz w:val="17"/>
              </w:rPr>
            </w:r>
            <w:r>
              <w:rPr>
                <w:sz w:val="17"/>
              </w:rPr>
              <w:t>NO</w:t>
            </w:r>
          </w:p>
        </w:tc>
      </w:tr>
      <w:tr>
        <w:tc>
          <w:tcPr>
            <w:tcW w:type="dxa" w:w="2436"/>
          </w:tcPr>
          <w:p>
            <w:r>
              <w:rPr>
                <w:sz w:val="17"/>
              </w:rPr>
            </w:r>
            <w:r>
              <w:rPr>
                <w:sz w:val="17"/>
              </w:rPr>
              <w:t>ciudad</w:t>
            </w:r>
          </w:p>
        </w:tc>
        <w:tc>
          <w:tcPr>
            <w:tcW w:type="dxa" w:w="2436"/>
          </w:tcPr>
          <w:p>
            <w:r>
              <w:rPr>
                <w:sz w:val="17"/>
              </w:rPr>
            </w:r>
            <w:r>
              <w:rPr>
                <w:sz w:val="17"/>
              </w:rPr>
              <w:t>string</w:t>
            </w:r>
          </w:p>
        </w:tc>
        <w:tc>
          <w:tcPr>
            <w:tcW w:type="dxa" w:w="2436"/>
          </w:tcPr>
          <w:p>
            <w:r>
              <w:rPr>
                <w:sz w:val="17"/>
              </w:rPr>
            </w:r>
            <w:r>
              <w:rPr>
                <w:sz w:val="17"/>
              </w:rPr>
              <w:t>string</w:t>
            </w:r>
          </w:p>
        </w:tc>
        <w:tc>
          <w:tcPr>
            <w:tcW w:type="dxa" w:w="2436"/>
          </w:tcPr>
          <w:p>
            <w:r>
              <w:rPr>
                <w:sz w:val="17"/>
              </w:rPr>
            </w:r>
            <w:r>
              <w:rPr>
                <w:sz w:val="17"/>
              </w:rPr>
              <w:t>sí</w:t>
            </w:r>
          </w:p>
        </w:tc>
      </w:tr>
      <w:tr>
        <w:tc>
          <w:tcPr>
            <w:tcW w:type="dxa" w:w="2436"/>
          </w:tcPr>
          <w:p>
            <w:r>
              <w:rPr>
                <w:sz w:val="17"/>
              </w:rPr>
            </w:r>
            <w:r>
              <w:rPr>
                <w:sz w:val="17"/>
              </w:rPr>
              <w:t>codigo_postal</w:t>
            </w:r>
          </w:p>
        </w:tc>
        <w:tc>
          <w:tcPr>
            <w:tcW w:type="dxa" w:w="2436"/>
          </w:tcPr>
          <w:p>
            <w:r>
              <w:rPr>
                <w:sz w:val="17"/>
              </w:rPr>
            </w:r>
            <w:r>
              <w:rPr>
                <w:sz w:val="17"/>
              </w:rPr>
              <w:t>bigint</w:t>
            </w:r>
          </w:p>
        </w:tc>
        <w:tc>
          <w:tcPr>
            <w:tcW w:type="dxa" w:w="2436"/>
          </w:tcPr>
          <w:p>
            <w:r>
              <w:rPr>
                <w:sz w:val="17"/>
              </w:rPr>
            </w:r>
            <w:r>
              <w:rPr>
                <w:sz w:val="17"/>
              </w:rPr>
              <w:t>string</w:t>
            </w:r>
          </w:p>
        </w:tc>
        <w:tc>
          <w:tcPr>
            <w:tcW w:type="dxa" w:w="2436"/>
          </w:tcPr>
          <w:p>
            <w:r>
              <w:rPr>
                <w:sz w:val="17"/>
              </w:rPr>
            </w:r>
            <w:r>
              <w:rPr>
                <w:sz w:val="17"/>
              </w:rPr>
              <w:t>NO</w:t>
            </w:r>
          </w:p>
        </w:tc>
      </w:tr>
      <w:tr>
        <w:tc>
          <w:tcPr>
            <w:tcW w:type="dxa" w:w="2436"/>
          </w:tcPr>
          <w:p>
            <w:r>
              <w:rPr>
                <w:sz w:val="17"/>
              </w:rPr>
            </w:r>
            <w:r>
              <w:rPr>
                <w:sz w:val="17"/>
              </w:rPr>
              <w:t>producto</w:t>
            </w:r>
          </w:p>
        </w:tc>
        <w:tc>
          <w:tcPr>
            <w:tcW w:type="dxa" w:w="2436"/>
          </w:tcPr>
          <w:p>
            <w:r>
              <w:rPr>
                <w:sz w:val="17"/>
              </w:rPr>
            </w:r>
            <w:r>
              <w:rPr>
                <w:sz w:val="17"/>
              </w:rPr>
              <w:t>string</w:t>
            </w:r>
          </w:p>
        </w:tc>
        <w:tc>
          <w:tcPr>
            <w:tcW w:type="dxa" w:w="2436"/>
          </w:tcPr>
          <w:p>
            <w:r>
              <w:rPr>
                <w:sz w:val="17"/>
              </w:rPr>
            </w:r>
            <w:r>
              <w:rPr>
                <w:sz w:val="17"/>
              </w:rPr>
              <w:t>string</w:t>
            </w:r>
          </w:p>
        </w:tc>
        <w:tc>
          <w:tcPr>
            <w:tcW w:type="dxa" w:w="2436"/>
          </w:tcPr>
          <w:p>
            <w:r>
              <w:rPr>
                <w:sz w:val="17"/>
              </w:rPr>
            </w:r>
            <w:r>
              <w:rPr>
                <w:sz w:val="17"/>
              </w:rPr>
              <w:t>sí</w:t>
            </w:r>
          </w:p>
        </w:tc>
      </w:tr>
      <w:tr>
        <w:tc>
          <w:tcPr>
            <w:tcW w:type="dxa" w:w="2436"/>
          </w:tcPr>
          <w:p>
            <w:r>
              <w:rPr>
                <w:sz w:val="17"/>
              </w:rPr>
            </w:r>
            <w:r>
              <w:rPr>
                <w:sz w:val="17"/>
              </w:rPr>
              <w:t>categoria</w:t>
            </w:r>
          </w:p>
        </w:tc>
        <w:tc>
          <w:tcPr>
            <w:tcW w:type="dxa" w:w="2436"/>
          </w:tcPr>
          <w:p>
            <w:r>
              <w:rPr>
                <w:sz w:val="17"/>
              </w:rPr>
            </w:r>
            <w:r>
              <w:rPr>
                <w:sz w:val="17"/>
              </w:rPr>
              <w:t>string</w:t>
            </w:r>
          </w:p>
        </w:tc>
        <w:tc>
          <w:tcPr>
            <w:tcW w:type="dxa" w:w="2436"/>
          </w:tcPr>
          <w:p>
            <w:r>
              <w:rPr>
                <w:sz w:val="17"/>
              </w:rPr>
            </w:r>
            <w:r>
              <w:rPr>
                <w:sz w:val="17"/>
              </w:rPr>
              <w:t>string</w:t>
            </w:r>
          </w:p>
        </w:tc>
        <w:tc>
          <w:tcPr>
            <w:tcW w:type="dxa" w:w="2436"/>
          </w:tcPr>
          <w:p>
            <w:r>
              <w:rPr>
                <w:sz w:val="17"/>
              </w:rPr>
            </w:r>
            <w:r>
              <w:rPr>
                <w:sz w:val="17"/>
              </w:rPr>
              <w:t>sí</w:t>
            </w:r>
          </w:p>
        </w:tc>
      </w:tr>
      <w:tr>
        <w:tc>
          <w:tcPr>
            <w:tcW w:type="dxa" w:w="2436"/>
          </w:tcPr>
          <w:p>
            <w:r>
              <w:rPr>
                <w:sz w:val="17"/>
              </w:rPr>
            </w:r>
            <w:r>
              <w:rPr>
                <w:sz w:val="17"/>
              </w:rPr>
              <w:t>cantidad</w:t>
            </w:r>
          </w:p>
        </w:tc>
        <w:tc>
          <w:tcPr>
            <w:tcW w:type="dxa" w:w="2436"/>
          </w:tcPr>
          <w:p>
            <w:r>
              <w:rPr>
                <w:sz w:val="17"/>
              </w:rPr>
            </w:r>
            <w:r>
              <w:rPr>
                <w:sz w:val="17"/>
              </w:rPr>
              <w:t>bigint</w:t>
            </w:r>
          </w:p>
        </w:tc>
        <w:tc>
          <w:tcPr>
            <w:tcW w:type="dxa" w:w="2436"/>
          </w:tcPr>
          <w:p>
            <w:r>
              <w:rPr>
                <w:sz w:val="17"/>
              </w:rPr>
            </w:r>
            <w:r>
              <w:rPr>
                <w:sz w:val="17"/>
              </w:rPr>
              <w:t>int</w:t>
            </w:r>
          </w:p>
        </w:tc>
        <w:tc>
          <w:tcPr>
            <w:tcW w:type="dxa" w:w="2436"/>
          </w:tcPr>
          <w:p>
            <w:r>
              <w:rPr>
                <w:sz w:val="17"/>
              </w:rPr>
            </w:r>
            <w:r>
              <w:rPr>
                <w:sz w:val="17"/>
              </w:rPr>
              <w:t>NO</w:t>
            </w:r>
          </w:p>
        </w:tc>
      </w:tr>
      <w:tr>
        <w:tc>
          <w:tcPr>
            <w:tcW w:type="dxa" w:w="2436"/>
          </w:tcPr>
          <w:p>
            <w:r>
              <w:rPr>
                <w:sz w:val="17"/>
              </w:rPr>
            </w:r>
            <w:r>
              <w:rPr>
                <w:sz w:val="17"/>
              </w:rPr>
              <w:t>precio_unitario</w:t>
            </w:r>
          </w:p>
        </w:tc>
        <w:tc>
          <w:tcPr>
            <w:tcW w:type="dxa" w:w="2436"/>
          </w:tcPr>
          <w:p>
            <w:r>
              <w:rPr>
                <w:sz w:val="17"/>
              </w:rPr>
            </w:r>
            <w:r>
              <w:rPr>
                <w:sz w:val="17"/>
              </w:rPr>
              <w:t>double</w:t>
            </w:r>
          </w:p>
        </w:tc>
        <w:tc>
          <w:tcPr>
            <w:tcW w:type="dxa" w:w="2436"/>
          </w:tcPr>
          <w:p>
            <w:r>
              <w:rPr>
                <w:sz w:val="17"/>
              </w:rPr>
            </w:r>
            <w:r>
              <w:rPr>
                <w:sz w:val="17"/>
              </w:rPr>
              <w:t>decimal(12,2)</w:t>
            </w:r>
          </w:p>
        </w:tc>
        <w:tc>
          <w:tcPr>
            <w:tcW w:type="dxa" w:w="2436"/>
          </w:tcPr>
          <w:p>
            <w:r>
              <w:rPr>
                <w:sz w:val="17"/>
              </w:rPr>
            </w:r>
            <w:r>
              <w:rPr>
                <w:sz w:val="17"/>
              </w:rPr>
              <w:t>NO</w:t>
            </w:r>
          </w:p>
        </w:tc>
      </w:tr>
      <w:tr>
        <w:tc>
          <w:tcPr>
            <w:tcW w:type="dxa" w:w="2436"/>
          </w:tcPr>
          <w:p>
            <w:r>
              <w:rPr>
                <w:sz w:val="17"/>
              </w:rPr>
            </w:r>
            <w:r>
              <w:rPr>
                <w:sz w:val="17"/>
              </w:rPr>
              <w:t>cliente_vip</w:t>
            </w:r>
          </w:p>
        </w:tc>
        <w:tc>
          <w:tcPr>
            <w:tcW w:type="dxa" w:w="2436"/>
          </w:tcPr>
          <w:p>
            <w:r>
              <w:rPr>
                <w:sz w:val="17"/>
              </w:rPr>
            </w:r>
            <w:r>
              <w:rPr>
                <w:sz w:val="17"/>
              </w:rPr>
              <w:t>boolean</w:t>
            </w:r>
          </w:p>
        </w:tc>
        <w:tc>
          <w:tcPr>
            <w:tcW w:type="dxa" w:w="2436"/>
          </w:tcPr>
          <w:p>
            <w:r>
              <w:rPr>
                <w:sz w:val="17"/>
              </w:rPr>
            </w:r>
            <w:r>
              <w:rPr>
                <w:sz w:val="17"/>
              </w:rPr>
              <w:t>boolean</w:t>
            </w:r>
          </w:p>
        </w:tc>
        <w:tc>
          <w:tcPr>
            <w:tcW w:type="dxa" w:w="2436"/>
          </w:tcPr>
          <w:p>
            <w:r>
              <w:rPr>
                <w:sz w:val="17"/>
              </w:rPr>
            </w:r>
            <w:r>
              <w:rPr>
                <w:sz w:val="17"/>
              </w:rPr>
              <w:t>sí</w:t>
            </w:r>
          </w:p>
        </w:tc>
      </w:tr>
    </w:tbl>
    <w:p/>
    <w:p>
      <w:r>
        <w:rPr>
          <w:b/>
        </w:rPr>
        <w:t>particiones_inferidas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clave</w:t>
            </w:r>
          </w:p>
        </w:tc>
        <w:tc>
          <w:tcPr>
            <w:tcW w:type="dxa" w:w="4873"/>
            <w:shd w:val="clear" w:color="auto" w:fill="1F3A5F"/>
          </w:tcPr>
          <w:p>
            <w:r>
              <w:rPr>
                <w:b/>
                <w:color w:val="FFFFFF"/>
                <w:sz w:val="17"/>
              </w:rPr>
            </w:r>
            <w:r>
              <w:rPr>
                <w:b/>
                <w:color w:val="FFFFFF"/>
                <w:sz w:val="17"/>
              </w:rPr>
              <w:t>tipo</w:t>
            </w:r>
          </w:p>
        </w:tc>
      </w:tr>
      <w:tr>
        <w:tc>
          <w:tcPr>
            <w:tcW w:type="dxa" w:w="4873"/>
          </w:tcPr>
          <w:p>
            <w:r>
              <w:rPr>
                <w:sz w:val="17"/>
              </w:rPr>
            </w:r>
            <w:r>
              <w:rPr>
                <w:sz w:val="17"/>
              </w:rPr>
              <w:t>mes</w:t>
            </w:r>
          </w:p>
        </w:tc>
        <w:tc>
          <w:tcPr>
            <w:tcW w:type="dxa" w:w="4873"/>
          </w:tcPr>
          <w:p>
            <w:r>
              <w:rPr>
                <w:sz w:val="17"/>
              </w:rPr>
            </w:r>
            <w:r>
              <w:rPr>
                <w:sz w:val="17"/>
              </w:rPr>
              <w:t>string</w:t>
            </w:r>
          </w:p>
        </w:tc>
      </w:tr>
    </w:tbl>
    <w:p/>
    <w:p>
      <w:pPr>
        <w:pStyle w:val="ListBullet"/>
      </w:pPr>
      <w:r>
        <w:t>Clasificación: csv, SerDe: org.apache.hadoop.hive.serde2.lazy.LazySimpleSerDe, skip.header.line.count=1</w:t>
      </w:r>
    </w:p>
    <w:p>
      <w:pPr>
        <w:pStyle w:val="Heading3"/>
      </w:pPr>
      <w:r>
        <w:t>Paso 3 - Revisión y corrección del esquema</w:t>
      </w:r>
    </w:p>
    <w:p>
      <w:r>
        <w:rPr>
          <w:i/>
        </w:rPr>
        <w:t>2026-10-15 19:22:34</w:t>
      </w:r>
    </w:p>
    <w:p>
      <w:r>
        <w:rPr>
          <w:b/>
        </w:rPr>
        <w:t>antes_correccion_codigos</w:t>
      </w:r>
      <w:r>
        <w:t xml:space="preserve"> - Códigos postales con el tipo inferido (escaneado: 1666 bytes)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ciudad</w:t>
            </w:r>
          </w:p>
        </w:tc>
        <w:tc>
          <w:tcPr>
            <w:tcW w:type="dxa" w:w="4873"/>
            <w:shd w:val="clear" w:color="auto" w:fill="1F3A5F"/>
          </w:tcPr>
          <w:p>
            <w:r>
              <w:rPr>
                <w:b/>
                <w:color w:val="FFFFFF"/>
                <w:sz w:val="17"/>
              </w:rPr>
            </w:r>
            <w:r>
              <w:rPr>
                <w:b/>
                <w:color w:val="FFFFFF"/>
                <w:sz w:val="17"/>
              </w:rPr>
              <w:t>codigo_postal</w:t>
            </w:r>
          </w:p>
        </w:tc>
      </w:tr>
      <w:tr>
        <w:tc>
          <w:tcPr>
            <w:tcW w:type="dxa" w:w="4873"/>
          </w:tcPr>
          <w:p>
            <w:r>
              <w:rPr>
                <w:sz w:val="17"/>
              </w:rPr>
            </w:r>
            <w:r>
              <w:rPr>
                <w:sz w:val="17"/>
              </w:rPr>
              <w:t>Barranquilla</w:t>
            </w:r>
          </w:p>
        </w:tc>
        <w:tc>
          <w:tcPr>
            <w:tcW w:type="dxa" w:w="4873"/>
          </w:tcPr>
          <w:p>
            <w:r>
              <w:rPr>
                <w:sz w:val="17"/>
              </w:rPr>
            </w:r>
            <w:r>
              <w:rPr>
                <w:sz w:val="17"/>
              </w:rPr>
              <w:t>80001</w:t>
            </w:r>
          </w:p>
        </w:tc>
      </w:tr>
      <w:tr>
        <w:tc>
          <w:tcPr>
            <w:tcW w:type="dxa" w:w="4873"/>
          </w:tcPr>
          <w:p>
            <w:r>
              <w:rPr>
                <w:sz w:val="17"/>
              </w:rPr>
            </w:r>
            <w:r>
              <w:rPr>
                <w:sz w:val="17"/>
              </w:rPr>
              <w:t>Bogota</w:t>
            </w:r>
          </w:p>
        </w:tc>
        <w:tc>
          <w:tcPr>
            <w:tcW w:type="dxa" w:w="4873"/>
          </w:tcPr>
          <w:p>
            <w:r>
              <w:rPr>
                <w:sz w:val="17"/>
              </w:rPr>
            </w:r>
            <w:r>
              <w:rPr>
                <w:sz w:val="17"/>
              </w:rPr>
              <w:t>110111</w:t>
            </w:r>
          </w:p>
        </w:tc>
      </w:tr>
      <w:tr>
        <w:tc>
          <w:tcPr>
            <w:tcW w:type="dxa" w:w="4873"/>
          </w:tcPr>
          <w:p>
            <w:r>
              <w:rPr>
                <w:sz w:val="17"/>
              </w:rPr>
            </w:r>
            <w:r>
              <w:rPr>
                <w:sz w:val="17"/>
              </w:rPr>
              <w:t>Cali</w:t>
            </w:r>
          </w:p>
        </w:tc>
        <w:tc>
          <w:tcPr>
            <w:tcW w:type="dxa" w:w="4873"/>
          </w:tcPr>
          <w:p>
            <w:r>
              <w:rPr>
                <w:sz w:val="17"/>
              </w:rPr>
            </w:r>
            <w:r>
              <w:rPr>
                <w:sz w:val="17"/>
              </w:rPr>
              <w:t>760001</w:t>
            </w:r>
          </w:p>
        </w:tc>
      </w:tr>
      <w:tr>
        <w:tc>
          <w:tcPr>
            <w:tcW w:type="dxa" w:w="4873"/>
          </w:tcPr>
          <w:p>
            <w:r>
              <w:rPr>
                <w:sz w:val="17"/>
              </w:rPr>
            </w:r>
            <w:r>
              <w:rPr>
                <w:sz w:val="17"/>
              </w:rPr>
              <w:t>Envigado</w:t>
            </w:r>
          </w:p>
        </w:tc>
        <w:tc>
          <w:tcPr>
            <w:tcW w:type="dxa" w:w="4873"/>
          </w:tcPr>
          <w:p>
            <w:r>
              <w:rPr>
                <w:sz w:val="17"/>
              </w:rPr>
            </w:r>
            <w:r>
              <w:rPr>
                <w:sz w:val="17"/>
              </w:rPr>
              <w:t>55420</w:t>
            </w:r>
          </w:p>
        </w:tc>
      </w:tr>
      <w:tr>
        <w:tc>
          <w:tcPr>
            <w:tcW w:type="dxa" w:w="4873"/>
          </w:tcPr>
          <w:p>
            <w:r>
              <w:rPr>
                <w:sz w:val="17"/>
              </w:rPr>
            </w:r>
            <w:r>
              <w:rPr>
                <w:sz w:val="17"/>
              </w:rPr>
              <w:t>Medellin</w:t>
            </w:r>
          </w:p>
        </w:tc>
        <w:tc>
          <w:tcPr>
            <w:tcW w:type="dxa" w:w="4873"/>
          </w:tcPr>
          <w:p>
            <w:r>
              <w:rPr>
                <w:sz w:val="17"/>
              </w:rPr>
            </w:r>
            <w:r>
              <w:rPr>
                <w:sz w:val="17"/>
              </w:rPr>
              <w:t>50021</w:t>
            </w:r>
          </w:p>
        </w:tc>
      </w:tr>
    </w:tbl>
    <w:p/>
    <w:p>
      <w:r>
        <w:rPr>
          <w:b/>
        </w:rPr>
        <w:t>correcciones_esquema</w:t>
      </w:r>
      <w:r>
        <w:t xml:space="preserve"> - Cambios aplicados con glue.update_table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columna</w:t>
            </w:r>
          </w:p>
        </w:tc>
        <w:tc>
          <w:tcPr>
            <w:tcW w:type="dxa" w:w="3249"/>
            <w:shd w:val="clear" w:color="auto" w:fill="1F3A5F"/>
          </w:tcPr>
          <w:p>
            <w:r>
              <w:rPr>
                <w:b/>
                <w:color w:val="FFFFFF"/>
                <w:sz w:val="17"/>
              </w:rPr>
            </w:r>
            <w:r>
              <w:rPr>
                <w:b/>
                <w:color w:val="FFFFFF"/>
                <w:sz w:val="17"/>
              </w:rPr>
              <w:t>tipo_inferido</w:t>
            </w:r>
          </w:p>
        </w:tc>
        <w:tc>
          <w:tcPr>
            <w:tcW w:type="dxa" w:w="3249"/>
            <w:shd w:val="clear" w:color="auto" w:fill="1F3A5F"/>
          </w:tcPr>
          <w:p>
            <w:r>
              <w:rPr>
                <w:b/>
                <w:color w:val="FFFFFF"/>
                <w:sz w:val="17"/>
              </w:rPr>
            </w:r>
            <w:r>
              <w:rPr>
                <w:b/>
                <w:color w:val="FFFFFF"/>
                <w:sz w:val="17"/>
              </w:rPr>
              <w:t>tipo_corregido</w:t>
            </w:r>
          </w:p>
        </w:tc>
      </w:tr>
      <w:tr>
        <w:tc>
          <w:tcPr>
            <w:tcW w:type="dxa" w:w="3249"/>
          </w:tcPr>
          <w:p>
            <w:r>
              <w:rPr>
                <w:sz w:val="17"/>
              </w:rPr>
            </w:r>
            <w:r>
              <w:rPr>
                <w:sz w:val="17"/>
              </w:rPr>
              <w:t>fecha</w:t>
            </w:r>
          </w:p>
        </w:tc>
        <w:tc>
          <w:tcPr>
            <w:tcW w:type="dxa" w:w="3249"/>
          </w:tcPr>
          <w:p>
            <w:r>
              <w:rPr>
                <w:sz w:val="17"/>
              </w:rPr>
            </w:r>
            <w:r>
              <w:rPr>
                <w:sz w:val="17"/>
              </w:rPr>
              <w:t>string</w:t>
            </w:r>
          </w:p>
        </w:tc>
        <w:tc>
          <w:tcPr>
            <w:tcW w:type="dxa" w:w="3249"/>
          </w:tcPr>
          <w:p>
            <w:r>
              <w:rPr>
                <w:sz w:val="17"/>
              </w:rPr>
            </w:r>
            <w:r>
              <w:rPr>
                <w:sz w:val="17"/>
              </w:rPr>
              <w:t>date</w:t>
            </w:r>
          </w:p>
        </w:tc>
      </w:tr>
      <w:tr>
        <w:tc>
          <w:tcPr>
            <w:tcW w:type="dxa" w:w="3249"/>
          </w:tcPr>
          <w:p>
            <w:r>
              <w:rPr>
                <w:sz w:val="17"/>
              </w:rPr>
            </w:r>
            <w:r>
              <w:rPr>
                <w:sz w:val="17"/>
              </w:rPr>
              <w:t>codigo_postal</w:t>
            </w:r>
          </w:p>
        </w:tc>
        <w:tc>
          <w:tcPr>
            <w:tcW w:type="dxa" w:w="3249"/>
          </w:tcPr>
          <w:p>
            <w:r>
              <w:rPr>
                <w:sz w:val="17"/>
              </w:rPr>
            </w:r>
            <w:r>
              <w:rPr>
                <w:sz w:val="17"/>
              </w:rPr>
              <w:t>bigint</w:t>
            </w:r>
          </w:p>
        </w:tc>
        <w:tc>
          <w:tcPr>
            <w:tcW w:type="dxa" w:w="3249"/>
          </w:tcPr>
          <w:p>
            <w:r>
              <w:rPr>
                <w:sz w:val="17"/>
              </w:rPr>
            </w:r>
            <w:r>
              <w:rPr>
                <w:sz w:val="17"/>
              </w:rPr>
              <w:t>string</w:t>
            </w:r>
          </w:p>
        </w:tc>
      </w:tr>
      <w:tr>
        <w:tc>
          <w:tcPr>
            <w:tcW w:type="dxa" w:w="3249"/>
          </w:tcPr>
          <w:p>
            <w:r>
              <w:rPr>
                <w:sz w:val="17"/>
              </w:rPr>
            </w:r>
            <w:r>
              <w:rPr>
                <w:sz w:val="17"/>
              </w:rPr>
              <w:t>cantidad</w:t>
            </w:r>
          </w:p>
        </w:tc>
        <w:tc>
          <w:tcPr>
            <w:tcW w:type="dxa" w:w="3249"/>
          </w:tcPr>
          <w:p>
            <w:r>
              <w:rPr>
                <w:sz w:val="17"/>
              </w:rPr>
            </w:r>
            <w:r>
              <w:rPr>
                <w:sz w:val="17"/>
              </w:rPr>
              <w:t>bigint</w:t>
            </w:r>
          </w:p>
        </w:tc>
        <w:tc>
          <w:tcPr>
            <w:tcW w:type="dxa" w:w="3249"/>
          </w:tcPr>
          <w:p>
            <w:r>
              <w:rPr>
                <w:sz w:val="17"/>
              </w:rPr>
            </w:r>
            <w:r>
              <w:rPr>
                <w:sz w:val="17"/>
              </w:rPr>
              <w:t>int</w:t>
            </w:r>
          </w:p>
        </w:tc>
      </w:tr>
      <w:tr>
        <w:tc>
          <w:tcPr>
            <w:tcW w:type="dxa" w:w="3249"/>
          </w:tcPr>
          <w:p>
            <w:r>
              <w:rPr>
                <w:sz w:val="17"/>
              </w:rPr>
            </w:r>
            <w:r>
              <w:rPr>
                <w:sz w:val="17"/>
              </w:rPr>
              <w:t>precio_unitario</w:t>
            </w:r>
          </w:p>
        </w:tc>
        <w:tc>
          <w:tcPr>
            <w:tcW w:type="dxa" w:w="3249"/>
          </w:tcPr>
          <w:p>
            <w:r>
              <w:rPr>
                <w:sz w:val="17"/>
              </w:rPr>
            </w:r>
            <w:r>
              <w:rPr>
                <w:sz w:val="17"/>
              </w:rPr>
              <w:t>double</w:t>
            </w:r>
          </w:p>
        </w:tc>
        <w:tc>
          <w:tcPr>
            <w:tcW w:type="dxa" w:w="3249"/>
          </w:tcPr>
          <w:p>
            <w:r>
              <w:rPr>
                <w:sz w:val="17"/>
              </w:rPr>
            </w:r>
            <w:r>
              <w:rPr>
                <w:sz w:val="17"/>
              </w:rPr>
              <w:t>decimal(12,2)</w:t>
            </w:r>
          </w:p>
        </w:tc>
      </w:tr>
    </w:tbl>
    <w:p/>
    <w:p>
      <w:pPr>
        <w:pStyle w:val="ListBullet"/>
      </w:pPr>
      <w:r>
        <w:t>Partición ['2026-09'] actualizada con el esquema corregido</w:t>
      </w:r>
    </w:p>
    <w:p>
      <w:r>
        <w:rPr>
          <w:b/>
        </w:rPr>
        <w:t>despues_correccion_codigos</w:t>
      </w:r>
      <w:r>
        <w:t xml:space="preserve"> - Códigos postales con tipo string (escaneado: 1666 bytes)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ciudad</w:t>
            </w:r>
          </w:p>
        </w:tc>
        <w:tc>
          <w:tcPr>
            <w:tcW w:type="dxa" w:w="4873"/>
            <w:shd w:val="clear" w:color="auto" w:fill="1F3A5F"/>
          </w:tcPr>
          <w:p>
            <w:r>
              <w:rPr>
                <w:b/>
                <w:color w:val="FFFFFF"/>
                <w:sz w:val="17"/>
              </w:rPr>
            </w:r>
            <w:r>
              <w:rPr>
                <w:b/>
                <w:color w:val="FFFFFF"/>
                <w:sz w:val="17"/>
              </w:rPr>
              <w:t>codigo_postal</w:t>
            </w:r>
          </w:p>
        </w:tc>
      </w:tr>
      <w:tr>
        <w:tc>
          <w:tcPr>
            <w:tcW w:type="dxa" w:w="4873"/>
          </w:tcPr>
          <w:p>
            <w:r>
              <w:rPr>
                <w:sz w:val="17"/>
              </w:rPr>
            </w:r>
            <w:r>
              <w:rPr>
                <w:sz w:val="17"/>
              </w:rPr>
              <w:t>Barranquilla</w:t>
            </w:r>
          </w:p>
        </w:tc>
        <w:tc>
          <w:tcPr>
            <w:tcW w:type="dxa" w:w="4873"/>
          </w:tcPr>
          <w:p>
            <w:r>
              <w:rPr>
                <w:sz w:val="17"/>
              </w:rPr>
            </w:r>
            <w:r>
              <w:rPr>
                <w:sz w:val="17"/>
              </w:rPr>
              <w:t>080001</w:t>
            </w:r>
          </w:p>
        </w:tc>
      </w:tr>
      <w:tr>
        <w:tc>
          <w:tcPr>
            <w:tcW w:type="dxa" w:w="4873"/>
          </w:tcPr>
          <w:p>
            <w:r>
              <w:rPr>
                <w:sz w:val="17"/>
              </w:rPr>
            </w:r>
            <w:r>
              <w:rPr>
                <w:sz w:val="17"/>
              </w:rPr>
              <w:t>Bogota</w:t>
            </w:r>
          </w:p>
        </w:tc>
        <w:tc>
          <w:tcPr>
            <w:tcW w:type="dxa" w:w="4873"/>
          </w:tcPr>
          <w:p>
            <w:r>
              <w:rPr>
                <w:sz w:val="17"/>
              </w:rPr>
            </w:r>
            <w:r>
              <w:rPr>
                <w:sz w:val="17"/>
              </w:rPr>
              <w:t>110111</w:t>
            </w:r>
          </w:p>
        </w:tc>
      </w:tr>
      <w:tr>
        <w:tc>
          <w:tcPr>
            <w:tcW w:type="dxa" w:w="4873"/>
          </w:tcPr>
          <w:p>
            <w:r>
              <w:rPr>
                <w:sz w:val="17"/>
              </w:rPr>
            </w:r>
            <w:r>
              <w:rPr>
                <w:sz w:val="17"/>
              </w:rPr>
              <w:t>Cali</w:t>
            </w:r>
          </w:p>
        </w:tc>
        <w:tc>
          <w:tcPr>
            <w:tcW w:type="dxa" w:w="4873"/>
          </w:tcPr>
          <w:p>
            <w:r>
              <w:rPr>
                <w:sz w:val="17"/>
              </w:rPr>
            </w:r>
            <w:r>
              <w:rPr>
                <w:sz w:val="17"/>
              </w:rPr>
              <w:t>760001</w:t>
            </w:r>
          </w:p>
        </w:tc>
      </w:tr>
      <w:tr>
        <w:tc>
          <w:tcPr>
            <w:tcW w:type="dxa" w:w="4873"/>
          </w:tcPr>
          <w:p>
            <w:r>
              <w:rPr>
                <w:sz w:val="17"/>
              </w:rPr>
            </w:r>
            <w:r>
              <w:rPr>
                <w:sz w:val="17"/>
              </w:rPr>
              <w:t>Envigado</w:t>
            </w:r>
          </w:p>
        </w:tc>
        <w:tc>
          <w:tcPr>
            <w:tcW w:type="dxa" w:w="4873"/>
          </w:tcPr>
          <w:p>
            <w:r>
              <w:rPr>
                <w:sz w:val="17"/>
              </w:rPr>
            </w:r>
            <w:r>
              <w:rPr>
                <w:sz w:val="17"/>
              </w:rPr>
              <w:t>055420</w:t>
            </w:r>
          </w:p>
        </w:tc>
      </w:tr>
      <w:tr>
        <w:tc>
          <w:tcPr>
            <w:tcW w:type="dxa" w:w="4873"/>
          </w:tcPr>
          <w:p>
            <w:r>
              <w:rPr>
                <w:sz w:val="17"/>
              </w:rPr>
            </w:r>
            <w:r>
              <w:rPr>
                <w:sz w:val="17"/>
              </w:rPr>
              <w:t>Medellin</w:t>
            </w:r>
          </w:p>
        </w:tc>
        <w:tc>
          <w:tcPr>
            <w:tcW w:type="dxa" w:w="4873"/>
          </w:tcPr>
          <w:p>
            <w:r>
              <w:rPr>
                <w:sz w:val="17"/>
              </w:rPr>
            </w:r>
            <w:r>
              <w:rPr>
                <w:sz w:val="17"/>
              </w:rPr>
              <w:t>050021</w:t>
            </w:r>
          </w:p>
        </w:tc>
      </w:tr>
    </w:tbl>
    <w:p/>
    <w:p>
      <w:pPr>
        <w:pStyle w:val="ListBullet"/>
      </w:pPr>
      <w:r>
        <w:t>Antes: [['Barranquilla', '80001'], ['Bogota', '110111'], ['Cali', '760001'], ['Envigado', '55420'], ['Medellin', '50021']] | Después: [['Barranquilla', '080001'], ['Bogota', '110111'], ['Cali', '760001'], ['Envigado', '055420'], ['Medellin', '050021']]</w:t>
      </w:r>
    </w:p>
    <w:p>
      <w:r>
        <w:rPr>
          <w:b/>
        </w:rPr>
        <w:t>tipos_en_athena</w:t>
      </w:r>
      <w:r>
        <w:t xml:space="preserve"> - Tipos que ve Athena tras la corrección (escaneado: 1666 bytes)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r>
              <w:rPr>
                <w:b/>
                <w:color w:val="FFFFFF"/>
                <w:sz w:val="17"/>
              </w:rPr>
              <w:t>t_fecha</w:t>
            </w:r>
          </w:p>
        </w:tc>
        <w:tc>
          <w:tcPr>
            <w:tcW w:type="dxa" w:w="2436"/>
            <w:shd w:val="clear" w:color="auto" w:fill="1F3A5F"/>
          </w:tcPr>
          <w:p>
            <w:r>
              <w:rPr>
                <w:b/>
                <w:color w:val="FFFFFF"/>
                <w:sz w:val="17"/>
              </w:rPr>
            </w:r>
            <w:r>
              <w:rPr>
                <w:b/>
                <w:color w:val="FFFFFF"/>
                <w:sz w:val="17"/>
              </w:rPr>
              <w:t>t_precio</w:t>
            </w:r>
          </w:p>
        </w:tc>
        <w:tc>
          <w:tcPr>
            <w:tcW w:type="dxa" w:w="2436"/>
            <w:shd w:val="clear" w:color="auto" w:fill="1F3A5F"/>
          </w:tcPr>
          <w:p>
            <w:r>
              <w:rPr>
                <w:b/>
                <w:color w:val="FFFFFF"/>
                <w:sz w:val="17"/>
              </w:rPr>
            </w:r>
            <w:r>
              <w:rPr>
                <w:b/>
                <w:color w:val="FFFFFF"/>
                <w:sz w:val="17"/>
              </w:rPr>
              <w:t>t_cp</w:t>
            </w:r>
          </w:p>
        </w:tc>
        <w:tc>
          <w:tcPr>
            <w:tcW w:type="dxa" w:w="2436"/>
            <w:shd w:val="clear" w:color="auto" w:fill="1F3A5F"/>
          </w:tcPr>
          <w:p>
            <w:r>
              <w:rPr>
                <w:b/>
                <w:color w:val="FFFFFF"/>
                <w:sz w:val="17"/>
              </w:rPr>
            </w:r>
            <w:r>
              <w:rPr>
                <w:b/>
                <w:color w:val="FFFFFF"/>
                <w:sz w:val="17"/>
              </w:rPr>
              <w:t>t_cant</w:t>
            </w:r>
          </w:p>
        </w:tc>
      </w:tr>
      <w:tr>
        <w:tc>
          <w:tcPr>
            <w:tcW w:type="dxa" w:w="2436"/>
          </w:tcPr>
          <w:p>
            <w:r>
              <w:rPr>
                <w:sz w:val="17"/>
              </w:rPr>
            </w:r>
            <w:r>
              <w:rPr>
                <w:sz w:val="17"/>
              </w:rPr>
              <w:t>date</w:t>
            </w:r>
          </w:p>
        </w:tc>
        <w:tc>
          <w:tcPr>
            <w:tcW w:type="dxa" w:w="2436"/>
          </w:tcPr>
          <w:p>
            <w:r>
              <w:rPr>
                <w:sz w:val="17"/>
              </w:rPr>
            </w:r>
            <w:r>
              <w:rPr>
                <w:sz w:val="17"/>
              </w:rPr>
              <w:t>decimal(12,2)</w:t>
            </w:r>
          </w:p>
        </w:tc>
        <w:tc>
          <w:tcPr>
            <w:tcW w:type="dxa" w:w="2436"/>
          </w:tcPr>
          <w:p>
            <w:r>
              <w:rPr>
                <w:sz w:val="17"/>
              </w:rPr>
            </w:r>
            <w:r>
              <w:rPr>
                <w:sz w:val="17"/>
              </w:rPr>
              <w:t>varchar</w:t>
            </w:r>
          </w:p>
        </w:tc>
        <w:tc>
          <w:tcPr>
            <w:tcW w:type="dxa" w:w="2436"/>
          </w:tcPr>
          <w:p>
            <w:r>
              <w:rPr>
                <w:sz w:val="17"/>
              </w:rPr>
            </w:r>
            <w:r>
              <w:rPr>
                <w:sz w:val="17"/>
              </w:rPr>
              <w:t>integer</w:t>
            </w:r>
          </w:p>
        </w:tc>
      </w:tr>
    </w:tbl>
    <w:p/>
    <w:p>
      <w:pPr>
        <w:pStyle w:val="Heading3"/>
      </w:pPr>
      <w:r>
        <w:t>Paso 4 - Consultas en Athena</w:t>
      </w:r>
    </w:p>
    <w:p>
      <w:r>
        <w:rPr>
          <w:i/>
        </w:rPr>
        <w:t>2026-10-15 19:24:38</w:t>
      </w:r>
    </w:p>
    <w:p>
      <w:r>
        <w:rPr>
          <w:b/>
        </w:rPr>
        <w:t>consulta_filtro</w:t>
      </w:r>
      <w:r>
        <w:t xml:space="preserve"> - ¿Qué ventas de Tecnología tuvieron 3 o más unidades? (escaneado: 1666 bytes)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3A5F"/>
          </w:tcPr>
          <w:p>
            <w:r>
              <w:rPr>
                <w:b/>
                <w:color w:val="FFFFFF"/>
                <w:sz w:val="17"/>
              </w:rPr>
            </w:r>
            <w:r>
              <w:rPr>
                <w:b/>
                <w:color w:val="FFFFFF"/>
                <w:sz w:val="17"/>
              </w:rPr>
              <w:t>id_venta</w:t>
            </w:r>
          </w:p>
        </w:tc>
        <w:tc>
          <w:tcPr>
            <w:tcW w:type="dxa" w:w="1624"/>
            <w:shd w:val="clear" w:color="auto" w:fill="1F3A5F"/>
          </w:tcPr>
          <w:p>
            <w:r>
              <w:rPr>
                <w:b/>
                <w:color w:val="FFFFFF"/>
                <w:sz w:val="17"/>
              </w:rPr>
            </w:r>
            <w:r>
              <w:rPr>
                <w:b/>
                <w:color w:val="FFFFFF"/>
                <w:sz w:val="17"/>
              </w:rPr>
              <w:t>fecha</w:t>
            </w:r>
          </w:p>
        </w:tc>
        <w:tc>
          <w:tcPr>
            <w:tcW w:type="dxa" w:w="1624"/>
            <w:shd w:val="clear" w:color="auto" w:fill="1F3A5F"/>
          </w:tcPr>
          <w:p>
            <w:r>
              <w:rPr>
                <w:b/>
                <w:color w:val="FFFFFF"/>
                <w:sz w:val="17"/>
              </w:rPr>
            </w:r>
            <w:r>
              <w:rPr>
                <w:b/>
                <w:color w:val="FFFFFF"/>
                <w:sz w:val="17"/>
              </w:rPr>
              <w:t>ciudad</w:t>
            </w:r>
          </w:p>
        </w:tc>
        <w:tc>
          <w:tcPr>
            <w:tcW w:type="dxa" w:w="1624"/>
            <w:shd w:val="clear" w:color="auto" w:fill="1F3A5F"/>
          </w:tcPr>
          <w:p>
            <w:r>
              <w:rPr>
                <w:b/>
                <w:color w:val="FFFFFF"/>
                <w:sz w:val="17"/>
              </w:rPr>
            </w:r>
            <w:r>
              <w:rPr>
                <w:b/>
                <w:color w:val="FFFFFF"/>
                <w:sz w:val="17"/>
              </w:rPr>
              <w:t>producto</w:t>
            </w:r>
          </w:p>
        </w:tc>
        <w:tc>
          <w:tcPr>
            <w:tcW w:type="dxa" w:w="1624"/>
            <w:shd w:val="clear" w:color="auto" w:fill="1F3A5F"/>
          </w:tcPr>
          <w:p>
            <w:r>
              <w:rPr>
                <w:b/>
                <w:color w:val="FFFFFF"/>
                <w:sz w:val="17"/>
              </w:rPr>
            </w:r>
            <w:r>
              <w:rPr>
                <w:b/>
                <w:color w:val="FFFFFF"/>
                <w:sz w:val="17"/>
              </w:rPr>
              <w:t>cantidad</w:t>
            </w:r>
          </w:p>
        </w:tc>
        <w:tc>
          <w:tcPr>
            <w:tcW w:type="dxa" w:w="1624"/>
            <w:shd w:val="clear" w:color="auto" w:fill="1F3A5F"/>
          </w:tcPr>
          <w:p>
            <w:r>
              <w:rPr>
                <w:b/>
                <w:color w:val="FFFFFF"/>
                <w:sz w:val="17"/>
              </w:rPr>
            </w:r>
            <w:r>
              <w:rPr>
                <w:b/>
                <w:color w:val="FFFFFF"/>
                <w:sz w:val="17"/>
              </w:rPr>
              <w:t>precio_unitario</w:t>
            </w:r>
          </w:p>
        </w:tc>
      </w:tr>
      <w:tr>
        <w:tc>
          <w:tcPr>
            <w:tcW w:type="dxa" w:w="1624"/>
          </w:tcPr>
          <w:p>
            <w:r>
              <w:rPr>
                <w:sz w:val="17"/>
              </w:rPr>
            </w:r>
            <w:r>
              <w:rPr>
                <w:sz w:val="17"/>
              </w:rPr>
              <w:t>22</w:t>
            </w:r>
          </w:p>
        </w:tc>
        <w:tc>
          <w:tcPr>
            <w:tcW w:type="dxa" w:w="1624"/>
          </w:tcPr>
          <w:p>
            <w:r>
              <w:rPr>
                <w:sz w:val="17"/>
              </w:rPr>
            </w:r>
            <w:r>
              <w:rPr>
                <w:sz w:val="17"/>
              </w:rPr>
              <w:t>2026-09-01</w:t>
            </w:r>
          </w:p>
        </w:tc>
        <w:tc>
          <w:tcPr>
            <w:tcW w:type="dxa" w:w="1624"/>
          </w:tcPr>
          <w:p>
            <w:r>
              <w:rPr>
                <w:sz w:val="17"/>
              </w:rPr>
            </w:r>
            <w:r>
              <w:rPr>
                <w:sz w:val="17"/>
              </w:rPr>
              <w:t>Bogota</w:t>
            </w:r>
          </w:p>
        </w:tc>
        <w:tc>
          <w:tcPr>
            <w:tcW w:type="dxa" w:w="1624"/>
          </w:tcPr>
          <w:p>
            <w:r>
              <w:rPr>
                <w:sz w:val="17"/>
              </w:rPr>
            </w:r>
            <w:r>
              <w:rPr>
                <w:sz w:val="17"/>
              </w:rPr>
              <w:t>Portatil</w:t>
            </w:r>
          </w:p>
        </w:tc>
        <w:tc>
          <w:tcPr>
            <w:tcW w:type="dxa" w:w="1624"/>
          </w:tcPr>
          <w:p>
            <w:r>
              <w:rPr>
                <w:sz w:val="17"/>
              </w:rPr>
            </w:r>
            <w:r>
              <w:rPr>
                <w:sz w:val="17"/>
              </w:rPr>
              <w:t>5</w:t>
            </w:r>
          </w:p>
        </w:tc>
        <w:tc>
          <w:tcPr>
            <w:tcW w:type="dxa" w:w="1624"/>
          </w:tcPr>
          <w:p>
            <w:r>
              <w:rPr>
                <w:sz w:val="17"/>
              </w:rPr>
            </w:r>
            <w:r>
              <w:rPr>
                <w:sz w:val="17"/>
              </w:rPr>
              <w:t>3499.90</w:t>
            </w:r>
          </w:p>
        </w:tc>
      </w:tr>
      <w:tr>
        <w:tc>
          <w:tcPr>
            <w:tcW w:type="dxa" w:w="1624"/>
          </w:tcPr>
          <w:p>
            <w:r>
              <w:rPr>
                <w:sz w:val="17"/>
              </w:rPr>
            </w:r>
            <w:r>
              <w:rPr>
                <w:sz w:val="17"/>
              </w:rPr>
              <w:t>8</w:t>
            </w:r>
          </w:p>
        </w:tc>
        <w:tc>
          <w:tcPr>
            <w:tcW w:type="dxa" w:w="1624"/>
          </w:tcPr>
          <w:p>
            <w:r>
              <w:rPr>
                <w:sz w:val="17"/>
              </w:rPr>
            </w:r>
            <w:r>
              <w:rPr>
                <w:sz w:val="17"/>
              </w:rPr>
              <w:t>2026-09-02</w:t>
            </w:r>
          </w:p>
        </w:tc>
        <w:tc>
          <w:tcPr>
            <w:tcW w:type="dxa" w:w="1624"/>
          </w:tcPr>
          <w:p>
            <w:r>
              <w:rPr>
                <w:sz w:val="17"/>
              </w:rPr>
            </w:r>
            <w:r>
              <w:rPr>
                <w:sz w:val="17"/>
              </w:rPr>
              <w:t>Cali</w:t>
            </w:r>
          </w:p>
        </w:tc>
        <w:tc>
          <w:tcPr>
            <w:tcW w:type="dxa" w:w="1624"/>
          </w:tcPr>
          <w:p>
            <w:r>
              <w:rPr>
                <w:sz w:val="17"/>
              </w:rPr>
            </w:r>
            <w:r>
              <w:rPr>
                <w:sz w:val="17"/>
              </w:rPr>
              <w:t>Mouse</w:t>
            </w:r>
          </w:p>
        </w:tc>
        <w:tc>
          <w:tcPr>
            <w:tcW w:type="dxa" w:w="1624"/>
          </w:tcPr>
          <w:p>
            <w:r>
              <w:rPr>
                <w:sz w:val="17"/>
              </w:rPr>
            </w:r>
            <w:r>
              <w:rPr>
                <w:sz w:val="17"/>
              </w:rPr>
              <w:t>5</w:t>
            </w:r>
          </w:p>
        </w:tc>
        <w:tc>
          <w:tcPr>
            <w:tcW w:type="dxa" w:w="1624"/>
          </w:tcPr>
          <w:p>
            <w:r>
              <w:rPr>
                <w:sz w:val="17"/>
              </w:rPr>
            </w:r>
            <w:r>
              <w:rPr>
                <w:sz w:val="17"/>
              </w:rPr>
              <w:t>59.90</w:t>
            </w:r>
          </w:p>
        </w:tc>
      </w:tr>
      <w:tr>
        <w:tc>
          <w:tcPr>
            <w:tcW w:type="dxa" w:w="1624"/>
          </w:tcPr>
          <w:p>
            <w:r>
              <w:rPr>
                <w:sz w:val="17"/>
              </w:rPr>
            </w:r>
            <w:r>
              <w:rPr>
                <w:sz w:val="17"/>
              </w:rPr>
              <w:t>4</w:t>
            </w:r>
          </w:p>
        </w:tc>
        <w:tc>
          <w:tcPr>
            <w:tcW w:type="dxa" w:w="1624"/>
          </w:tcPr>
          <w:p>
            <w:r>
              <w:rPr>
                <w:sz w:val="17"/>
              </w:rPr>
            </w:r>
            <w:r>
              <w:rPr>
                <w:sz w:val="17"/>
              </w:rPr>
              <w:t>2026-09-07</w:t>
            </w:r>
          </w:p>
        </w:tc>
        <w:tc>
          <w:tcPr>
            <w:tcW w:type="dxa" w:w="1624"/>
          </w:tcPr>
          <w:p>
            <w:r>
              <w:rPr>
                <w:sz w:val="17"/>
              </w:rPr>
            </w:r>
            <w:r>
              <w:rPr>
                <w:sz w:val="17"/>
              </w:rPr>
              <w:t>Barranquilla</w:t>
            </w:r>
          </w:p>
        </w:tc>
        <w:tc>
          <w:tcPr>
            <w:tcW w:type="dxa" w:w="1624"/>
          </w:tcPr>
          <w:p>
            <w:r>
              <w:rPr>
                <w:sz w:val="17"/>
              </w:rPr>
            </w:r>
            <w:r>
              <w:rPr>
                <w:sz w:val="17"/>
              </w:rPr>
              <w:t>Mouse</w:t>
            </w:r>
          </w:p>
        </w:tc>
        <w:tc>
          <w:tcPr>
            <w:tcW w:type="dxa" w:w="1624"/>
          </w:tcPr>
          <w:p>
            <w:r>
              <w:rPr>
                <w:sz w:val="17"/>
              </w:rPr>
            </w:r>
            <w:r>
              <w:rPr>
                <w:sz w:val="17"/>
              </w:rPr>
              <w:t>5</w:t>
            </w:r>
          </w:p>
        </w:tc>
        <w:tc>
          <w:tcPr>
            <w:tcW w:type="dxa" w:w="1624"/>
          </w:tcPr>
          <w:p>
            <w:r>
              <w:rPr>
                <w:sz w:val="17"/>
              </w:rPr>
            </w:r>
            <w:r>
              <w:rPr>
                <w:sz w:val="17"/>
              </w:rPr>
              <w:t>59.90</w:t>
            </w:r>
          </w:p>
        </w:tc>
      </w:tr>
      <w:tr>
        <w:tc>
          <w:tcPr>
            <w:tcW w:type="dxa" w:w="1624"/>
          </w:tcPr>
          <w:p>
            <w:r>
              <w:rPr>
                <w:sz w:val="17"/>
              </w:rPr>
            </w:r>
            <w:r>
              <w:rPr>
                <w:sz w:val="17"/>
              </w:rPr>
              <w:t>21</w:t>
            </w:r>
          </w:p>
        </w:tc>
        <w:tc>
          <w:tcPr>
            <w:tcW w:type="dxa" w:w="1624"/>
          </w:tcPr>
          <w:p>
            <w:r>
              <w:rPr>
                <w:sz w:val="17"/>
              </w:rPr>
            </w:r>
            <w:r>
              <w:rPr>
                <w:sz w:val="17"/>
              </w:rPr>
              <w:t>2026-09-07</w:t>
            </w:r>
          </w:p>
        </w:tc>
        <w:tc>
          <w:tcPr>
            <w:tcW w:type="dxa" w:w="1624"/>
          </w:tcPr>
          <w:p>
            <w:r>
              <w:rPr>
                <w:sz w:val="17"/>
              </w:rPr>
            </w:r>
            <w:r>
              <w:rPr>
                <w:sz w:val="17"/>
              </w:rPr>
              <w:t>Barranquilla</w:t>
            </w:r>
          </w:p>
        </w:tc>
        <w:tc>
          <w:tcPr>
            <w:tcW w:type="dxa" w:w="1624"/>
          </w:tcPr>
          <w:p>
            <w:r>
              <w:rPr>
                <w:sz w:val="17"/>
              </w:rPr>
            </w:r>
            <w:r>
              <w:rPr>
                <w:sz w:val="17"/>
              </w:rPr>
              <w:t>Mouse</w:t>
            </w:r>
          </w:p>
        </w:tc>
        <w:tc>
          <w:tcPr>
            <w:tcW w:type="dxa" w:w="1624"/>
          </w:tcPr>
          <w:p>
            <w:r>
              <w:rPr>
                <w:sz w:val="17"/>
              </w:rPr>
            </w:r>
            <w:r>
              <w:rPr>
                <w:sz w:val="17"/>
              </w:rPr>
              <w:t>3</w:t>
            </w:r>
          </w:p>
        </w:tc>
        <w:tc>
          <w:tcPr>
            <w:tcW w:type="dxa" w:w="1624"/>
          </w:tcPr>
          <w:p>
            <w:r>
              <w:rPr>
                <w:sz w:val="17"/>
              </w:rPr>
            </w:r>
            <w:r>
              <w:rPr>
                <w:sz w:val="17"/>
              </w:rPr>
              <w:t>59.90</w:t>
            </w:r>
          </w:p>
        </w:tc>
      </w:tr>
      <w:tr>
        <w:tc>
          <w:tcPr>
            <w:tcW w:type="dxa" w:w="1624"/>
          </w:tcPr>
          <w:p>
            <w:r>
              <w:rPr>
                <w:sz w:val="17"/>
              </w:rPr>
            </w:r>
            <w:r>
              <w:rPr>
                <w:sz w:val="17"/>
              </w:rPr>
              <w:t>19</w:t>
            </w:r>
          </w:p>
        </w:tc>
        <w:tc>
          <w:tcPr>
            <w:tcW w:type="dxa" w:w="1624"/>
          </w:tcPr>
          <w:p>
            <w:r>
              <w:rPr>
                <w:sz w:val="17"/>
              </w:rPr>
            </w:r>
            <w:r>
              <w:rPr>
                <w:sz w:val="17"/>
              </w:rPr>
              <w:t>2026-09-15</w:t>
            </w:r>
          </w:p>
        </w:tc>
        <w:tc>
          <w:tcPr>
            <w:tcW w:type="dxa" w:w="1624"/>
          </w:tcPr>
          <w:p>
            <w:r>
              <w:rPr>
                <w:sz w:val="17"/>
              </w:rPr>
            </w:r>
            <w:r>
              <w:rPr>
                <w:sz w:val="17"/>
              </w:rPr>
              <w:t>Medellin</w:t>
            </w:r>
          </w:p>
        </w:tc>
        <w:tc>
          <w:tcPr>
            <w:tcW w:type="dxa" w:w="1624"/>
          </w:tcPr>
          <w:p>
            <w:r>
              <w:rPr>
                <w:sz w:val="17"/>
              </w:rPr>
            </w:r>
            <w:r>
              <w:rPr>
                <w:sz w:val="17"/>
              </w:rPr>
              <w:t>Audifonos</w:t>
            </w:r>
          </w:p>
        </w:tc>
        <w:tc>
          <w:tcPr>
            <w:tcW w:type="dxa" w:w="1624"/>
          </w:tcPr>
          <w:p>
            <w:r>
              <w:rPr>
                <w:sz w:val="17"/>
              </w:rPr>
            </w:r>
            <w:r>
              <w:rPr>
                <w:sz w:val="17"/>
              </w:rPr>
              <w:t>4</w:t>
            </w:r>
          </w:p>
        </w:tc>
        <w:tc>
          <w:tcPr>
            <w:tcW w:type="dxa" w:w="1624"/>
          </w:tcPr>
          <w:p>
            <w:r>
              <w:rPr>
                <w:sz w:val="17"/>
              </w:rPr>
            </w:r>
            <w:r>
              <w:rPr>
                <w:sz w:val="17"/>
              </w:rPr>
              <w:t>249.00</w:t>
            </w:r>
          </w:p>
        </w:tc>
      </w:tr>
      <w:tr>
        <w:tc>
          <w:tcPr>
            <w:tcW w:type="dxa" w:w="1624"/>
          </w:tcPr>
          <w:p>
            <w:r>
              <w:rPr>
                <w:sz w:val="17"/>
              </w:rPr>
            </w:r>
            <w:r>
              <w:rPr>
                <w:sz w:val="17"/>
              </w:rPr>
              <w:t>1</w:t>
            </w:r>
          </w:p>
        </w:tc>
        <w:tc>
          <w:tcPr>
            <w:tcW w:type="dxa" w:w="1624"/>
          </w:tcPr>
          <w:p>
            <w:r>
              <w:rPr>
                <w:sz w:val="17"/>
              </w:rPr>
            </w:r>
            <w:r>
              <w:rPr>
                <w:sz w:val="17"/>
              </w:rPr>
              <w:t>2026-09-16</w:t>
            </w:r>
          </w:p>
        </w:tc>
        <w:tc>
          <w:tcPr>
            <w:tcW w:type="dxa" w:w="1624"/>
          </w:tcPr>
          <w:p>
            <w:r>
              <w:rPr>
                <w:sz w:val="17"/>
              </w:rPr>
            </w:r>
            <w:r>
              <w:rPr>
                <w:sz w:val="17"/>
              </w:rPr>
              <w:t>Envigado</w:t>
            </w:r>
          </w:p>
        </w:tc>
        <w:tc>
          <w:tcPr>
            <w:tcW w:type="dxa" w:w="1624"/>
          </w:tcPr>
          <w:p>
            <w:r>
              <w:rPr>
                <w:sz w:val="17"/>
              </w:rPr>
            </w:r>
            <w:r>
              <w:rPr>
                <w:sz w:val="17"/>
              </w:rPr>
              <w:t>Mouse</w:t>
            </w:r>
          </w:p>
        </w:tc>
        <w:tc>
          <w:tcPr>
            <w:tcW w:type="dxa" w:w="1624"/>
          </w:tcPr>
          <w:p>
            <w:r>
              <w:rPr>
                <w:sz w:val="17"/>
              </w:rPr>
            </w:r>
            <w:r>
              <w:rPr>
                <w:sz w:val="17"/>
              </w:rPr>
              <w:t>3</w:t>
            </w:r>
          </w:p>
        </w:tc>
        <w:tc>
          <w:tcPr>
            <w:tcW w:type="dxa" w:w="1624"/>
          </w:tcPr>
          <w:p>
            <w:r>
              <w:rPr>
                <w:sz w:val="17"/>
              </w:rPr>
            </w:r>
            <w:r>
              <w:rPr>
                <w:sz w:val="17"/>
              </w:rPr>
              <w:t>59.90</w:t>
            </w:r>
          </w:p>
        </w:tc>
      </w:tr>
      <w:tr>
        <w:tc>
          <w:tcPr>
            <w:tcW w:type="dxa" w:w="1624"/>
          </w:tcPr>
          <w:p>
            <w:r>
              <w:rPr>
                <w:sz w:val="17"/>
              </w:rPr>
            </w:r>
            <w:r>
              <w:rPr>
                <w:sz w:val="17"/>
              </w:rPr>
              <w:t>10</w:t>
            </w:r>
          </w:p>
        </w:tc>
        <w:tc>
          <w:tcPr>
            <w:tcW w:type="dxa" w:w="1624"/>
          </w:tcPr>
          <w:p>
            <w:r>
              <w:rPr>
                <w:sz w:val="17"/>
              </w:rPr>
            </w:r>
            <w:r>
              <w:rPr>
                <w:sz w:val="17"/>
              </w:rPr>
              <w:t>2026-09-21</w:t>
            </w:r>
          </w:p>
        </w:tc>
        <w:tc>
          <w:tcPr>
            <w:tcW w:type="dxa" w:w="1624"/>
          </w:tcPr>
          <w:p>
            <w:r>
              <w:rPr>
                <w:sz w:val="17"/>
              </w:rPr>
            </w:r>
            <w:r>
              <w:rPr>
                <w:sz w:val="17"/>
              </w:rPr>
              <w:t>Envigado</w:t>
            </w:r>
          </w:p>
        </w:tc>
        <w:tc>
          <w:tcPr>
            <w:tcW w:type="dxa" w:w="1624"/>
          </w:tcPr>
          <w:p>
            <w:r>
              <w:rPr>
                <w:sz w:val="17"/>
              </w:rPr>
            </w:r>
            <w:r>
              <w:rPr>
                <w:sz w:val="17"/>
              </w:rPr>
              <w:t>Portatil</w:t>
            </w:r>
          </w:p>
        </w:tc>
        <w:tc>
          <w:tcPr>
            <w:tcW w:type="dxa" w:w="1624"/>
          </w:tcPr>
          <w:p>
            <w:r>
              <w:rPr>
                <w:sz w:val="17"/>
              </w:rPr>
            </w:r>
            <w:r>
              <w:rPr>
                <w:sz w:val="17"/>
              </w:rPr>
              <w:t>3</w:t>
            </w:r>
          </w:p>
        </w:tc>
        <w:tc>
          <w:tcPr>
            <w:tcW w:type="dxa" w:w="1624"/>
          </w:tcPr>
          <w:p>
            <w:r>
              <w:rPr>
                <w:sz w:val="17"/>
              </w:rPr>
            </w:r>
            <w:r>
              <w:rPr>
                <w:sz w:val="17"/>
              </w:rPr>
              <w:t>3499.90</w:t>
            </w:r>
          </w:p>
        </w:tc>
      </w:tr>
      <w:tr>
        <w:tc>
          <w:tcPr>
            <w:tcW w:type="dxa" w:w="1624"/>
          </w:tcPr>
          <w:p>
            <w:r>
              <w:rPr>
                <w:sz w:val="17"/>
              </w:rPr>
            </w:r>
            <w:r>
              <w:rPr>
                <w:sz w:val="17"/>
              </w:rPr>
              <w:t>15</w:t>
            </w:r>
          </w:p>
        </w:tc>
        <w:tc>
          <w:tcPr>
            <w:tcW w:type="dxa" w:w="1624"/>
          </w:tcPr>
          <w:p>
            <w:r>
              <w:rPr>
                <w:sz w:val="17"/>
              </w:rPr>
            </w:r>
            <w:r>
              <w:rPr>
                <w:sz w:val="17"/>
              </w:rPr>
              <w:t>2026-09-21</w:t>
            </w:r>
          </w:p>
        </w:tc>
        <w:tc>
          <w:tcPr>
            <w:tcW w:type="dxa" w:w="1624"/>
          </w:tcPr>
          <w:p>
            <w:r>
              <w:rPr>
                <w:sz w:val="17"/>
              </w:rPr>
            </w:r>
            <w:r>
              <w:rPr>
                <w:sz w:val="17"/>
              </w:rPr>
              <w:t>Bogota</w:t>
            </w:r>
          </w:p>
        </w:tc>
        <w:tc>
          <w:tcPr>
            <w:tcW w:type="dxa" w:w="1624"/>
          </w:tcPr>
          <w:p>
            <w:r>
              <w:rPr>
                <w:sz w:val="17"/>
              </w:rPr>
            </w:r>
            <w:r>
              <w:rPr>
                <w:sz w:val="17"/>
              </w:rPr>
              <w:t>Portatil</w:t>
            </w:r>
          </w:p>
        </w:tc>
        <w:tc>
          <w:tcPr>
            <w:tcW w:type="dxa" w:w="1624"/>
          </w:tcPr>
          <w:p>
            <w:r>
              <w:rPr>
                <w:sz w:val="17"/>
              </w:rPr>
            </w:r>
            <w:r>
              <w:rPr>
                <w:sz w:val="17"/>
              </w:rPr>
              <w:t>3</w:t>
            </w:r>
          </w:p>
        </w:tc>
        <w:tc>
          <w:tcPr>
            <w:tcW w:type="dxa" w:w="1624"/>
          </w:tcPr>
          <w:p>
            <w:r>
              <w:rPr>
                <w:sz w:val="17"/>
              </w:rPr>
            </w:r>
            <w:r>
              <w:rPr>
                <w:sz w:val="17"/>
              </w:rPr>
              <w:t>3499.90</w:t>
            </w:r>
          </w:p>
        </w:tc>
      </w:tr>
      <w:tr>
        <w:tc>
          <w:tcPr>
            <w:tcW w:type="dxa" w:w="1624"/>
          </w:tcPr>
          <w:p>
            <w:r>
              <w:rPr>
                <w:sz w:val="17"/>
              </w:rPr>
            </w:r>
            <w:r>
              <w:rPr>
                <w:sz w:val="17"/>
              </w:rPr>
              <w:t>17</w:t>
            </w:r>
          </w:p>
        </w:tc>
        <w:tc>
          <w:tcPr>
            <w:tcW w:type="dxa" w:w="1624"/>
          </w:tcPr>
          <w:p>
            <w:r>
              <w:rPr>
                <w:sz w:val="17"/>
              </w:rPr>
            </w:r>
            <w:r>
              <w:rPr>
                <w:sz w:val="17"/>
              </w:rPr>
              <w:t>2026-09-22</w:t>
            </w:r>
          </w:p>
        </w:tc>
        <w:tc>
          <w:tcPr>
            <w:tcW w:type="dxa" w:w="1624"/>
          </w:tcPr>
          <w:p>
            <w:r>
              <w:rPr>
                <w:sz w:val="17"/>
              </w:rPr>
            </w:r>
            <w:r>
              <w:rPr>
                <w:sz w:val="17"/>
              </w:rPr>
              <w:t>Cali</w:t>
            </w:r>
          </w:p>
        </w:tc>
        <w:tc>
          <w:tcPr>
            <w:tcW w:type="dxa" w:w="1624"/>
          </w:tcPr>
          <w:p>
            <w:r>
              <w:rPr>
                <w:sz w:val="17"/>
              </w:rPr>
            </w:r>
            <w:r>
              <w:rPr>
                <w:sz w:val="17"/>
              </w:rPr>
              <w:t>Monitor</w:t>
            </w:r>
          </w:p>
        </w:tc>
        <w:tc>
          <w:tcPr>
            <w:tcW w:type="dxa" w:w="1624"/>
          </w:tcPr>
          <w:p>
            <w:r>
              <w:rPr>
                <w:sz w:val="17"/>
              </w:rPr>
            </w:r>
            <w:r>
              <w:rPr>
                <w:sz w:val="17"/>
              </w:rPr>
              <w:t>4</w:t>
            </w:r>
          </w:p>
        </w:tc>
        <w:tc>
          <w:tcPr>
            <w:tcW w:type="dxa" w:w="1624"/>
          </w:tcPr>
          <w:p>
            <w:r>
              <w:rPr>
                <w:sz w:val="17"/>
              </w:rPr>
            </w:r>
            <w:r>
              <w:rPr>
                <w:sz w:val="17"/>
              </w:rPr>
              <w:t>899.50</w:t>
            </w:r>
          </w:p>
        </w:tc>
      </w:tr>
      <w:tr>
        <w:tc>
          <w:tcPr>
            <w:tcW w:type="dxa" w:w="1624"/>
          </w:tcPr>
          <w:p>
            <w:r>
              <w:rPr>
                <w:sz w:val="17"/>
              </w:rPr>
            </w:r>
            <w:r>
              <w:rPr>
                <w:sz w:val="17"/>
              </w:rPr>
              <w:t>25</w:t>
            </w:r>
          </w:p>
        </w:tc>
        <w:tc>
          <w:tcPr>
            <w:tcW w:type="dxa" w:w="1624"/>
          </w:tcPr>
          <w:p>
            <w:r>
              <w:rPr>
                <w:sz w:val="17"/>
              </w:rPr>
            </w:r>
            <w:r>
              <w:rPr>
                <w:sz w:val="17"/>
              </w:rPr>
              <w:t>2026-09-22</w:t>
            </w:r>
          </w:p>
        </w:tc>
        <w:tc>
          <w:tcPr>
            <w:tcW w:type="dxa" w:w="1624"/>
          </w:tcPr>
          <w:p>
            <w:r>
              <w:rPr>
                <w:sz w:val="17"/>
              </w:rPr>
            </w:r>
            <w:r>
              <w:rPr>
                <w:sz w:val="17"/>
              </w:rPr>
              <w:t>Cali</w:t>
            </w:r>
          </w:p>
        </w:tc>
        <w:tc>
          <w:tcPr>
            <w:tcW w:type="dxa" w:w="1624"/>
          </w:tcPr>
          <w:p>
            <w:r>
              <w:rPr>
                <w:sz w:val="17"/>
              </w:rPr>
            </w:r>
            <w:r>
              <w:rPr>
                <w:sz w:val="17"/>
              </w:rPr>
              <w:t>Audifonos</w:t>
            </w:r>
          </w:p>
        </w:tc>
        <w:tc>
          <w:tcPr>
            <w:tcW w:type="dxa" w:w="1624"/>
          </w:tcPr>
          <w:p>
            <w:r>
              <w:rPr>
                <w:sz w:val="17"/>
              </w:rPr>
            </w:r>
            <w:r>
              <w:rPr>
                <w:sz w:val="17"/>
              </w:rPr>
              <w:t>4</w:t>
            </w:r>
          </w:p>
        </w:tc>
        <w:tc>
          <w:tcPr>
            <w:tcW w:type="dxa" w:w="1624"/>
          </w:tcPr>
          <w:p>
            <w:r>
              <w:rPr>
                <w:sz w:val="17"/>
              </w:rPr>
            </w:r>
            <w:r>
              <w:rPr>
                <w:sz w:val="17"/>
              </w:rPr>
              <w:t>249.00</w:t>
            </w:r>
          </w:p>
        </w:tc>
      </w:tr>
      <w:tr>
        <w:tc>
          <w:tcPr>
            <w:tcW w:type="dxa" w:w="1624"/>
          </w:tcPr>
          <w:p>
            <w:r>
              <w:rPr>
                <w:sz w:val="17"/>
              </w:rPr>
            </w:r>
            <w:r>
              <w:rPr>
                <w:sz w:val="17"/>
              </w:rPr>
              <w:t>2</w:t>
            </w:r>
          </w:p>
        </w:tc>
        <w:tc>
          <w:tcPr>
            <w:tcW w:type="dxa" w:w="1624"/>
          </w:tcPr>
          <w:p>
            <w:r>
              <w:rPr>
                <w:sz w:val="17"/>
              </w:rPr>
            </w:r>
            <w:r>
              <w:rPr>
                <w:sz w:val="17"/>
              </w:rPr>
              <w:t>2026-09-25</w:t>
            </w:r>
          </w:p>
        </w:tc>
        <w:tc>
          <w:tcPr>
            <w:tcW w:type="dxa" w:w="1624"/>
          </w:tcPr>
          <w:p>
            <w:r>
              <w:rPr>
                <w:sz w:val="17"/>
              </w:rPr>
            </w:r>
            <w:r>
              <w:rPr>
                <w:sz w:val="17"/>
              </w:rPr>
              <w:t>Bogota</w:t>
            </w:r>
          </w:p>
        </w:tc>
        <w:tc>
          <w:tcPr>
            <w:tcW w:type="dxa" w:w="1624"/>
          </w:tcPr>
          <w:p>
            <w:r>
              <w:rPr>
                <w:sz w:val="17"/>
              </w:rPr>
            </w:r>
            <w:r>
              <w:rPr>
                <w:sz w:val="17"/>
              </w:rPr>
              <w:t>Audifonos</w:t>
            </w:r>
          </w:p>
        </w:tc>
        <w:tc>
          <w:tcPr>
            <w:tcW w:type="dxa" w:w="1624"/>
          </w:tcPr>
          <w:p>
            <w:r>
              <w:rPr>
                <w:sz w:val="17"/>
              </w:rPr>
            </w:r>
            <w:r>
              <w:rPr>
                <w:sz w:val="17"/>
              </w:rPr>
              <w:t>3</w:t>
            </w:r>
          </w:p>
        </w:tc>
        <w:tc>
          <w:tcPr>
            <w:tcW w:type="dxa" w:w="1624"/>
          </w:tcPr>
          <w:p>
            <w:r>
              <w:rPr>
                <w:sz w:val="17"/>
              </w:rPr>
            </w:r>
            <w:r>
              <w:rPr>
                <w:sz w:val="17"/>
              </w:rPr>
              <w:t>249.00</w:t>
            </w:r>
          </w:p>
        </w:tc>
      </w:tr>
      <w:tr>
        <w:tc>
          <w:tcPr>
            <w:tcW w:type="dxa" w:w="1624"/>
          </w:tcPr>
          <w:p>
            <w:r>
              <w:rPr>
                <w:sz w:val="17"/>
              </w:rPr>
            </w:r>
            <w:r>
              <w:rPr>
                <w:sz w:val="17"/>
              </w:rPr>
              <w:t>5</w:t>
            </w:r>
          </w:p>
        </w:tc>
        <w:tc>
          <w:tcPr>
            <w:tcW w:type="dxa" w:w="1624"/>
          </w:tcPr>
          <w:p>
            <w:r>
              <w:rPr>
                <w:sz w:val="17"/>
              </w:rPr>
            </w:r>
            <w:r>
              <w:rPr>
                <w:sz w:val="17"/>
              </w:rPr>
              <w:t>2026-09-28</w:t>
            </w:r>
          </w:p>
        </w:tc>
        <w:tc>
          <w:tcPr>
            <w:tcW w:type="dxa" w:w="1624"/>
          </w:tcPr>
          <w:p>
            <w:r>
              <w:rPr>
                <w:sz w:val="17"/>
              </w:rPr>
            </w:r>
            <w:r>
              <w:rPr>
                <w:sz w:val="17"/>
              </w:rPr>
              <w:t>Cali</w:t>
            </w:r>
          </w:p>
        </w:tc>
        <w:tc>
          <w:tcPr>
            <w:tcW w:type="dxa" w:w="1624"/>
          </w:tcPr>
          <w:p>
            <w:r>
              <w:rPr>
                <w:sz w:val="17"/>
              </w:rPr>
            </w:r>
            <w:r>
              <w:rPr>
                <w:sz w:val="17"/>
              </w:rPr>
              <w:t>Mouse</w:t>
            </w:r>
          </w:p>
        </w:tc>
        <w:tc>
          <w:tcPr>
            <w:tcW w:type="dxa" w:w="1624"/>
          </w:tcPr>
          <w:p>
            <w:r>
              <w:rPr>
                <w:sz w:val="17"/>
              </w:rPr>
            </w:r>
            <w:r>
              <w:rPr>
                <w:sz w:val="17"/>
              </w:rPr>
              <w:t>4</w:t>
            </w:r>
          </w:p>
        </w:tc>
        <w:tc>
          <w:tcPr>
            <w:tcW w:type="dxa" w:w="1624"/>
          </w:tcPr>
          <w:p>
            <w:r>
              <w:rPr>
                <w:sz w:val="17"/>
              </w:rPr>
            </w:r>
            <w:r>
              <w:rPr>
                <w:sz w:val="17"/>
              </w:rPr>
              <w:t>59.90</w:t>
            </w:r>
          </w:p>
        </w:tc>
      </w:tr>
    </w:tbl>
    <w:p/>
    <w:p>
      <w:r>
        <w:rPr>
          <w:b/>
        </w:rPr>
        <w:t>consulta_agrupacion</w:t>
      </w:r>
      <w:r>
        <w:t xml:space="preserve"> - Ventas totales, unidades y ticket promedio por categoría (escaneado: 1666 bytes)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A5F"/>
          </w:tcPr>
          <w:p>
            <w:r>
              <w:rPr>
                <w:b/>
                <w:color w:val="FFFFFF"/>
                <w:sz w:val="17"/>
              </w:rPr>
            </w:r>
            <w:r>
              <w:rPr>
                <w:b/>
                <w:color w:val="FFFFFF"/>
                <w:sz w:val="17"/>
              </w:rPr>
              <w:t>categoria</w:t>
            </w:r>
          </w:p>
        </w:tc>
        <w:tc>
          <w:tcPr>
            <w:tcW w:type="dxa" w:w="1949"/>
            <w:shd w:val="clear" w:color="auto" w:fill="1F3A5F"/>
          </w:tcPr>
          <w:p>
            <w:r>
              <w:rPr>
                <w:b/>
                <w:color w:val="FFFFFF"/>
                <w:sz w:val="17"/>
              </w:rPr>
            </w:r>
            <w:r>
              <w:rPr>
                <w:b/>
                <w:color w:val="FFFFFF"/>
                <w:sz w:val="17"/>
              </w:rPr>
              <w:t>num_ventas</w:t>
            </w:r>
          </w:p>
        </w:tc>
        <w:tc>
          <w:tcPr>
            <w:tcW w:type="dxa" w:w="1949"/>
            <w:shd w:val="clear" w:color="auto" w:fill="1F3A5F"/>
          </w:tcPr>
          <w:p>
            <w:r>
              <w:rPr>
                <w:b/>
                <w:color w:val="FFFFFF"/>
                <w:sz w:val="17"/>
              </w:rPr>
            </w:r>
            <w:r>
              <w:rPr>
                <w:b/>
                <w:color w:val="FFFFFF"/>
                <w:sz w:val="17"/>
              </w:rPr>
              <w:t>unidades</w:t>
            </w:r>
          </w:p>
        </w:tc>
        <w:tc>
          <w:tcPr>
            <w:tcW w:type="dxa" w:w="1949"/>
            <w:shd w:val="clear" w:color="auto" w:fill="1F3A5F"/>
          </w:tcPr>
          <w:p>
            <w:r>
              <w:rPr>
                <w:b/>
                <w:color w:val="FFFFFF"/>
                <w:sz w:val="17"/>
              </w:rPr>
            </w:r>
            <w:r>
              <w:rPr>
                <w:b/>
                <w:color w:val="FFFFFF"/>
                <w:sz w:val="17"/>
              </w:rPr>
              <w:t>total_ventas</w:t>
            </w:r>
          </w:p>
        </w:tc>
        <w:tc>
          <w:tcPr>
            <w:tcW w:type="dxa" w:w="1949"/>
            <w:shd w:val="clear" w:color="auto" w:fill="1F3A5F"/>
          </w:tcPr>
          <w:p>
            <w:r>
              <w:rPr>
                <w:b/>
                <w:color w:val="FFFFFF"/>
                <w:sz w:val="17"/>
              </w:rPr>
            </w:r>
            <w:r>
              <w:rPr>
                <w:b/>
                <w:color w:val="FFFFFF"/>
                <w:sz w:val="17"/>
              </w:rPr>
              <w:t>ticket_promedio</w:t>
            </w:r>
          </w:p>
        </w:tc>
      </w:tr>
      <w:tr>
        <w:tc>
          <w:tcPr>
            <w:tcW w:type="dxa" w:w="1949"/>
          </w:tcPr>
          <w:p>
            <w:r>
              <w:rPr>
                <w:sz w:val="17"/>
              </w:rPr>
            </w:r>
            <w:r>
              <w:rPr>
                <w:sz w:val="17"/>
              </w:rPr>
              <w:t>Tecnologia</w:t>
            </w:r>
          </w:p>
        </w:tc>
        <w:tc>
          <w:tcPr>
            <w:tcW w:type="dxa" w:w="1949"/>
          </w:tcPr>
          <w:p>
            <w:r>
              <w:rPr>
                <w:sz w:val="17"/>
              </w:rPr>
            </w:r>
            <w:r>
              <w:rPr>
                <w:sz w:val="17"/>
              </w:rPr>
              <w:t>14</w:t>
            </w:r>
          </w:p>
        </w:tc>
        <w:tc>
          <w:tcPr>
            <w:tcW w:type="dxa" w:w="1949"/>
          </w:tcPr>
          <w:p>
            <w:r>
              <w:rPr>
                <w:sz w:val="17"/>
              </w:rPr>
            </w:r>
            <w:r>
              <w:rPr>
                <w:sz w:val="17"/>
              </w:rPr>
              <w:t>50</w:t>
            </w:r>
          </w:p>
        </w:tc>
        <w:tc>
          <w:tcPr>
            <w:tcW w:type="dxa" w:w="1949"/>
          </w:tcPr>
          <w:p>
            <w:r>
              <w:rPr>
                <w:sz w:val="17"/>
              </w:rPr>
            </w:r>
            <w:r>
              <w:rPr>
                <w:sz w:val="17"/>
              </w:rPr>
              <w:t>46651.70</w:t>
            </w:r>
          </w:p>
        </w:tc>
        <w:tc>
          <w:tcPr>
            <w:tcW w:type="dxa" w:w="1949"/>
          </w:tcPr>
          <w:p>
            <w:r>
              <w:rPr>
                <w:sz w:val="17"/>
              </w:rPr>
            </w:r>
            <w:r>
              <w:rPr>
                <w:sz w:val="17"/>
              </w:rPr>
              <w:t>3332.26</w:t>
            </w:r>
          </w:p>
        </w:tc>
      </w:tr>
      <w:tr>
        <w:tc>
          <w:tcPr>
            <w:tcW w:type="dxa" w:w="1949"/>
          </w:tcPr>
          <w:p>
            <w:r>
              <w:rPr>
                <w:sz w:val="17"/>
              </w:rPr>
            </w:r>
            <w:r>
              <w:rPr>
                <w:sz w:val="17"/>
              </w:rPr>
              <w:t>Muebles</w:t>
            </w:r>
          </w:p>
        </w:tc>
        <w:tc>
          <w:tcPr>
            <w:tcW w:type="dxa" w:w="1949"/>
          </w:tcPr>
          <w:p>
            <w:r>
              <w:rPr>
                <w:sz w:val="17"/>
              </w:rPr>
            </w:r>
            <w:r>
              <w:rPr>
                <w:sz w:val="17"/>
              </w:rPr>
              <w:t>7</w:t>
            </w:r>
          </w:p>
        </w:tc>
        <w:tc>
          <w:tcPr>
            <w:tcW w:type="dxa" w:w="1949"/>
          </w:tcPr>
          <w:p>
            <w:r>
              <w:rPr>
                <w:sz w:val="17"/>
              </w:rPr>
            </w:r>
            <w:r>
              <w:rPr>
                <w:sz w:val="17"/>
              </w:rPr>
              <w:t>29</w:t>
            </w:r>
          </w:p>
        </w:tc>
        <w:tc>
          <w:tcPr>
            <w:tcW w:type="dxa" w:w="1949"/>
          </w:tcPr>
          <w:p>
            <w:r>
              <w:rPr>
                <w:sz w:val="17"/>
              </w:rPr>
            </w:r>
            <w:r>
              <w:rPr>
                <w:sz w:val="17"/>
              </w:rPr>
              <w:t>27085.85</w:t>
            </w:r>
          </w:p>
        </w:tc>
        <w:tc>
          <w:tcPr>
            <w:tcW w:type="dxa" w:w="1949"/>
          </w:tcPr>
          <w:p>
            <w:r>
              <w:rPr>
                <w:sz w:val="17"/>
              </w:rPr>
            </w:r>
            <w:r>
              <w:rPr>
                <w:sz w:val="17"/>
              </w:rPr>
              <w:t>3869.41</w:t>
            </w:r>
          </w:p>
        </w:tc>
      </w:tr>
      <w:tr>
        <w:tc>
          <w:tcPr>
            <w:tcW w:type="dxa" w:w="1949"/>
          </w:tcPr>
          <w:p>
            <w:r>
              <w:rPr>
                <w:sz w:val="17"/>
              </w:rPr>
            </w:r>
            <w:r>
              <w:rPr>
                <w:sz w:val="17"/>
              </w:rPr>
              <w:t>Papeleria</w:t>
            </w:r>
          </w:p>
        </w:tc>
        <w:tc>
          <w:tcPr>
            <w:tcW w:type="dxa" w:w="1949"/>
          </w:tcPr>
          <w:p>
            <w:r>
              <w:rPr>
                <w:sz w:val="17"/>
              </w:rPr>
            </w:r>
            <w:r>
              <w:rPr>
                <w:sz w:val="17"/>
              </w:rPr>
              <w:t>4</w:t>
            </w:r>
          </w:p>
        </w:tc>
        <w:tc>
          <w:tcPr>
            <w:tcW w:type="dxa" w:w="1949"/>
          </w:tcPr>
          <w:p>
            <w:r>
              <w:rPr>
                <w:sz w:val="17"/>
              </w:rPr>
            </w:r>
            <w:r>
              <w:rPr>
                <w:sz w:val="17"/>
              </w:rPr>
              <w:t>14</w:t>
            </w:r>
          </w:p>
        </w:tc>
        <w:tc>
          <w:tcPr>
            <w:tcW w:type="dxa" w:w="1949"/>
          </w:tcPr>
          <w:p>
            <w:r>
              <w:rPr>
                <w:sz w:val="17"/>
              </w:rPr>
            </w:r>
            <w:r>
              <w:rPr>
                <w:sz w:val="17"/>
              </w:rPr>
              <w:t>109.90</w:t>
            </w:r>
          </w:p>
        </w:tc>
        <w:tc>
          <w:tcPr>
            <w:tcW w:type="dxa" w:w="1949"/>
          </w:tcPr>
          <w:p>
            <w:r>
              <w:rPr>
                <w:sz w:val="17"/>
              </w:rPr>
            </w:r>
            <w:r>
              <w:rPr>
                <w:sz w:val="17"/>
              </w:rPr>
              <w:t>27.48</w:t>
            </w:r>
          </w:p>
        </w:tc>
      </w:tr>
    </w:tbl>
    <w:p/>
    <w:p>
      <w:r>
        <w:rPr>
          <w:b/>
        </w:rPr>
        <w:t>consulta_agrupacion_ciudad</w:t>
      </w:r>
      <w:r>
        <w:t xml:space="preserve"> - Ventas por ciudad y tipo de cliente (escaneado: 1666 bytes)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tcPr>
          <w:p>
            <w:r>
              <w:rPr>
                <w:b/>
                <w:color w:val="FFFFFF"/>
                <w:sz w:val="17"/>
              </w:rPr>
            </w:r>
            <w:r>
              <w:rPr>
                <w:b/>
                <w:color w:val="FFFFFF"/>
                <w:sz w:val="17"/>
              </w:rPr>
              <w:t>ciudad</w:t>
            </w:r>
          </w:p>
        </w:tc>
        <w:tc>
          <w:tcPr>
            <w:tcW w:type="dxa" w:w="2436"/>
            <w:shd w:val="clear" w:color="auto" w:fill="1F3A5F"/>
          </w:tcPr>
          <w:p>
            <w:r>
              <w:rPr>
                <w:b/>
                <w:color w:val="FFFFFF"/>
                <w:sz w:val="17"/>
              </w:rPr>
            </w:r>
            <w:r>
              <w:rPr>
                <w:b/>
                <w:color w:val="FFFFFF"/>
                <w:sz w:val="17"/>
              </w:rPr>
              <w:t>cliente_vip</w:t>
            </w:r>
          </w:p>
        </w:tc>
        <w:tc>
          <w:tcPr>
            <w:tcW w:type="dxa" w:w="2436"/>
            <w:shd w:val="clear" w:color="auto" w:fill="1F3A5F"/>
          </w:tcPr>
          <w:p>
            <w:r>
              <w:rPr>
                <w:b/>
                <w:color w:val="FFFFFF"/>
                <w:sz w:val="17"/>
              </w:rPr>
            </w:r>
            <w:r>
              <w:rPr>
                <w:b/>
                <w:color w:val="FFFFFF"/>
                <w:sz w:val="17"/>
              </w:rPr>
              <w:t>num_ventas</w:t>
            </w:r>
          </w:p>
        </w:tc>
        <w:tc>
          <w:tcPr>
            <w:tcW w:type="dxa" w:w="2436"/>
            <w:shd w:val="clear" w:color="auto" w:fill="1F3A5F"/>
          </w:tcPr>
          <w:p>
            <w:r>
              <w:rPr>
                <w:b/>
                <w:color w:val="FFFFFF"/>
                <w:sz w:val="17"/>
              </w:rPr>
            </w:r>
            <w:r>
              <w:rPr>
                <w:b/>
                <w:color w:val="FFFFFF"/>
                <w:sz w:val="17"/>
              </w:rPr>
              <w:t>total</w:t>
            </w:r>
          </w:p>
        </w:tc>
      </w:tr>
      <w:tr>
        <w:tc>
          <w:tcPr>
            <w:tcW w:type="dxa" w:w="2436"/>
          </w:tcPr>
          <w:p>
            <w:r>
              <w:rPr>
                <w:sz w:val="17"/>
              </w:rPr>
            </w:r>
            <w:r>
              <w:rPr>
                <w:sz w:val="17"/>
              </w:rPr>
              <w:t>Barranquilla</w:t>
            </w:r>
          </w:p>
        </w:tc>
        <w:tc>
          <w:tcPr>
            <w:tcW w:type="dxa" w:w="2436"/>
          </w:tcPr>
          <w:p>
            <w:r>
              <w:rPr>
                <w:sz w:val="17"/>
              </w:rPr>
            </w:r>
            <w:r>
              <w:rPr>
                <w:sz w:val="17"/>
              </w:rPr>
              <w:t>false</w:t>
            </w:r>
          </w:p>
        </w:tc>
        <w:tc>
          <w:tcPr>
            <w:tcW w:type="dxa" w:w="2436"/>
          </w:tcPr>
          <w:p>
            <w:r>
              <w:rPr>
                <w:sz w:val="17"/>
              </w:rPr>
            </w:r>
            <w:r>
              <w:rPr>
                <w:sz w:val="17"/>
              </w:rPr>
              <w:t>3</w:t>
            </w:r>
          </w:p>
        </w:tc>
        <w:tc>
          <w:tcPr>
            <w:tcW w:type="dxa" w:w="2436"/>
          </w:tcPr>
          <w:p>
            <w:r>
              <w:rPr>
                <w:sz w:val="17"/>
              </w:rPr>
            </w:r>
            <w:r>
              <w:rPr>
                <w:sz w:val="17"/>
              </w:rPr>
              <w:t>599.00</w:t>
            </w:r>
          </w:p>
        </w:tc>
      </w:tr>
      <w:tr>
        <w:tc>
          <w:tcPr>
            <w:tcW w:type="dxa" w:w="2436"/>
          </w:tcPr>
          <w:p>
            <w:r>
              <w:rPr>
                <w:sz w:val="17"/>
              </w:rPr>
            </w:r>
            <w:r>
              <w:rPr>
                <w:sz w:val="17"/>
              </w:rPr>
              <w:t>Barranquilla</w:t>
            </w:r>
          </w:p>
        </w:tc>
        <w:tc>
          <w:tcPr>
            <w:tcW w:type="dxa" w:w="2436"/>
          </w:tcPr>
          <w:p>
            <w:r>
              <w:rPr>
                <w:sz w:val="17"/>
              </w:rPr>
            </w:r>
            <w:r>
              <w:rPr>
                <w:sz w:val="17"/>
              </w:rPr>
              <w:t>true</w:t>
            </w:r>
          </w:p>
        </w:tc>
        <w:tc>
          <w:tcPr>
            <w:tcW w:type="dxa" w:w="2436"/>
          </w:tcPr>
          <w:p>
            <w:r>
              <w:rPr>
                <w:sz w:val="17"/>
              </w:rPr>
            </w:r>
            <w:r>
              <w:rPr>
                <w:sz w:val="17"/>
              </w:rPr>
              <w:t>2</w:t>
            </w:r>
          </w:p>
        </w:tc>
        <w:tc>
          <w:tcPr>
            <w:tcW w:type="dxa" w:w="2436"/>
          </w:tcPr>
          <w:p>
            <w:r>
              <w:rPr>
                <w:sz w:val="17"/>
              </w:rPr>
            </w:r>
            <w:r>
              <w:rPr>
                <w:sz w:val="17"/>
              </w:rPr>
              <w:t>6012.75</w:t>
            </w:r>
          </w:p>
        </w:tc>
      </w:tr>
      <w:tr>
        <w:tc>
          <w:tcPr>
            <w:tcW w:type="dxa" w:w="2436"/>
          </w:tcPr>
          <w:p>
            <w:r>
              <w:rPr>
                <w:sz w:val="17"/>
              </w:rPr>
            </w:r>
            <w:r>
              <w:rPr>
                <w:sz w:val="17"/>
              </w:rPr>
              <w:t>Bogota</w:t>
            </w:r>
          </w:p>
        </w:tc>
        <w:tc>
          <w:tcPr>
            <w:tcW w:type="dxa" w:w="2436"/>
          </w:tcPr>
          <w:p>
            <w:r>
              <w:rPr>
                <w:sz w:val="17"/>
              </w:rPr>
            </w:r>
            <w:r>
              <w:rPr>
                <w:sz w:val="17"/>
              </w:rPr>
              <w:t>false</w:t>
            </w:r>
          </w:p>
        </w:tc>
        <w:tc>
          <w:tcPr>
            <w:tcW w:type="dxa" w:w="2436"/>
          </w:tcPr>
          <w:p>
            <w:r>
              <w:rPr>
                <w:sz w:val="17"/>
              </w:rPr>
            </w:r>
            <w:r>
              <w:rPr>
                <w:sz w:val="17"/>
              </w:rPr>
              <w:t>2</w:t>
            </w:r>
          </w:p>
        </w:tc>
        <w:tc>
          <w:tcPr>
            <w:tcW w:type="dxa" w:w="2436"/>
          </w:tcPr>
          <w:p>
            <w:r>
              <w:rPr>
                <w:sz w:val="17"/>
              </w:rPr>
            </w:r>
            <w:r>
              <w:rPr>
                <w:sz w:val="17"/>
              </w:rPr>
              <w:t>11246.70</w:t>
            </w:r>
          </w:p>
        </w:tc>
      </w:tr>
      <w:tr>
        <w:tc>
          <w:tcPr>
            <w:tcW w:type="dxa" w:w="2436"/>
          </w:tcPr>
          <w:p>
            <w:r>
              <w:rPr>
                <w:sz w:val="17"/>
              </w:rPr>
            </w:r>
            <w:r>
              <w:rPr>
                <w:sz w:val="17"/>
              </w:rPr>
              <w:t>Bogota</w:t>
            </w:r>
          </w:p>
        </w:tc>
        <w:tc>
          <w:tcPr>
            <w:tcW w:type="dxa" w:w="2436"/>
          </w:tcPr>
          <w:p>
            <w:r>
              <w:rPr>
                <w:sz w:val="17"/>
              </w:rPr>
            </w:r>
            <w:r>
              <w:rPr>
                <w:sz w:val="17"/>
              </w:rPr>
              <w:t>true</w:t>
            </w:r>
          </w:p>
        </w:tc>
        <w:tc>
          <w:tcPr>
            <w:tcW w:type="dxa" w:w="2436"/>
          </w:tcPr>
          <w:p>
            <w:r>
              <w:rPr>
                <w:sz w:val="17"/>
              </w:rPr>
            </w:r>
            <w:r>
              <w:rPr>
                <w:sz w:val="17"/>
              </w:rPr>
              <w:t>1</w:t>
            </w:r>
          </w:p>
        </w:tc>
        <w:tc>
          <w:tcPr>
            <w:tcW w:type="dxa" w:w="2436"/>
          </w:tcPr>
          <w:p>
            <w:r>
              <w:rPr>
                <w:sz w:val="17"/>
              </w:rPr>
            </w:r>
            <w:r>
              <w:rPr>
                <w:sz w:val="17"/>
              </w:rPr>
              <w:t>17499.50</w:t>
            </w:r>
          </w:p>
        </w:tc>
      </w:tr>
      <w:tr>
        <w:tc>
          <w:tcPr>
            <w:tcW w:type="dxa" w:w="2436"/>
          </w:tcPr>
          <w:p>
            <w:r>
              <w:rPr>
                <w:sz w:val="17"/>
              </w:rPr>
            </w:r>
            <w:r>
              <w:rPr>
                <w:sz w:val="17"/>
              </w:rPr>
              <w:t>Cali</w:t>
            </w:r>
          </w:p>
        </w:tc>
        <w:tc>
          <w:tcPr>
            <w:tcW w:type="dxa" w:w="2436"/>
          </w:tcPr>
          <w:p>
            <w:r>
              <w:rPr>
                <w:sz w:val="17"/>
              </w:rPr>
            </w:r>
            <w:r>
              <w:rPr>
                <w:sz w:val="17"/>
              </w:rPr>
              <w:t>false</w:t>
            </w:r>
          </w:p>
        </w:tc>
        <w:tc>
          <w:tcPr>
            <w:tcW w:type="dxa" w:w="2436"/>
          </w:tcPr>
          <w:p>
            <w:r>
              <w:rPr>
                <w:sz w:val="17"/>
              </w:rPr>
            </w:r>
            <w:r>
              <w:rPr>
                <w:sz w:val="17"/>
              </w:rPr>
              <w:t>5</w:t>
            </w:r>
          </w:p>
        </w:tc>
        <w:tc>
          <w:tcPr>
            <w:tcW w:type="dxa" w:w="2436"/>
          </w:tcPr>
          <w:p>
            <w:r>
              <w:rPr>
                <w:sz w:val="17"/>
              </w:rPr>
            </w:r>
            <w:r>
              <w:rPr>
                <w:sz w:val="17"/>
              </w:rPr>
              <w:t>6833.06</w:t>
            </w:r>
          </w:p>
        </w:tc>
      </w:tr>
      <w:tr>
        <w:tc>
          <w:tcPr>
            <w:tcW w:type="dxa" w:w="2436"/>
          </w:tcPr>
          <w:p>
            <w:r>
              <w:rPr>
                <w:sz w:val="17"/>
              </w:rPr>
            </w:r>
            <w:r>
              <w:rPr>
                <w:sz w:val="17"/>
              </w:rPr>
              <w:t>Cali</w:t>
            </w:r>
          </w:p>
        </w:tc>
        <w:tc>
          <w:tcPr>
            <w:tcW w:type="dxa" w:w="2436"/>
          </w:tcPr>
          <w:p>
            <w:r>
              <w:rPr>
                <w:sz w:val="17"/>
              </w:rPr>
            </w:r>
            <w:r>
              <w:rPr>
                <w:sz w:val="17"/>
              </w:rPr>
              <w:t>true</w:t>
            </w:r>
          </w:p>
        </w:tc>
        <w:tc>
          <w:tcPr>
            <w:tcW w:type="dxa" w:w="2436"/>
          </w:tcPr>
          <w:p>
            <w:r>
              <w:rPr>
                <w:sz w:val="17"/>
              </w:rPr>
            </w:r>
            <w:r>
              <w:rPr>
                <w:sz w:val="17"/>
              </w:rPr>
              <w:t>2</w:t>
            </w:r>
          </w:p>
        </w:tc>
        <w:tc>
          <w:tcPr>
            <w:tcW w:type="dxa" w:w="2436"/>
          </w:tcPr>
          <w:p>
            <w:r>
              <w:rPr>
                <w:sz w:val="17"/>
              </w:rPr>
            </w:r>
            <w:r>
              <w:rPr>
                <w:sz w:val="17"/>
              </w:rPr>
              <w:t>6194.00</w:t>
            </w:r>
          </w:p>
        </w:tc>
      </w:tr>
      <w:tr>
        <w:tc>
          <w:tcPr>
            <w:tcW w:type="dxa" w:w="2436"/>
          </w:tcPr>
          <w:p>
            <w:r>
              <w:rPr>
                <w:sz w:val="17"/>
              </w:rPr>
            </w:r>
            <w:r>
              <w:rPr>
                <w:sz w:val="17"/>
              </w:rPr>
              <w:t>Envigado</w:t>
            </w:r>
          </w:p>
        </w:tc>
        <w:tc>
          <w:tcPr>
            <w:tcW w:type="dxa" w:w="2436"/>
          </w:tcPr>
          <w:p>
            <w:r>
              <w:rPr>
                <w:sz w:val="17"/>
              </w:rPr>
            </w:r>
            <w:r>
              <w:rPr>
                <w:sz w:val="17"/>
              </w:rPr>
              <w:t>false</w:t>
            </w:r>
          </w:p>
        </w:tc>
        <w:tc>
          <w:tcPr>
            <w:tcW w:type="dxa" w:w="2436"/>
          </w:tcPr>
          <w:p>
            <w:r>
              <w:rPr>
                <w:sz w:val="17"/>
              </w:rPr>
            </w:r>
            <w:r>
              <w:rPr>
                <w:sz w:val="17"/>
              </w:rPr>
              <w:t>4</w:t>
            </w:r>
          </w:p>
        </w:tc>
        <w:tc>
          <w:tcPr>
            <w:tcW w:type="dxa" w:w="2436"/>
          </w:tcPr>
          <w:p>
            <w:r>
              <w:rPr>
                <w:sz w:val="17"/>
              </w:rPr>
            </w:r>
            <w:r>
              <w:rPr>
                <w:sz w:val="17"/>
              </w:rPr>
              <w:t>8092.06</w:t>
            </w:r>
          </w:p>
        </w:tc>
      </w:tr>
      <w:tr>
        <w:tc>
          <w:tcPr>
            <w:tcW w:type="dxa" w:w="2436"/>
          </w:tcPr>
          <w:p>
            <w:r>
              <w:rPr>
                <w:sz w:val="17"/>
              </w:rPr>
            </w:r>
            <w:r>
              <w:rPr>
                <w:sz w:val="17"/>
              </w:rPr>
              <w:t>Envigado</w:t>
            </w:r>
          </w:p>
        </w:tc>
        <w:tc>
          <w:tcPr>
            <w:tcW w:type="dxa" w:w="2436"/>
          </w:tcPr>
          <w:p>
            <w:r>
              <w:rPr>
                <w:sz w:val="17"/>
              </w:rPr>
            </w:r>
            <w:r>
              <w:rPr>
                <w:sz w:val="17"/>
              </w:rPr>
              <w:t>true</w:t>
            </w:r>
          </w:p>
        </w:tc>
        <w:tc>
          <w:tcPr>
            <w:tcW w:type="dxa" w:w="2436"/>
          </w:tcPr>
          <w:p>
            <w:r>
              <w:rPr>
                <w:sz w:val="17"/>
              </w:rPr>
            </w:r>
            <w:r>
              <w:rPr>
                <w:sz w:val="17"/>
              </w:rPr>
              <w:t>3</w:t>
            </w:r>
          </w:p>
        </w:tc>
        <w:tc>
          <w:tcPr>
            <w:tcW w:type="dxa" w:w="2436"/>
          </w:tcPr>
          <w:p>
            <w:r>
              <w:rPr>
                <w:sz w:val="17"/>
              </w:rPr>
            </w:r>
            <w:r>
              <w:rPr>
                <w:sz w:val="17"/>
              </w:rPr>
              <w:t>13924.40</w:t>
            </w:r>
          </w:p>
        </w:tc>
      </w:tr>
      <w:tr>
        <w:tc>
          <w:tcPr>
            <w:tcW w:type="dxa" w:w="2436"/>
          </w:tcPr>
          <w:p>
            <w:r>
              <w:rPr>
                <w:sz w:val="17"/>
              </w:rPr>
            </w:r>
            <w:r>
              <w:rPr>
                <w:sz w:val="17"/>
              </w:rPr>
              <w:t>Medellin</w:t>
            </w:r>
          </w:p>
        </w:tc>
        <w:tc>
          <w:tcPr>
            <w:tcW w:type="dxa" w:w="2436"/>
          </w:tcPr>
          <w:p>
            <w:r>
              <w:rPr>
                <w:sz w:val="17"/>
              </w:rPr>
            </w:r>
            <w:r>
              <w:rPr>
                <w:sz w:val="17"/>
              </w:rPr>
              <w:t>false</w:t>
            </w:r>
          </w:p>
        </w:tc>
        <w:tc>
          <w:tcPr>
            <w:tcW w:type="dxa" w:w="2436"/>
          </w:tcPr>
          <w:p>
            <w:r>
              <w:rPr>
                <w:sz w:val="17"/>
              </w:rPr>
            </w:r>
            <w:r>
              <w:rPr>
                <w:sz w:val="17"/>
              </w:rPr>
              <w:t>3</w:t>
            </w:r>
          </w:p>
        </w:tc>
        <w:tc>
          <w:tcPr>
            <w:tcW w:type="dxa" w:w="2436"/>
          </w:tcPr>
          <w:p>
            <w:r>
              <w:rPr>
                <w:sz w:val="17"/>
              </w:rPr>
            </w:r>
            <w:r>
              <w:rPr>
                <w:sz w:val="17"/>
              </w:rPr>
              <w:t>3445.98</w:t>
            </w:r>
          </w:p>
        </w:tc>
      </w:tr>
    </w:tbl>
    <w:p/>
    <w:p>
      <w:pPr>
        <w:pStyle w:val="Heading3"/>
      </w:pPr>
      <w:r>
        <w:t>Paso 5 - Agregar registros y actualizar el catálogo</w:t>
      </w:r>
    </w:p>
    <w:p>
      <w:r>
        <w:rPr>
          <w:i/>
        </w:rPr>
        <w:t>2026-10-15 19:25:51</w:t>
      </w:r>
    </w:p>
    <w:p>
      <w:r>
        <w:rPr>
          <w:b/>
        </w:rPr>
        <w:t>conteo_antes_de_agregar</w:t>
      </w:r>
      <w:r>
        <w:t xml:space="preserve"> - Registros por partición antes (escaneado: 1666 bytes)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mes</w:t>
            </w:r>
          </w:p>
        </w:tc>
        <w:tc>
          <w:tcPr>
            <w:tcW w:type="dxa" w:w="4873"/>
            <w:shd w:val="clear" w:color="auto" w:fill="1F3A5F"/>
          </w:tcPr>
          <w:p>
            <w:r>
              <w:rPr>
                <w:b/>
                <w:color w:val="FFFFFF"/>
                <w:sz w:val="17"/>
              </w:rPr>
            </w:r>
            <w:r>
              <w:rPr>
                <w:b/>
                <w:color w:val="FFFFFF"/>
                <w:sz w:val="17"/>
              </w:rPr>
              <w:t>registros</w:t>
            </w:r>
          </w:p>
        </w:tc>
      </w:tr>
      <w:tr>
        <w:tc>
          <w:tcPr>
            <w:tcW w:type="dxa" w:w="4873"/>
          </w:tcPr>
          <w:p>
            <w:r>
              <w:rPr>
                <w:sz w:val="17"/>
              </w:rPr>
            </w:r>
            <w:r>
              <w:rPr>
                <w:sz w:val="17"/>
              </w:rPr>
              <w:t>2026-09</w:t>
            </w:r>
          </w:p>
        </w:tc>
        <w:tc>
          <w:tcPr>
            <w:tcW w:type="dxa" w:w="4873"/>
          </w:tcPr>
          <w:p>
            <w:r>
              <w:rPr>
                <w:sz w:val="17"/>
              </w:rPr>
            </w:r>
            <w:r>
              <w:rPr>
                <w:sz w:val="17"/>
              </w:rPr>
              <w:t>25</w:t>
            </w:r>
          </w:p>
        </w:tc>
      </w:tr>
    </w:tbl>
    <w:p/>
    <w:p>
      <w:pPr>
        <w:pStyle w:val="ListBullet"/>
      </w:pPr>
      <w:r>
        <w:t>Subido ventas_2026-10.csv (10 registros nuevos) a s3://taller-ingdata-p6-129898048658-us-east-1/ventas/mes=2026-10/ventas_2026-10.csv</w:t>
      </w:r>
    </w:p>
    <w:p>
      <w:r>
        <w:rPr>
          <w:b/>
        </w:rPr>
        <w:t>particiones_en_catalogo</w:t>
      </w:r>
      <w:r>
        <w:t xml:space="preserve"> - Particiones registradas tras volver a ejecutar el crawler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valores</w:t>
            </w:r>
          </w:p>
        </w:tc>
        <w:tc>
          <w:tcPr>
            <w:tcW w:type="dxa" w:w="3249"/>
            <w:shd w:val="clear" w:color="auto" w:fill="1F3A5F"/>
          </w:tcPr>
          <w:p>
            <w:r>
              <w:rPr>
                <w:b/>
                <w:color w:val="FFFFFF"/>
                <w:sz w:val="17"/>
              </w:rPr>
            </w:r>
            <w:r>
              <w:rPr>
                <w:b/>
                <w:color w:val="FFFFFF"/>
                <w:sz w:val="17"/>
              </w:rPr>
              <w:t>ubicacion</w:t>
            </w:r>
          </w:p>
        </w:tc>
        <w:tc>
          <w:tcPr>
            <w:tcW w:type="dxa" w:w="3249"/>
            <w:shd w:val="clear" w:color="auto" w:fill="1F3A5F"/>
          </w:tcPr>
          <w:p>
            <w:r>
              <w:rPr>
                <w:b/>
                <w:color w:val="FFFFFF"/>
                <w:sz w:val="17"/>
              </w:rPr>
            </w:r>
            <w:r>
              <w:rPr>
                <w:b/>
                <w:color w:val="FFFFFF"/>
                <w:sz w:val="17"/>
              </w:rPr>
              <w:t>columnas_iguales_a_tabla</w:t>
            </w:r>
          </w:p>
        </w:tc>
      </w:tr>
      <w:tr>
        <w:tc>
          <w:tcPr>
            <w:tcW w:type="dxa" w:w="3249"/>
          </w:tcPr>
          <w:p>
            <w:r>
              <w:rPr>
                <w:sz w:val="17"/>
              </w:rPr>
            </w:r>
            <w:r>
              <w:rPr>
                <w:sz w:val="17"/>
              </w:rPr>
              <w:t>['2026-10']</w:t>
            </w:r>
          </w:p>
        </w:tc>
        <w:tc>
          <w:tcPr>
            <w:tcW w:type="dxa" w:w="3249"/>
          </w:tcPr>
          <w:p>
            <w:r>
              <w:rPr>
                <w:sz w:val="17"/>
              </w:rPr>
            </w:r>
            <w:r>
              <w:rPr>
                <w:sz w:val="17"/>
              </w:rPr>
              <w:t>s3://taller-ingdata-p6-129898048658-us-east-1/ventas/mes=2026-10/</w:t>
            </w:r>
          </w:p>
        </w:tc>
        <w:tc>
          <w:tcPr>
            <w:tcW w:type="dxa" w:w="3249"/>
          </w:tcPr>
          <w:p>
            <w:r>
              <w:rPr>
                <w:sz w:val="17"/>
              </w:rPr>
            </w:r>
            <w:r>
              <w:rPr>
                <w:sz w:val="17"/>
              </w:rPr>
              <w:t>True</w:t>
            </w:r>
          </w:p>
        </w:tc>
      </w:tr>
      <w:tr>
        <w:tc>
          <w:tcPr>
            <w:tcW w:type="dxa" w:w="3249"/>
          </w:tcPr>
          <w:p>
            <w:r>
              <w:rPr>
                <w:sz w:val="17"/>
              </w:rPr>
            </w:r>
            <w:r>
              <w:rPr>
                <w:sz w:val="17"/>
              </w:rPr>
              <w:t>['2026-09']</w:t>
            </w:r>
          </w:p>
        </w:tc>
        <w:tc>
          <w:tcPr>
            <w:tcW w:type="dxa" w:w="3249"/>
          </w:tcPr>
          <w:p>
            <w:r>
              <w:rPr>
                <w:sz w:val="17"/>
              </w:rPr>
            </w:r>
            <w:r>
              <w:rPr>
                <w:sz w:val="17"/>
              </w:rPr>
              <w:t>s3://taller-ingdata-p6-129898048658-us-east-1/ventas/mes=2026-09/</w:t>
            </w:r>
          </w:p>
        </w:tc>
        <w:tc>
          <w:tcPr>
            <w:tcW w:type="dxa" w:w="3249"/>
          </w:tcPr>
          <w:p>
            <w:r>
              <w:rPr>
                <w:sz w:val="17"/>
              </w:rPr>
            </w:r>
            <w:r>
              <w:rPr>
                <w:sz w:val="17"/>
              </w:rPr>
              <w:t>True</w:t>
            </w:r>
          </w:p>
        </w:tc>
      </w:tr>
    </w:tbl>
    <w:p/>
    <w:p>
      <w:pPr>
        <w:pStyle w:val="ListBullet"/>
      </w:pPr>
      <w:r>
        <w:t>¿El crawler conservó el esquema corregido? sí (SchemaChangePolicy.UpdateBehavior=LOG)</w:t>
      </w:r>
    </w:p>
    <w:p>
      <w:r>
        <w:rPr>
          <w:b/>
        </w:rPr>
        <w:t>conteo_despues_de_agregar</w:t>
      </w:r>
      <w:r>
        <w:t xml:space="preserve"> - Registros por partición después (escaneado: 2392 bytes)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mes</w:t>
            </w:r>
          </w:p>
        </w:tc>
        <w:tc>
          <w:tcPr>
            <w:tcW w:type="dxa" w:w="4873"/>
            <w:shd w:val="clear" w:color="auto" w:fill="1F3A5F"/>
          </w:tcPr>
          <w:p>
            <w:r>
              <w:rPr>
                <w:b/>
                <w:color w:val="FFFFFF"/>
                <w:sz w:val="17"/>
              </w:rPr>
            </w:r>
            <w:r>
              <w:rPr>
                <w:b/>
                <w:color w:val="FFFFFF"/>
                <w:sz w:val="17"/>
              </w:rPr>
              <w:t>registros</w:t>
            </w:r>
          </w:p>
        </w:tc>
      </w:tr>
      <w:tr>
        <w:tc>
          <w:tcPr>
            <w:tcW w:type="dxa" w:w="4873"/>
          </w:tcPr>
          <w:p>
            <w:r>
              <w:rPr>
                <w:sz w:val="17"/>
              </w:rPr>
            </w:r>
            <w:r>
              <w:rPr>
                <w:sz w:val="17"/>
              </w:rPr>
              <w:t>2026-09</w:t>
            </w:r>
          </w:p>
        </w:tc>
        <w:tc>
          <w:tcPr>
            <w:tcW w:type="dxa" w:w="4873"/>
          </w:tcPr>
          <w:p>
            <w:r>
              <w:rPr>
                <w:sz w:val="17"/>
              </w:rPr>
            </w:r>
            <w:r>
              <w:rPr>
                <w:sz w:val="17"/>
              </w:rPr>
              <w:t>25</w:t>
            </w:r>
          </w:p>
        </w:tc>
      </w:tr>
      <w:tr>
        <w:tc>
          <w:tcPr>
            <w:tcW w:type="dxa" w:w="4873"/>
          </w:tcPr>
          <w:p>
            <w:r>
              <w:rPr>
                <w:sz w:val="17"/>
              </w:rPr>
            </w:r>
            <w:r>
              <w:rPr>
                <w:sz w:val="17"/>
              </w:rPr>
              <w:t>2026-10</w:t>
            </w:r>
          </w:p>
        </w:tc>
        <w:tc>
          <w:tcPr>
            <w:tcW w:type="dxa" w:w="4873"/>
          </w:tcPr>
          <w:p>
            <w:r>
              <w:rPr>
                <w:sz w:val="17"/>
              </w:rPr>
            </w:r>
            <w:r>
              <w:rPr>
                <w:sz w:val="17"/>
              </w:rPr>
              <w:t>10</w:t>
            </w:r>
          </w:p>
        </w:tc>
      </w:tr>
    </w:tbl>
    <w:p/>
    <w:p>
      <w:pPr>
        <w:pStyle w:val="ListBullet"/>
      </w:pPr>
      <w:r>
        <w:t>Total de registros: 25 -&gt; 35</w:t>
      </w:r>
    </w:p>
    <w:p>
      <w:r>
        <w:rPr>
          <w:b/>
        </w:rPr>
        <w:t>consulta_poda_particion</w:t>
      </w:r>
      <w:r>
        <w:t xml:space="preserve"> - Solo lee la partición 2026-10 (menos bytes escaneados) (escaneado: 726 bytes)</w:t>
      </w:r>
    </w:p>
    <w:tbl>
      <w:tblPr>
        <w:tblStyle w:val="TableGrid"/>
        <w:tblW w:type="auto" w:w="0"/>
        <w:jc w:val="center"/>
        <w:tblLook w:firstColumn="1" w:firstRow="1" w:lastColumn="0" w:lastRow="0" w:noHBand="0" w:noVBand="1" w:val="04A0"/>
      </w:tblPr>
      <w:tblGrid>
        <w:gridCol w:w="9746"/>
      </w:tblGrid>
      <w:tr>
        <w:tc>
          <w:tcPr>
            <w:tcW w:type="dxa" w:w="9746"/>
            <w:shd w:val="clear" w:color="auto" w:fill="1F3A5F"/>
          </w:tcPr>
          <w:p>
            <w:r>
              <w:rPr>
                <w:b/>
                <w:color w:val="FFFFFF"/>
                <w:sz w:val="17"/>
              </w:rPr>
            </w:r>
            <w:r>
              <w:rPr>
                <w:b/>
                <w:color w:val="FFFFFF"/>
                <w:sz w:val="17"/>
              </w:rPr>
              <w:t>ventas_octubre</w:t>
            </w:r>
          </w:p>
        </w:tc>
      </w:tr>
      <w:tr>
        <w:tc>
          <w:tcPr>
            <w:tcW w:type="dxa" w:w="9746"/>
          </w:tcPr>
          <w:p>
            <w:r>
              <w:rPr>
                <w:sz w:val="17"/>
              </w:rPr>
            </w:r>
            <w:r>
              <w:rPr>
                <w:sz w:val="17"/>
              </w:rPr>
              <w:t>10</w:t>
            </w:r>
          </w:p>
        </w:tc>
      </w:tr>
    </w:tbl>
    <w:p/>
    <w:p>
      <w:pPr>
        <w:pStyle w:val="Heading3"/>
      </w:pPr>
      <w:r>
        <w:t>Paso 6 - Tabla creada manualmente (DDL) para comparar con el crawler</w:t>
      </w:r>
    </w:p>
    <w:p>
      <w:r>
        <w:rPr>
          <w:i/>
        </w:rPr>
        <w:t>2026-10-15 19:28:36</w:t>
      </w:r>
    </w:p>
    <w:p>
      <w:r>
        <w:rPr>
          <w:b/>
        </w:rPr>
        <w:t>consulta_tabla_manual</w:t>
      </w:r>
      <w:r>
        <w:t xml:space="preserve"> - Misma agrupación sobre la tabla manual (escaneado: 2392 bytes)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categoria</w:t>
            </w:r>
          </w:p>
        </w:tc>
        <w:tc>
          <w:tcPr>
            <w:tcW w:type="dxa" w:w="3249"/>
            <w:shd w:val="clear" w:color="auto" w:fill="1F3A5F"/>
          </w:tcPr>
          <w:p>
            <w:r>
              <w:rPr>
                <w:b/>
                <w:color w:val="FFFFFF"/>
                <w:sz w:val="17"/>
              </w:rPr>
            </w:r>
            <w:r>
              <w:rPr>
                <w:b/>
                <w:color w:val="FFFFFF"/>
                <w:sz w:val="17"/>
              </w:rPr>
              <w:t>num_ventas</w:t>
            </w:r>
          </w:p>
        </w:tc>
        <w:tc>
          <w:tcPr>
            <w:tcW w:type="dxa" w:w="3249"/>
            <w:shd w:val="clear" w:color="auto" w:fill="1F3A5F"/>
          </w:tcPr>
          <w:p>
            <w:r>
              <w:rPr>
                <w:b/>
                <w:color w:val="FFFFFF"/>
                <w:sz w:val="17"/>
              </w:rPr>
            </w:r>
            <w:r>
              <w:rPr>
                <w:b/>
                <w:color w:val="FFFFFF"/>
                <w:sz w:val="17"/>
              </w:rPr>
              <w:t>total_ventas</w:t>
            </w:r>
          </w:p>
        </w:tc>
      </w:tr>
      <w:tr>
        <w:tc>
          <w:tcPr>
            <w:tcW w:type="dxa" w:w="3249"/>
          </w:tcPr>
          <w:p>
            <w:r>
              <w:rPr>
                <w:sz w:val="17"/>
              </w:rPr>
            </w:r>
            <w:r>
              <w:rPr>
                <w:sz w:val="17"/>
              </w:rPr>
              <w:t>Tecnologia</w:t>
            </w:r>
          </w:p>
        </w:tc>
        <w:tc>
          <w:tcPr>
            <w:tcW w:type="dxa" w:w="3249"/>
          </w:tcPr>
          <w:p>
            <w:r>
              <w:rPr>
                <w:sz w:val="17"/>
              </w:rPr>
            </w:r>
            <w:r>
              <w:rPr>
                <w:sz w:val="17"/>
              </w:rPr>
              <w:t>16</w:t>
            </w:r>
          </w:p>
        </w:tc>
        <w:tc>
          <w:tcPr>
            <w:tcW w:type="dxa" w:w="3249"/>
          </w:tcPr>
          <w:p>
            <w:r>
              <w:rPr>
                <w:sz w:val="17"/>
              </w:rPr>
            </w:r>
            <w:r>
              <w:rPr>
                <w:sz w:val="17"/>
              </w:rPr>
              <w:t>54649.10</w:t>
            </w:r>
          </w:p>
        </w:tc>
      </w:tr>
      <w:tr>
        <w:tc>
          <w:tcPr>
            <w:tcW w:type="dxa" w:w="3249"/>
          </w:tcPr>
          <w:p>
            <w:r>
              <w:rPr>
                <w:sz w:val="17"/>
              </w:rPr>
            </w:r>
            <w:r>
              <w:rPr>
                <w:sz w:val="17"/>
              </w:rPr>
              <w:t>Muebles</w:t>
            </w:r>
          </w:p>
        </w:tc>
        <w:tc>
          <w:tcPr>
            <w:tcW w:type="dxa" w:w="3249"/>
          </w:tcPr>
          <w:p>
            <w:r>
              <w:rPr>
                <w:sz w:val="17"/>
              </w:rPr>
            </w:r>
            <w:r>
              <w:rPr>
                <w:sz w:val="17"/>
              </w:rPr>
              <w:t>11</w:t>
            </w:r>
          </w:p>
        </w:tc>
        <w:tc>
          <w:tcPr>
            <w:tcW w:type="dxa" w:w="3249"/>
          </w:tcPr>
          <w:p>
            <w:r>
              <w:rPr>
                <w:sz w:val="17"/>
              </w:rPr>
            </w:r>
            <w:r>
              <w:rPr>
                <w:sz w:val="17"/>
              </w:rPr>
              <w:t>38081.78</w:t>
            </w:r>
          </w:p>
        </w:tc>
      </w:tr>
      <w:tr>
        <w:tc>
          <w:tcPr>
            <w:tcW w:type="dxa" w:w="3249"/>
          </w:tcPr>
          <w:p>
            <w:r>
              <w:rPr>
                <w:sz w:val="17"/>
              </w:rPr>
            </w:r>
            <w:r>
              <w:rPr>
                <w:sz w:val="17"/>
              </w:rPr>
              <w:t>Papeleria</w:t>
            </w:r>
          </w:p>
        </w:tc>
        <w:tc>
          <w:tcPr>
            <w:tcW w:type="dxa" w:w="3249"/>
          </w:tcPr>
          <w:p>
            <w:r>
              <w:rPr>
                <w:sz w:val="17"/>
              </w:rPr>
            </w:r>
            <w:r>
              <w:rPr>
                <w:sz w:val="17"/>
              </w:rPr>
              <w:t>8</w:t>
            </w:r>
          </w:p>
        </w:tc>
        <w:tc>
          <w:tcPr>
            <w:tcW w:type="dxa" w:w="3249"/>
          </w:tcPr>
          <w:p>
            <w:r>
              <w:rPr>
                <w:sz w:val="17"/>
              </w:rPr>
            </w:r>
            <w:r>
              <w:rPr>
                <w:sz w:val="17"/>
              </w:rPr>
              <w:t>200.60</w:t>
            </w:r>
          </w:p>
        </w:tc>
      </w:tr>
    </w:tbl>
    <w:p/>
    <w:p>
      <w:pPr>
        <w:pStyle w:val="Heading3"/>
      </w:pPr>
      <w:r>
        <w:t>Paso 7 - Estimación de costos</w:t>
      </w:r>
    </w:p>
    <w:p>
      <w:r>
        <w:rPr>
          <w:i/>
        </w:rPr>
        <w:t>2026-10-15 19:29:49</w:t>
      </w:r>
    </w:p>
    <w:p>
      <w:r>
        <w:rPr>
          <w:b/>
        </w:rPr>
        <w:t>estimacion_costos</w:t>
      </w:r>
      <w:r>
        <w:t xml:space="preserve"> - Precios de referencia us-east-1; ver precios_api para los valores de la API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r>
              <w:rPr>
                <w:b/>
                <w:color w:val="FFFFFF"/>
                <w:sz w:val="17"/>
              </w:rPr>
              <w:t>componente</w:t>
            </w:r>
          </w:p>
        </w:tc>
        <w:tc>
          <w:tcPr>
            <w:tcW w:type="dxa" w:w="3249"/>
            <w:shd w:val="clear" w:color="auto" w:fill="1F3A5F"/>
          </w:tcPr>
          <w:p>
            <w:r>
              <w:rPr>
                <w:b/>
                <w:color w:val="FFFFFF"/>
                <w:sz w:val="17"/>
              </w:rPr>
            </w:r>
            <w:r>
              <w:rPr>
                <w:b/>
                <w:color w:val="FFFFFF"/>
                <w:sz w:val="17"/>
              </w:rPr>
              <w:t>uso</w:t>
            </w:r>
          </w:p>
        </w:tc>
        <w:tc>
          <w:tcPr>
            <w:tcW w:type="dxa" w:w="3249"/>
            <w:shd w:val="clear" w:color="auto" w:fill="1F3A5F"/>
          </w:tcPr>
          <w:p>
            <w:r>
              <w:rPr>
                <w:b/>
                <w:color w:val="FFFFFF"/>
                <w:sz w:val="17"/>
              </w:rPr>
            </w:r>
            <w:r>
              <w:rPr>
                <w:b/>
                <w:color w:val="FFFFFF"/>
                <w:sz w:val="17"/>
              </w:rPr>
              <w:t>costo_estimado_usd</w:t>
            </w:r>
          </w:p>
        </w:tc>
      </w:tr>
      <w:tr>
        <w:tc>
          <w:tcPr>
            <w:tcW w:type="dxa" w:w="3249"/>
          </w:tcPr>
          <w:p>
            <w:r>
              <w:rPr>
                <w:sz w:val="17"/>
              </w:rPr>
            </w:r>
            <w:r>
              <w:rPr>
                <w:sz w:val="17"/>
              </w:rPr>
              <w:t>Athena (bytes reales escaneados)</w:t>
            </w:r>
          </w:p>
        </w:tc>
        <w:tc>
          <w:tcPr>
            <w:tcW w:type="dxa" w:w="3249"/>
          </w:tcPr>
          <w:p>
            <w:r>
              <w:rPr>
                <w:sz w:val="17"/>
              </w:rPr>
            </w:r>
            <w:r>
              <w:rPr>
                <w:sz w:val="17"/>
              </w:rPr>
              <w:t>17172 B en 12 consultas</w:t>
            </w:r>
          </w:p>
        </w:tc>
        <w:tc>
          <w:tcPr>
            <w:tcW w:type="dxa" w:w="3249"/>
          </w:tcPr>
          <w:p>
            <w:r>
              <w:rPr>
                <w:sz w:val="17"/>
              </w:rPr>
            </w:r>
            <w:r>
              <w:rPr>
                <w:sz w:val="17"/>
              </w:rPr>
              <w:t>-</w:t>
            </w:r>
          </w:p>
        </w:tc>
      </w:tr>
      <w:tr>
        <w:tc>
          <w:tcPr>
            <w:tcW w:type="dxa" w:w="3249"/>
          </w:tcPr>
          <w:p>
            <w:r>
              <w:rPr>
                <w:sz w:val="17"/>
              </w:rPr>
            </w:r>
            <w:r>
              <w:rPr>
                <w:sz w:val="17"/>
              </w:rPr>
              <w:t>Athena (facturable, mín. 10 MB/consulta con datos)</w:t>
            </w:r>
          </w:p>
        </w:tc>
        <w:tc>
          <w:tcPr>
            <w:tcW w:type="dxa" w:w="3249"/>
          </w:tcPr>
          <w:p>
            <w:r>
              <w:rPr>
                <w:sz w:val="17"/>
              </w:rPr>
            </w:r>
            <w:r>
              <w:rPr>
                <w:sz w:val="17"/>
              </w:rPr>
              <w:t>100 MB</w:t>
            </w:r>
          </w:p>
        </w:tc>
        <w:tc>
          <w:tcPr>
            <w:tcW w:type="dxa" w:w="3249"/>
          </w:tcPr>
          <w:p>
            <w:r>
              <w:rPr>
                <w:sz w:val="17"/>
              </w:rPr>
            </w:r>
            <w:r>
              <w:rPr>
                <w:sz w:val="17"/>
              </w:rPr>
              <w:t>$0.0005</w:t>
            </w:r>
          </w:p>
        </w:tc>
      </w:tr>
      <w:tr>
        <w:tc>
          <w:tcPr>
            <w:tcW w:type="dxa" w:w="3249"/>
          </w:tcPr>
          <w:p>
            <w:r>
              <w:rPr>
                <w:sz w:val="17"/>
              </w:rPr>
            </w:r>
            <w:r>
              <w:rPr>
                <w:sz w:val="17"/>
              </w:rPr>
              <w:t>Crawler (2 ejecuciones x 10 min mín. x ~2 DPU)</w:t>
            </w:r>
          </w:p>
        </w:tc>
        <w:tc>
          <w:tcPr>
            <w:tcW w:type="dxa" w:w="3249"/>
          </w:tcPr>
          <w:p>
            <w:r>
              <w:rPr>
                <w:sz w:val="17"/>
              </w:rPr>
            </w:r>
            <w:r>
              <w:rPr>
                <w:sz w:val="17"/>
              </w:rPr>
              <w:t>0.44 USD/DPU-h</w:t>
            </w:r>
          </w:p>
        </w:tc>
        <w:tc>
          <w:tcPr>
            <w:tcW w:type="dxa" w:w="3249"/>
          </w:tcPr>
          <w:p>
            <w:r>
              <w:rPr>
                <w:sz w:val="17"/>
              </w:rPr>
            </w:r>
            <w:r>
              <w:rPr>
                <w:sz w:val="17"/>
              </w:rPr>
              <w:t>$0.2933</w:t>
            </w:r>
          </w:p>
        </w:tc>
      </w:tr>
      <w:tr>
        <w:tc>
          <w:tcPr>
            <w:tcW w:type="dxa" w:w="3249"/>
          </w:tcPr>
          <w:p>
            <w:r>
              <w:rPr>
                <w:sz w:val="17"/>
              </w:rPr>
            </w:r>
            <w:r>
              <w:rPr>
                <w:sz w:val="17"/>
              </w:rPr>
              <w:t>Glue Data Catalog (2 tablas, 2-4 particiones)</w:t>
            </w:r>
          </w:p>
        </w:tc>
        <w:tc>
          <w:tcPr>
            <w:tcW w:type="dxa" w:w="3249"/>
          </w:tcPr>
          <w:p>
            <w:r>
              <w:rPr>
                <w:sz w:val="17"/>
              </w:rPr>
            </w:r>
            <w:r>
              <w:rPr>
                <w:sz w:val="17"/>
              </w:rPr>
              <w:t>&lt; 1 millón de objetos</w:t>
            </w:r>
          </w:p>
        </w:tc>
        <w:tc>
          <w:tcPr>
            <w:tcW w:type="dxa" w:w="3249"/>
          </w:tcPr>
          <w:p>
            <w:r>
              <w:rPr>
                <w:sz w:val="17"/>
              </w:rPr>
            </w:r>
            <w:r>
              <w:rPr>
                <w:sz w:val="17"/>
              </w:rPr>
              <w:t>$0.00 (capa gratuita)</w:t>
            </w:r>
          </w:p>
        </w:tc>
      </w:tr>
      <w:tr>
        <w:tc>
          <w:tcPr>
            <w:tcW w:type="dxa" w:w="3249"/>
          </w:tcPr>
          <w:p>
            <w:r>
              <w:rPr>
                <w:sz w:val="17"/>
              </w:rPr>
            </w:r>
            <w:r>
              <w:rPr>
                <w:sz w:val="17"/>
              </w:rPr>
              <w:t>S3 almacenamiento (CSV + resultados Athena)</w:t>
            </w:r>
          </w:p>
        </w:tc>
        <w:tc>
          <w:tcPr>
            <w:tcW w:type="dxa" w:w="3249"/>
          </w:tcPr>
          <w:p>
            <w:r>
              <w:rPr>
                <w:sz w:val="17"/>
              </w:rPr>
            </w:r>
            <w:r>
              <w:rPr>
                <w:sz w:val="17"/>
              </w:rPr>
              <w:t>2392 B</w:t>
            </w:r>
          </w:p>
        </w:tc>
        <w:tc>
          <w:tcPr>
            <w:tcW w:type="dxa" w:w="3249"/>
          </w:tcPr>
          <w:p>
            <w:r>
              <w:rPr>
                <w:sz w:val="17"/>
              </w:rPr>
            </w:r>
            <w:r>
              <w:rPr>
                <w:sz w:val="17"/>
              </w:rPr>
              <w:t>&lt; $0.0001/mes</w:t>
            </w:r>
          </w:p>
        </w:tc>
      </w:tr>
      <w:tr>
        <w:tc>
          <w:tcPr>
            <w:tcW w:type="dxa" w:w="3249"/>
          </w:tcPr>
          <w:p>
            <w:r>
              <w:rPr>
                <w:sz w:val="17"/>
              </w:rPr>
            </w:r>
            <w:r>
              <w:rPr>
                <w:sz w:val="17"/>
              </w:rPr>
              <w:t>S3 solicitudes PUT/GET</w:t>
            </w:r>
          </w:p>
        </w:tc>
        <w:tc>
          <w:tcPr>
            <w:tcW w:type="dxa" w:w="3249"/>
          </w:tcPr>
          <w:p>
            <w:r>
              <w:rPr>
                <w:sz w:val="17"/>
              </w:rPr>
            </w:r>
            <w:r>
              <w:rPr>
                <w:sz w:val="17"/>
              </w:rPr>
              <w:t>decenas</w:t>
            </w:r>
          </w:p>
        </w:tc>
        <w:tc>
          <w:tcPr>
            <w:tcW w:type="dxa" w:w="3249"/>
          </w:tcPr>
          <w:p>
            <w:r>
              <w:rPr>
                <w:sz w:val="17"/>
              </w:rPr>
            </w:r>
            <w:r>
              <w:rPr>
                <w:sz w:val="17"/>
              </w:rPr>
              <w:t>&lt; $0.001</w:t>
            </w:r>
          </w:p>
        </w:tc>
      </w:tr>
    </w:tbl>
    <w:p/>
    <w:p>
      <w:pPr>
        <w:pStyle w:val="Heading3"/>
      </w:pPr>
      <w:r>
        <w:t>Limpieza - eliminación de recursos y verificación</w:t>
      </w:r>
    </w:p>
    <w:p>
      <w:r>
        <w:rPr>
          <w:i/>
        </w:rPr>
        <w:t>2026-10-15 19:36:39</w:t>
      </w:r>
    </w:p>
    <w:p>
      <w:pPr>
        <w:pStyle w:val="ListBullet"/>
      </w:pPr>
      <w:r>
        <w:t>Eliminado: workgroup Athena</w:t>
      </w:r>
    </w:p>
    <w:p>
      <w:pPr>
        <w:pStyle w:val="ListBullet"/>
      </w:pPr>
      <w:r>
        <w:t>Eliminado: crawler</w:t>
      </w:r>
    </w:p>
    <w:p>
      <w:pPr>
        <w:pStyle w:val="ListBullet"/>
      </w:pPr>
      <w:r>
        <w:t>Eliminado: base de datos Glue (y sus tablas)</w:t>
      </w:r>
    </w:p>
    <w:p>
      <w:pPr>
        <w:pStyle w:val="ListBullet"/>
      </w:pPr>
      <w:r>
        <w:t>Eliminado: rol IAM</w:t>
      </w:r>
    </w:p>
    <w:p>
      <w:pPr>
        <w:pStyle w:val="ListBullet"/>
      </w:pPr>
      <w:r>
        <w:t>Eliminado: bucket S3</w:t>
      </w:r>
    </w:p>
    <w:p>
      <w:r>
        <w:rPr>
          <w:b/>
        </w:rPr>
        <w:t>verificacion_eliminacion</w:t>
      </w:r>
      <w:r>
        <w:t xml:space="preserve"> - Comprobación posterior a la eliminación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A5F"/>
          </w:tcPr>
          <w:p>
            <w:r>
              <w:rPr>
                <w:b/>
                <w:color w:val="FFFFFF"/>
                <w:sz w:val="17"/>
              </w:rPr>
            </w:r>
            <w:r>
              <w:rPr>
                <w:b/>
                <w:color w:val="FFFFFF"/>
                <w:sz w:val="17"/>
              </w:rPr>
              <w:t>recurso</w:t>
            </w:r>
          </w:p>
        </w:tc>
        <w:tc>
          <w:tcPr>
            <w:tcW w:type="dxa" w:w="4873"/>
            <w:shd w:val="clear" w:color="auto" w:fill="1F3A5F"/>
          </w:tcPr>
          <w:p>
            <w:r>
              <w:rPr>
                <w:b/>
                <w:color w:val="FFFFFF"/>
                <w:sz w:val="17"/>
              </w:rPr>
            </w:r>
            <w:r>
              <w:rPr>
                <w:b/>
                <w:color w:val="FFFFFF"/>
                <w:sz w:val="17"/>
              </w:rPr>
              <w:t>estado</w:t>
            </w:r>
          </w:p>
        </w:tc>
      </w:tr>
      <w:tr>
        <w:tc>
          <w:tcPr>
            <w:tcW w:type="dxa" w:w="4873"/>
          </w:tcPr>
          <w:p>
            <w:r>
              <w:rPr>
                <w:sz w:val="17"/>
              </w:rPr>
            </w:r>
            <w:r>
              <w:rPr>
                <w:sz w:val="17"/>
              </w:rPr>
              <w:t>Workgroup Athena</w:t>
            </w:r>
          </w:p>
        </w:tc>
        <w:tc>
          <w:tcPr>
            <w:tcW w:type="dxa" w:w="4873"/>
          </w:tcPr>
          <w:p>
            <w:r>
              <w:rPr>
                <w:sz w:val="17"/>
              </w:rPr>
            </w:r>
            <w:r>
              <w:rPr>
                <w:sz w:val="17"/>
              </w:rPr>
              <w:t>no existe (InvalidRequestException)</w:t>
            </w:r>
          </w:p>
        </w:tc>
      </w:tr>
      <w:tr>
        <w:tc>
          <w:tcPr>
            <w:tcW w:type="dxa" w:w="4873"/>
          </w:tcPr>
          <w:p>
            <w:r>
              <w:rPr>
                <w:sz w:val="17"/>
              </w:rPr>
            </w:r>
            <w:r>
              <w:rPr>
                <w:sz w:val="17"/>
              </w:rPr>
              <w:t>Crawler</w:t>
            </w:r>
          </w:p>
        </w:tc>
        <w:tc>
          <w:tcPr>
            <w:tcW w:type="dxa" w:w="4873"/>
          </w:tcPr>
          <w:p>
            <w:r>
              <w:rPr>
                <w:sz w:val="17"/>
              </w:rPr>
            </w:r>
            <w:r>
              <w:rPr>
                <w:sz w:val="17"/>
              </w:rPr>
              <w:t>no existe (EntityNotFoundException)</w:t>
            </w:r>
          </w:p>
        </w:tc>
      </w:tr>
      <w:tr>
        <w:tc>
          <w:tcPr>
            <w:tcW w:type="dxa" w:w="4873"/>
          </w:tcPr>
          <w:p>
            <w:r>
              <w:rPr>
                <w:sz w:val="17"/>
              </w:rPr>
            </w:r>
            <w:r>
              <w:rPr>
                <w:sz w:val="17"/>
              </w:rPr>
              <w:t>Base de datos Glue</w:t>
            </w:r>
          </w:p>
        </w:tc>
        <w:tc>
          <w:tcPr>
            <w:tcW w:type="dxa" w:w="4873"/>
          </w:tcPr>
          <w:p>
            <w:r>
              <w:rPr>
                <w:sz w:val="17"/>
              </w:rPr>
            </w:r>
            <w:r>
              <w:rPr>
                <w:sz w:val="17"/>
              </w:rPr>
              <w:t>no existe (EntityNotFoundException)</w:t>
            </w:r>
          </w:p>
        </w:tc>
      </w:tr>
      <w:tr>
        <w:tc>
          <w:tcPr>
            <w:tcW w:type="dxa" w:w="4873"/>
          </w:tcPr>
          <w:p>
            <w:r>
              <w:rPr>
                <w:sz w:val="17"/>
              </w:rPr>
            </w:r>
            <w:r>
              <w:rPr>
                <w:sz w:val="17"/>
              </w:rPr>
              <w:t>Rol IAM</w:t>
            </w:r>
          </w:p>
        </w:tc>
        <w:tc>
          <w:tcPr>
            <w:tcW w:type="dxa" w:w="4873"/>
          </w:tcPr>
          <w:p>
            <w:r>
              <w:rPr>
                <w:sz w:val="17"/>
              </w:rPr>
            </w:r>
            <w:r>
              <w:rPr>
                <w:sz w:val="17"/>
              </w:rPr>
              <w:t>no existe</w:t>
            </w:r>
          </w:p>
        </w:tc>
      </w:tr>
      <w:tr>
        <w:tc>
          <w:tcPr>
            <w:tcW w:type="dxa" w:w="4873"/>
          </w:tcPr>
          <w:p>
            <w:r>
              <w:rPr>
                <w:sz w:val="17"/>
              </w:rPr>
            </w:r>
            <w:r>
              <w:rPr>
                <w:sz w:val="17"/>
              </w:rPr>
              <w:t>Bucket S3</w:t>
            </w:r>
          </w:p>
        </w:tc>
        <w:tc>
          <w:tcPr>
            <w:tcW w:type="dxa" w:w="4873"/>
          </w:tcPr>
          <w:p>
            <w:r>
              <w:rPr>
                <w:sz w:val="17"/>
              </w:rPr>
            </w:r>
            <w:r>
              <w:rPr>
                <w:sz w:val="17"/>
              </w:rPr>
              <w:t>no existe</w:t>
            </w:r>
          </w:p>
        </w:tc>
      </w:tr>
    </w:tbl>
    <w:p/>
    <w:p>
      <w:pPr>
        <w:pStyle w:val="Heading2"/>
      </w:pPr>
      <w:r>
        <w:t>Capturas de pantalla</w:t>
      </w:r>
    </w:p>
    <w:p>
      <w:pPr>
        <w:jc w:val="center"/>
      </w:pPr>
      <w:r>
        <w:drawing>
          <wp:inline xmlns:a="http://schemas.openxmlformats.org/drawingml/2006/main" xmlns:pic="http://schemas.openxmlformats.org/drawingml/2006/picture">
            <wp:extent cx="5760000" cy="3345170"/>
            <wp:docPr id="9" name="Picture 9"/>
            <wp:cNvGraphicFramePr>
              <a:graphicFrameLocks noChangeAspect="1"/>
            </wp:cNvGraphicFramePr>
            <a:graphic>
              <a:graphicData uri="http://schemas.openxmlformats.org/drawingml/2006/picture">
                <pic:pic>
                  <pic:nvPicPr>
                    <pic:cNvPr id="0" name="captura_01_recursos_y_esquema_inferido.png"/>
                    <pic:cNvPicPr/>
                  </pic:nvPicPr>
                  <pic:blipFill>
                    <a:blip r:embed="rId17"/>
                    <a:stretch>
                      <a:fillRect/>
                    </a:stretch>
                  </pic:blipFill>
                  <pic:spPr>
                    <a:xfrm>
                      <a:off x="0" y="0"/>
                      <a:ext cx="5760000" cy="3345170"/>
                    </a:xfrm>
                    <a:prstGeom prst="rect"/>
                  </pic:spPr>
                </pic:pic>
              </a:graphicData>
            </a:graphic>
          </wp:inline>
        </w:drawing>
      </w:r>
    </w:p>
    <w:p>
      <w:pPr>
        <w:jc w:val="center"/>
      </w:pPr>
      <w:r>
        <w:rPr>
          <w:i/>
        </w:rPr>
        <w:t>captura 01 recursos y esquema inferido</w:t>
      </w:r>
    </w:p>
    <w:p>
      <w:pPr>
        <w:jc w:val="center"/>
      </w:pPr>
      <w:r>
        <w:drawing>
          <wp:inline xmlns:a="http://schemas.openxmlformats.org/drawingml/2006/main" xmlns:pic="http://schemas.openxmlformats.org/drawingml/2006/picture">
            <wp:extent cx="5760000" cy="3383279"/>
            <wp:docPr id="10" name="Picture 10"/>
            <wp:cNvGraphicFramePr>
              <a:graphicFrameLocks noChangeAspect="1"/>
            </wp:cNvGraphicFramePr>
            <a:graphic>
              <a:graphicData uri="http://schemas.openxmlformats.org/drawingml/2006/picture">
                <pic:pic>
                  <pic:nvPicPr>
                    <pic:cNvPr id="0" name="captura_02_consultas_athena.png"/>
                    <pic:cNvPicPr/>
                  </pic:nvPicPr>
                  <pic:blipFill>
                    <a:blip r:embed="rId18"/>
                    <a:stretch>
                      <a:fillRect/>
                    </a:stretch>
                  </pic:blipFill>
                  <pic:spPr>
                    <a:xfrm>
                      <a:off x="0" y="0"/>
                      <a:ext cx="5760000" cy="3383279"/>
                    </a:xfrm>
                    <a:prstGeom prst="rect"/>
                  </pic:spPr>
                </pic:pic>
              </a:graphicData>
            </a:graphic>
          </wp:inline>
        </w:drawing>
      </w:r>
    </w:p>
    <w:p>
      <w:pPr>
        <w:jc w:val="center"/>
      </w:pPr>
      <w:r>
        <w:rPr>
          <w:i/>
        </w:rPr>
        <w:t>captura 02 consultas athena</w:t>
      </w:r>
    </w:p>
    <w:p>
      <w:pPr>
        <w:jc w:val="center"/>
      </w:pPr>
      <w:r>
        <w:drawing>
          <wp:inline xmlns:a="http://schemas.openxmlformats.org/drawingml/2006/main" xmlns:pic="http://schemas.openxmlformats.org/drawingml/2006/picture">
            <wp:extent cx="5760000" cy="1250909"/>
            <wp:docPr id="11" name="Picture 11"/>
            <wp:cNvGraphicFramePr>
              <a:graphicFrameLocks noChangeAspect="1"/>
            </wp:cNvGraphicFramePr>
            <a:graphic>
              <a:graphicData uri="http://schemas.openxmlformats.org/drawingml/2006/picture">
                <pic:pic>
                  <pic:nvPicPr>
                    <pic:cNvPr id="0" name="captura_03_tabla_manual.png"/>
                    <pic:cNvPicPr/>
                  </pic:nvPicPr>
                  <pic:blipFill>
                    <a:blip r:embed="rId19"/>
                    <a:stretch>
                      <a:fillRect/>
                    </a:stretch>
                  </pic:blipFill>
                  <pic:spPr>
                    <a:xfrm>
                      <a:off x="0" y="0"/>
                      <a:ext cx="5760000" cy="1250909"/>
                    </a:xfrm>
                    <a:prstGeom prst="rect"/>
                  </pic:spPr>
                </pic:pic>
              </a:graphicData>
            </a:graphic>
          </wp:inline>
        </w:drawing>
      </w:r>
    </w:p>
    <w:p>
      <w:pPr>
        <w:jc w:val="center"/>
      </w:pPr>
      <w:r>
        <w:rPr>
          <w:i/>
        </w:rPr>
        <w:t>captura 03 tabla manual</w:t>
      </w:r>
    </w:p>
    <w:p>
      <w:pPr>
        <w:jc w:val="center"/>
      </w:pPr>
      <w:r>
        <w:drawing>
          <wp:inline xmlns:a="http://schemas.openxmlformats.org/drawingml/2006/main" xmlns:pic="http://schemas.openxmlformats.org/drawingml/2006/picture">
            <wp:extent cx="5760000" cy="2285494"/>
            <wp:docPr id="12" name="Picture 12"/>
            <wp:cNvGraphicFramePr>
              <a:graphicFrameLocks noChangeAspect="1"/>
            </wp:cNvGraphicFramePr>
            <a:graphic>
              <a:graphicData uri="http://schemas.openxmlformats.org/drawingml/2006/picture">
                <pic:pic>
                  <pic:nvPicPr>
                    <pic:cNvPr id="0" name="captura_04_limpieza_verificada.png"/>
                    <pic:cNvPicPr/>
                  </pic:nvPicPr>
                  <pic:blipFill>
                    <a:blip r:embed="rId20"/>
                    <a:stretch>
                      <a:fillRect/>
                    </a:stretch>
                  </pic:blipFill>
                  <pic:spPr>
                    <a:xfrm>
                      <a:off x="0" y="0"/>
                      <a:ext cx="5760000" cy="2285494"/>
                    </a:xfrm>
                    <a:prstGeom prst="rect"/>
                  </pic:spPr>
                </pic:pic>
              </a:graphicData>
            </a:graphic>
          </wp:inline>
        </w:drawing>
      </w:r>
    </w:p>
    <w:p>
      <w:pPr>
        <w:jc w:val="center"/>
      </w:pPr>
      <w:r>
        <w:rPr>
          <w:i/>
        </w:rPr>
        <w:t>captura 04 limpieza verificada</w:t>
      </w:r>
    </w:p>
    <w:p>
      <w:pPr>
        <w:pStyle w:val="Heading2"/>
      </w:pPr>
      <w:r>
        <w:t>Respuestas teóricas y de costos</w:t>
      </w:r>
    </w:p>
    <w:p>
      <w:pPr>
        <w:pStyle w:val="Heading4"/>
      </w:pPr>
      <w:r>
        <w:t>¿Qué almacena?</w:t>
      </w:r>
    </w:p>
    <w:p>
      <w:r>
        <w:rPr>
          <w:b/>
        </w:rPr>
        <w:t>Metadatos</w:t>
      </w:r>
      <w:r>
        <w:t>, no datos: bases de datos, tablas (columnas y tipos, ubicación en S3, formato y SerDe, clasificación, claves de partición, estadísticas), particiones, conexiones, definiciones de crawlers y clasificadores. Es un *metastore* compatible con Hive que usan Athena, EMR, Glue ETL, Redshift Spectrum y Lake Formation.</w:t>
      </w:r>
    </w:p>
    <w:p>
      <w:pPr>
        <w:pStyle w:val="Heading4"/>
      </w:pPr>
      <w:r>
        <w:t>Archivos en S3 frente a metadatos</w:t>
      </w:r>
    </w:p>
    <w:p>
      <w:pPr>
        <w:pStyle w:val="ListBullet"/>
      </w:pPr>
      <w:r>
        <w:rPr>
          <w:b/>
        </w:rPr>
        <w:t>S3</w:t>
      </w:r>
      <w:r>
        <w:t xml:space="preserve"> guarda los </w:t>
      </w:r>
      <w:r>
        <w:rPr>
          <w:b/>
        </w:rPr>
        <w:t>archivos reales</w:t>
      </w:r>
      <w:r>
        <w:t xml:space="preserve"> (los CSV con los 35 registros).</w:t>
      </w:r>
    </w:p>
    <w:p>
      <w:pPr>
        <w:pStyle w:val="ListBullet"/>
      </w:pPr>
      <w:r>
        <w:rPr>
          <w:b/>
        </w:rPr>
        <w:t>El catálogo</w:t>
      </w:r>
      <w:r>
        <w:t xml:space="preserve"> guarda la </w:t>
      </w:r>
      <w:r>
        <w:rPr>
          <w:b/>
        </w:rPr>
        <w:t>descripción</w:t>
      </w:r>
      <w:r>
        <w:t xml:space="preserve"> de esos archivos: dónde están, cómo leerlos y qué columnas tienen. Athena consulta S3 usando esa descripción (*schema-on-read*). Borrar una tabla externa del catálogo </w:t>
      </w:r>
      <w:r>
        <w:rPr>
          <w:b/>
        </w:rPr>
        <w:t>no borra</w:t>
      </w:r>
      <w:r>
        <w:t xml:space="preserve"> los archivos de S3, y agregar archivos a la carpeta de una tabla no particionada los hace visibles sin tocar el catálogo. Una partición nueva, en cambio, debe registrarse (crawler, </w:t>
      </w:r>
      <w:r>
        <w:rPr>
          <w:rFonts w:ascii="Consolas" w:hAnsi="Consolas"/>
          <w:sz w:val="18"/>
        </w:rPr>
        <w:t>MSCK REPAIR</w:t>
      </w:r>
      <w:r>
        <w:t xml:space="preserve"> o </w:t>
      </w:r>
      <w:r>
        <w:rPr>
          <w:rFonts w:ascii="Consolas" w:hAnsi="Consolas"/>
          <w:sz w:val="18"/>
        </w:rPr>
        <w:t>ALTER TABLE ADD PARTITION</w:t>
      </w:r>
      <w:r>
        <w:t>).</w:t>
      </w:r>
    </w:p>
    <w:p>
      <w:pPr>
        <w:pStyle w:val="Heading4"/>
      </w:pPr>
      <w:r>
        <w:t>Bases de datos, tablas y crawlers</w:t>
      </w:r>
    </w:p>
    <w:p>
      <w:pPr>
        <w:pStyle w:val="ListBullet"/>
      </w:pPr>
      <w:r>
        <w:rPr>
          <w:b/>
        </w:rPr>
        <w:t>Base de datos</w:t>
      </w:r>
      <w:r>
        <w:t>: espacio de nombres lógico que agrupa tablas (</w:t>
      </w:r>
      <w:r>
        <w:rPr>
          <w:rFonts w:ascii="Consolas" w:hAnsi="Consolas"/>
          <w:sz w:val="18"/>
        </w:rPr>
        <w:t>taller_ventas_db</w:t>
      </w:r>
      <w:r>
        <w:t>).</w:t>
      </w:r>
    </w:p>
    <w:p>
      <w:pPr>
        <w:pStyle w:val="ListBullet"/>
      </w:pPr>
      <w:r>
        <w:rPr>
          <w:b/>
        </w:rPr>
        <w:t>Tabla</w:t>
      </w:r>
      <w:r>
        <w:t>: definición de metadatos que apunta a una ubicación de S3 (</w:t>
      </w:r>
      <w:r>
        <w:rPr>
          <w:rFonts w:ascii="Consolas" w:hAnsi="Consolas"/>
          <w:sz w:val="18"/>
        </w:rPr>
        <w:t>ventas</w:t>
      </w:r>
      <w:r>
        <w:t xml:space="preserve">, con partición </w:t>
      </w:r>
      <w:r>
        <w:rPr>
          <w:rFonts w:ascii="Consolas" w:hAnsi="Consolas"/>
          <w:sz w:val="18"/>
        </w:rPr>
        <w:t>mes</w:t>
      </w:r>
      <w:r>
        <w:t>).</w:t>
      </w:r>
    </w:p>
    <w:p>
      <w:pPr>
        <w:pStyle w:val="ListBullet"/>
      </w:pPr>
      <w:r>
        <w:rPr>
          <w:b/>
        </w:rPr>
        <w:t>Crawler</w:t>
      </w:r>
      <w:r>
        <w:t xml:space="preserve">: proceso que recorre un origen (S3, JDBC…), usa </w:t>
      </w:r>
      <w:r>
        <w:rPr>
          <w:b/>
        </w:rPr>
        <w:t>clasificadores</w:t>
      </w:r>
      <w:r>
        <w:t xml:space="preserve"> para detectar el formato y el esquema, y </w:t>
      </w:r>
      <w:r>
        <w:rPr>
          <w:b/>
        </w:rPr>
        <w:t>crea o actualiza</w:t>
      </w:r>
      <w:r>
        <w:t xml:space="preserve"> tablas y particiones del catálogo. Se puede programar y tiene políticas de cambio de esquema (actualizar, solo registrar en el log o eliminar).</w:t>
      </w:r>
    </w:p>
    <w:p>
      <w:pPr>
        <w:pStyle w:val="Heading4"/>
      </w:pPr>
      <w:r>
        <w:t>Credenciales</w:t>
      </w:r>
    </w:p>
    <w:p>
      <w:r>
        <w:t xml:space="preserve">S3, Glue y Athena se autorizan </w:t>
      </w:r>
      <w:r>
        <w:rPr>
          <w:b/>
        </w:rPr>
        <w:t>solo con IAM</w:t>
      </w:r>
      <w:r>
        <w:t xml:space="preserve">: el usuario usa sus credenciales de AWS CLI y el crawler asume un </w:t>
      </w:r>
      <w:r>
        <w:rPr>
          <w:b/>
        </w:rPr>
        <w:t>rol</w:t>
      </w:r>
      <w:r>
        <w:t xml:space="preserve"> (</w:t>
      </w:r>
      <w:r>
        <w:rPr>
          <w:rFonts w:ascii="Consolas" w:hAnsi="Consolas"/>
          <w:sz w:val="18"/>
        </w:rPr>
        <w:t>AWSGlueServiceRole</w:t>
      </w:r>
      <w:r>
        <w:t xml:space="preserve"> + lectura del prefijo), por lo que recibe credenciales temporales de STS. No hay usuario ni contraseña de aplicación, así que </w:t>
      </w:r>
      <w:r>
        <w:rPr>
          <w:b/>
        </w:rPr>
        <w:t>no hace falta un secreto</w:t>
      </w:r>
      <w:r>
        <w:t>. Solo se usaría Secrets Manager si el crawler leyera una base de datos mediante una *Glue Connection* JDBC.</w:t>
      </w:r>
    </w:p>
    <w:p>
      <w:pPr>
        <w:pStyle w:val="Heading4"/>
      </w:pPr>
      <w:r>
        <w:t>Preguntas de costos</w:t>
      </w:r>
    </w:p>
    <w:p>
      <w:pPr>
        <w:pStyle w:val="ListBullet"/>
      </w:pPr>
      <w:r>
        <w:rPr>
          <w:b/>
        </w:rPr>
        <w:t>Crawler</w:t>
      </w:r>
      <w:r>
        <w:t xml:space="preserve">: 0,44 USD por DPU-hora, facturado por segundo con </w:t>
      </w:r>
      <w:r>
        <w:rPr>
          <w:b/>
        </w:rPr>
        <w:t>mínimo de 10 minutos por ejecución</w:t>
      </w:r>
      <w:r>
        <w:t>. Dos ejecuciones pequeñas ≈ 0,15–0,30 USD.</w:t>
      </w:r>
    </w:p>
    <w:p>
      <w:pPr>
        <w:pStyle w:val="ListBullet"/>
      </w:pPr>
      <w:r>
        <w:rPr>
          <w:b/>
        </w:rPr>
        <w:t>Catálogo</w:t>
      </w:r>
      <w:r>
        <w:t xml:space="preserve">: el primer millón de objetos almacenados (tablas, particiones, versiones) y el primer millón de solicitudes al mes son </w:t>
      </w:r>
      <w:r>
        <w:rPr>
          <w:b/>
        </w:rPr>
        <w:t>gratis</w:t>
      </w:r>
      <w:r>
        <w:t>; después, 1 USD por cada 100.000 objetos al mes y 1 USD por millón de solicitudes. Este taller: 0 USD.</w:t>
      </w:r>
    </w:p>
    <w:p>
      <w:pPr>
        <w:pStyle w:val="ListBullet"/>
      </w:pPr>
      <w:r>
        <w:rPr>
          <w:b/>
        </w:rPr>
        <w:t>S3</w:t>
      </w:r>
      <w:r>
        <w:t>: 0,023 USD/GB-mes + solicitudes (PUT 0,005 USD/1.000; GET 0,0004 USD/1.000). Los CSV y los resultados de Athena ocupan KB, prácticamente 0 USD.</w:t>
      </w:r>
    </w:p>
    <w:p>
      <w:pPr>
        <w:pStyle w:val="ListBullet"/>
      </w:pPr>
      <w:r>
        <w:rPr>
          <w:b/>
        </w:rPr>
        <w:t>Athena</w:t>
      </w:r>
      <w:r>
        <w:t xml:space="preserve">: 5 USD por TB escaneado, con </w:t>
      </w:r>
      <w:r>
        <w:rPr>
          <w:b/>
        </w:rPr>
        <w:t>mínimo de 10 MB por consulta</w:t>
      </w:r>
      <w:r>
        <w:t>; las consultas DDL (</w:t>
      </w:r>
      <w:r>
        <w:rPr>
          <w:rFonts w:ascii="Consolas" w:hAnsi="Consolas"/>
          <w:sz w:val="18"/>
        </w:rPr>
        <w:t>CREATE</w:t>
      </w:r>
      <w:r>
        <w:t xml:space="preserve">, </w:t>
      </w:r>
      <w:r>
        <w:rPr>
          <w:rFonts w:ascii="Consolas" w:hAnsi="Consolas"/>
          <w:sz w:val="18"/>
        </w:rPr>
        <w:t>MSCK REPAIR</w:t>
      </w:r>
      <w:r>
        <w:t>) y las fallidas no se cobran. Aquí cada consulta escanea KB pero se cobra como 10 MB: ≈ 0,00005 USD por consulta.</w:t>
      </w:r>
    </w:p>
    <w:p>
      <w:pPr>
        <w:pStyle w:val="ListBullet"/>
      </w:pPr>
      <w:r>
        <w:rPr>
          <w:b/>
        </w:rPr>
        <w:t>Efecto del volumen de datos examinados</w:t>
      </w:r>
      <w:r>
        <w:t xml:space="preserve">: Athena cobra en proporción a los bytes leídos, y el crawler tarda más (más DPU-minutos) cuantos más archivos y particiones recorre. Para reducir lo que se lee: </w:t>
      </w:r>
      <w:r>
        <w:rPr>
          <w:b/>
        </w:rPr>
        <w:t>particionar</w:t>
      </w:r>
      <w:r>
        <w:t xml:space="preserve"> (la consulta </w:t>
      </w:r>
      <w:r>
        <w:rPr>
          <w:rFonts w:ascii="Consolas" w:hAnsi="Consolas"/>
          <w:sz w:val="18"/>
        </w:rPr>
        <w:t>WHERE mes='2026-10'</w:t>
      </w:r>
      <w:r>
        <w:t xml:space="preserve"> solo lee esa carpeta), usar formatos </w:t>
      </w:r>
      <w:r>
        <w:rPr>
          <w:b/>
        </w:rPr>
        <w:t>columnares</w:t>
      </w:r>
      <w:r>
        <w:t xml:space="preserve"> (Parquet/ORC) y </w:t>
      </w:r>
      <w:r>
        <w:rPr>
          <w:b/>
        </w:rPr>
        <w:t>comprimir</w:t>
      </w:r>
      <w:r>
        <w:t>, seleccionar solo las columnas necesarias y fijar un límite de bytes por consulta en el workgroup (se configuró en 10 MB).</w:t>
      </w:r>
    </w:p>
    <w:p>
      <w:pPr>
        <w:pStyle w:val="Heading4"/>
      </w:pPr>
      <w:r>
        <w:t>Crawler frente a tabla manual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A5F"/>
          </w:tcPr>
          <w:p>
            <w:r>
              <w:rPr>
                <w:b/>
                <w:color w:val="FFFFFF"/>
                <w:sz w:val="17"/>
              </w:rPr>
            </w:r>
          </w:p>
        </w:tc>
        <w:tc>
          <w:tcPr>
            <w:tcW w:type="dxa" w:w="3249"/>
            <w:shd w:val="clear" w:color="auto" w:fill="1F3A5F"/>
          </w:tcPr>
          <w:p>
            <w:r>
              <w:rPr>
                <w:b/>
                <w:color w:val="FFFFFF"/>
                <w:sz w:val="17"/>
              </w:rPr>
            </w:r>
            <w:r>
              <w:rPr>
                <w:b/>
                <w:color w:val="FFFFFF"/>
                <w:sz w:val="17"/>
              </w:rPr>
              <w:t>Crawler</w:t>
            </w:r>
          </w:p>
        </w:tc>
        <w:tc>
          <w:tcPr>
            <w:tcW w:type="dxa" w:w="3249"/>
            <w:shd w:val="clear" w:color="auto" w:fill="1F3A5F"/>
          </w:tcPr>
          <w:p>
            <w:r>
              <w:rPr>
                <w:b/>
                <w:color w:val="FFFFFF"/>
                <w:sz w:val="17"/>
              </w:rPr>
            </w:r>
            <w:r>
              <w:rPr>
                <w:b/>
                <w:color w:val="FFFFFF"/>
                <w:sz w:val="17"/>
              </w:rPr>
              <w:t>DDL manual</w:t>
            </w:r>
          </w:p>
        </w:tc>
      </w:tr>
      <w:tr>
        <w:tc>
          <w:tcPr>
            <w:tcW w:type="dxa" w:w="3249"/>
          </w:tcPr>
          <w:p>
            <w:r>
              <w:rPr>
                <w:sz w:val="17"/>
              </w:rPr>
            </w:r>
            <w:r>
              <w:rPr>
                <w:sz w:val="17"/>
              </w:rPr>
              <w:t>Esquema</w:t>
            </w:r>
          </w:p>
        </w:tc>
        <w:tc>
          <w:tcPr>
            <w:tcW w:type="dxa" w:w="3249"/>
          </w:tcPr>
          <w:p>
            <w:r>
              <w:rPr>
                <w:sz w:val="17"/>
              </w:rPr>
            </w:r>
            <w:r>
              <w:rPr>
                <w:sz w:val="17"/>
              </w:rPr>
              <w:t xml:space="preserve">Inferido; puede equivocarse (códigos postales como </w:t>
            </w:r>
            <w:r>
              <w:rPr>
                <w:rFonts w:ascii="Consolas" w:hAnsi="Consolas"/>
                <w:sz w:val="17"/>
              </w:rPr>
              <w:t>bigint</w:t>
            </w:r>
            <w:r>
              <w:rPr>
                <w:sz w:val="17"/>
              </w:rPr>
              <w:t xml:space="preserve">, fechas como </w:t>
            </w:r>
            <w:r>
              <w:rPr>
                <w:rFonts w:ascii="Consolas" w:hAnsi="Consolas"/>
                <w:sz w:val="17"/>
              </w:rPr>
              <w:t>string</w:t>
            </w:r>
            <w:r>
              <w:rPr>
                <w:sz w:val="17"/>
              </w:rPr>
              <w:t>)</w:t>
            </w:r>
          </w:p>
        </w:tc>
        <w:tc>
          <w:tcPr>
            <w:tcW w:type="dxa" w:w="3249"/>
          </w:tcPr>
          <w:p>
            <w:r>
              <w:rPr>
                <w:sz w:val="17"/>
              </w:rPr>
            </w:r>
            <w:r>
              <w:rPr>
                <w:sz w:val="17"/>
              </w:rPr>
              <w:t>Exacto, definido por usted</w:t>
            </w:r>
          </w:p>
        </w:tc>
      </w:tr>
      <w:tr>
        <w:tc>
          <w:tcPr>
            <w:tcW w:type="dxa" w:w="3249"/>
          </w:tcPr>
          <w:p>
            <w:r>
              <w:rPr>
                <w:sz w:val="17"/>
              </w:rPr>
            </w:r>
            <w:r>
              <w:rPr>
                <w:sz w:val="17"/>
              </w:rPr>
              <w:t>Particiones nuevas</w:t>
            </w:r>
          </w:p>
        </w:tc>
        <w:tc>
          <w:tcPr>
            <w:tcW w:type="dxa" w:w="3249"/>
          </w:tcPr>
          <w:p>
            <w:r>
              <w:rPr>
                <w:sz w:val="17"/>
              </w:rPr>
            </w:r>
            <w:r>
              <w:rPr>
                <w:sz w:val="17"/>
              </w:rPr>
              <w:t>Las registra al volver a ejecutarse</w:t>
            </w:r>
          </w:p>
        </w:tc>
        <w:tc>
          <w:tcPr>
            <w:tcW w:type="dxa" w:w="3249"/>
          </w:tcPr>
          <w:p>
            <w:r>
              <w:rPr>
                <w:sz w:val="17"/>
              </w:rPr>
            </w:r>
            <w:r>
              <w:rPr>
                <w:rFonts w:ascii="Consolas" w:hAnsi="Consolas"/>
                <w:sz w:val="17"/>
              </w:rPr>
              <w:t>MSCK REPAIR TABLE</w:t>
            </w:r>
            <w:r>
              <w:rPr>
                <w:sz w:val="17"/>
              </w:rPr>
              <w:t xml:space="preserve">, </w:t>
            </w:r>
            <w:r>
              <w:rPr>
                <w:rFonts w:ascii="Consolas" w:hAnsi="Consolas"/>
                <w:sz w:val="17"/>
              </w:rPr>
              <w:t>ALTER TABLE ADD PARTITION</w:t>
            </w:r>
            <w:r>
              <w:rPr>
                <w:sz w:val="17"/>
              </w:rPr>
              <w:t xml:space="preserve"> o *partition projection*</w:t>
            </w:r>
          </w:p>
        </w:tc>
      </w:tr>
      <w:tr>
        <w:tc>
          <w:tcPr>
            <w:tcW w:type="dxa" w:w="3249"/>
          </w:tcPr>
          <w:p>
            <w:r>
              <w:rPr>
                <w:sz w:val="17"/>
              </w:rPr>
            </w:r>
            <w:r>
              <w:rPr>
                <w:sz w:val="17"/>
              </w:rPr>
              <w:t>Cambios de esquema</w:t>
            </w:r>
          </w:p>
        </w:tc>
        <w:tc>
          <w:tcPr>
            <w:tcW w:type="dxa" w:w="3249"/>
          </w:tcPr>
          <w:p>
            <w:r>
              <w:rPr>
                <w:sz w:val="17"/>
              </w:rPr>
            </w:r>
            <w:r>
              <w:rPr>
                <w:sz w:val="17"/>
              </w:rPr>
              <w:t xml:space="preserve">Los detecta (o los registra en el log con </w:t>
            </w:r>
            <w:r>
              <w:rPr>
                <w:rFonts w:ascii="Consolas" w:hAnsi="Consolas"/>
                <w:sz w:val="17"/>
              </w:rPr>
              <w:t>LOG</w:t>
            </w:r>
            <w:r>
              <w:rPr>
                <w:sz w:val="17"/>
              </w:rPr>
              <w:t>)</w:t>
            </w:r>
          </w:p>
        </w:tc>
        <w:tc>
          <w:tcPr>
            <w:tcW w:type="dxa" w:w="3249"/>
          </w:tcPr>
          <w:p>
            <w:r>
              <w:rPr>
                <w:sz w:val="17"/>
              </w:rPr>
            </w:r>
            <w:r>
              <w:rPr>
                <w:sz w:val="17"/>
              </w:rPr>
              <w:t>Manuales</w:t>
            </w:r>
          </w:p>
        </w:tc>
      </w:tr>
      <w:tr>
        <w:tc>
          <w:tcPr>
            <w:tcW w:type="dxa" w:w="3249"/>
          </w:tcPr>
          <w:p>
            <w:r>
              <w:rPr>
                <w:sz w:val="17"/>
              </w:rPr>
            </w:r>
            <w:r>
              <w:rPr>
                <w:sz w:val="17"/>
              </w:rPr>
              <w:t>Costo</w:t>
            </w:r>
          </w:p>
        </w:tc>
        <w:tc>
          <w:tcPr>
            <w:tcW w:type="dxa" w:w="3249"/>
          </w:tcPr>
          <w:p>
            <w:r>
              <w:rPr>
                <w:sz w:val="17"/>
              </w:rPr>
            </w:r>
            <w:r>
              <w:rPr>
                <w:sz w:val="17"/>
              </w:rPr>
              <w:t>DPU-hora (mínimo 10 min)</w:t>
            </w:r>
          </w:p>
        </w:tc>
        <w:tc>
          <w:tcPr>
            <w:tcW w:type="dxa" w:w="3249"/>
          </w:tcPr>
          <w:p>
            <w:r>
              <w:rPr>
                <w:sz w:val="17"/>
              </w:rPr>
            </w:r>
            <w:r>
              <w:rPr>
                <w:sz w:val="17"/>
              </w:rPr>
              <w:t>Gratis (DDL de Athena)</w:t>
            </w:r>
          </w:p>
        </w:tc>
      </w:tr>
      <w:tr>
        <w:tc>
          <w:tcPr>
            <w:tcW w:type="dxa" w:w="3249"/>
          </w:tcPr>
          <w:p>
            <w:r>
              <w:rPr>
                <w:sz w:val="17"/>
              </w:rPr>
            </w:r>
            <w:r>
              <w:rPr>
                <w:sz w:val="17"/>
              </w:rPr>
              <w:t>Cuándo usarlo</w:t>
            </w:r>
          </w:p>
        </w:tc>
        <w:tc>
          <w:tcPr>
            <w:tcW w:type="dxa" w:w="3249"/>
          </w:tcPr>
          <w:p>
            <w:r>
              <w:rPr>
                <w:sz w:val="17"/>
              </w:rPr>
            </w:r>
            <w:r>
              <w:rPr>
                <w:sz w:val="17"/>
              </w:rPr>
              <w:t>Datos nuevos o desconocidos, muchas carpetas o formatos</w:t>
            </w:r>
          </w:p>
        </w:tc>
        <w:tc>
          <w:tcPr>
            <w:tcW w:type="dxa" w:w="3249"/>
          </w:tcPr>
          <w:p>
            <w:r>
              <w:rPr>
                <w:sz w:val="17"/>
              </w:rPr>
            </w:r>
            <w:r>
              <w:rPr>
                <w:sz w:val="17"/>
              </w:rPr>
              <w:t>Esquemas conocidos y estables</w:t>
            </w:r>
          </w:p>
        </w:tc>
      </w:tr>
    </w:tbl>
    <w:p/>
    <w:p>
      <w:pPr>
        <w:pStyle w:val="Heading2"/>
      </w:pPr>
      <w:r>
        <w:t>Archivos de evidencia</w:t>
      </w:r>
    </w:p>
    <w:p>
      <w:pPr>
        <w:pStyle w:val="ListBullet"/>
      </w:pPr>
      <w:r>
        <w:rPr>
          <w:rFonts w:ascii="Consolas" w:hAnsi="Consolas"/>
          <w:sz w:val="17"/>
        </w:rPr>
        <w:t>evidencias/punto6/01_identidad_usada.json</w:t>
      </w:r>
    </w:p>
    <w:p>
      <w:pPr>
        <w:pStyle w:val="ListBullet"/>
      </w:pPr>
      <w:r>
        <w:rPr>
          <w:rFonts w:ascii="Consolas" w:hAnsi="Consolas"/>
          <w:sz w:val="17"/>
        </w:rPr>
        <w:t>evidencias/punto6/02_s3_objetos.json</w:t>
      </w:r>
    </w:p>
    <w:p>
      <w:pPr>
        <w:pStyle w:val="ListBullet"/>
      </w:pPr>
      <w:r>
        <w:rPr>
          <w:rFonts w:ascii="Consolas" w:hAnsi="Consolas"/>
          <w:sz w:val="17"/>
        </w:rPr>
        <w:t>evidencias/punto6/03_glue_database.json</w:t>
      </w:r>
    </w:p>
    <w:p>
      <w:pPr>
        <w:pStyle w:val="ListBullet"/>
      </w:pPr>
      <w:r>
        <w:rPr>
          <w:rFonts w:ascii="Consolas" w:hAnsi="Consolas"/>
          <w:sz w:val="17"/>
        </w:rPr>
        <w:t>evidencias/punto6/04_athena_workgroup.json</w:t>
      </w:r>
    </w:p>
    <w:p>
      <w:pPr>
        <w:pStyle w:val="ListBullet"/>
      </w:pPr>
      <w:r>
        <w:rPr>
          <w:rFonts w:ascii="Consolas" w:hAnsi="Consolas"/>
          <w:sz w:val="17"/>
        </w:rPr>
        <w:t>evidencias/punto6/05_crawler_configuracion.json</w:t>
      </w:r>
    </w:p>
    <w:p>
      <w:pPr>
        <w:pStyle w:val="ListBullet"/>
      </w:pPr>
      <w:r>
        <w:rPr>
          <w:rFonts w:ascii="Consolas" w:hAnsi="Consolas"/>
          <w:sz w:val="17"/>
        </w:rPr>
        <w:t>evidencias/punto6/06_crawler_ejecucion_inicial.json</w:t>
      </w:r>
    </w:p>
    <w:p>
      <w:pPr>
        <w:pStyle w:val="ListBullet"/>
      </w:pPr>
      <w:r>
        <w:rPr>
          <w:rFonts w:ascii="Consolas" w:hAnsi="Consolas"/>
          <w:sz w:val="17"/>
        </w:rPr>
        <w:t>evidencias/punto6/07_crawler_metricas_inicial.json</w:t>
      </w:r>
    </w:p>
    <w:p>
      <w:pPr>
        <w:pStyle w:val="ListBullet"/>
      </w:pPr>
      <w:r>
        <w:rPr>
          <w:rFonts w:ascii="Consolas" w:hAnsi="Consolas"/>
          <w:sz w:val="17"/>
        </w:rPr>
        <w:t>evidencias/punto6/08_esquema_inferido_tabla.json</w:t>
      </w:r>
    </w:p>
    <w:p>
      <w:pPr>
        <w:pStyle w:val="ListBullet"/>
      </w:pPr>
      <w:r>
        <w:rPr>
          <w:rFonts w:ascii="Consolas" w:hAnsi="Consolas"/>
          <w:sz w:val="17"/>
        </w:rPr>
        <w:t>evidencias/punto6/09_athena_antes_correccion_codigos.json</w:t>
      </w:r>
    </w:p>
    <w:p>
      <w:pPr>
        <w:pStyle w:val="ListBullet"/>
      </w:pPr>
      <w:r>
        <w:rPr>
          <w:rFonts w:ascii="Consolas" w:hAnsi="Consolas"/>
          <w:sz w:val="17"/>
        </w:rPr>
        <w:t>evidencias/punto6/10_esquema_corregido_tabla.json</w:t>
      </w:r>
    </w:p>
    <w:p>
      <w:pPr>
        <w:pStyle w:val="ListBullet"/>
      </w:pPr>
      <w:r>
        <w:rPr>
          <w:rFonts w:ascii="Consolas" w:hAnsi="Consolas"/>
          <w:sz w:val="17"/>
        </w:rPr>
        <w:t>evidencias/punto6/11_athena_despues_correccion_codigos.json</w:t>
      </w:r>
    </w:p>
    <w:p>
      <w:pPr>
        <w:pStyle w:val="ListBullet"/>
      </w:pPr>
      <w:r>
        <w:rPr>
          <w:rFonts w:ascii="Consolas" w:hAnsi="Consolas"/>
          <w:sz w:val="17"/>
        </w:rPr>
        <w:t>evidencias/punto6/12_athena_tipos_en_athena.json</w:t>
      </w:r>
    </w:p>
    <w:p>
      <w:pPr>
        <w:pStyle w:val="ListBullet"/>
      </w:pPr>
      <w:r>
        <w:rPr>
          <w:rFonts w:ascii="Consolas" w:hAnsi="Consolas"/>
          <w:sz w:val="17"/>
        </w:rPr>
        <w:t>evidencias/punto6/13_athena_consulta_filtro.json</w:t>
      </w:r>
    </w:p>
    <w:p>
      <w:pPr>
        <w:pStyle w:val="ListBullet"/>
      </w:pPr>
      <w:r>
        <w:rPr>
          <w:rFonts w:ascii="Consolas" w:hAnsi="Consolas"/>
          <w:sz w:val="17"/>
        </w:rPr>
        <w:t>evidencias/punto6/14_athena_consulta_agrupacion.json</w:t>
      </w:r>
    </w:p>
    <w:p>
      <w:pPr>
        <w:pStyle w:val="ListBullet"/>
      </w:pPr>
      <w:r>
        <w:rPr>
          <w:rFonts w:ascii="Consolas" w:hAnsi="Consolas"/>
          <w:sz w:val="17"/>
        </w:rPr>
        <w:t>evidencias/punto6/15_athena_consulta_agrupacion_ciudad.json</w:t>
      </w:r>
    </w:p>
    <w:p>
      <w:pPr>
        <w:pStyle w:val="ListBullet"/>
      </w:pPr>
      <w:r>
        <w:rPr>
          <w:rFonts w:ascii="Consolas" w:hAnsi="Consolas"/>
          <w:sz w:val="17"/>
        </w:rPr>
        <w:t>evidencias/punto6/16_athena_conteo_antes_de_agregar.json</w:t>
      </w:r>
    </w:p>
    <w:p>
      <w:pPr>
        <w:pStyle w:val="ListBullet"/>
      </w:pPr>
      <w:r>
        <w:rPr>
          <w:rFonts w:ascii="Consolas" w:hAnsi="Consolas"/>
          <w:sz w:val="17"/>
        </w:rPr>
        <w:t>evidencias/punto6/17_crawler_ejecucion_tras_agregar.json</w:t>
      </w:r>
    </w:p>
    <w:p>
      <w:pPr>
        <w:pStyle w:val="ListBullet"/>
      </w:pPr>
      <w:r>
        <w:rPr>
          <w:rFonts w:ascii="Consolas" w:hAnsi="Consolas"/>
          <w:sz w:val="17"/>
        </w:rPr>
        <w:t>evidencias/punto6/18_crawler_metricas_tras_agregar.json</w:t>
      </w:r>
    </w:p>
    <w:p>
      <w:pPr>
        <w:pStyle w:val="ListBullet"/>
      </w:pPr>
      <w:r>
        <w:rPr>
          <w:rFonts w:ascii="Consolas" w:hAnsi="Consolas"/>
          <w:sz w:val="17"/>
        </w:rPr>
        <w:t>evidencias/punto6/19_athena_conteo_despues_de_agregar.json</w:t>
      </w:r>
    </w:p>
    <w:p>
      <w:pPr>
        <w:pStyle w:val="ListBullet"/>
      </w:pPr>
      <w:r>
        <w:rPr>
          <w:rFonts w:ascii="Consolas" w:hAnsi="Consolas"/>
          <w:sz w:val="17"/>
        </w:rPr>
        <w:t>evidencias/punto6/20_athena_consulta_poda_particion.json</w:t>
      </w:r>
    </w:p>
    <w:p>
      <w:pPr>
        <w:pStyle w:val="ListBullet"/>
      </w:pPr>
      <w:r>
        <w:rPr>
          <w:rFonts w:ascii="Consolas" w:hAnsi="Consolas"/>
          <w:sz w:val="17"/>
        </w:rPr>
        <w:t>evidencias/punto6/21_tabla_manual.json</w:t>
      </w:r>
    </w:p>
    <w:p>
      <w:pPr>
        <w:pStyle w:val="ListBullet"/>
      </w:pPr>
      <w:r>
        <w:rPr>
          <w:rFonts w:ascii="Consolas" w:hAnsi="Consolas"/>
          <w:sz w:val="17"/>
        </w:rPr>
        <w:t>evidencias/punto6/22_athena_consulta_tabla_manual.json</w:t>
      </w:r>
    </w:p>
    <w:p>
      <w:pPr>
        <w:pStyle w:val="ListBullet"/>
      </w:pPr>
      <w:r>
        <w:rPr>
          <w:rFonts w:ascii="Consolas" w:hAnsi="Consolas"/>
          <w:sz w:val="17"/>
        </w:rPr>
        <w:t>evidencias/punto6/23_precios_api.json</w:t>
      </w:r>
    </w:p>
    <w:p>
      <w:pPr>
        <w:pStyle w:val="ListBullet"/>
      </w:pPr>
      <w:r>
        <w:rPr>
          <w:rFonts w:ascii="Consolas" w:hAnsi="Consolas"/>
          <w:sz w:val="17"/>
        </w:rPr>
        <w:t>evidencias/punto6/24_crawler_metricas_finales.json</w:t>
      </w:r>
    </w:p>
    <w:p>
      <w:pPr>
        <w:pStyle w:val="ListBullet"/>
      </w:pPr>
      <w:r>
        <w:rPr>
          <w:rFonts w:ascii="Consolas" w:hAnsi="Consolas"/>
          <w:sz w:val="17"/>
        </w:rPr>
        <w:t>evidencias/punto6/antes_correccion_codigos.csv</w:t>
      </w:r>
    </w:p>
    <w:p>
      <w:pPr>
        <w:pStyle w:val="ListBullet"/>
      </w:pPr>
      <w:r>
        <w:rPr>
          <w:rFonts w:ascii="Consolas" w:hAnsi="Consolas"/>
          <w:sz w:val="17"/>
        </w:rPr>
        <w:t>evidencias/punto6/consulta_agrupacion.csv</w:t>
      </w:r>
    </w:p>
    <w:p>
      <w:pPr>
        <w:pStyle w:val="ListBullet"/>
      </w:pPr>
      <w:r>
        <w:rPr>
          <w:rFonts w:ascii="Consolas" w:hAnsi="Consolas"/>
          <w:sz w:val="17"/>
        </w:rPr>
        <w:t>evidencias/punto6/consulta_agrupacion_ciudad.csv</w:t>
      </w:r>
    </w:p>
    <w:p>
      <w:pPr>
        <w:pStyle w:val="ListBullet"/>
      </w:pPr>
      <w:r>
        <w:rPr>
          <w:rFonts w:ascii="Consolas" w:hAnsi="Consolas"/>
          <w:sz w:val="17"/>
        </w:rPr>
        <w:t>evidencias/punto6/consulta_filtro.csv</w:t>
      </w:r>
    </w:p>
    <w:p>
      <w:pPr>
        <w:pStyle w:val="ListBullet"/>
      </w:pPr>
      <w:r>
        <w:rPr>
          <w:rFonts w:ascii="Consolas" w:hAnsi="Consolas"/>
          <w:sz w:val="17"/>
        </w:rPr>
        <w:t>evidencias/punto6/consulta_poda_particion.csv</w:t>
      </w:r>
    </w:p>
    <w:p>
      <w:pPr>
        <w:pStyle w:val="ListBullet"/>
      </w:pPr>
      <w:r>
        <w:rPr>
          <w:rFonts w:ascii="Consolas" w:hAnsi="Consolas"/>
          <w:sz w:val="17"/>
        </w:rPr>
        <w:t>evidencias/punto6/consulta_tabla_manual.csv</w:t>
      </w:r>
    </w:p>
    <w:p>
      <w:pPr>
        <w:pStyle w:val="ListBullet"/>
      </w:pPr>
      <w:r>
        <w:rPr>
          <w:rFonts w:ascii="Consolas" w:hAnsi="Consolas"/>
          <w:sz w:val="17"/>
        </w:rPr>
        <w:t>evidencias/punto6/conteo_antes_de_agregar.csv</w:t>
      </w:r>
    </w:p>
    <w:p>
      <w:pPr>
        <w:pStyle w:val="ListBullet"/>
      </w:pPr>
      <w:r>
        <w:rPr>
          <w:rFonts w:ascii="Consolas" w:hAnsi="Consolas"/>
          <w:sz w:val="17"/>
        </w:rPr>
        <w:t>evidencias/punto6/conteo_despues_de_agregar.csv</w:t>
      </w:r>
    </w:p>
    <w:p>
      <w:pPr>
        <w:pStyle w:val="ListBullet"/>
      </w:pPr>
      <w:r>
        <w:rPr>
          <w:rFonts w:ascii="Consolas" w:hAnsi="Consolas"/>
          <w:sz w:val="17"/>
        </w:rPr>
        <w:t>evidencias/punto6/correcciones_esquema.csv</w:t>
      </w:r>
    </w:p>
    <w:p>
      <w:pPr>
        <w:pStyle w:val="ListBullet"/>
      </w:pPr>
      <w:r>
        <w:rPr>
          <w:rFonts w:ascii="Consolas" w:hAnsi="Consolas"/>
          <w:sz w:val="17"/>
        </w:rPr>
        <w:t>evidencias/punto6/ddl_tabla_manual.sql</w:t>
      </w:r>
    </w:p>
    <w:p>
      <w:pPr>
        <w:pStyle w:val="ListBullet"/>
      </w:pPr>
      <w:r>
        <w:rPr>
          <w:rFonts w:ascii="Consolas" w:hAnsi="Consolas"/>
          <w:sz w:val="17"/>
        </w:rPr>
        <w:t>evidencias/punto6/despues_correccion_codigos.csv</w:t>
      </w:r>
    </w:p>
    <w:p>
      <w:pPr>
        <w:pStyle w:val="ListBullet"/>
      </w:pPr>
      <w:r>
        <w:rPr>
          <w:rFonts w:ascii="Consolas" w:hAnsi="Consolas"/>
          <w:sz w:val="17"/>
        </w:rPr>
        <w:t>evidencias/punto6/esquema_inferido.csv</w:t>
      </w:r>
    </w:p>
    <w:p>
      <w:pPr>
        <w:pStyle w:val="ListBullet"/>
      </w:pPr>
      <w:r>
        <w:rPr>
          <w:rFonts w:ascii="Consolas" w:hAnsi="Consolas"/>
          <w:sz w:val="17"/>
        </w:rPr>
        <w:t>evidencias/punto6/estimacion_costos.csv</w:t>
      </w:r>
    </w:p>
    <w:p>
      <w:pPr>
        <w:pStyle w:val="ListBullet"/>
      </w:pPr>
      <w:r>
        <w:rPr>
          <w:rFonts w:ascii="Consolas" w:hAnsi="Consolas"/>
          <w:sz w:val="17"/>
        </w:rPr>
        <w:t>evidencias/punto6/images.odt</w:t>
      </w:r>
    </w:p>
    <w:p>
      <w:pPr>
        <w:pStyle w:val="ListBullet"/>
      </w:pPr>
      <w:r>
        <w:rPr>
          <w:rFonts w:ascii="Consolas" w:hAnsi="Consolas"/>
          <w:sz w:val="17"/>
        </w:rPr>
        <w:t>evidencias/punto6/log.md</w:t>
      </w:r>
    </w:p>
    <w:p>
      <w:pPr>
        <w:pStyle w:val="ListBullet"/>
      </w:pPr>
      <w:r>
        <w:rPr>
          <w:rFonts w:ascii="Consolas" w:hAnsi="Consolas"/>
          <w:sz w:val="17"/>
        </w:rPr>
        <w:t>evidencias/punto6/particiones_en_catalogo.csv</w:t>
      </w:r>
    </w:p>
    <w:p>
      <w:pPr>
        <w:pStyle w:val="ListBullet"/>
      </w:pPr>
      <w:r>
        <w:rPr>
          <w:rFonts w:ascii="Consolas" w:hAnsi="Consolas"/>
          <w:sz w:val="17"/>
        </w:rPr>
        <w:t>evidencias/punto6/particiones_inferidas.csv</w:t>
      </w:r>
    </w:p>
    <w:p>
      <w:pPr>
        <w:pStyle w:val="ListBullet"/>
      </w:pPr>
      <w:r>
        <w:rPr>
          <w:rFonts w:ascii="Consolas" w:hAnsi="Consolas"/>
          <w:sz w:val="17"/>
        </w:rPr>
        <w:t>evidencias/punto6/politica_rol_crawler.json</w:t>
      </w:r>
    </w:p>
    <w:p>
      <w:pPr>
        <w:pStyle w:val="ListBullet"/>
      </w:pPr>
      <w:r>
        <w:rPr>
          <w:rFonts w:ascii="Consolas" w:hAnsi="Consolas"/>
          <w:sz w:val="17"/>
        </w:rPr>
        <w:t>evidencias/punto6/tipos_en_athena.csv</w:t>
      </w:r>
    </w:p>
    <w:p>
      <w:pPr>
        <w:pStyle w:val="ListBullet"/>
      </w:pPr>
      <w:r>
        <w:rPr>
          <w:rFonts w:ascii="Consolas" w:hAnsi="Consolas"/>
          <w:sz w:val="17"/>
        </w:rPr>
        <w:t>evidencias/punto6/verificacion_eliminacion.csv</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