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628E5F" w14:textId="44D528B7" w:rsidR="002F45EE"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 xml:space="preserve">Documento de </w:t>
      </w:r>
      <w:r w:rsidR="00FE7950" w:rsidRPr="00870A10">
        <w:rPr>
          <w:rFonts w:ascii="Times New Roman" w:hAnsi="Times New Roman" w:cs="Times New Roman"/>
          <w:b/>
          <w:bCs/>
        </w:rPr>
        <w:t xml:space="preserve">Informe, </w:t>
      </w:r>
      <w:r w:rsidRPr="00870A10">
        <w:rPr>
          <w:rFonts w:ascii="Times New Roman" w:hAnsi="Times New Roman" w:cs="Times New Roman"/>
          <w:b/>
          <w:bCs/>
        </w:rPr>
        <w:t>Análisis y Entendimiento del Problema</w:t>
      </w:r>
    </w:p>
    <w:p w14:paraId="4087C5A1" w14:textId="33B58077" w:rsidR="00F46584" w:rsidRDefault="00F46584" w:rsidP="001B3001">
      <w:pPr>
        <w:spacing w:line="480" w:lineRule="auto"/>
        <w:jc w:val="center"/>
        <w:rPr>
          <w:rFonts w:ascii="Times New Roman" w:hAnsi="Times New Roman" w:cs="Times New Roman"/>
          <w:b/>
          <w:bCs/>
        </w:rPr>
      </w:pPr>
    </w:p>
    <w:p w14:paraId="6505C1F8" w14:textId="28EF2282" w:rsidR="00F46584" w:rsidRDefault="00F46584" w:rsidP="001B3001">
      <w:pPr>
        <w:spacing w:line="480" w:lineRule="auto"/>
        <w:rPr>
          <w:rFonts w:ascii="Times New Roman" w:hAnsi="Times New Roman" w:cs="Times New Roman"/>
          <w:b/>
          <w:bCs/>
        </w:rPr>
      </w:pPr>
    </w:p>
    <w:p w14:paraId="12D32CAE" w14:textId="77777777" w:rsidR="00F46584" w:rsidRDefault="00F46584" w:rsidP="001B3001">
      <w:pPr>
        <w:spacing w:line="480" w:lineRule="auto"/>
        <w:rPr>
          <w:rFonts w:ascii="Times New Roman" w:hAnsi="Times New Roman" w:cs="Times New Roman"/>
          <w:b/>
          <w:bCs/>
        </w:rPr>
      </w:pPr>
    </w:p>
    <w:p w14:paraId="189A6BC2" w14:textId="77777777" w:rsidR="00F46584" w:rsidRPr="00870A10" w:rsidRDefault="00F46584" w:rsidP="001B3001">
      <w:pPr>
        <w:spacing w:line="480" w:lineRule="auto"/>
        <w:jc w:val="center"/>
        <w:rPr>
          <w:rFonts w:ascii="Times New Roman" w:hAnsi="Times New Roman" w:cs="Times New Roman"/>
          <w:b/>
          <w:bCs/>
        </w:rPr>
      </w:pPr>
    </w:p>
    <w:p w14:paraId="74C28022" w14:textId="46E46740" w:rsidR="00F46584"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Luis Miguel Gómez Londoño – 201729597</w:t>
      </w:r>
    </w:p>
    <w:p w14:paraId="0991C589" w14:textId="3853BCF7" w:rsidR="00F46584" w:rsidRDefault="00F46584" w:rsidP="001B3001">
      <w:pPr>
        <w:spacing w:line="480" w:lineRule="auto"/>
        <w:rPr>
          <w:rFonts w:ascii="Times New Roman" w:hAnsi="Times New Roman" w:cs="Times New Roman"/>
          <w:b/>
          <w:bCs/>
        </w:rPr>
      </w:pPr>
    </w:p>
    <w:p w14:paraId="7F850FEE" w14:textId="2EC127EE" w:rsidR="00F46584" w:rsidRDefault="00F46584" w:rsidP="001B3001">
      <w:pPr>
        <w:spacing w:line="480" w:lineRule="auto"/>
        <w:jc w:val="center"/>
        <w:rPr>
          <w:rFonts w:ascii="Times New Roman" w:hAnsi="Times New Roman" w:cs="Times New Roman"/>
          <w:b/>
          <w:bCs/>
        </w:rPr>
      </w:pPr>
    </w:p>
    <w:p w14:paraId="4325A2B6" w14:textId="04BA1F67" w:rsidR="00F46584" w:rsidRDefault="00F46584" w:rsidP="001B3001">
      <w:pPr>
        <w:spacing w:line="480" w:lineRule="auto"/>
        <w:jc w:val="center"/>
        <w:rPr>
          <w:rFonts w:ascii="Times New Roman" w:hAnsi="Times New Roman" w:cs="Times New Roman"/>
          <w:b/>
          <w:bCs/>
        </w:rPr>
      </w:pPr>
    </w:p>
    <w:p w14:paraId="73535901" w14:textId="77777777" w:rsidR="00F46584" w:rsidRPr="00870A10" w:rsidRDefault="00F46584" w:rsidP="001B3001">
      <w:pPr>
        <w:spacing w:line="480" w:lineRule="auto"/>
        <w:jc w:val="center"/>
        <w:rPr>
          <w:rFonts w:ascii="Times New Roman" w:hAnsi="Times New Roman" w:cs="Times New Roman"/>
          <w:b/>
          <w:bCs/>
        </w:rPr>
      </w:pPr>
    </w:p>
    <w:p w14:paraId="0A331193" w14:textId="79C38EEB" w:rsidR="00F46584" w:rsidRDefault="00A76E72" w:rsidP="00E07F60">
      <w:pPr>
        <w:spacing w:line="360" w:lineRule="auto"/>
        <w:jc w:val="center"/>
        <w:rPr>
          <w:rFonts w:ascii="Times New Roman" w:hAnsi="Times New Roman" w:cs="Times New Roman"/>
          <w:b/>
          <w:bCs/>
        </w:rPr>
      </w:pPr>
      <w:r w:rsidRPr="00870A10">
        <w:rPr>
          <w:rFonts w:ascii="Times New Roman" w:hAnsi="Times New Roman" w:cs="Times New Roman"/>
          <w:b/>
          <w:bCs/>
        </w:rPr>
        <w:t>Infraestructura Computaciona</w:t>
      </w:r>
      <w:r w:rsidR="001B3001">
        <w:rPr>
          <w:rFonts w:ascii="Times New Roman" w:hAnsi="Times New Roman" w:cs="Times New Roman"/>
          <w:b/>
          <w:bCs/>
        </w:rPr>
        <w:t>l</w:t>
      </w:r>
    </w:p>
    <w:p w14:paraId="1BBEDD93" w14:textId="01BDFEE6" w:rsidR="00F46584" w:rsidRDefault="00E07F60" w:rsidP="00E07F60">
      <w:pPr>
        <w:spacing w:line="360" w:lineRule="auto"/>
        <w:jc w:val="center"/>
        <w:rPr>
          <w:rFonts w:ascii="Times New Roman" w:hAnsi="Times New Roman" w:cs="Times New Roman"/>
          <w:b/>
          <w:bCs/>
        </w:rPr>
      </w:pPr>
      <w:r>
        <w:rPr>
          <w:rFonts w:ascii="Times New Roman" w:hAnsi="Times New Roman" w:cs="Times New Roman"/>
          <w:b/>
          <w:bCs/>
        </w:rPr>
        <w:t>Universidad de los Andes</w:t>
      </w:r>
    </w:p>
    <w:p w14:paraId="70E8627E" w14:textId="5D0A5F2A" w:rsidR="00E07F60" w:rsidRDefault="00E07F60" w:rsidP="00E07F60">
      <w:pPr>
        <w:spacing w:line="360" w:lineRule="auto"/>
        <w:jc w:val="center"/>
        <w:rPr>
          <w:rFonts w:ascii="Times New Roman" w:hAnsi="Times New Roman" w:cs="Times New Roman"/>
          <w:b/>
          <w:bCs/>
        </w:rPr>
      </w:pPr>
      <w:r>
        <w:rPr>
          <w:rFonts w:ascii="Times New Roman" w:hAnsi="Times New Roman" w:cs="Times New Roman"/>
          <w:b/>
          <w:bCs/>
        </w:rPr>
        <w:t>2019-20</w:t>
      </w:r>
    </w:p>
    <w:p w14:paraId="16F657B0" w14:textId="5E4EC82D" w:rsidR="00F46584" w:rsidRDefault="00F46584" w:rsidP="001B3001">
      <w:pPr>
        <w:spacing w:line="480" w:lineRule="auto"/>
        <w:jc w:val="center"/>
        <w:rPr>
          <w:rFonts w:ascii="Times New Roman" w:hAnsi="Times New Roman" w:cs="Times New Roman"/>
          <w:b/>
          <w:bCs/>
        </w:rPr>
      </w:pPr>
    </w:p>
    <w:p w14:paraId="0F625B77" w14:textId="77777777" w:rsidR="001B3001" w:rsidRDefault="001B3001" w:rsidP="001B3001">
      <w:pPr>
        <w:spacing w:line="480" w:lineRule="auto"/>
        <w:jc w:val="center"/>
        <w:rPr>
          <w:rFonts w:ascii="Times New Roman" w:hAnsi="Times New Roman" w:cs="Times New Roman"/>
          <w:b/>
          <w:bCs/>
        </w:rPr>
      </w:pPr>
    </w:p>
    <w:p w14:paraId="13F3E81D" w14:textId="77777777" w:rsidR="00F46584" w:rsidRPr="00870A10" w:rsidRDefault="00F46584" w:rsidP="001B3001">
      <w:pPr>
        <w:spacing w:line="480" w:lineRule="auto"/>
        <w:jc w:val="center"/>
        <w:rPr>
          <w:rFonts w:ascii="Times New Roman" w:hAnsi="Times New Roman" w:cs="Times New Roman"/>
          <w:b/>
          <w:bCs/>
        </w:rPr>
      </w:pPr>
    </w:p>
    <w:p w14:paraId="4C819171" w14:textId="0F1C5E5B" w:rsidR="00FE7950" w:rsidRDefault="00FE7950" w:rsidP="001B3001">
      <w:pPr>
        <w:spacing w:line="480" w:lineRule="auto"/>
        <w:jc w:val="center"/>
        <w:rPr>
          <w:rFonts w:ascii="Times New Roman" w:hAnsi="Times New Roman" w:cs="Times New Roman"/>
          <w:b/>
          <w:bCs/>
        </w:rPr>
      </w:pPr>
      <w:r w:rsidRPr="00870A10">
        <w:rPr>
          <w:rFonts w:ascii="Times New Roman" w:hAnsi="Times New Roman" w:cs="Times New Roman"/>
          <w:b/>
          <w:bCs/>
        </w:rPr>
        <w:t>Caso #3</w:t>
      </w:r>
    </w:p>
    <w:p w14:paraId="4E5C76EA" w14:textId="4C4ACF24" w:rsidR="00F46584" w:rsidRDefault="00F46584" w:rsidP="001B3001">
      <w:pPr>
        <w:spacing w:line="480" w:lineRule="auto"/>
        <w:jc w:val="center"/>
        <w:rPr>
          <w:rFonts w:ascii="Times New Roman" w:hAnsi="Times New Roman" w:cs="Times New Roman"/>
          <w:b/>
          <w:bCs/>
        </w:rPr>
      </w:pPr>
    </w:p>
    <w:p w14:paraId="6CF973A3" w14:textId="4B5B9409" w:rsidR="00F46584" w:rsidRDefault="00F46584" w:rsidP="001B3001">
      <w:pPr>
        <w:spacing w:line="480" w:lineRule="auto"/>
        <w:jc w:val="center"/>
        <w:rPr>
          <w:rFonts w:ascii="Times New Roman" w:hAnsi="Times New Roman" w:cs="Times New Roman"/>
          <w:b/>
          <w:bCs/>
        </w:rPr>
      </w:pPr>
    </w:p>
    <w:p w14:paraId="134AF2C4" w14:textId="77777777" w:rsidR="001B3001" w:rsidRDefault="001B3001" w:rsidP="001B3001">
      <w:pPr>
        <w:spacing w:line="480" w:lineRule="auto"/>
        <w:jc w:val="center"/>
        <w:rPr>
          <w:rFonts w:ascii="Times New Roman" w:hAnsi="Times New Roman" w:cs="Times New Roman"/>
          <w:b/>
          <w:bCs/>
        </w:rPr>
      </w:pPr>
    </w:p>
    <w:p w14:paraId="2A2A16B9" w14:textId="2BB68848" w:rsidR="00F46584" w:rsidRDefault="00F46584" w:rsidP="001B3001">
      <w:pPr>
        <w:spacing w:line="480" w:lineRule="auto"/>
        <w:rPr>
          <w:rFonts w:ascii="Times New Roman" w:hAnsi="Times New Roman" w:cs="Times New Roman"/>
          <w:b/>
          <w:bCs/>
        </w:rPr>
      </w:pPr>
    </w:p>
    <w:p w14:paraId="1496FA2A" w14:textId="77777777" w:rsidR="00F46584" w:rsidRPr="00870A10" w:rsidRDefault="00F46584" w:rsidP="001B3001">
      <w:pPr>
        <w:spacing w:line="480" w:lineRule="auto"/>
        <w:jc w:val="center"/>
        <w:rPr>
          <w:rFonts w:ascii="Times New Roman" w:hAnsi="Times New Roman" w:cs="Times New Roman"/>
          <w:b/>
          <w:bCs/>
        </w:rPr>
      </w:pPr>
    </w:p>
    <w:p w14:paraId="4C192AB4" w14:textId="71F1A53F" w:rsidR="00A76E72" w:rsidRDefault="00A76E72" w:rsidP="001B3001">
      <w:pPr>
        <w:spacing w:line="480" w:lineRule="auto"/>
        <w:jc w:val="center"/>
        <w:rPr>
          <w:rFonts w:ascii="Times New Roman" w:hAnsi="Times New Roman" w:cs="Times New Roman"/>
          <w:b/>
          <w:bCs/>
        </w:rPr>
      </w:pPr>
      <w:r w:rsidRPr="00870A10">
        <w:rPr>
          <w:rFonts w:ascii="Times New Roman" w:hAnsi="Times New Roman" w:cs="Times New Roman"/>
          <w:b/>
          <w:bCs/>
        </w:rPr>
        <w:t>Profesora: Sandra Rueda</w:t>
      </w:r>
    </w:p>
    <w:p w14:paraId="5E5D5DAB" w14:textId="563956C2" w:rsidR="00E07F60" w:rsidRPr="00530D72" w:rsidRDefault="00E07F60" w:rsidP="001B3001">
      <w:pPr>
        <w:spacing w:line="480" w:lineRule="auto"/>
        <w:jc w:val="center"/>
        <w:rPr>
          <w:rFonts w:ascii="Times New Roman" w:hAnsi="Times New Roman" w:cs="Times New Roman"/>
          <w:b/>
          <w:bCs/>
        </w:rPr>
      </w:pPr>
      <w:r>
        <w:rPr>
          <w:rFonts w:ascii="Times New Roman" w:hAnsi="Times New Roman" w:cs="Times New Roman"/>
          <w:b/>
          <w:bCs/>
        </w:rPr>
        <w:t xml:space="preserve">Domingo 17 de </w:t>
      </w:r>
      <w:proofErr w:type="gramStart"/>
      <w:r>
        <w:rPr>
          <w:rFonts w:ascii="Times New Roman" w:hAnsi="Times New Roman" w:cs="Times New Roman"/>
          <w:b/>
          <w:bCs/>
        </w:rPr>
        <w:t>Noviembre</w:t>
      </w:r>
      <w:proofErr w:type="gramEnd"/>
      <w:r>
        <w:rPr>
          <w:rFonts w:ascii="Times New Roman" w:hAnsi="Times New Roman" w:cs="Times New Roman"/>
          <w:b/>
          <w:bCs/>
        </w:rPr>
        <w:t xml:space="preserve"> de 2019</w:t>
      </w:r>
    </w:p>
    <w:p w14:paraId="5BA865C2" w14:textId="7B249EEB" w:rsidR="00870A10" w:rsidRDefault="00FE7950" w:rsidP="001B3001">
      <w:pPr>
        <w:pStyle w:val="ListParagraph"/>
        <w:numPr>
          <w:ilvl w:val="0"/>
          <w:numId w:val="6"/>
        </w:numPr>
        <w:spacing w:line="36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lastRenderedPageBreak/>
        <w:t>Descripción detallada de la implementación de los monitores.</w:t>
      </w:r>
    </w:p>
    <w:p w14:paraId="46F1A9A3" w14:textId="343F3172" w:rsidR="00951893" w:rsidRPr="00824CF1" w:rsidRDefault="00951893" w:rsidP="00951893">
      <w:pPr>
        <w:jc w:val="both"/>
        <w:rPr>
          <w:rFonts w:ascii="Times New Roman" w:hAnsi="Times New Roman" w:cs="Times New Roman"/>
          <w:sz w:val="20"/>
          <w:szCs w:val="20"/>
        </w:rPr>
      </w:pPr>
      <w:r w:rsidRPr="00824CF1">
        <w:rPr>
          <w:rFonts w:ascii="Times New Roman" w:hAnsi="Times New Roman" w:cs="Times New Roman"/>
          <w:sz w:val="20"/>
          <w:szCs w:val="20"/>
        </w:rPr>
        <w:t xml:space="preserve">*Se recomienda la lectura del </w:t>
      </w:r>
      <w:r w:rsidR="00283FDB">
        <w:rPr>
          <w:rFonts w:ascii="Times New Roman" w:hAnsi="Times New Roman" w:cs="Times New Roman"/>
          <w:sz w:val="20"/>
          <w:szCs w:val="20"/>
        </w:rPr>
        <w:fldChar w:fldCharType="begin"/>
      </w:r>
      <w:r w:rsidR="00283FDB">
        <w:rPr>
          <w:rFonts w:ascii="Times New Roman" w:hAnsi="Times New Roman" w:cs="Times New Roman"/>
          <w:sz w:val="20"/>
          <w:szCs w:val="20"/>
        </w:rPr>
        <w:instrText xml:space="preserve"> HYPERLINK "../README.md" </w:instrText>
      </w:r>
      <w:r w:rsidR="00283FDB">
        <w:rPr>
          <w:rFonts w:ascii="Times New Roman" w:hAnsi="Times New Roman" w:cs="Times New Roman"/>
          <w:sz w:val="20"/>
          <w:szCs w:val="20"/>
        </w:rPr>
      </w:r>
      <w:r w:rsidR="00283FDB">
        <w:rPr>
          <w:rFonts w:ascii="Times New Roman" w:hAnsi="Times New Roman" w:cs="Times New Roman"/>
          <w:sz w:val="20"/>
          <w:szCs w:val="20"/>
        </w:rPr>
        <w:fldChar w:fldCharType="separate"/>
      </w:r>
      <w:r w:rsidRPr="00283FDB">
        <w:rPr>
          <w:rStyle w:val="Hyperlink"/>
          <w:rFonts w:ascii="Times New Roman" w:hAnsi="Times New Roman" w:cs="Times New Roman"/>
          <w:sz w:val="20"/>
          <w:szCs w:val="20"/>
        </w:rPr>
        <w:t>Readme</w:t>
      </w:r>
      <w:r w:rsidR="00283FDB" w:rsidRPr="00283FDB">
        <w:rPr>
          <w:rStyle w:val="Hyperlink"/>
          <w:rFonts w:ascii="Times New Roman" w:hAnsi="Times New Roman" w:cs="Times New Roman"/>
          <w:sz w:val="20"/>
          <w:szCs w:val="20"/>
        </w:rPr>
        <w:t>.md</w:t>
      </w:r>
      <w:r w:rsidR="00283FDB">
        <w:rPr>
          <w:rFonts w:ascii="Times New Roman" w:hAnsi="Times New Roman" w:cs="Times New Roman"/>
          <w:sz w:val="20"/>
          <w:szCs w:val="20"/>
        </w:rPr>
        <w:fldChar w:fldCharType="end"/>
      </w:r>
      <w:bookmarkStart w:id="0" w:name="_GoBack"/>
      <w:bookmarkEnd w:id="0"/>
      <w:r w:rsidR="00824CF1" w:rsidRPr="00824CF1">
        <w:rPr>
          <w:rFonts w:ascii="Times New Roman" w:hAnsi="Times New Roman" w:cs="Times New Roman"/>
          <w:sz w:val="20"/>
          <w:szCs w:val="20"/>
        </w:rPr>
        <w:t xml:space="preserve"> antes de la ejecución del programa.</w:t>
      </w:r>
    </w:p>
    <w:p w14:paraId="099541C7" w14:textId="50802B11" w:rsidR="00CA7D9D" w:rsidRPr="00951893" w:rsidRDefault="00CA7D9D" w:rsidP="00951893">
      <w:pPr>
        <w:pStyle w:val="ListParagraph"/>
        <w:numPr>
          <w:ilvl w:val="1"/>
          <w:numId w:val="6"/>
        </w:numPr>
        <w:jc w:val="both"/>
        <w:rPr>
          <w:rFonts w:ascii="Times New Roman" w:hAnsi="Times New Roman" w:cs="Times New Roman"/>
          <w:b/>
          <w:bCs/>
          <w:sz w:val="36"/>
          <w:szCs w:val="36"/>
        </w:rPr>
      </w:pPr>
      <w:r w:rsidRPr="00951893">
        <w:rPr>
          <w:rFonts w:ascii="Times New Roman" w:hAnsi="Times New Roman" w:cs="Times New Roman"/>
          <w:b/>
          <w:bCs/>
          <w:sz w:val="36"/>
          <w:szCs w:val="36"/>
        </w:rPr>
        <w:t>Cambios generales</w:t>
      </w:r>
    </w:p>
    <w:p w14:paraId="44BE383C" w14:textId="77777777" w:rsidR="00951893" w:rsidRPr="00951893" w:rsidRDefault="00951893" w:rsidP="00951893">
      <w:pPr>
        <w:jc w:val="both"/>
        <w:rPr>
          <w:rFonts w:ascii="Times New Roman" w:hAnsi="Times New Roman" w:cs="Times New Roman"/>
          <w:b/>
          <w:bCs/>
          <w:sz w:val="36"/>
          <w:szCs w:val="36"/>
        </w:rPr>
      </w:pPr>
    </w:p>
    <w:p w14:paraId="67CDD8A2" w14:textId="54C5E4DD" w:rsidR="00EE3A22" w:rsidRDefault="00036012" w:rsidP="001B3001">
      <w:pPr>
        <w:spacing w:line="480" w:lineRule="auto"/>
        <w:jc w:val="both"/>
        <w:rPr>
          <w:rFonts w:ascii="Times New Roman" w:hAnsi="Times New Roman" w:cs="Times New Roman"/>
        </w:rPr>
      </w:pPr>
      <w:r w:rsidRPr="00870A10">
        <w:rPr>
          <w:rFonts w:ascii="Times New Roman" w:hAnsi="Times New Roman" w:cs="Times New Roman"/>
        </w:rPr>
        <w:t xml:space="preserve">     Para este caso se hicieron diversas modificaciones en el código para poder monitorear el desempeño de una aplicación servidor/cliente utilizando alta demanda de clientes y manejo de respuestas de servidores a través de un pool de threads… </w:t>
      </w:r>
      <w:r w:rsidR="00F2306C" w:rsidRPr="00870A10">
        <w:rPr>
          <w:rFonts w:ascii="Times New Roman" w:hAnsi="Times New Roman" w:cs="Times New Roman"/>
        </w:rPr>
        <w:t xml:space="preserve">Las principales modificaciones que se hicieron a partir del caso #2 fueron la implementación del pool de threads en el </w:t>
      </w:r>
      <w:r w:rsidR="00CA7D9D" w:rsidRPr="00870A10">
        <w:rPr>
          <w:rFonts w:ascii="Times New Roman" w:hAnsi="Times New Roman" w:cs="Times New Roman"/>
        </w:rPr>
        <w:t>servidor,</w:t>
      </w:r>
      <w:r w:rsidR="00F2306C" w:rsidRPr="00870A10">
        <w:rPr>
          <w:rFonts w:ascii="Times New Roman" w:hAnsi="Times New Roman" w:cs="Times New Roman"/>
        </w:rPr>
        <w:t xml:space="preserve"> así como el </w:t>
      </w:r>
      <w:r w:rsidR="00F2306C" w:rsidRPr="00870A10">
        <w:rPr>
          <w:rFonts w:ascii="Times New Roman" w:hAnsi="Times New Roman" w:cs="Times New Roman"/>
          <w:i/>
          <w:iCs/>
        </w:rPr>
        <w:t xml:space="preserve">GLoad </w:t>
      </w:r>
      <w:r w:rsidR="00F2306C" w:rsidRPr="00870A10">
        <w:rPr>
          <w:rFonts w:ascii="Times New Roman" w:hAnsi="Times New Roman" w:cs="Times New Roman"/>
        </w:rPr>
        <w:t xml:space="preserve">para la carga </w:t>
      </w:r>
      <w:r w:rsidR="00ED08A0">
        <w:rPr>
          <w:rFonts w:ascii="Times New Roman" w:hAnsi="Times New Roman" w:cs="Times New Roman"/>
        </w:rPr>
        <w:t xml:space="preserve">masiva de </w:t>
      </w:r>
      <w:r w:rsidR="00F2306C" w:rsidRPr="00870A10">
        <w:rPr>
          <w:rFonts w:ascii="Times New Roman" w:hAnsi="Times New Roman" w:cs="Times New Roman"/>
        </w:rPr>
        <w:t>clientes. Como había que implementar un servidor inseguro además del que ya teníamos (con protocolo seguro)</w:t>
      </w:r>
      <w:r w:rsidR="007D54F1" w:rsidRPr="00870A10">
        <w:rPr>
          <w:rFonts w:ascii="Times New Roman" w:hAnsi="Times New Roman" w:cs="Times New Roman"/>
        </w:rPr>
        <w:t>,</w:t>
      </w:r>
      <w:r w:rsidR="00F2306C" w:rsidRPr="00870A10">
        <w:rPr>
          <w:rFonts w:ascii="Times New Roman" w:hAnsi="Times New Roman" w:cs="Times New Roman"/>
        </w:rPr>
        <w:t xml:space="preserve"> </w:t>
      </w:r>
      <w:r w:rsidR="007D54F1" w:rsidRPr="00870A10">
        <w:rPr>
          <w:rFonts w:ascii="Times New Roman" w:hAnsi="Times New Roman" w:cs="Times New Roman"/>
        </w:rPr>
        <w:t xml:space="preserve">se </w:t>
      </w:r>
      <w:r w:rsidR="008B788C">
        <w:rPr>
          <w:rFonts w:ascii="Times New Roman" w:hAnsi="Times New Roman" w:cs="Times New Roman"/>
        </w:rPr>
        <w:t xml:space="preserve">modificó la clase del servidor para que cada protocolo tuviera un </w:t>
      </w:r>
      <w:r w:rsidR="002C653E">
        <w:rPr>
          <w:rFonts w:ascii="Times New Roman" w:hAnsi="Times New Roman" w:cs="Times New Roman"/>
        </w:rPr>
        <w:t>método y con esto se da la opción al usuario</w:t>
      </w:r>
      <w:r w:rsidR="00F2306C" w:rsidRPr="00870A10">
        <w:rPr>
          <w:rFonts w:ascii="Times New Roman" w:hAnsi="Times New Roman" w:cs="Times New Roman"/>
        </w:rPr>
        <w:t xml:space="preserve"> de elegir </w:t>
      </w:r>
      <w:r w:rsidR="007D54F1" w:rsidRPr="00870A10">
        <w:rPr>
          <w:rFonts w:ascii="Times New Roman" w:hAnsi="Times New Roman" w:cs="Times New Roman"/>
        </w:rPr>
        <w:t>el</w:t>
      </w:r>
      <w:r w:rsidR="00F2306C" w:rsidRPr="00870A10">
        <w:rPr>
          <w:rFonts w:ascii="Times New Roman" w:hAnsi="Times New Roman" w:cs="Times New Roman"/>
        </w:rPr>
        <w:t xml:space="preserve"> tipo de servidor</w:t>
      </w:r>
      <w:r w:rsidR="007D54F1" w:rsidRPr="00870A10">
        <w:rPr>
          <w:rFonts w:ascii="Times New Roman" w:hAnsi="Times New Roman" w:cs="Times New Roman"/>
        </w:rPr>
        <w:t xml:space="preserve"> que</w:t>
      </w:r>
      <w:r w:rsidR="00F2306C" w:rsidRPr="00870A10">
        <w:rPr>
          <w:rFonts w:ascii="Times New Roman" w:hAnsi="Times New Roman" w:cs="Times New Roman"/>
        </w:rPr>
        <w:t xml:space="preserve"> se iba a utiliza</w:t>
      </w:r>
      <w:r w:rsidR="0065387C">
        <w:rPr>
          <w:rFonts w:ascii="Times New Roman" w:hAnsi="Times New Roman" w:cs="Times New Roman"/>
        </w:rPr>
        <w:t>r</w:t>
      </w:r>
      <w:r w:rsidR="00F2306C" w:rsidRPr="00870A10">
        <w:rPr>
          <w:rFonts w:ascii="Times New Roman" w:hAnsi="Times New Roman" w:cs="Times New Roman"/>
        </w:rPr>
        <w:t>.</w:t>
      </w:r>
      <w:r w:rsidR="0065387C">
        <w:rPr>
          <w:rFonts w:ascii="Times New Roman" w:hAnsi="Times New Roman" w:cs="Times New Roman"/>
        </w:rPr>
        <w:t xml:space="preserve"> El servidor es quien decide que archivo se va a crear. Se hizo una adecuación para tener mas agilidad en la serie de pruebas en donde el usuario corre el servidor y luego elige el punto del trabajo que se va a realizar (P3 seguro, P4 Inseguro), el numero de escenario que va a realizar, y el numero de prueba de este que se va a realizar. Dados estos parámetros, por cada ejecución del servidor se crean dos archivos, el </w:t>
      </w:r>
      <w:hyperlink r:id="rId5" w:history="1">
        <w:r w:rsidR="0065387C" w:rsidRPr="0065387C">
          <w:rPr>
            <w:rStyle w:val="Hyperlink"/>
            <w:rFonts w:ascii="Times New Roman" w:hAnsi="Times New Roman" w:cs="Times New Roman"/>
          </w:rPr>
          <w:t xml:space="preserve">log de </w:t>
        </w:r>
        <w:r w:rsidR="0065387C" w:rsidRPr="0065387C">
          <w:rPr>
            <w:rStyle w:val="Hyperlink"/>
            <w:rFonts w:ascii="Times New Roman" w:hAnsi="Times New Roman" w:cs="Times New Roman"/>
          </w:rPr>
          <w:t>l</w:t>
        </w:r>
        <w:r w:rsidR="0065387C" w:rsidRPr="0065387C">
          <w:rPr>
            <w:rStyle w:val="Hyperlink"/>
            <w:rFonts w:ascii="Times New Roman" w:hAnsi="Times New Roman" w:cs="Times New Roman"/>
          </w:rPr>
          <w:t xml:space="preserve">a </w:t>
        </w:r>
        <w:r w:rsidR="0065387C" w:rsidRPr="0065387C">
          <w:rPr>
            <w:rStyle w:val="Hyperlink"/>
            <w:rFonts w:ascii="Times New Roman" w:hAnsi="Times New Roman" w:cs="Times New Roman"/>
          </w:rPr>
          <w:t>e</w:t>
        </w:r>
        <w:r w:rsidR="0065387C" w:rsidRPr="0065387C">
          <w:rPr>
            <w:rStyle w:val="Hyperlink"/>
            <w:rFonts w:ascii="Times New Roman" w:hAnsi="Times New Roman" w:cs="Times New Roman"/>
          </w:rPr>
          <w:t>jecución</w:t>
        </w:r>
      </w:hyperlink>
      <w:r w:rsidR="0065387C">
        <w:rPr>
          <w:rFonts w:ascii="Times New Roman" w:hAnsi="Times New Roman" w:cs="Times New Roman"/>
        </w:rPr>
        <w:t xml:space="preserve"> en</w:t>
      </w:r>
      <w:r w:rsidR="00EE3A22">
        <w:rPr>
          <w:rFonts w:ascii="Times New Roman" w:hAnsi="Times New Roman" w:cs="Times New Roman"/>
        </w:rPr>
        <w:t>:</w:t>
      </w:r>
      <w:r w:rsidR="0065387C">
        <w:rPr>
          <w:rFonts w:ascii="Times New Roman" w:hAnsi="Times New Roman" w:cs="Times New Roman"/>
        </w:rPr>
        <w:t xml:space="preserve"> </w:t>
      </w:r>
    </w:p>
    <w:p w14:paraId="213A4DC3" w14:textId="46E9E6E0" w:rsidR="00EE3A22" w:rsidRDefault="0065387C" w:rsidP="001162E8">
      <w:pPr>
        <w:spacing w:line="480" w:lineRule="auto"/>
        <w:ind w:left="720"/>
        <w:jc w:val="both"/>
        <w:rPr>
          <w:rFonts w:ascii="Times New Roman" w:hAnsi="Times New Roman" w:cs="Times New Roman"/>
        </w:rPr>
      </w:pPr>
      <w:r w:rsidRPr="00EE3A22">
        <w:rPr>
          <w:rFonts w:ascii="Times New Roman" w:hAnsi="Times New Roman" w:cs="Times New Roman"/>
          <w:i/>
          <w:iCs/>
          <w:sz w:val="20"/>
          <w:szCs w:val="20"/>
        </w:rPr>
        <w:t xml:space="preserve">data/logs/&lt;P3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sidRP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escenario&gt;-resultados.txt</w:t>
      </w:r>
    </w:p>
    <w:p w14:paraId="40C15E3E" w14:textId="554950E1" w:rsidR="00EE3A22" w:rsidRDefault="0065387C" w:rsidP="001B3001">
      <w:pPr>
        <w:spacing w:line="480" w:lineRule="auto"/>
        <w:jc w:val="both"/>
        <w:rPr>
          <w:rFonts w:ascii="Times New Roman" w:hAnsi="Times New Roman" w:cs="Times New Roman"/>
        </w:rPr>
      </w:pPr>
      <w:r>
        <w:rPr>
          <w:rFonts w:ascii="Times New Roman" w:hAnsi="Times New Roman" w:cs="Times New Roman"/>
        </w:rPr>
        <w:t xml:space="preserve"> y </w:t>
      </w:r>
      <w:r w:rsidR="00EE3A22">
        <w:rPr>
          <w:rFonts w:ascii="Times New Roman" w:hAnsi="Times New Roman" w:cs="Times New Roman"/>
        </w:rPr>
        <w:t xml:space="preserve">consecuentemente </w:t>
      </w:r>
      <w:r>
        <w:rPr>
          <w:rFonts w:ascii="Times New Roman" w:hAnsi="Times New Roman" w:cs="Times New Roman"/>
        </w:rPr>
        <w:t xml:space="preserve">se crea el </w:t>
      </w:r>
      <w:hyperlink r:id="rId6" w:history="1">
        <w:r w:rsidRPr="00EE3A22">
          <w:rPr>
            <w:rStyle w:val="Hyperlink"/>
            <w:rFonts w:ascii="Times New Roman" w:hAnsi="Times New Roman" w:cs="Times New Roman"/>
          </w:rPr>
          <w:t xml:space="preserve">archivo de datos </w:t>
        </w:r>
        <w:r w:rsidR="00B73E45" w:rsidRPr="00EE3A22">
          <w:rPr>
            <w:rStyle w:val="Hyperlink"/>
            <w:rFonts w:ascii="Times New Roman" w:hAnsi="Times New Roman" w:cs="Times New Roman"/>
          </w:rPr>
          <w:t>de análisis</w:t>
        </w:r>
      </w:hyperlink>
      <w:r w:rsidR="00B73E45">
        <w:rPr>
          <w:rFonts w:ascii="Times New Roman" w:hAnsi="Times New Roman" w:cs="Times New Roman"/>
        </w:rPr>
        <w:t xml:space="preserve"> que sigue el formato:</w:t>
      </w:r>
    </w:p>
    <w:tbl>
      <w:tblPr>
        <w:tblStyle w:val="TableGrid"/>
        <w:tblW w:w="0" w:type="auto"/>
        <w:tblInd w:w="1413" w:type="dxa"/>
        <w:tblLook w:val="04A0" w:firstRow="1" w:lastRow="0" w:firstColumn="1" w:lastColumn="0" w:noHBand="0" w:noVBand="1"/>
      </w:tblPr>
      <w:tblGrid>
        <w:gridCol w:w="992"/>
        <w:gridCol w:w="851"/>
        <w:gridCol w:w="1418"/>
        <w:gridCol w:w="1417"/>
        <w:gridCol w:w="1275"/>
        <w:gridCol w:w="1134"/>
      </w:tblGrid>
      <w:tr w:rsidR="00B73E45" w14:paraId="273AF4A8" w14:textId="77777777" w:rsidTr="001162E8">
        <w:tc>
          <w:tcPr>
            <w:tcW w:w="992" w:type="dxa"/>
          </w:tcPr>
          <w:p w14:paraId="7AF3AE76" w14:textId="531A6335"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Delegado</w:t>
            </w:r>
          </w:p>
        </w:tc>
        <w:tc>
          <w:tcPr>
            <w:tcW w:w="851" w:type="dxa"/>
          </w:tcPr>
          <w:p w14:paraId="7178E60A" w14:textId="58196E07"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Tiempo</w:t>
            </w:r>
          </w:p>
        </w:tc>
        <w:tc>
          <w:tcPr>
            <w:tcW w:w="1418" w:type="dxa"/>
          </w:tcPr>
          <w:p w14:paraId="461E1388" w14:textId="3756203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 Inicial</w:t>
            </w:r>
          </w:p>
        </w:tc>
        <w:tc>
          <w:tcPr>
            <w:tcW w:w="1417" w:type="dxa"/>
          </w:tcPr>
          <w:p w14:paraId="0AE012AA" w14:textId="3290ED49"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Mitad</w:t>
            </w:r>
          </w:p>
        </w:tc>
        <w:tc>
          <w:tcPr>
            <w:tcW w:w="1275" w:type="dxa"/>
          </w:tcPr>
          <w:p w14:paraId="5138B775" w14:textId="620B079B"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CPU Load</w:t>
            </w:r>
            <w:r w:rsidRPr="00B73E45">
              <w:rPr>
                <w:rFonts w:ascii="Times New Roman" w:hAnsi="Times New Roman" w:cs="Times New Roman"/>
                <w:i/>
                <w:iCs/>
                <w:sz w:val="16"/>
                <w:szCs w:val="16"/>
              </w:rPr>
              <w:t xml:space="preserve"> Final</w:t>
            </w:r>
          </w:p>
        </w:tc>
        <w:tc>
          <w:tcPr>
            <w:tcW w:w="1134" w:type="dxa"/>
          </w:tcPr>
          <w:p w14:paraId="07E2EA16" w14:textId="59F5ECC0" w:rsidR="00B73E45" w:rsidRPr="00B73E45" w:rsidRDefault="00B73E45" w:rsidP="001B3001">
            <w:pPr>
              <w:spacing w:line="480" w:lineRule="auto"/>
              <w:jc w:val="both"/>
              <w:rPr>
                <w:rFonts w:ascii="Times New Roman" w:hAnsi="Times New Roman" w:cs="Times New Roman"/>
                <w:i/>
                <w:iCs/>
                <w:sz w:val="16"/>
                <w:szCs w:val="16"/>
              </w:rPr>
            </w:pPr>
            <w:r w:rsidRPr="00B73E45">
              <w:rPr>
                <w:rFonts w:ascii="Times New Roman" w:hAnsi="Times New Roman" w:cs="Times New Roman"/>
                <w:i/>
                <w:iCs/>
                <w:sz w:val="16"/>
                <w:szCs w:val="16"/>
              </w:rPr>
              <w:t>Estado Final</w:t>
            </w:r>
          </w:p>
        </w:tc>
      </w:tr>
    </w:tbl>
    <w:p w14:paraId="18C3C5A8" w14:textId="0DE74747" w:rsidR="00EE3A22" w:rsidRDefault="00EE3A22" w:rsidP="001B3001">
      <w:pPr>
        <w:spacing w:line="480" w:lineRule="auto"/>
        <w:jc w:val="both"/>
        <w:rPr>
          <w:rFonts w:ascii="Times New Roman" w:hAnsi="Times New Roman" w:cs="Times New Roman"/>
        </w:rPr>
      </w:pPr>
      <w:r>
        <w:rPr>
          <w:rFonts w:ascii="Times New Roman" w:hAnsi="Times New Roman" w:cs="Times New Roman"/>
        </w:rPr>
        <w:t>Que</w:t>
      </w:r>
      <w:r w:rsidR="00B73E45">
        <w:rPr>
          <w:rFonts w:ascii="Times New Roman" w:hAnsi="Times New Roman" w:cs="Times New Roman"/>
        </w:rPr>
        <w:t xml:space="preserve"> están ubicados en</w:t>
      </w:r>
      <w:r>
        <w:rPr>
          <w:rFonts w:ascii="Times New Roman" w:hAnsi="Times New Roman" w:cs="Times New Roman"/>
        </w:rPr>
        <w:t>:</w:t>
      </w:r>
    </w:p>
    <w:p w14:paraId="57DBAE46" w14:textId="78B0B834" w:rsidR="00B73E45" w:rsidRDefault="00B73E45" w:rsidP="001162E8">
      <w:pPr>
        <w:spacing w:line="480" w:lineRule="auto"/>
        <w:ind w:left="720"/>
        <w:jc w:val="both"/>
        <w:rPr>
          <w:rFonts w:ascii="Times New Roman" w:hAnsi="Times New Roman" w:cs="Times New Roman"/>
          <w:i/>
          <w:iCs/>
          <w:sz w:val="20"/>
          <w:szCs w:val="20"/>
        </w:rPr>
      </w:pPr>
      <w:r w:rsidRPr="00EE3A22">
        <w:rPr>
          <w:rFonts w:ascii="Times New Roman" w:hAnsi="Times New Roman" w:cs="Times New Roman"/>
          <w:i/>
          <w:iCs/>
          <w:sz w:val="20"/>
          <w:szCs w:val="20"/>
        </w:rPr>
        <w:t>data/datos</w:t>
      </w:r>
      <w:r w:rsidRPr="00EE3A22">
        <w:rPr>
          <w:rFonts w:ascii="Times New Roman" w:hAnsi="Times New Roman" w:cs="Times New Roman"/>
          <w:i/>
          <w:iCs/>
          <w:sz w:val="20"/>
          <w:szCs w:val="20"/>
        </w:rPr>
        <w:t xml:space="preserve">/&lt;P3 </w:t>
      </w:r>
      <w:proofErr w:type="spellStart"/>
      <w:r w:rsidRPr="00EE3A22">
        <w:rPr>
          <w:rFonts w:ascii="Times New Roman" w:hAnsi="Times New Roman" w:cs="Times New Roman"/>
          <w:i/>
          <w:iCs/>
          <w:sz w:val="20"/>
          <w:szCs w:val="20"/>
        </w:rPr>
        <w:t>ó</w:t>
      </w:r>
      <w:proofErr w:type="spellEnd"/>
      <w:r w:rsidRPr="00EE3A22">
        <w:rPr>
          <w:rFonts w:ascii="Times New Roman" w:hAnsi="Times New Roman" w:cs="Times New Roman"/>
          <w:i/>
          <w:iCs/>
          <w:sz w:val="20"/>
          <w:szCs w:val="20"/>
        </w:rPr>
        <w:t xml:space="preserve"> P4&gt;/Escenario</w:t>
      </w:r>
      <w:r w:rsidR="00EE3A22">
        <w:rPr>
          <w:rFonts w:ascii="Times New Roman" w:hAnsi="Times New Roman" w:cs="Times New Roman"/>
          <w:i/>
          <w:iCs/>
          <w:sz w:val="20"/>
          <w:szCs w:val="20"/>
        </w:rPr>
        <w:t xml:space="preserve"> </w:t>
      </w:r>
      <w:r w:rsidRPr="00EE3A22">
        <w:rPr>
          <w:rFonts w:ascii="Times New Roman" w:hAnsi="Times New Roman" w:cs="Times New Roman"/>
          <w:i/>
          <w:iCs/>
          <w:sz w:val="20"/>
          <w:szCs w:val="20"/>
        </w:rPr>
        <w:t>&lt;Numero del escenario ejecutado&gt;</w:t>
      </w:r>
      <w:r w:rsidR="00EE3A22">
        <w:rPr>
          <w:rFonts w:ascii="Times New Roman" w:hAnsi="Times New Roman" w:cs="Times New Roman"/>
          <w:i/>
          <w:iCs/>
          <w:sz w:val="20"/>
          <w:szCs w:val="20"/>
        </w:rPr>
        <w:t>/</w:t>
      </w:r>
      <w:r w:rsidR="00EE3A22" w:rsidRPr="00EE3A22">
        <w:rPr>
          <w:rFonts w:ascii="Times New Roman" w:hAnsi="Times New Roman" w:cs="Times New Roman"/>
          <w:i/>
          <w:iCs/>
          <w:sz w:val="20"/>
          <w:szCs w:val="20"/>
        </w:rPr>
        <w:t xml:space="preserve"> </w:t>
      </w:r>
      <w:r w:rsidR="00EE3A22" w:rsidRPr="00EE3A22">
        <w:rPr>
          <w:rFonts w:ascii="Times New Roman" w:hAnsi="Times New Roman" w:cs="Times New Roman"/>
          <w:i/>
          <w:iCs/>
          <w:sz w:val="20"/>
          <w:szCs w:val="20"/>
        </w:rPr>
        <w:t>Escenario&lt;Numero del escenario ejecutado&gt;</w:t>
      </w:r>
      <w:r w:rsidRPr="00EE3A22">
        <w:rPr>
          <w:rFonts w:ascii="Times New Roman" w:hAnsi="Times New Roman" w:cs="Times New Roman"/>
          <w:i/>
          <w:iCs/>
          <w:sz w:val="20"/>
          <w:szCs w:val="20"/>
        </w:rPr>
        <w:t>R&lt;Numero de prueba de ese escenario&gt;-</w:t>
      </w:r>
      <w:r w:rsidRPr="00EE3A22">
        <w:rPr>
          <w:rFonts w:ascii="Times New Roman" w:hAnsi="Times New Roman" w:cs="Times New Roman"/>
          <w:i/>
          <w:iCs/>
          <w:sz w:val="20"/>
          <w:szCs w:val="20"/>
        </w:rPr>
        <w:t>datos.csv</w:t>
      </w:r>
    </w:p>
    <w:p w14:paraId="2E979562" w14:textId="4B9E500B" w:rsidR="00EE3A22" w:rsidRDefault="00EE3A22" w:rsidP="001B3001">
      <w:pPr>
        <w:spacing w:line="480" w:lineRule="auto"/>
        <w:jc w:val="both"/>
        <w:rPr>
          <w:rFonts w:ascii="Times New Roman" w:hAnsi="Times New Roman" w:cs="Times New Roman"/>
        </w:rPr>
      </w:pPr>
      <w:r>
        <w:rPr>
          <w:rFonts w:ascii="Times New Roman" w:hAnsi="Times New Roman" w:cs="Times New Roman"/>
        </w:rPr>
        <w:lastRenderedPageBreak/>
        <w:t xml:space="preserve">Luego, para que los datos fueran mas fáciles de recopilar en Excel, se utilizo en la terminal el comando: </w:t>
      </w:r>
      <w:proofErr w:type="spellStart"/>
      <w:r>
        <w:rPr>
          <w:rFonts w:ascii="Times New Roman" w:hAnsi="Times New Roman" w:cs="Times New Roman"/>
          <w:i/>
          <w:iCs/>
        </w:rPr>
        <w:t>cat</w:t>
      </w:r>
      <w:proofErr w:type="spellEnd"/>
      <w:r>
        <w:rPr>
          <w:rFonts w:ascii="Times New Roman" w:hAnsi="Times New Roman" w:cs="Times New Roman"/>
          <w:i/>
          <w:iCs/>
        </w:rPr>
        <w:t xml:space="preserve"> *.</w:t>
      </w:r>
      <w:proofErr w:type="spellStart"/>
      <w:r>
        <w:rPr>
          <w:rFonts w:ascii="Times New Roman" w:hAnsi="Times New Roman" w:cs="Times New Roman"/>
          <w:i/>
          <w:iCs/>
        </w:rPr>
        <w:t>csv</w:t>
      </w:r>
      <w:proofErr w:type="spellEnd"/>
      <w:r>
        <w:rPr>
          <w:rFonts w:ascii="Times New Roman" w:hAnsi="Times New Roman" w:cs="Times New Roman"/>
          <w:i/>
          <w:iCs/>
        </w:rPr>
        <w:t xml:space="preserve"> &gt;Escenario</w:t>
      </w:r>
      <w:r w:rsidR="00C96AEB">
        <w:rPr>
          <w:rFonts w:ascii="Times New Roman" w:hAnsi="Times New Roman" w:cs="Times New Roman"/>
          <w:i/>
          <w:iCs/>
        </w:rPr>
        <w:t>&lt;# del escenario&gt;</w:t>
      </w:r>
      <w:proofErr w:type="gramStart"/>
      <w:r>
        <w:rPr>
          <w:rFonts w:ascii="Times New Roman" w:hAnsi="Times New Roman" w:cs="Times New Roman"/>
          <w:i/>
          <w:iCs/>
        </w:rPr>
        <w:t xml:space="preserve">Merged.csv </w:t>
      </w:r>
      <w:r>
        <w:rPr>
          <w:rFonts w:ascii="Times New Roman" w:hAnsi="Times New Roman" w:cs="Times New Roman"/>
        </w:rPr>
        <w:t>,</w:t>
      </w:r>
      <w:proofErr w:type="gramEnd"/>
      <w:r>
        <w:rPr>
          <w:rFonts w:ascii="Times New Roman" w:hAnsi="Times New Roman" w:cs="Times New Roman"/>
        </w:rPr>
        <w:t xml:space="preserve"> </w:t>
      </w:r>
      <w:r w:rsidR="001B3001">
        <w:rPr>
          <w:rFonts w:ascii="Times New Roman" w:hAnsi="Times New Roman" w:cs="Times New Roman"/>
        </w:rPr>
        <w:t xml:space="preserve">en </w:t>
      </w:r>
      <w:r w:rsidR="00C319CA">
        <w:rPr>
          <w:rFonts w:ascii="Times New Roman" w:hAnsi="Times New Roman" w:cs="Times New Roman"/>
        </w:rPr>
        <w:t xml:space="preserve">el respectivo punto de la </w:t>
      </w:r>
      <w:hyperlink r:id="rId7" w:history="1">
        <w:r w:rsidR="00C319CA" w:rsidRPr="00C319CA">
          <w:rPr>
            <w:rStyle w:val="Hyperlink"/>
            <w:rFonts w:ascii="Times New Roman" w:hAnsi="Times New Roman" w:cs="Times New Roman"/>
          </w:rPr>
          <w:t>carpeta padre</w:t>
        </w:r>
      </w:hyperlink>
      <w:r w:rsidR="00C319CA">
        <w:rPr>
          <w:rFonts w:ascii="Times New Roman" w:hAnsi="Times New Roman" w:cs="Times New Roman"/>
        </w:rPr>
        <w:t xml:space="preserve"> y </w:t>
      </w:r>
      <w:r>
        <w:rPr>
          <w:rFonts w:ascii="Times New Roman" w:hAnsi="Times New Roman" w:cs="Times New Roman"/>
        </w:rPr>
        <w:t>de aquí se procedía a importar y vincular estos datos a Excel.</w:t>
      </w:r>
      <w:r w:rsidR="00FD429D">
        <w:rPr>
          <w:rFonts w:ascii="Times New Roman" w:hAnsi="Times New Roman" w:cs="Times New Roman"/>
        </w:rPr>
        <w:t xml:space="preserve"> Revísese el Excel con los nombres de archivos generados </w:t>
      </w:r>
      <w:hyperlink r:id="rId8" w:history="1">
        <w:r w:rsidR="00FD429D" w:rsidRPr="00FD429D">
          <w:rPr>
            <w:rStyle w:val="Hyperlink"/>
            <w:rFonts w:ascii="Times New Roman" w:hAnsi="Times New Roman" w:cs="Times New Roman"/>
          </w:rPr>
          <w:t>aquí</w:t>
        </w:r>
      </w:hyperlink>
      <w:r w:rsidR="00FD429D">
        <w:rPr>
          <w:rFonts w:ascii="Times New Roman" w:hAnsi="Times New Roman" w:cs="Times New Roman"/>
        </w:rPr>
        <w:t xml:space="preserve">.  </w:t>
      </w:r>
    </w:p>
    <w:p w14:paraId="71EE4715" w14:textId="7836537E" w:rsidR="009809CD" w:rsidRPr="00EE3A22" w:rsidRDefault="009809CD" w:rsidP="001B3001">
      <w:pPr>
        <w:spacing w:line="480" w:lineRule="auto"/>
        <w:jc w:val="both"/>
        <w:rPr>
          <w:rFonts w:ascii="Times New Roman" w:hAnsi="Times New Roman" w:cs="Times New Roman"/>
        </w:rPr>
      </w:pPr>
      <w:r>
        <w:rPr>
          <w:rFonts w:ascii="Times New Roman" w:hAnsi="Times New Roman" w:cs="Times New Roman"/>
          <w:noProof/>
        </w:rPr>
        <w:drawing>
          <wp:inline distT="0" distB="0" distL="0" distR="0" wp14:anchorId="572DF844" wp14:editId="277758E6">
            <wp:extent cx="5964987" cy="1717482"/>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11-17 at 4.05.58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07870" cy="1729829"/>
                    </a:xfrm>
                    <a:prstGeom prst="rect">
                      <a:avLst/>
                    </a:prstGeom>
                  </pic:spPr>
                </pic:pic>
              </a:graphicData>
            </a:graphic>
          </wp:inline>
        </w:drawing>
      </w:r>
    </w:p>
    <w:p w14:paraId="4C990963" w14:textId="2DF4954C" w:rsidR="00C96AEB" w:rsidRPr="00C96AEB" w:rsidRDefault="00C96AEB" w:rsidP="001B3001">
      <w:pPr>
        <w:spacing w:line="480" w:lineRule="auto"/>
        <w:jc w:val="both"/>
        <w:rPr>
          <w:rFonts w:ascii="Times New Roman" w:hAnsi="Times New Roman" w:cs="Times New Roman"/>
        </w:rPr>
      </w:pPr>
      <w:r>
        <w:rPr>
          <w:rFonts w:ascii="Times New Roman" w:hAnsi="Times New Roman" w:cs="Times New Roman"/>
        </w:rPr>
        <w:t xml:space="preserve">Vale la pena resaltar que para que los mensajes asociados con un delegado quedaran escritos en bloque se implementaron dos bloques </w:t>
      </w:r>
      <w:r>
        <w:rPr>
          <w:rFonts w:ascii="Times New Roman" w:hAnsi="Times New Roman" w:cs="Times New Roman"/>
          <w:i/>
          <w:iCs/>
        </w:rPr>
        <w:t>synchronized</w:t>
      </w:r>
      <w:r>
        <w:rPr>
          <w:rFonts w:ascii="Times New Roman" w:hAnsi="Times New Roman" w:cs="Times New Roman"/>
        </w:rPr>
        <w:t xml:space="preserve"> para la escritura en los logs y data en donde se sincronizaban los archivos tipo </w:t>
      </w:r>
      <w:r>
        <w:rPr>
          <w:rFonts w:ascii="Times New Roman" w:hAnsi="Times New Roman" w:cs="Times New Roman"/>
          <w:i/>
          <w:iCs/>
        </w:rPr>
        <w:t>File</w:t>
      </w:r>
      <w:r>
        <w:rPr>
          <w:rFonts w:ascii="Times New Roman" w:hAnsi="Times New Roman" w:cs="Times New Roman"/>
        </w:rPr>
        <w:t xml:space="preserve"> del log </w:t>
      </w:r>
      <w:r w:rsidRPr="00C96AEB">
        <w:rPr>
          <w:rFonts w:ascii="Times New Roman" w:hAnsi="Times New Roman" w:cs="Times New Roman"/>
          <w:i/>
          <w:iCs/>
        </w:rPr>
        <w:t>D.java, Línea</w:t>
      </w:r>
      <w:r>
        <w:rPr>
          <w:rFonts w:ascii="Times New Roman" w:hAnsi="Times New Roman" w:cs="Times New Roman"/>
          <w:i/>
          <w:iCs/>
        </w:rPr>
        <w:t>s</w:t>
      </w:r>
      <w:r w:rsidRPr="00C96AEB">
        <w:rPr>
          <w:rFonts w:ascii="Times New Roman" w:hAnsi="Times New Roman" w:cs="Times New Roman"/>
          <w:i/>
          <w:iCs/>
        </w:rPr>
        <w:t xml:space="preserve"> 238 y 401</w:t>
      </w:r>
      <w:r>
        <w:rPr>
          <w:rFonts w:ascii="Times New Roman" w:hAnsi="Times New Roman" w:cs="Times New Roman"/>
        </w:rPr>
        <w:t xml:space="preserve"> y del data</w:t>
      </w:r>
      <w:r w:rsidR="00FD4D2A">
        <w:rPr>
          <w:rFonts w:ascii="Times New Roman" w:hAnsi="Times New Roman" w:cs="Times New Roman"/>
        </w:rPr>
        <w:t xml:space="preserve"> </w:t>
      </w:r>
      <w:r w:rsidRPr="00C96AEB">
        <w:rPr>
          <w:rFonts w:ascii="Times New Roman" w:hAnsi="Times New Roman" w:cs="Times New Roman"/>
          <w:i/>
          <w:iCs/>
        </w:rPr>
        <w:t xml:space="preserve">D.java, Líneas </w:t>
      </w:r>
      <w:r>
        <w:rPr>
          <w:rFonts w:ascii="Times New Roman" w:hAnsi="Times New Roman" w:cs="Times New Roman"/>
          <w:i/>
          <w:iCs/>
        </w:rPr>
        <w:t>243 y 406</w:t>
      </w:r>
      <w:r>
        <w:rPr>
          <w:rFonts w:ascii="Times New Roman" w:hAnsi="Times New Roman" w:cs="Times New Roman"/>
        </w:rPr>
        <w:t xml:space="preserve"> </w:t>
      </w:r>
      <w:r w:rsidR="00BB6752">
        <w:rPr>
          <w:rFonts w:ascii="Times New Roman" w:hAnsi="Times New Roman" w:cs="Times New Roman"/>
        </w:rPr>
        <w:t xml:space="preserve">para todo el tema de la concurrencia. </w:t>
      </w:r>
    </w:p>
    <w:p w14:paraId="3E091548" w14:textId="51908783" w:rsidR="00F2306C" w:rsidRPr="00870A10" w:rsidRDefault="00C96AEB" w:rsidP="001B3001">
      <w:pPr>
        <w:spacing w:line="480" w:lineRule="auto"/>
        <w:jc w:val="both"/>
        <w:rPr>
          <w:rFonts w:ascii="Times New Roman" w:hAnsi="Times New Roman" w:cs="Times New Roman"/>
        </w:rPr>
      </w:pPr>
      <w:r>
        <w:rPr>
          <w:rFonts w:ascii="Times New Roman" w:hAnsi="Times New Roman" w:cs="Times New Roman"/>
        </w:rPr>
        <w:t xml:space="preserve">     </w:t>
      </w:r>
      <w:r w:rsidR="0065387C">
        <w:rPr>
          <w:rFonts w:ascii="Times New Roman" w:hAnsi="Times New Roman" w:cs="Times New Roman"/>
        </w:rPr>
        <w:t xml:space="preserve"> </w:t>
      </w:r>
      <w:r w:rsidR="003C0708">
        <w:rPr>
          <w:rFonts w:ascii="Times New Roman" w:hAnsi="Times New Roman" w:cs="Times New Roman"/>
        </w:rPr>
        <w:t>La</w:t>
      </w:r>
      <w:r w:rsidR="00CA7D9D" w:rsidRPr="00870A10">
        <w:rPr>
          <w:rFonts w:ascii="Times New Roman" w:hAnsi="Times New Roman" w:cs="Times New Roman"/>
        </w:rPr>
        <w:t xml:space="preserve"> mism</w:t>
      </w:r>
      <w:r w:rsidR="003C0708">
        <w:rPr>
          <w:rFonts w:ascii="Times New Roman" w:hAnsi="Times New Roman" w:cs="Times New Roman"/>
        </w:rPr>
        <w:t>a personalización y practicidad</w:t>
      </w:r>
      <w:r w:rsidR="00CA7D9D" w:rsidRPr="00870A10">
        <w:rPr>
          <w:rFonts w:ascii="Times New Roman" w:hAnsi="Times New Roman" w:cs="Times New Roman"/>
        </w:rPr>
        <w:t xml:space="preserve"> se hizo para el cliente, esta vez, </w:t>
      </w:r>
      <w:r w:rsidR="003C0708">
        <w:rPr>
          <w:rFonts w:ascii="Times New Roman" w:hAnsi="Times New Roman" w:cs="Times New Roman"/>
        </w:rPr>
        <w:t>el cliente no escribía datos, únicamente debía coincidir con el protocolo del servidor</w:t>
      </w:r>
      <w:r w:rsidR="00CA7D9D" w:rsidRPr="00870A10">
        <w:rPr>
          <w:rFonts w:ascii="Times New Roman" w:hAnsi="Times New Roman" w:cs="Times New Roman"/>
        </w:rPr>
        <w:t xml:space="preserve">… Como ya no se tenia que usar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del cliente porque el </w:t>
      </w:r>
      <w:r w:rsidR="00CA7D9D" w:rsidRPr="00870A10">
        <w:rPr>
          <w:rFonts w:ascii="Times New Roman" w:hAnsi="Times New Roman" w:cs="Times New Roman"/>
          <w:i/>
          <w:iCs/>
        </w:rPr>
        <w:t xml:space="preserve">generator </w:t>
      </w:r>
      <w:r w:rsidR="00CA7D9D" w:rsidRPr="00870A10">
        <w:rPr>
          <w:rFonts w:ascii="Times New Roman" w:hAnsi="Times New Roman" w:cs="Times New Roman"/>
        </w:rPr>
        <w:t xml:space="preserve">usa es el constructor (objeto), entonces se dejo el </w:t>
      </w:r>
      <w:r w:rsidR="00CA7D9D" w:rsidRPr="00870A10">
        <w:rPr>
          <w:rFonts w:ascii="Times New Roman" w:hAnsi="Times New Roman" w:cs="Times New Roman"/>
          <w:i/>
          <w:iCs/>
        </w:rPr>
        <w:t>main</w:t>
      </w:r>
      <w:r w:rsidR="00CA7D9D" w:rsidRPr="00870A10">
        <w:rPr>
          <w:rFonts w:ascii="Times New Roman" w:hAnsi="Times New Roman" w:cs="Times New Roman"/>
        </w:rPr>
        <w:t xml:space="preserve"> por si se quería dejar alguna opción de correr un solo cliente (Como solía ser) y se implemento una personalización de datos para la creación de clientes en el </w:t>
      </w:r>
      <w:r w:rsidR="00CA7D9D" w:rsidRPr="00870A10">
        <w:rPr>
          <w:rFonts w:ascii="Times New Roman" w:hAnsi="Times New Roman" w:cs="Times New Roman"/>
          <w:i/>
          <w:iCs/>
        </w:rPr>
        <w:t>generator</w:t>
      </w:r>
      <w:r w:rsidR="007E0C63" w:rsidRPr="00870A10">
        <w:rPr>
          <w:rFonts w:ascii="Times New Roman" w:hAnsi="Times New Roman" w:cs="Times New Roman"/>
        </w:rPr>
        <w:t>, y, al igual que el servidor, poder elegir si se va a utilizar un cliente con protocolo seguro o no</w:t>
      </w:r>
      <w:r w:rsidR="00CA7D9D" w:rsidRPr="00870A10">
        <w:rPr>
          <w:rFonts w:ascii="Times New Roman" w:hAnsi="Times New Roman" w:cs="Times New Roman"/>
        </w:rPr>
        <w:t xml:space="preserve">. Todo esto de la personalización precisamente para que las pruebas se llevaran a cabo mas eficientemente sin tener que cambiar directamente el código. </w:t>
      </w:r>
    </w:p>
    <w:p w14:paraId="7D824883" w14:textId="0F278FC5" w:rsidR="00CA7D9D" w:rsidRPr="00870A10" w:rsidRDefault="00870A10" w:rsidP="001B3001">
      <w:pPr>
        <w:spacing w:line="480" w:lineRule="auto"/>
        <w:jc w:val="both"/>
        <w:rPr>
          <w:rFonts w:ascii="Times New Roman" w:hAnsi="Times New Roman" w:cs="Times New Roman"/>
          <w:sz w:val="36"/>
          <w:szCs w:val="36"/>
        </w:rPr>
      </w:pPr>
      <w:r>
        <w:rPr>
          <w:rFonts w:ascii="Times New Roman" w:hAnsi="Times New Roman" w:cs="Times New Roman"/>
          <w:b/>
          <w:bCs/>
          <w:sz w:val="36"/>
          <w:szCs w:val="36"/>
        </w:rPr>
        <w:t xml:space="preserve">1.2 </w:t>
      </w:r>
      <w:r w:rsidR="00CA7D9D" w:rsidRPr="00870A10">
        <w:rPr>
          <w:rFonts w:ascii="Times New Roman" w:hAnsi="Times New Roman" w:cs="Times New Roman"/>
          <w:b/>
          <w:bCs/>
          <w:sz w:val="36"/>
          <w:szCs w:val="36"/>
        </w:rPr>
        <w:t>Cambios para la implementación de monitores</w:t>
      </w:r>
    </w:p>
    <w:p w14:paraId="7FFC208A" w14:textId="14B829C2" w:rsidR="00870A10" w:rsidRPr="006144C5" w:rsidRDefault="00CA7D9D" w:rsidP="001B3001">
      <w:pPr>
        <w:spacing w:line="480" w:lineRule="auto"/>
        <w:jc w:val="both"/>
        <w:rPr>
          <w:rFonts w:ascii="Times New Roman" w:hAnsi="Times New Roman" w:cs="Times New Roman"/>
        </w:rPr>
      </w:pPr>
      <w:r w:rsidRPr="00870A10">
        <w:rPr>
          <w:rFonts w:ascii="Times New Roman" w:hAnsi="Times New Roman" w:cs="Times New Roman"/>
        </w:rPr>
        <w:lastRenderedPageBreak/>
        <w:t xml:space="preserve">     </w:t>
      </w:r>
      <w:r w:rsidR="003C0708">
        <w:rPr>
          <w:rFonts w:ascii="Times New Roman" w:hAnsi="Times New Roman" w:cs="Times New Roman"/>
        </w:rPr>
        <w:t>La implementación de los monitores se llevo a cabo siguiendo el format</w:t>
      </w:r>
      <w:r w:rsidR="00C96AEB">
        <w:rPr>
          <w:rFonts w:ascii="Times New Roman" w:hAnsi="Times New Roman" w:cs="Times New Roman"/>
        </w:rPr>
        <w:t>o de los parámetros de la tabla mencionada en la sección anterior.</w:t>
      </w:r>
      <w:r w:rsidR="00FD4D2A">
        <w:rPr>
          <w:rFonts w:ascii="Times New Roman" w:hAnsi="Times New Roman" w:cs="Times New Roman"/>
        </w:rPr>
        <w:t xml:space="preserve"> Los datos de tiempo se recolectaron a partir de un tiempo inicial </w:t>
      </w:r>
      <w:r w:rsidR="00FD4D2A" w:rsidRPr="00FD4D2A">
        <w:rPr>
          <w:rFonts w:ascii="Times New Roman" w:hAnsi="Times New Roman" w:cs="Times New Roman"/>
          <w:i/>
          <w:iCs/>
        </w:rPr>
        <w:t>D.java, Lineas 171 y 319</w:t>
      </w:r>
      <w:r w:rsidR="00FD4D2A">
        <w:rPr>
          <w:rFonts w:ascii="Times New Roman" w:hAnsi="Times New Roman" w:cs="Times New Roman"/>
        </w:rPr>
        <w:t xml:space="preserve"> para servidor inseguro y seguro respectivamente, justo después de recibir la llave simétrica (Inseguro) y antes de la creación de la llave simétrica (Seguro), y el fin de recolección de tiempo </w:t>
      </w:r>
      <w:r w:rsidR="00FD4D2A" w:rsidRPr="00FD4D2A">
        <w:rPr>
          <w:rFonts w:ascii="Times New Roman" w:hAnsi="Times New Roman" w:cs="Times New Roman"/>
          <w:i/>
          <w:iCs/>
        </w:rPr>
        <w:t>D.java, Lineas 217 y 378</w:t>
      </w:r>
      <w:r w:rsidR="00FD4D2A">
        <w:rPr>
          <w:rFonts w:ascii="Times New Roman" w:hAnsi="Times New Roman" w:cs="Times New Roman"/>
        </w:rPr>
        <w:t xml:space="preserve"> para servidor inseguro y seguro respectivamente después del envío del hash (Inseguro) y justo después del envió del HMAC cifrado (Seguro).  </w:t>
      </w:r>
      <w:r w:rsidR="0017338F">
        <w:rPr>
          <w:rFonts w:ascii="Times New Roman" w:hAnsi="Times New Roman" w:cs="Times New Roman"/>
        </w:rPr>
        <w:t xml:space="preserve">En cuanto a los datos del CPU, para el servidor inseguro </w:t>
      </w:r>
      <w:r w:rsidR="0017338F">
        <w:rPr>
          <w:rFonts w:ascii="Times New Roman" w:hAnsi="Times New Roman" w:cs="Times New Roman"/>
          <w:i/>
          <w:iCs/>
        </w:rPr>
        <w:t xml:space="preserve">Data.java, Lineas 117, 174 y 234 </w:t>
      </w:r>
      <w:r w:rsidR="0017338F">
        <w:rPr>
          <w:rFonts w:ascii="Times New Roman" w:hAnsi="Times New Roman" w:cs="Times New Roman"/>
        </w:rPr>
        <w:t>para CPU Load Inicial, CPU Load Mitad, CPU Load Final respectivamente</w:t>
      </w:r>
      <w:r w:rsidR="00D17E60">
        <w:rPr>
          <w:rFonts w:ascii="Times New Roman" w:hAnsi="Times New Roman" w:cs="Times New Roman"/>
        </w:rPr>
        <w:t xml:space="preserve">, y </w:t>
      </w:r>
      <w:r w:rsidR="00D17E60">
        <w:rPr>
          <w:rFonts w:ascii="Times New Roman" w:hAnsi="Times New Roman" w:cs="Times New Roman"/>
          <w:i/>
          <w:iCs/>
        </w:rPr>
        <w:t xml:space="preserve">Data.java, Lineas 264, 322, </w:t>
      </w:r>
      <w:r w:rsidR="006144C5">
        <w:rPr>
          <w:rFonts w:ascii="Times New Roman" w:hAnsi="Times New Roman" w:cs="Times New Roman"/>
          <w:i/>
          <w:iCs/>
        </w:rPr>
        <w:t xml:space="preserve">395 </w:t>
      </w:r>
      <w:r w:rsidR="006144C5">
        <w:rPr>
          <w:rFonts w:ascii="Times New Roman" w:hAnsi="Times New Roman" w:cs="Times New Roman"/>
        </w:rPr>
        <w:t>para</w:t>
      </w:r>
      <w:r w:rsidR="00D17E60">
        <w:rPr>
          <w:rFonts w:ascii="Times New Roman" w:hAnsi="Times New Roman" w:cs="Times New Roman"/>
        </w:rPr>
        <w:t xml:space="preserve"> el servidor Seguro. </w:t>
      </w:r>
      <w:r w:rsidR="006144C5">
        <w:rPr>
          <w:rFonts w:ascii="Times New Roman" w:hAnsi="Times New Roman" w:cs="Times New Roman"/>
        </w:rPr>
        <w:t xml:space="preserve">Dado que el método </w:t>
      </w:r>
      <w:r w:rsidR="006144C5" w:rsidRPr="006144C5">
        <w:rPr>
          <w:rFonts w:ascii="Times New Roman" w:hAnsi="Times New Roman" w:cs="Times New Roman"/>
          <w:i/>
          <w:iCs/>
        </w:rPr>
        <w:t>getSystemCpuLoad()</w:t>
      </w:r>
      <w:r w:rsidR="006144C5">
        <w:rPr>
          <w:rFonts w:ascii="Times New Roman" w:hAnsi="Times New Roman" w:cs="Times New Roman"/>
          <w:i/>
          <w:iCs/>
        </w:rPr>
        <w:t xml:space="preserve"> </w:t>
      </w:r>
      <w:r w:rsidR="006144C5">
        <w:rPr>
          <w:rFonts w:ascii="Times New Roman" w:hAnsi="Times New Roman" w:cs="Times New Roman"/>
        </w:rPr>
        <w:t xml:space="preserve">retorna en algunos casos valores negativos, estos se cambian adecuadamente para la impresión de los datos en los archivos de datos. </w:t>
      </w:r>
    </w:p>
    <w:p w14:paraId="423B6D06" w14:textId="0CCA5007" w:rsidR="00FE7950" w:rsidRDefault="00FE7950" w:rsidP="001B3001">
      <w:pPr>
        <w:pStyle w:val="ListParagraph"/>
        <w:numPr>
          <w:ilvl w:val="0"/>
          <w:numId w:val="6"/>
        </w:numPr>
        <w:spacing w:line="480" w:lineRule="auto"/>
        <w:jc w:val="both"/>
        <w:rPr>
          <w:rFonts w:ascii="Times New Roman" w:hAnsi="Times New Roman" w:cs="Times New Roman"/>
          <w:b/>
          <w:bCs/>
          <w:sz w:val="36"/>
          <w:szCs w:val="36"/>
        </w:rPr>
      </w:pPr>
      <w:r w:rsidRPr="00870A10">
        <w:rPr>
          <w:rFonts w:ascii="Times New Roman" w:hAnsi="Times New Roman" w:cs="Times New Roman"/>
          <w:b/>
          <w:bCs/>
          <w:sz w:val="36"/>
          <w:szCs w:val="36"/>
        </w:rPr>
        <w:t>Identificación de la plataforma.</w:t>
      </w:r>
    </w:p>
    <w:p w14:paraId="486CE599" w14:textId="59A176AF" w:rsidR="00870A10" w:rsidRPr="00870A10" w:rsidRDefault="00870A10" w:rsidP="001B3001">
      <w:pPr>
        <w:spacing w:line="480" w:lineRule="auto"/>
        <w:jc w:val="both"/>
        <w:rPr>
          <w:rFonts w:ascii="Times New Roman" w:hAnsi="Times New Roman" w:cs="Times New Roman"/>
          <w:b/>
          <w:bCs/>
          <w:sz w:val="36"/>
          <w:szCs w:val="36"/>
        </w:rPr>
      </w:pPr>
      <w:r>
        <w:rPr>
          <w:rFonts w:ascii="Times New Roman" w:hAnsi="Times New Roman" w:cs="Times New Roman"/>
          <w:b/>
          <w:bCs/>
          <w:sz w:val="36"/>
          <w:szCs w:val="36"/>
        </w:rPr>
        <w:t>2.1 Características de la plataforma</w:t>
      </w:r>
    </w:p>
    <w:p w14:paraId="7CD265FA"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Arquitectura:</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64 bits</w:t>
      </w:r>
    </w:p>
    <w:p w14:paraId="2E9F301E"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 xml:space="preserve">Número de </w:t>
      </w:r>
      <w:r w:rsidR="00F36BAD" w:rsidRPr="00870A10">
        <w:rPr>
          <w:rFonts w:ascii="Times New Roman" w:hAnsi="Times New Roman" w:cs="Times New Roman"/>
          <w:b/>
          <w:bCs/>
        </w:rPr>
        <w:t>núcleos</w:t>
      </w:r>
      <w:r w:rsidRPr="00870A10">
        <w:rPr>
          <w:rFonts w:ascii="Times New Roman" w:hAnsi="Times New Roman" w:cs="Times New Roman"/>
          <w:b/>
          <w:bCs/>
        </w:rPr>
        <w:t>:</w:t>
      </w:r>
      <w:r w:rsidR="00F36BAD" w:rsidRPr="00870A10">
        <w:rPr>
          <w:rFonts w:ascii="Times New Roman" w:hAnsi="Times New Roman" w:cs="Times New Roman"/>
          <w:b/>
          <w:bCs/>
        </w:rPr>
        <w:t xml:space="preserve"> </w:t>
      </w:r>
      <w:r w:rsidR="00B914DD" w:rsidRPr="00870A10">
        <w:rPr>
          <w:rFonts w:ascii="Times New Roman" w:hAnsi="Times New Roman" w:cs="Times New Roman"/>
          <w:i/>
          <w:iCs/>
        </w:rPr>
        <w:t>Dual-Core Intel Core i5</w:t>
      </w:r>
    </w:p>
    <w:p w14:paraId="2C05B1F6" w14:textId="77777777"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Velocidad del procesador:</w:t>
      </w:r>
      <w:r w:rsidR="00B914DD" w:rsidRPr="00870A10">
        <w:rPr>
          <w:rFonts w:ascii="Times New Roman" w:hAnsi="Times New Roman" w:cs="Times New Roman"/>
          <w:b/>
          <w:bCs/>
        </w:rPr>
        <w:t xml:space="preserve"> </w:t>
      </w:r>
      <w:r w:rsidR="00B914DD" w:rsidRPr="00870A10">
        <w:rPr>
          <w:rFonts w:ascii="Times New Roman" w:hAnsi="Times New Roman" w:cs="Times New Roman"/>
          <w:i/>
          <w:iCs/>
        </w:rPr>
        <w:t>2,9 GHz</w:t>
      </w:r>
    </w:p>
    <w:p w14:paraId="7188F3A5" w14:textId="0EB0803A" w:rsidR="00944B71" w:rsidRPr="00870A10" w:rsidRDefault="00944B71" w:rsidP="001B3001">
      <w:pPr>
        <w:spacing w:line="480" w:lineRule="auto"/>
        <w:ind w:left="1080"/>
        <w:jc w:val="both"/>
        <w:rPr>
          <w:rFonts w:ascii="Times New Roman" w:hAnsi="Times New Roman" w:cs="Times New Roman"/>
          <w:i/>
          <w:iCs/>
        </w:rPr>
      </w:pPr>
      <w:r w:rsidRPr="00870A10">
        <w:rPr>
          <w:rFonts w:ascii="Times New Roman" w:hAnsi="Times New Roman" w:cs="Times New Roman"/>
          <w:b/>
          <w:bCs/>
        </w:rPr>
        <w:t>Tamaño de memoria RAM:</w:t>
      </w:r>
      <w:r w:rsidR="00F36BAD" w:rsidRPr="00870A10">
        <w:rPr>
          <w:rFonts w:ascii="Times New Roman" w:hAnsi="Times New Roman" w:cs="Times New Roman"/>
          <w:b/>
          <w:bCs/>
        </w:rPr>
        <w:t xml:space="preserve"> </w:t>
      </w:r>
      <w:r w:rsidR="00F36BAD" w:rsidRPr="00870A10">
        <w:rPr>
          <w:rFonts w:ascii="Times New Roman" w:hAnsi="Times New Roman" w:cs="Times New Roman"/>
          <w:i/>
          <w:iCs/>
        </w:rPr>
        <w:t>8 GB</w:t>
      </w:r>
    </w:p>
    <w:p w14:paraId="3F0E4267" w14:textId="3D5C7283" w:rsidR="003E775F" w:rsidRDefault="00944B71" w:rsidP="001B3001">
      <w:pPr>
        <w:spacing w:line="480" w:lineRule="auto"/>
        <w:ind w:left="1080"/>
        <w:jc w:val="both"/>
        <w:rPr>
          <w:rFonts w:ascii="Times New Roman" w:hAnsi="Times New Roman" w:cs="Times New Roman"/>
          <w:b/>
          <w:bCs/>
        </w:rPr>
      </w:pPr>
      <w:r w:rsidRPr="00870A10">
        <w:rPr>
          <w:rFonts w:ascii="Times New Roman" w:hAnsi="Times New Roman" w:cs="Times New Roman"/>
          <w:b/>
          <w:bCs/>
        </w:rPr>
        <w:t>Espacio de memoria asignado a la JVM:</w:t>
      </w:r>
    </w:p>
    <w:tbl>
      <w:tblPr>
        <w:tblStyle w:val="TableGrid"/>
        <w:tblW w:w="0" w:type="auto"/>
        <w:tblInd w:w="1080" w:type="dxa"/>
        <w:tblLook w:val="04A0" w:firstRow="1" w:lastRow="0" w:firstColumn="1" w:lastColumn="0" w:noHBand="0" w:noVBand="1"/>
      </w:tblPr>
      <w:tblGrid>
        <w:gridCol w:w="1582"/>
        <w:gridCol w:w="1562"/>
      </w:tblGrid>
      <w:tr w:rsidR="003E775F" w14:paraId="6FB68940" w14:textId="77777777" w:rsidTr="003E775F">
        <w:trPr>
          <w:trHeight w:val="504"/>
        </w:trPr>
        <w:tc>
          <w:tcPr>
            <w:tcW w:w="1582" w:type="dxa"/>
          </w:tcPr>
          <w:p w14:paraId="35F0DA4F" w14:textId="0FF7A199"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Real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3F3EC20" w14:textId="739411DB"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55.3 MB</w:t>
            </w:r>
          </w:p>
        </w:tc>
      </w:tr>
      <w:tr w:rsidR="003E775F" w14:paraId="1DD12A3F" w14:textId="77777777" w:rsidTr="003E775F">
        <w:trPr>
          <w:trHeight w:val="504"/>
        </w:trPr>
        <w:tc>
          <w:tcPr>
            <w:tcW w:w="1582" w:type="dxa"/>
          </w:tcPr>
          <w:p w14:paraId="48BC3F61" w14:textId="45FEBC13"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 xml:space="preserve">Virtual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78D85210" w14:textId="31221C9C"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7.50 GB</w:t>
            </w:r>
          </w:p>
        </w:tc>
      </w:tr>
      <w:tr w:rsidR="003E775F" w14:paraId="7AAAFFFE" w14:textId="77777777" w:rsidTr="003E775F">
        <w:trPr>
          <w:trHeight w:val="504"/>
        </w:trPr>
        <w:tc>
          <w:tcPr>
            <w:tcW w:w="1582" w:type="dxa"/>
          </w:tcPr>
          <w:p w14:paraId="7C4E853B" w14:textId="5881FE7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Shared</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B5A1A2C" w14:textId="5AF1F00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15.1 MB</w:t>
            </w:r>
          </w:p>
        </w:tc>
      </w:tr>
      <w:tr w:rsidR="003E775F" w14:paraId="2EC89CB9" w14:textId="77777777" w:rsidTr="003E775F">
        <w:trPr>
          <w:trHeight w:val="491"/>
        </w:trPr>
        <w:tc>
          <w:tcPr>
            <w:tcW w:w="1582" w:type="dxa"/>
          </w:tcPr>
          <w:p w14:paraId="0D2BB6C7" w14:textId="2AB89121" w:rsidR="003E775F" w:rsidRPr="003E775F" w:rsidRDefault="003E775F" w:rsidP="003E775F">
            <w:pPr>
              <w:jc w:val="both"/>
              <w:rPr>
                <w:rFonts w:ascii="Times New Roman" w:hAnsi="Times New Roman" w:cs="Times New Roman"/>
                <w:i/>
                <w:iCs/>
              </w:rPr>
            </w:pPr>
            <w:proofErr w:type="spellStart"/>
            <w:r w:rsidRPr="003E775F">
              <w:rPr>
                <w:rFonts w:ascii="Times New Roman" w:hAnsi="Times New Roman" w:cs="Times New Roman"/>
                <w:i/>
                <w:iCs/>
              </w:rPr>
              <w:t>Private</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Memory</w:t>
            </w:r>
            <w:proofErr w:type="spellEnd"/>
            <w:r w:rsidRPr="003E775F">
              <w:rPr>
                <w:rFonts w:ascii="Times New Roman" w:hAnsi="Times New Roman" w:cs="Times New Roman"/>
                <w:i/>
                <w:iCs/>
              </w:rPr>
              <w:t xml:space="preserve"> </w:t>
            </w:r>
            <w:proofErr w:type="spellStart"/>
            <w:r w:rsidRPr="003E775F">
              <w:rPr>
                <w:rFonts w:ascii="Times New Roman" w:hAnsi="Times New Roman" w:cs="Times New Roman"/>
                <w:i/>
                <w:iCs/>
              </w:rPr>
              <w:t>Size</w:t>
            </w:r>
            <w:proofErr w:type="spellEnd"/>
            <w:r w:rsidRPr="003E775F">
              <w:rPr>
                <w:rFonts w:ascii="Times New Roman" w:hAnsi="Times New Roman" w:cs="Times New Roman"/>
                <w:i/>
                <w:iCs/>
              </w:rPr>
              <w:t>:</w:t>
            </w:r>
          </w:p>
        </w:tc>
        <w:tc>
          <w:tcPr>
            <w:tcW w:w="1562" w:type="dxa"/>
          </w:tcPr>
          <w:p w14:paraId="610F9B60" w14:textId="36199687" w:rsidR="003E775F" w:rsidRPr="003E775F" w:rsidRDefault="003E775F" w:rsidP="003E775F">
            <w:pPr>
              <w:jc w:val="both"/>
              <w:rPr>
                <w:rFonts w:ascii="Times New Roman" w:hAnsi="Times New Roman" w:cs="Times New Roman"/>
                <w:i/>
                <w:iCs/>
              </w:rPr>
            </w:pPr>
            <w:r w:rsidRPr="003E775F">
              <w:rPr>
                <w:rFonts w:ascii="Times New Roman" w:hAnsi="Times New Roman" w:cs="Times New Roman"/>
                <w:i/>
                <w:iCs/>
              </w:rPr>
              <w:t>41.4 MB</w:t>
            </w:r>
          </w:p>
        </w:tc>
      </w:tr>
    </w:tbl>
    <w:p w14:paraId="3ED2F6CC" w14:textId="0F8D35CA" w:rsidR="003E775F" w:rsidRPr="003E775F" w:rsidRDefault="003E775F" w:rsidP="003E775F">
      <w:pPr>
        <w:spacing w:line="480" w:lineRule="auto"/>
        <w:ind w:left="720"/>
        <w:jc w:val="both"/>
        <w:rPr>
          <w:rFonts w:ascii="Times New Roman" w:hAnsi="Times New Roman" w:cs="Times New Roman"/>
          <w:sz w:val="20"/>
          <w:szCs w:val="20"/>
        </w:rPr>
      </w:pPr>
      <w:r>
        <w:rPr>
          <w:rFonts w:ascii="Times New Roman" w:hAnsi="Times New Roman" w:cs="Times New Roman"/>
          <w:sz w:val="20"/>
          <w:szCs w:val="20"/>
        </w:rPr>
        <w:lastRenderedPageBreak/>
        <w:t xml:space="preserve">      </w:t>
      </w:r>
      <w:r w:rsidRPr="003E775F">
        <w:rPr>
          <w:rFonts w:ascii="Times New Roman" w:hAnsi="Times New Roman" w:cs="Times New Roman"/>
          <w:sz w:val="20"/>
          <w:szCs w:val="20"/>
        </w:rPr>
        <w:t xml:space="preserve">*Tomado del </w:t>
      </w:r>
      <w:proofErr w:type="spellStart"/>
      <w:r w:rsidRPr="003E775F">
        <w:rPr>
          <w:rFonts w:ascii="Times New Roman" w:hAnsi="Times New Roman" w:cs="Times New Roman"/>
          <w:sz w:val="20"/>
          <w:szCs w:val="20"/>
        </w:rPr>
        <w:t>Activity</w:t>
      </w:r>
      <w:proofErr w:type="spellEnd"/>
      <w:r w:rsidRPr="003E775F">
        <w:rPr>
          <w:rFonts w:ascii="Times New Roman" w:hAnsi="Times New Roman" w:cs="Times New Roman"/>
          <w:sz w:val="20"/>
          <w:szCs w:val="20"/>
        </w:rPr>
        <w:t xml:space="preserve"> Monitor de </w:t>
      </w:r>
      <w:proofErr w:type="spellStart"/>
      <w:r w:rsidRPr="003E775F">
        <w:rPr>
          <w:rFonts w:ascii="Times New Roman" w:hAnsi="Times New Roman" w:cs="Times New Roman"/>
          <w:sz w:val="20"/>
          <w:szCs w:val="20"/>
        </w:rPr>
        <w:t>MacOS</w:t>
      </w:r>
      <w:proofErr w:type="spellEnd"/>
      <w:r>
        <w:rPr>
          <w:rFonts w:ascii="Times New Roman" w:hAnsi="Times New Roman" w:cs="Times New Roman"/>
          <w:sz w:val="20"/>
          <w:szCs w:val="20"/>
        </w:rPr>
        <w:t>.</w:t>
      </w:r>
    </w:p>
    <w:p w14:paraId="1C4591BA" w14:textId="7F584FC5" w:rsidR="00F36BAD" w:rsidRPr="00870A10" w:rsidRDefault="00F36BAD" w:rsidP="001B3001">
      <w:pPr>
        <w:spacing w:line="480" w:lineRule="auto"/>
        <w:ind w:left="1080"/>
        <w:jc w:val="both"/>
        <w:rPr>
          <w:rFonts w:ascii="Times New Roman" w:hAnsi="Times New Roman" w:cs="Times New Roman"/>
          <w:b/>
          <w:bCs/>
        </w:rPr>
      </w:pPr>
    </w:p>
    <w:p w14:paraId="33F45BB2" w14:textId="01682EA9" w:rsidR="00FE7950" w:rsidRPr="002F608F" w:rsidRDefault="00FE7950" w:rsidP="003C0708">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t>Comportamiento de la aplicación con diferentes estructuras de administración de la concu</w:t>
      </w:r>
      <w:r w:rsidRPr="00102D42">
        <w:rPr>
          <w:rFonts w:ascii="Times New Roman" w:hAnsi="Times New Roman" w:cs="Times New Roman"/>
          <w:b/>
          <w:bCs/>
          <w:sz w:val="36"/>
          <w:szCs w:val="36"/>
        </w:rPr>
        <w:t>r</w:t>
      </w:r>
      <w:r w:rsidRPr="00102D42">
        <w:rPr>
          <w:rFonts w:ascii="Times New Roman" w:hAnsi="Times New Roman" w:cs="Times New Roman"/>
          <w:b/>
          <w:bCs/>
          <w:sz w:val="36"/>
          <w:szCs w:val="36"/>
        </w:rPr>
        <w:t>rencia</w:t>
      </w:r>
      <w:r w:rsidR="002F608F" w:rsidRPr="00102D42">
        <w:rPr>
          <w:rFonts w:ascii="Times New Roman" w:hAnsi="Times New Roman" w:cs="Times New Roman"/>
          <w:b/>
          <w:bCs/>
          <w:sz w:val="36"/>
          <w:szCs w:val="36"/>
        </w:rPr>
        <w:t>.</w:t>
      </w:r>
    </w:p>
    <w:p w14:paraId="3D883D28" w14:textId="584B4911" w:rsidR="00870A10" w:rsidRDefault="00FD429D" w:rsidP="00FD429D">
      <w:pPr>
        <w:spacing w:line="480" w:lineRule="auto"/>
        <w:jc w:val="both"/>
        <w:rPr>
          <w:rFonts w:ascii="Times New Roman" w:hAnsi="Times New Roman" w:cs="Times New Roman"/>
        </w:rPr>
      </w:pPr>
      <w:r>
        <w:rPr>
          <w:rFonts w:ascii="Times New Roman" w:hAnsi="Times New Roman" w:cs="Times New Roman"/>
        </w:rPr>
        <w:t xml:space="preserve">     El objetivo de estos escenarios era evaluar los cambios en el comportamiento del servidor (seguro) ante diferencias en la carga. En este caso se hicieron en total 60 casos</w:t>
      </w:r>
      <w:r w:rsidR="00745C26">
        <w:rPr>
          <w:rFonts w:ascii="Times New Roman" w:hAnsi="Times New Roman" w:cs="Times New Roman"/>
        </w:rPr>
        <w:t>: 10 repeticiones por cada caso (6 en total)</w:t>
      </w:r>
      <w:r w:rsidR="000C4F51">
        <w:rPr>
          <w:rFonts w:ascii="Times New Roman" w:hAnsi="Times New Roman" w:cs="Times New Roman"/>
        </w:rPr>
        <w:t xml:space="preserve">. </w:t>
      </w:r>
      <w:r>
        <w:rPr>
          <w:rFonts w:ascii="Times New Roman" w:hAnsi="Times New Roman" w:cs="Times New Roman"/>
        </w:rPr>
        <w:t xml:space="preserve"> </w:t>
      </w:r>
    </w:p>
    <w:p w14:paraId="5B3EF4D4" w14:textId="56EE98FB" w:rsidR="000C4F51" w:rsidRPr="00102D42" w:rsidRDefault="000C4F51" w:rsidP="00FD429D">
      <w:pPr>
        <w:spacing w:line="480" w:lineRule="auto"/>
        <w:jc w:val="both"/>
        <w:rPr>
          <w:rFonts w:ascii="Times New Roman" w:hAnsi="Times New Roman" w:cs="Times New Roman"/>
        </w:rPr>
      </w:pPr>
      <w:r>
        <w:rPr>
          <w:rFonts w:ascii="Times New Roman" w:hAnsi="Times New Roman" w:cs="Times New Roman"/>
        </w:rPr>
        <w:t xml:space="preserve">      Los casos 1 y 4 evaluaban escenarios de cuatrocientas transacciones con retardos de veinte milisegundos en un pool de threads de tamaño 1 y 2 respectivamente (ver Grafica 1). Los casos 2 y 5 evaluaban escenarios de doscientas transacciones con retardos de cuarenta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2</w:t>
      </w:r>
      <w:r>
        <w:rPr>
          <w:rFonts w:ascii="Times New Roman" w:hAnsi="Times New Roman" w:cs="Times New Roman"/>
        </w:rPr>
        <w:t>)</w:t>
      </w:r>
      <w:r>
        <w:rPr>
          <w:rFonts w:ascii="Times New Roman" w:hAnsi="Times New Roman" w:cs="Times New Roman"/>
        </w:rPr>
        <w:t xml:space="preserve">. Los casos 3 y 6 evaluaban escenarios de ochenta transacciones con retardos de cien milisegundos en un pool de threads de tamaño 1 y 2 respectivamente </w:t>
      </w:r>
      <w:r>
        <w:rPr>
          <w:rFonts w:ascii="Times New Roman" w:hAnsi="Times New Roman" w:cs="Times New Roman"/>
        </w:rPr>
        <w:t xml:space="preserve">(ver Grafica </w:t>
      </w:r>
      <w:r>
        <w:rPr>
          <w:rFonts w:ascii="Times New Roman" w:hAnsi="Times New Roman" w:cs="Times New Roman"/>
        </w:rPr>
        <w:t>3</w:t>
      </w:r>
      <w:r>
        <w:rPr>
          <w:rFonts w:ascii="Times New Roman" w:hAnsi="Times New Roman" w:cs="Times New Roman"/>
        </w:rPr>
        <w:t>)</w:t>
      </w:r>
      <w:r>
        <w:rPr>
          <w:rFonts w:ascii="Times New Roman" w:hAnsi="Times New Roman" w:cs="Times New Roman"/>
        </w:rPr>
        <w:t xml:space="preserve">. Se analizaron las siguientes graficas y se llegaron a diversas conclusiones respecto a el comportamiento ante diversas cargas: </w:t>
      </w:r>
    </w:p>
    <w:p w14:paraId="25E780F8" w14:textId="30F0DBAE" w:rsidR="00870A10" w:rsidRDefault="00102D42" w:rsidP="00102D42">
      <w:pPr>
        <w:jc w:val="both"/>
        <w:rPr>
          <w:rFonts w:ascii="Times New Roman" w:hAnsi="Times New Roman" w:cs="Times New Roman"/>
          <w:b/>
          <w:bCs/>
        </w:rPr>
      </w:pPr>
      <w:r>
        <w:rPr>
          <w:rFonts w:ascii="Times New Roman" w:hAnsi="Times New Roman" w:cs="Times New Roman"/>
          <w:b/>
          <w:bCs/>
          <w:noProof/>
        </w:rPr>
        <w:drawing>
          <wp:inline distT="0" distB="0" distL="0" distR="0" wp14:anchorId="0EA9E519" wp14:editId="1BC35DC4">
            <wp:extent cx="5943600" cy="18459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7 at 7.54.13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845945"/>
                    </a:xfrm>
                    <a:prstGeom prst="rect">
                      <a:avLst/>
                    </a:prstGeom>
                  </pic:spPr>
                </pic:pic>
              </a:graphicData>
            </a:graphic>
          </wp:inline>
        </w:drawing>
      </w:r>
    </w:p>
    <w:p w14:paraId="232873E3" w14:textId="5A7DF4E8"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1. </w:t>
      </w:r>
      <w:hyperlink r:id="rId11" w:history="1">
        <w:r w:rsidRPr="00102D42">
          <w:rPr>
            <w:rStyle w:val="Hyperlink"/>
            <w:rFonts w:ascii="Times New Roman" w:hAnsi="Times New Roman" w:cs="Times New Roman"/>
            <w:sz w:val="20"/>
            <w:szCs w:val="20"/>
          </w:rPr>
          <w:t>Punto 3 Escenario 1 vs. 4</w:t>
        </w:r>
      </w:hyperlink>
    </w:p>
    <w:p w14:paraId="3089A427" w14:textId="32BD92D8" w:rsidR="00102D42" w:rsidRDefault="00102D42" w:rsidP="00102D42">
      <w:pPr>
        <w:jc w:val="both"/>
        <w:rPr>
          <w:rFonts w:ascii="Times New Roman" w:hAnsi="Times New Roman" w:cs="Times New Roman"/>
          <w:i/>
          <w:iCs/>
        </w:rPr>
      </w:pPr>
      <w:r>
        <w:rPr>
          <w:rFonts w:ascii="Times New Roman" w:hAnsi="Times New Roman" w:cs="Times New Roman"/>
          <w:i/>
          <w:iCs/>
          <w:noProof/>
        </w:rPr>
        <w:lastRenderedPageBreak/>
        <w:drawing>
          <wp:inline distT="0" distB="0" distL="0" distR="0" wp14:anchorId="19736D9B" wp14:editId="2B87940E">
            <wp:extent cx="5943600" cy="1873250"/>
            <wp:effectExtent l="0" t="0" r="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7 at 7.54.21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1873250"/>
                    </a:xfrm>
                    <a:prstGeom prst="rect">
                      <a:avLst/>
                    </a:prstGeom>
                  </pic:spPr>
                </pic:pic>
              </a:graphicData>
            </a:graphic>
          </wp:inline>
        </w:drawing>
      </w:r>
    </w:p>
    <w:p w14:paraId="2FF97A92" w14:textId="2D2958E6" w:rsidR="00102D42" w:rsidRDefault="00102D42" w:rsidP="00102D42">
      <w:pPr>
        <w:spacing w:line="480" w:lineRule="auto"/>
        <w:jc w:val="both"/>
        <w:rPr>
          <w:rFonts w:ascii="Times New Roman" w:hAnsi="Times New Roman" w:cs="Times New Roman"/>
          <w:sz w:val="20"/>
          <w:szCs w:val="20"/>
        </w:rPr>
      </w:pP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2</w:t>
      </w:r>
      <w:r w:rsidRPr="00102D42">
        <w:rPr>
          <w:rFonts w:ascii="Times New Roman" w:hAnsi="Times New Roman" w:cs="Times New Roman"/>
          <w:i/>
          <w:iCs/>
          <w:sz w:val="20"/>
          <w:szCs w:val="20"/>
        </w:rPr>
        <w:t xml:space="preserve">. </w:t>
      </w:r>
      <w:hyperlink r:id="rId13"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2</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5</w:t>
        </w:r>
        <w:r w:rsidRPr="00102D42">
          <w:rPr>
            <w:rStyle w:val="Hyperlink"/>
            <w:rFonts w:ascii="Times New Roman" w:hAnsi="Times New Roman" w:cs="Times New Roman"/>
            <w:sz w:val="20"/>
            <w:szCs w:val="20"/>
          </w:rPr>
          <w:t xml:space="preserve"> </w:t>
        </w:r>
      </w:hyperlink>
    </w:p>
    <w:p w14:paraId="0D9A2F90" w14:textId="5152D930" w:rsidR="00976827" w:rsidRDefault="00976827" w:rsidP="00976827">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384D4EA" wp14:editId="5EC89D99">
            <wp:extent cx="5943600" cy="1851660"/>
            <wp:effectExtent l="0" t="0" r="0" b="254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7 at 7.54.30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51660"/>
                    </a:xfrm>
                    <a:prstGeom prst="rect">
                      <a:avLst/>
                    </a:prstGeom>
                  </pic:spPr>
                </pic:pic>
              </a:graphicData>
            </a:graphic>
          </wp:inline>
        </w:drawing>
      </w:r>
    </w:p>
    <w:p w14:paraId="0CDEDF49" w14:textId="5B3D27E9" w:rsidR="001162E8" w:rsidRDefault="00976827" w:rsidP="001162E8">
      <w:pPr>
        <w:spacing w:line="480" w:lineRule="auto"/>
        <w:jc w:val="both"/>
        <w:rPr>
          <w:rFonts w:ascii="Times New Roman" w:hAnsi="Times New Roman" w:cs="Times New Roman"/>
          <w:sz w:val="20"/>
          <w:szCs w:val="20"/>
        </w:rPr>
      </w:pPr>
      <w:bookmarkStart w:id="1" w:name="OLE_LINK1"/>
      <w:bookmarkStart w:id="2" w:name="OLE_LINK2"/>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3</w:t>
      </w:r>
      <w:r w:rsidRPr="00102D42">
        <w:rPr>
          <w:rFonts w:ascii="Times New Roman" w:hAnsi="Times New Roman" w:cs="Times New Roman"/>
          <w:i/>
          <w:iCs/>
          <w:sz w:val="20"/>
          <w:szCs w:val="20"/>
        </w:rPr>
        <w:t xml:space="preserve">. </w:t>
      </w:r>
      <w:hyperlink r:id="rId15" w:history="1">
        <w:r w:rsidRPr="00102D42">
          <w:rPr>
            <w:rStyle w:val="Hyperlink"/>
            <w:rFonts w:ascii="Times New Roman" w:hAnsi="Times New Roman" w:cs="Times New Roman"/>
            <w:sz w:val="20"/>
            <w:szCs w:val="20"/>
          </w:rPr>
          <w:t xml:space="preserve">Punto 3 Escenario </w:t>
        </w:r>
        <w:r>
          <w:rPr>
            <w:rStyle w:val="Hyperlink"/>
            <w:rFonts w:ascii="Times New Roman" w:hAnsi="Times New Roman" w:cs="Times New Roman"/>
            <w:sz w:val="20"/>
            <w:szCs w:val="20"/>
          </w:rPr>
          <w:t>3</w:t>
        </w:r>
        <w:r w:rsidRPr="00102D42">
          <w:rPr>
            <w:rStyle w:val="Hyperlink"/>
            <w:rFonts w:ascii="Times New Roman" w:hAnsi="Times New Roman" w:cs="Times New Roman"/>
            <w:sz w:val="20"/>
            <w:szCs w:val="20"/>
          </w:rPr>
          <w:t xml:space="preserve"> vs</w:t>
        </w:r>
        <w:r w:rsidRPr="00102D42">
          <w:rPr>
            <w:rStyle w:val="Hyperlink"/>
            <w:rFonts w:ascii="Times New Roman" w:hAnsi="Times New Roman" w:cs="Times New Roman"/>
            <w:sz w:val="20"/>
            <w:szCs w:val="20"/>
          </w:rPr>
          <w:t>.</w:t>
        </w:r>
        <w:r>
          <w:rPr>
            <w:rStyle w:val="Hyperlink"/>
            <w:rFonts w:ascii="Times New Roman" w:hAnsi="Times New Roman" w:cs="Times New Roman"/>
            <w:sz w:val="20"/>
            <w:szCs w:val="20"/>
          </w:rPr>
          <w:t xml:space="preserve"> 6</w:t>
        </w:r>
        <w:r w:rsidRPr="00102D42">
          <w:rPr>
            <w:rStyle w:val="Hyperlink"/>
            <w:rFonts w:ascii="Times New Roman" w:hAnsi="Times New Roman" w:cs="Times New Roman"/>
            <w:sz w:val="20"/>
            <w:szCs w:val="20"/>
          </w:rPr>
          <w:t xml:space="preserve"> </w:t>
        </w:r>
      </w:hyperlink>
      <w:bookmarkEnd w:id="1"/>
      <w:bookmarkEnd w:id="2"/>
    </w:p>
    <w:p w14:paraId="5430F181" w14:textId="041E5EC1" w:rsidR="001162E8" w:rsidRPr="00E54BE0" w:rsidRDefault="00CB474A" w:rsidP="001162E8">
      <w:pPr>
        <w:spacing w:line="480" w:lineRule="auto"/>
        <w:jc w:val="both"/>
        <w:rPr>
          <w:rFonts w:ascii="Times New Roman" w:hAnsi="Times New Roman" w:cs="Times New Roman"/>
        </w:rPr>
      </w:pPr>
      <w:r>
        <w:rPr>
          <w:rFonts w:ascii="Times New Roman" w:hAnsi="Times New Roman" w:cs="Times New Roman"/>
        </w:rPr>
        <w:t xml:space="preserve">     </w:t>
      </w:r>
      <w:r w:rsidR="00500BAD">
        <w:rPr>
          <w:rFonts w:ascii="Times New Roman" w:hAnsi="Times New Roman" w:cs="Times New Roman"/>
        </w:rPr>
        <w:t xml:space="preserve">En las graficas de tiempo de transacción podemos ver casi el mismo comportamiento en todos los escenarios… Se tiene en los threads iniciales un mayor tiempo de transaccionalidad y luego este se queda por debajo de los 50 milisegundos a mas tardar el delegado </w:t>
      </w:r>
      <w:r w:rsidR="00500BAD" w:rsidRPr="00500BAD">
        <w:rPr>
          <w:rFonts w:ascii="Times New Roman" w:hAnsi="Times New Roman" w:cs="Times New Roman"/>
        </w:rPr>
        <w:t xml:space="preserve">≈ </w:t>
      </w:r>
      <w:r w:rsidR="00500BAD">
        <w:rPr>
          <w:rFonts w:ascii="Times New Roman" w:hAnsi="Times New Roman" w:cs="Times New Roman"/>
        </w:rPr>
        <w:t>10</w:t>
      </w:r>
      <w:r w:rsidR="00FA1C62">
        <w:rPr>
          <w:rFonts w:ascii="Times New Roman" w:hAnsi="Times New Roman" w:cs="Times New Roman"/>
        </w:rPr>
        <w:t xml:space="preserve">. Esto, en mi opinión, se podría tratar debido a la </w:t>
      </w:r>
      <w:r w:rsidR="00E54BE0">
        <w:rPr>
          <w:rFonts w:ascii="Times New Roman" w:hAnsi="Times New Roman" w:cs="Times New Roman"/>
        </w:rPr>
        <w:t xml:space="preserve">inicialización de estos hilos con algo de secuencialidad mientras se establece el pool de threads. Esto lo podríamos ver cuando los threads intentan acceder a los archivos que están dentro del bloque </w:t>
      </w:r>
      <w:r w:rsidR="00E54BE0">
        <w:rPr>
          <w:rFonts w:ascii="Times New Roman" w:hAnsi="Times New Roman" w:cs="Times New Roman"/>
          <w:i/>
          <w:iCs/>
        </w:rPr>
        <w:t>synchronized</w:t>
      </w:r>
      <w:r w:rsidR="00E54BE0">
        <w:rPr>
          <w:rFonts w:ascii="Times New Roman" w:hAnsi="Times New Roman" w:cs="Times New Roman"/>
        </w:rPr>
        <w:t xml:space="preserve">, solo el thread que lo use en ese instante tendrá acceso inmediato al archivo, cualquier otro que intente accederlo tendrá que esperar… Una vez se distribuyen </w:t>
      </w:r>
      <w:r>
        <w:rPr>
          <w:rFonts w:ascii="Times New Roman" w:hAnsi="Times New Roman" w:cs="Times New Roman"/>
        </w:rPr>
        <w:t xml:space="preserve">estas tareas el tiempo se reduce en cuanto se coordine tal “secuencialidad”. Los escenarios 4, 5, y 6 tienden a un tiempo inicial menos que los tres primeros precisamente por que es un hilo mas para trabajar y llegarle a dichos archivos mas rápido. En cuanto a las graficas del uso del CPU, se puede ver muy precisamente lo que pasa cuando se crece el pool de threads. Quizá </w:t>
      </w:r>
      <w:r>
        <w:rPr>
          <w:rFonts w:ascii="Times New Roman" w:hAnsi="Times New Roman" w:cs="Times New Roman"/>
        </w:rPr>
        <w:lastRenderedPageBreak/>
        <w:t xml:space="preserve">en los escenarios 3 y 6 no se vea muy bien ya que son menos datos y no se es muy notable el cambio, sin embargo, en los casos 1,6 y 2,5 si podemos efectuar algunas conclusiones. Puede que aumentar el tamaño del pool traiga mas velocidad, sin embargo, se paga el precio adicional de procesamiento extra por mas hilos ejecutándose “a la vez”. </w:t>
      </w:r>
    </w:p>
    <w:p w14:paraId="72D78392" w14:textId="3EB8F263" w:rsidR="00FD429D" w:rsidRDefault="00FD429D" w:rsidP="00FD429D">
      <w:pPr>
        <w:pStyle w:val="ListParagraph"/>
        <w:numPr>
          <w:ilvl w:val="0"/>
          <w:numId w:val="6"/>
        </w:numPr>
        <w:spacing w:line="360" w:lineRule="auto"/>
        <w:jc w:val="both"/>
        <w:rPr>
          <w:rFonts w:ascii="Times New Roman" w:hAnsi="Times New Roman" w:cs="Times New Roman"/>
          <w:b/>
          <w:bCs/>
          <w:sz w:val="36"/>
          <w:szCs w:val="36"/>
        </w:rPr>
      </w:pPr>
      <w:r w:rsidRPr="00102D42">
        <w:rPr>
          <w:rFonts w:ascii="Times New Roman" w:hAnsi="Times New Roman" w:cs="Times New Roman"/>
          <w:b/>
          <w:bCs/>
          <w:sz w:val="36"/>
          <w:szCs w:val="36"/>
        </w:rPr>
        <w:t>Comportamiento de la aplicación ante diferentes niveles de seguridad.</w:t>
      </w:r>
    </w:p>
    <w:p w14:paraId="58378832" w14:textId="0152D69F" w:rsidR="002326BA" w:rsidRPr="002326BA" w:rsidRDefault="002326BA" w:rsidP="002326BA">
      <w:pPr>
        <w:spacing w:line="480" w:lineRule="auto"/>
        <w:jc w:val="both"/>
        <w:rPr>
          <w:rFonts w:ascii="Times New Roman" w:hAnsi="Times New Roman" w:cs="Times New Roman"/>
        </w:rPr>
      </w:pPr>
      <w:r>
        <w:rPr>
          <w:rFonts w:ascii="Times New Roman" w:hAnsi="Times New Roman" w:cs="Times New Roman"/>
        </w:rPr>
        <w:t xml:space="preserve">     </w:t>
      </w:r>
      <w:r w:rsidRPr="002326BA">
        <w:rPr>
          <w:rFonts w:ascii="Times New Roman" w:hAnsi="Times New Roman" w:cs="Times New Roman"/>
        </w:rPr>
        <w:t xml:space="preserve">Este punto solo resalta una misma carga de datos en el mismo intervalo y cambio de tamaño en el </w:t>
      </w:r>
      <w:r w:rsidRPr="002326BA">
        <w:rPr>
          <w:rFonts w:ascii="Times New Roman" w:hAnsi="Times New Roman" w:cs="Times New Roman"/>
        </w:rPr>
        <w:t>pool,</w:t>
      </w:r>
      <w:r w:rsidRPr="002326BA">
        <w:rPr>
          <w:rFonts w:ascii="Times New Roman" w:hAnsi="Times New Roman" w:cs="Times New Roman"/>
        </w:rPr>
        <w:t xml:space="preserve"> pero en un servidor con un protocolo de seguridad no tan seguro. Se encargaba de hacer una carga de cuatrocientas transacciones con retardos de veinte milisegundos. </w:t>
      </w:r>
      <w:r w:rsidR="00123535">
        <w:rPr>
          <w:rFonts w:ascii="Times New Roman" w:hAnsi="Times New Roman" w:cs="Times New Roman"/>
        </w:rPr>
        <w:t>Una vez se tomaron estos datos pudimos ver algunas diferencias de desempeño y tiempos cuando se usa un servidor con protocolo inseguro:</w:t>
      </w:r>
    </w:p>
    <w:p w14:paraId="1F7CE33E" w14:textId="19274199" w:rsidR="00FD429D" w:rsidRDefault="00FD429D" w:rsidP="00561E7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3454A21B" wp14:editId="124A98F3">
            <wp:extent cx="5943600" cy="185801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11-17 at 8.01.18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8010"/>
                    </a:xfrm>
                    <a:prstGeom prst="rect">
                      <a:avLst/>
                    </a:prstGeom>
                  </pic:spPr>
                </pic:pic>
              </a:graphicData>
            </a:graphic>
          </wp:inline>
        </w:drawing>
      </w:r>
      <w:r w:rsidRPr="00FD429D">
        <w:rPr>
          <w:rFonts w:ascii="Times New Roman" w:hAnsi="Times New Roman" w:cs="Times New Roman"/>
          <w:i/>
          <w:iCs/>
          <w:sz w:val="20"/>
          <w:szCs w:val="20"/>
        </w:rPr>
        <w:t xml:space="preserve"> </w:t>
      </w:r>
      <w:r w:rsidRPr="00102D42">
        <w:rPr>
          <w:rFonts w:ascii="Times New Roman" w:hAnsi="Times New Roman" w:cs="Times New Roman"/>
          <w:i/>
          <w:iCs/>
          <w:sz w:val="20"/>
          <w:szCs w:val="20"/>
        </w:rPr>
        <w:t xml:space="preserve">Grafica </w:t>
      </w:r>
      <w:r>
        <w:rPr>
          <w:rFonts w:ascii="Times New Roman" w:hAnsi="Times New Roman" w:cs="Times New Roman"/>
          <w:i/>
          <w:iCs/>
          <w:sz w:val="20"/>
          <w:szCs w:val="20"/>
        </w:rPr>
        <w:t>4</w:t>
      </w:r>
      <w:r w:rsidRPr="00102D42">
        <w:rPr>
          <w:rFonts w:ascii="Times New Roman" w:hAnsi="Times New Roman" w:cs="Times New Roman"/>
          <w:i/>
          <w:iCs/>
          <w:sz w:val="20"/>
          <w:szCs w:val="20"/>
        </w:rPr>
        <w:t xml:space="preserve">. </w:t>
      </w:r>
      <w:hyperlink r:id="rId17" w:history="1">
        <w:r w:rsidRPr="00102D42">
          <w:rPr>
            <w:rStyle w:val="Hyperlink"/>
            <w:rFonts w:ascii="Times New Roman" w:hAnsi="Times New Roman" w:cs="Times New Roman"/>
            <w:sz w:val="20"/>
            <w:szCs w:val="20"/>
          </w:rPr>
          <w:t xml:space="preserve">Punto </w:t>
        </w:r>
        <w:r>
          <w:rPr>
            <w:rStyle w:val="Hyperlink"/>
            <w:rFonts w:ascii="Times New Roman" w:hAnsi="Times New Roman" w:cs="Times New Roman"/>
            <w:sz w:val="20"/>
            <w:szCs w:val="20"/>
          </w:rPr>
          <w:t>4</w:t>
        </w:r>
        <w:r w:rsidRPr="00102D42">
          <w:rPr>
            <w:rStyle w:val="Hyperlink"/>
            <w:rFonts w:ascii="Times New Roman" w:hAnsi="Times New Roman" w:cs="Times New Roman"/>
            <w:sz w:val="20"/>
            <w:szCs w:val="20"/>
          </w:rPr>
          <w:t xml:space="preserve"> Escen</w:t>
        </w:r>
        <w:r w:rsidRPr="00102D42">
          <w:rPr>
            <w:rStyle w:val="Hyperlink"/>
            <w:rFonts w:ascii="Times New Roman" w:hAnsi="Times New Roman" w:cs="Times New Roman"/>
            <w:sz w:val="20"/>
            <w:szCs w:val="20"/>
          </w:rPr>
          <w:t>a</w:t>
        </w:r>
        <w:r w:rsidRPr="00102D42">
          <w:rPr>
            <w:rStyle w:val="Hyperlink"/>
            <w:rFonts w:ascii="Times New Roman" w:hAnsi="Times New Roman" w:cs="Times New Roman"/>
            <w:sz w:val="20"/>
            <w:szCs w:val="20"/>
          </w:rPr>
          <w:t xml:space="preserve">rio </w:t>
        </w:r>
        <w:r>
          <w:rPr>
            <w:rStyle w:val="Hyperlink"/>
            <w:rFonts w:ascii="Times New Roman" w:hAnsi="Times New Roman" w:cs="Times New Roman"/>
            <w:sz w:val="20"/>
            <w:szCs w:val="20"/>
          </w:rPr>
          <w:t>1</w:t>
        </w:r>
        <w:r w:rsidRPr="00102D42">
          <w:rPr>
            <w:rStyle w:val="Hyperlink"/>
            <w:rFonts w:ascii="Times New Roman" w:hAnsi="Times New Roman" w:cs="Times New Roman"/>
            <w:sz w:val="20"/>
            <w:szCs w:val="20"/>
          </w:rPr>
          <w:t xml:space="preserve"> vs.</w:t>
        </w:r>
        <w:r>
          <w:rPr>
            <w:rStyle w:val="Hyperlink"/>
            <w:rFonts w:ascii="Times New Roman" w:hAnsi="Times New Roman" w:cs="Times New Roman"/>
            <w:sz w:val="20"/>
            <w:szCs w:val="20"/>
          </w:rPr>
          <w:t xml:space="preserve"> 2</w:t>
        </w:r>
        <w:r w:rsidRPr="00102D42">
          <w:rPr>
            <w:rStyle w:val="Hyperlink"/>
            <w:rFonts w:ascii="Times New Roman" w:hAnsi="Times New Roman" w:cs="Times New Roman"/>
            <w:sz w:val="20"/>
            <w:szCs w:val="20"/>
          </w:rPr>
          <w:t xml:space="preserve"> </w:t>
        </w:r>
      </w:hyperlink>
    </w:p>
    <w:p w14:paraId="120C404F" w14:textId="62003E0B" w:rsidR="00561E7D" w:rsidRDefault="00561E7D" w:rsidP="00561E7D">
      <w:pPr>
        <w:jc w:val="both"/>
        <w:rPr>
          <w:rFonts w:ascii="Times New Roman" w:hAnsi="Times New Roman" w:cs="Times New Roman"/>
        </w:rPr>
      </w:pPr>
    </w:p>
    <w:p w14:paraId="3E591340" w14:textId="67FE5D89" w:rsidR="00123535" w:rsidRPr="00123535" w:rsidRDefault="00123535" w:rsidP="00123535">
      <w:pPr>
        <w:spacing w:line="480" w:lineRule="auto"/>
        <w:jc w:val="both"/>
        <w:rPr>
          <w:rFonts w:ascii="Times New Roman" w:hAnsi="Times New Roman" w:cs="Times New Roman"/>
        </w:rPr>
      </w:pPr>
      <w:r>
        <w:rPr>
          <w:rFonts w:ascii="Times New Roman" w:hAnsi="Times New Roman" w:cs="Times New Roman"/>
        </w:rPr>
        <w:t xml:space="preserve">     Únicamente con esta grafica podemos llegar a algunas conclusiones parecidas a las del punto pasado, sin embargo, ¿Cómo se compara la </w:t>
      </w:r>
      <w:r w:rsidRPr="00123535">
        <w:rPr>
          <w:rFonts w:ascii="Times New Roman" w:hAnsi="Times New Roman" w:cs="Times New Roman"/>
        </w:rPr>
        <w:t>aplicación que implement</w:t>
      </w:r>
      <w:r>
        <w:rPr>
          <w:rFonts w:ascii="Times New Roman" w:hAnsi="Times New Roman" w:cs="Times New Roman"/>
        </w:rPr>
        <w:t>a</w:t>
      </w:r>
      <w:r w:rsidRPr="00123535">
        <w:rPr>
          <w:rFonts w:ascii="Times New Roman" w:hAnsi="Times New Roman" w:cs="Times New Roman"/>
        </w:rPr>
        <w:t xml:space="preserve"> funciones de</w:t>
      </w:r>
      <w:r>
        <w:rPr>
          <w:rFonts w:ascii="Times New Roman" w:hAnsi="Times New Roman" w:cs="Times New Roman"/>
        </w:rPr>
        <w:t xml:space="preserve"> </w:t>
      </w:r>
      <w:r w:rsidRPr="00123535">
        <w:rPr>
          <w:rFonts w:ascii="Times New Roman" w:hAnsi="Times New Roman" w:cs="Times New Roman"/>
        </w:rPr>
        <w:t xml:space="preserve">seguridad vs. </w:t>
      </w:r>
      <w:r>
        <w:rPr>
          <w:rFonts w:ascii="Times New Roman" w:hAnsi="Times New Roman" w:cs="Times New Roman"/>
        </w:rPr>
        <w:t>la</w:t>
      </w:r>
      <w:r w:rsidRPr="00123535">
        <w:rPr>
          <w:rFonts w:ascii="Times New Roman" w:hAnsi="Times New Roman" w:cs="Times New Roman"/>
        </w:rPr>
        <w:t xml:space="preserve"> aplicación que no implementa funciones de seguridad?</w:t>
      </w:r>
      <w:r>
        <w:rPr>
          <w:rFonts w:ascii="Times New Roman" w:hAnsi="Times New Roman" w:cs="Times New Roman"/>
        </w:rPr>
        <w:t xml:space="preserve"> Para responder esta pregunta podríamos comparar la Grafica 4 con las demás graficas del punto pasado y fijarnos en las del uso de CPU.  </w:t>
      </w:r>
      <w:r w:rsidR="004A0AB5">
        <w:rPr>
          <w:rFonts w:ascii="Times New Roman" w:hAnsi="Times New Roman" w:cs="Times New Roman"/>
        </w:rPr>
        <w:t xml:space="preserve">Nótese que el uso del CPU en un servidor con protocolo inseguro toma menos procesamiento a comparación de las tres ultimas graficas… Viéndolo de forma muy general fíjese que en el servidor </w:t>
      </w:r>
      <w:r w:rsidR="004A0AB5">
        <w:rPr>
          <w:rFonts w:ascii="Times New Roman" w:hAnsi="Times New Roman" w:cs="Times New Roman"/>
        </w:rPr>
        <w:lastRenderedPageBreak/>
        <w:t xml:space="preserve">inseguro sin tener en cuenta los primeros delegados, el procesamiento del CPU no supera el 28% mientras que en los otros casos (sobretodo en las Graficas 2 y 3) se puede ver mas “de cerca” que el uso de protocolos mas robustos y seguros toman mas procesamiento de la maquina. Esto debido a que estos protocolos necesitan la generación de llaves y certificados de mucha mas seguridad y complejidad que en uno que no los use. En todos los escenarios del servidor seguro se utilizaron los siguientes algoritmos: para el cifrado simétrico se utilizó AES, modo ECB, esquema de lleno PKCS5 y llave de 128 bits; para el cifrado del HMAC se uso un SHA 256. El procesamiento de cifrado y descifrado de estos algoritmos elevan el procesamiento y se puede notar en las graficas. Además, esto coincide con la forma en la que fueron “instalados” los monitores ya que estos fueron montados antes y después de la creación y generación de estas llaves con estos algoritmos, lo que marca sus efectos en los datos recolectados. </w:t>
      </w:r>
    </w:p>
    <w:sectPr w:rsidR="00123535" w:rsidRPr="00123535" w:rsidSect="0008142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F55B0"/>
    <w:multiLevelType w:val="hybridMultilevel"/>
    <w:tmpl w:val="874CFBDE"/>
    <w:lvl w:ilvl="0" w:tplc="C3F64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5677"/>
    <w:multiLevelType w:val="hybridMultilevel"/>
    <w:tmpl w:val="11728AA0"/>
    <w:lvl w:ilvl="0" w:tplc="84E019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336014B"/>
    <w:multiLevelType w:val="hybridMultilevel"/>
    <w:tmpl w:val="C3A64E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4409AD"/>
    <w:multiLevelType w:val="multilevel"/>
    <w:tmpl w:val="C00040F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527479EA"/>
    <w:multiLevelType w:val="hybridMultilevel"/>
    <w:tmpl w:val="55064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7C605C"/>
    <w:multiLevelType w:val="hybridMultilevel"/>
    <w:tmpl w:val="36C8FA1C"/>
    <w:lvl w:ilvl="0" w:tplc="EFB0E4F6">
      <w:start w:val="4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CC56DAE"/>
    <w:multiLevelType w:val="hybridMultilevel"/>
    <w:tmpl w:val="10865AF6"/>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1"/>
  </w:num>
  <w:num w:numId="3">
    <w:abstractNumId w:val="4"/>
  </w:num>
  <w:num w:numId="4">
    <w:abstractNumId w:val="6"/>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E72"/>
    <w:rsid w:val="00036012"/>
    <w:rsid w:val="0008142B"/>
    <w:rsid w:val="000A63DC"/>
    <w:rsid w:val="000C4F51"/>
    <w:rsid w:val="00102D42"/>
    <w:rsid w:val="001162E8"/>
    <w:rsid w:val="0012054E"/>
    <w:rsid w:val="00123535"/>
    <w:rsid w:val="0017338F"/>
    <w:rsid w:val="001B3001"/>
    <w:rsid w:val="002326BA"/>
    <w:rsid w:val="00283FDB"/>
    <w:rsid w:val="002C653E"/>
    <w:rsid w:val="002F45EE"/>
    <w:rsid w:val="002F608F"/>
    <w:rsid w:val="003C0708"/>
    <w:rsid w:val="003E775F"/>
    <w:rsid w:val="004A0AB5"/>
    <w:rsid w:val="00500BAD"/>
    <w:rsid w:val="00530D72"/>
    <w:rsid w:val="00561E7D"/>
    <w:rsid w:val="00601540"/>
    <w:rsid w:val="006144C5"/>
    <w:rsid w:val="0065387C"/>
    <w:rsid w:val="00685C09"/>
    <w:rsid w:val="00745C26"/>
    <w:rsid w:val="007D54F1"/>
    <w:rsid w:val="007E0C63"/>
    <w:rsid w:val="00824CF1"/>
    <w:rsid w:val="00870A10"/>
    <w:rsid w:val="00893FFD"/>
    <w:rsid w:val="008B788C"/>
    <w:rsid w:val="00944B71"/>
    <w:rsid w:val="00951893"/>
    <w:rsid w:val="00976827"/>
    <w:rsid w:val="009809CD"/>
    <w:rsid w:val="009F3347"/>
    <w:rsid w:val="00A76E72"/>
    <w:rsid w:val="00B07349"/>
    <w:rsid w:val="00B73E45"/>
    <w:rsid w:val="00B914DD"/>
    <w:rsid w:val="00BB6752"/>
    <w:rsid w:val="00C319CA"/>
    <w:rsid w:val="00C80BB8"/>
    <w:rsid w:val="00C96AEB"/>
    <w:rsid w:val="00CA7D9D"/>
    <w:rsid w:val="00CB0B0F"/>
    <w:rsid w:val="00CB474A"/>
    <w:rsid w:val="00D16EB3"/>
    <w:rsid w:val="00D17E60"/>
    <w:rsid w:val="00E07F60"/>
    <w:rsid w:val="00E54BE0"/>
    <w:rsid w:val="00ED08A0"/>
    <w:rsid w:val="00EE3A22"/>
    <w:rsid w:val="00F2306C"/>
    <w:rsid w:val="00F36BAD"/>
    <w:rsid w:val="00F46584"/>
    <w:rsid w:val="00FA1C62"/>
    <w:rsid w:val="00FD429D"/>
    <w:rsid w:val="00FD4D2A"/>
    <w:rsid w:val="00FE7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F9D6D"/>
  <w15:chartTrackingRefBased/>
  <w15:docId w15:val="{D6A967EC-471B-1043-902C-3FE2C9251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6E72"/>
    <w:pPr>
      <w:ind w:left="720"/>
      <w:contextualSpacing/>
    </w:pPr>
  </w:style>
  <w:style w:type="character" w:styleId="Hyperlink">
    <w:name w:val="Hyperlink"/>
    <w:basedOn w:val="DefaultParagraphFont"/>
    <w:uiPriority w:val="99"/>
    <w:unhideWhenUsed/>
    <w:rsid w:val="0065387C"/>
    <w:rPr>
      <w:color w:val="0563C1" w:themeColor="hyperlink"/>
      <w:u w:val="single"/>
    </w:rPr>
  </w:style>
  <w:style w:type="character" w:styleId="UnresolvedMention">
    <w:name w:val="Unresolved Mention"/>
    <w:basedOn w:val="DefaultParagraphFont"/>
    <w:uiPriority w:val="99"/>
    <w:semiHidden/>
    <w:unhideWhenUsed/>
    <w:rsid w:val="0065387C"/>
    <w:rPr>
      <w:color w:val="605E5C"/>
      <w:shd w:val="clear" w:color="auto" w:fill="E1DFDD"/>
    </w:rPr>
  </w:style>
  <w:style w:type="character" w:styleId="FollowedHyperlink">
    <w:name w:val="FollowedHyperlink"/>
    <w:basedOn w:val="DefaultParagraphFont"/>
    <w:uiPriority w:val="99"/>
    <w:semiHidden/>
    <w:unhideWhenUsed/>
    <w:rsid w:val="0065387C"/>
    <w:rPr>
      <w:color w:val="954F72" w:themeColor="followedHyperlink"/>
      <w:u w:val="single"/>
    </w:rPr>
  </w:style>
  <w:style w:type="table" w:styleId="TableGrid">
    <w:name w:val="Table Grid"/>
    <w:basedOn w:val="TableNormal"/>
    <w:uiPriority w:val="39"/>
    <w:rsid w:val="00B73E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00BA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4440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Nombres%20de%20Archivos.xlsx" TargetMode="External"/><Relationship Id="rId13" Type="http://schemas.openxmlformats.org/officeDocument/2006/relationships/hyperlink" Target="PUNTO%203.xls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data/datos" TargetMode="External"/><Relationship Id="rId12" Type="http://schemas.openxmlformats.org/officeDocument/2006/relationships/image" Target="media/image3.png"/><Relationship Id="rId17" Type="http://schemas.openxmlformats.org/officeDocument/2006/relationships/hyperlink" Target="PUNTO%204.xlsx" TargetMode="External"/><Relationship Id="rId2" Type="http://schemas.openxmlformats.org/officeDocument/2006/relationships/styles" Target="styles.xml"/><Relationship Id="rId16"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data/datos" TargetMode="External"/><Relationship Id="rId11" Type="http://schemas.openxmlformats.org/officeDocument/2006/relationships/hyperlink" Target="PUNTO%203.xlsx" TargetMode="External"/><Relationship Id="rId5" Type="http://schemas.openxmlformats.org/officeDocument/2006/relationships/hyperlink" Target="../data/logs/" TargetMode="External"/><Relationship Id="rId15" Type="http://schemas.openxmlformats.org/officeDocument/2006/relationships/hyperlink" Target="PUNTO%203.xlsx" TargetMode="Externa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252</TotalTime>
  <Pages>8</Pages>
  <Words>1452</Words>
  <Characters>8279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Miguel Gomez Londoño</dc:creator>
  <cp:keywords/>
  <dc:description/>
  <cp:lastModifiedBy>Luis Miguel Gomez Londoño</cp:lastModifiedBy>
  <cp:revision>48</cp:revision>
  <dcterms:created xsi:type="dcterms:W3CDTF">2019-10-26T19:52:00Z</dcterms:created>
  <dcterms:modified xsi:type="dcterms:W3CDTF">2019-11-18T02:49:00Z</dcterms:modified>
</cp:coreProperties>
</file>