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029B" w14:textId="77777777" w:rsidR="00425A0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EB76B73" wp14:editId="4DA1D66B">
                <wp:extent cx="5400548" cy="20320"/>
                <wp:effectExtent l="0" t="0" r="0" b="0"/>
                <wp:docPr id="1865" name="Group 1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320"/>
                          <a:chOff x="0" y="0"/>
                          <a:chExt cx="5400548" cy="20320"/>
                        </a:xfrm>
                      </wpg:grpSpPr>
                      <wps:wsp>
                        <wps:cNvPr id="2789" name="Shape 2789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2032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1" name="Shape 2791"/>
                        <wps:cNvSpPr/>
                        <wps:spPr>
                          <a:xfrm>
                            <a:off x="3099" y="50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2" name="Shape 2792"/>
                        <wps:cNvSpPr/>
                        <wps:spPr>
                          <a:xfrm>
                            <a:off x="539750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3" name="Shape 2793"/>
                        <wps:cNvSpPr/>
                        <wps:spPr>
                          <a:xfrm>
                            <a:off x="51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4" name="Shape 2794"/>
                        <wps:cNvSpPr/>
                        <wps:spPr>
                          <a:xfrm>
                            <a:off x="539750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5" name="Shape 2795"/>
                        <wps:cNvSpPr/>
                        <wps:spPr>
                          <a:xfrm>
                            <a:off x="51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6" name="Shape 2796"/>
                        <wps:cNvSpPr/>
                        <wps:spPr>
                          <a:xfrm>
                            <a:off x="3099" y="1727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7" name="Shape 2797"/>
                        <wps:cNvSpPr/>
                        <wps:spPr>
                          <a:xfrm>
                            <a:off x="539750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5" style="width:425.24pt;height:1.59998pt;mso-position-horizontal-relative:char;mso-position-vertical-relative:line" coordsize="54005,203">
                <v:shape id="Shape 2798" style="position:absolute;width:53994;height:203;left:0;top:0;" coordsize="5399405,20320" path="m0,0l5399405,0l5399405,20320l0,20320l0,0">
                  <v:stroke weight="0pt" endcap="flat" joinstyle="miter" miterlimit="10" on="false" color="#000000" opacity="0"/>
                  <v:fill on="true" color="#a0a0a0"/>
                </v:shape>
                <v:shape id="Shape 2799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00" style="position:absolute;width:53943;height:91;left:30;top:5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01" style="position:absolute;width:91;height:91;left:5397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02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03" style="position:absolute;width:91;height:137;left:53975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04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05" style="position:absolute;width:53943;height:91;left:30;top:172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806" style="position:absolute;width:91;height:91;left:53975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56"/>
        </w:rPr>
        <w:t xml:space="preserve"> </w:t>
      </w:r>
    </w:p>
    <w:p w14:paraId="5184B5CC" w14:textId="77777777" w:rsidR="00425A03" w:rsidRDefault="00000000">
      <w:pPr>
        <w:spacing w:after="0"/>
        <w:ind w:left="-5" w:hanging="10"/>
      </w:pPr>
      <w:r>
        <w:rPr>
          <w:b/>
          <w:sz w:val="56"/>
        </w:rPr>
        <w:t xml:space="preserve">ESTRUTURA PADRÃO DO </w:t>
      </w:r>
    </w:p>
    <w:p w14:paraId="6B3F2381" w14:textId="77777777" w:rsidR="00425A03" w:rsidRDefault="00000000">
      <w:pPr>
        <w:spacing w:after="0"/>
        <w:ind w:left="-5" w:hanging="10"/>
      </w:pPr>
      <w:r>
        <w:rPr>
          <w:b/>
          <w:sz w:val="56"/>
        </w:rPr>
        <w:t xml:space="preserve">DOCUMENTO DE ENTREGA </w:t>
      </w:r>
    </w:p>
    <w:p w14:paraId="7042083E" w14:textId="00ABF0BF" w:rsidR="00425A03" w:rsidRDefault="00425A03">
      <w:pPr>
        <w:spacing w:after="185"/>
        <w:ind w:left="-5" w:hanging="10"/>
      </w:pPr>
    </w:p>
    <w:p w14:paraId="30432072" w14:textId="77777777" w:rsidR="00425A03" w:rsidRDefault="00000000">
      <w:pPr>
        <w:numPr>
          <w:ilvl w:val="0"/>
          <w:numId w:val="1"/>
        </w:numPr>
        <w:spacing w:after="111" w:line="269" w:lineRule="auto"/>
        <w:ind w:hanging="360"/>
      </w:pPr>
      <w:r>
        <w:rPr>
          <w:b/>
          <w:sz w:val="24"/>
        </w:rPr>
        <w:t>Projeto:</w:t>
      </w:r>
      <w:r>
        <w:rPr>
          <w:sz w:val="24"/>
        </w:rPr>
        <w:t xml:space="preserve"> Sistema de Gestão de Perdas – Supermercado </w:t>
      </w:r>
    </w:p>
    <w:p w14:paraId="1A407AE0" w14:textId="77777777" w:rsidR="00425A03" w:rsidRDefault="00000000">
      <w:pPr>
        <w:numPr>
          <w:ilvl w:val="0"/>
          <w:numId w:val="1"/>
        </w:numPr>
        <w:spacing w:after="5" w:line="410" w:lineRule="auto"/>
        <w:ind w:hanging="360"/>
      </w:pPr>
      <w:r>
        <w:rPr>
          <w:b/>
          <w:sz w:val="24"/>
        </w:rPr>
        <w:t>Documento:</w:t>
      </w:r>
      <w:r>
        <w:rPr>
          <w:sz w:val="24"/>
        </w:rPr>
        <w:t xml:space="preserve"> Disponibilidade, Regras de SLA e Horário </w:t>
      </w:r>
      <w:proofErr w:type="gramStart"/>
      <w:r>
        <w:rPr>
          <w:sz w:val="24"/>
        </w:rPr>
        <w:t>de  Funcionamento</w:t>
      </w:r>
      <w:proofErr w:type="gramEnd"/>
      <w:r>
        <w:rPr>
          <w:sz w:val="24"/>
        </w:rPr>
        <w:t xml:space="preserve"> </w:t>
      </w:r>
    </w:p>
    <w:p w14:paraId="36B6A576" w14:textId="77777777" w:rsidR="00425A03" w:rsidRDefault="00000000">
      <w:pPr>
        <w:numPr>
          <w:ilvl w:val="0"/>
          <w:numId w:val="1"/>
        </w:numPr>
        <w:spacing w:after="125"/>
        <w:ind w:hanging="360"/>
      </w:pPr>
      <w:r>
        <w:rPr>
          <w:b/>
          <w:sz w:val="24"/>
        </w:rPr>
        <w:t>Equipe Responsável:</w:t>
      </w:r>
      <w:r>
        <w:rPr>
          <w:sz w:val="24"/>
        </w:rPr>
        <w:t xml:space="preserve"> Grupo [1] </w:t>
      </w:r>
    </w:p>
    <w:p w14:paraId="17F681A7" w14:textId="77777777" w:rsidR="00425A03" w:rsidRDefault="00000000">
      <w:pPr>
        <w:numPr>
          <w:ilvl w:val="0"/>
          <w:numId w:val="1"/>
        </w:numPr>
        <w:spacing w:after="124"/>
        <w:ind w:hanging="360"/>
      </w:pPr>
      <w:r>
        <w:rPr>
          <w:b/>
          <w:sz w:val="24"/>
        </w:rPr>
        <w:t>Líder de Área:</w:t>
      </w:r>
      <w:r>
        <w:rPr>
          <w:sz w:val="24"/>
        </w:rPr>
        <w:t xml:space="preserve"> [</w:t>
      </w:r>
      <w:proofErr w:type="spellStart"/>
      <w:r>
        <w:rPr>
          <w:sz w:val="24"/>
        </w:rPr>
        <w:t>Emilli</w:t>
      </w:r>
      <w:proofErr w:type="spellEnd"/>
      <w:r>
        <w:rPr>
          <w:sz w:val="24"/>
        </w:rPr>
        <w:t xml:space="preserve">] </w:t>
      </w:r>
    </w:p>
    <w:p w14:paraId="66D898B7" w14:textId="77777777" w:rsidR="00425A03" w:rsidRDefault="00000000">
      <w:pPr>
        <w:numPr>
          <w:ilvl w:val="0"/>
          <w:numId w:val="1"/>
        </w:numPr>
        <w:spacing w:after="185"/>
        <w:ind w:hanging="360"/>
      </w:pPr>
      <w:r>
        <w:rPr>
          <w:b/>
          <w:sz w:val="24"/>
        </w:rPr>
        <w:t>Data de Emissão:</w:t>
      </w:r>
      <w:r>
        <w:rPr>
          <w:sz w:val="24"/>
        </w:rPr>
        <w:t xml:space="preserve"> [23/08/2026] </w:t>
      </w:r>
    </w:p>
    <w:p w14:paraId="1E679566" w14:textId="77777777" w:rsidR="00425A03" w:rsidRDefault="00000000">
      <w:pPr>
        <w:spacing w:after="116"/>
        <w:ind w:right="5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4ABB730" wp14:editId="5A9F90FD">
                <wp:extent cx="5400548" cy="20574"/>
                <wp:effectExtent l="0" t="0" r="0" b="0"/>
                <wp:docPr id="1866" name="Group 1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574"/>
                          <a:chOff x="0" y="0"/>
                          <a:chExt cx="5400548" cy="20574"/>
                        </a:xfrm>
                      </wpg:grpSpPr>
                      <wps:wsp>
                        <wps:cNvPr id="2807" name="Shape 280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Shape 2808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" name="Shape 2809"/>
                        <wps:cNvSpPr/>
                        <wps:spPr>
                          <a:xfrm>
                            <a:off x="3099" y="76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0" name="Shape 2810"/>
                        <wps:cNvSpPr/>
                        <wps:spPr>
                          <a:xfrm>
                            <a:off x="539750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1" name="Shape 2811"/>
                        <wps:cNvSpPr/>
                        <wps:spPr>
                          <a:xfrm>
                            <a:off x="5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2" name="Shape 2812"/>
                        <wps:cNvSpPr/>
                        <wps:spPr>
                          <a:xfrm>
                            <a:off x="539750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3" name="Shape 2813"/>
                        <wps:cNvSpPr/>
                        <wps:spPr>
                          <a:xfrm>
                            <a:off x="51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4" name="Shape 2814"/>
                        <wps:cNvSpPr/>
                        <wps:spPr>
                          <a:xfrm>
                            <a:off x="3099" y="1752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5" name="Shape 2815"/>
                        <wps:cNvSpPr/>
                        <wps:spPr>
                          <a:xfrm>
                            <a:off x="539750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6" style="width:425.24pt;height:1.62pt;mso-position-horizontal-relative:char;mso-position-vertical-relative:line" coordsize="54005,205">
                <v:shape id="Shape 2816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2817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18" style="position:absolute;width:53943;height:91;left:30;top:7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19" style="position:absolute;width:91;height:91;left:5397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20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21" style="position:absolute;width:91;height:137;left:53975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22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23" style="position:absolute;width:53943;height:91;left:30;top:175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824" style="position:absolute;width:91;height:91;left:53975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6DB39A2" w14:textId="77777777" w:rsidR="00425A03" w:rsidRDefault="00000000">
      <w:pPr>
        <w:numPr>
          <w:ilvl w:val="0"/>
          <w:numId w:val="2"/>
        </w:numPr>
        <w:spacing w:after="185"/>
        <w:ind w:hanging="247"/>
      </w:pPr>
      <w:r>
        <w:rPr>
          <w:b/>
          <w:sz w:val="24"/>
        </w:rPr>
        <w:t xml:space="preserve">INTRODUÇÃO E OBJETIVO </w:t>
      </w:r>
    </w:p>
    <w:p w14:paraId="233EAB95" w14:textId="77777777" w:rsidR="00425A03" w:rsidRDefault="00000000">
      <w:pPr>
        <w:spacing w:after="227" w:line="278" w:lineRule="auto"/>
      </w:pPr>
      <w:r>
        <w:rPr>
          <w:i/>
          <w:sz w:val="24"/>
        </w:rPr>
        <w:t xml:space="preserve">Este documento define os requisitos de disponibilidade, horário de funcionamento e regras de SLA do Sistema de Gestão de Perdas. O objetivo é garantir que o sistema permaneça disponível durante o período de operação do supermercado, reduzindo impactos nas atividades e evitando perdas causadas por indisponibilidade. </w:t>
      </w:r>
    </w:p>
    <w:p w14:paraId="364941A8" w14:textId="77777777" w:rsidR="00425A03" w:rsidRDefault="00000000">
      <w:pPr>
        <w:spacing w:after="118"/>
        <w:ind w:right="5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68A30F9" wp14:editId="6E858BFB">
                <wp:extent cx="5400548" cy="20574"/>
                <wp:effectExtent l="0" t="0" r="0" b="0"/>
                <wp:docPr id="1867" name="Group 1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20574"/>
                          <a:chOff x="0" y="0"/>
                          <a:chExt cx="5400548" cy="20574"/>
                        </a:xfrm>
                      </wpg:grpSpPr>
                      <wps:wsp>
                        <wps:cNvPr id="2827" name="Shape 282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968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" name="Shape 2828"/>
                        <wps:cNvSpPr/>
                        <wps:spPr>
                          <a:xfrm>
                            <a:off x="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" name="Shape 2829"/>
                        <wps:cNvSpPr/>
                        <wps:spPr>
                          <a:xfrm>
                            <a:off x="3099" y="762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0" name="Shape 2830"/>
                        <wps:cNvSpPr/>
                        <wps:spPr>
                          <a:xfrm>
                            <a:off x="539750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1" name="Shape 2831"/>
                        <wps:cNvSpPr/>
                        <wps:spPr>
                          <a:xfrm>
                            <a:off x="5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Shape 2832"/>
                        <wps:cNvSpPr/>
                        <wps:spPr>
                          <a:xfrm>
                            <a:off x="539750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3" name="Shape 2833"/>
                        <wps:cNvSpPr/>
                        <wps:spPr>
                          <a:xfrm>
                            <a:off x="51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Shape 2834"/>
                        <wps:cNvSpPr/>
                        <wps:spPr>
                          <a:xfrm>
                            <a:off x="3099" y="1752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5" name="Shape 2835"/>
                        <wps:cNvSpPr/>
                        <wps:spPr>
                          <a:xfrm>
                            <a:off x="539750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7" style="width:425.24pt;height:1.62pt;mso-position-horizontal-relative:char;mso-position-vertical-relative:line" coordsize="54005,205">
                <v:shape id="Shape 2836" style="position:absolute;width:53994;height:196;left:0;top:0;" coordsize="5399405,19685" path="m0,0l5399405,0l5399405,19685l0,19685l0,0">
                  <v:stroke weight="0pt" endcap="flat" joinstyle="miter" miterlimit="10" on="false" color="#000000" opacity="0"/>
                  <v:fill on="true" color="#a0a0a0"/>
                </v:shape>
                <v:shape id="Shape 2837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38" style="position:absolute;width:53943;height:91;left:30;top:7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39" style="position:absolute;width:91;height:91;left:5397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40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41" style="position:absolute;width:91;height:137;left:53975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42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43" style="position:absolute;width:53943;height:91;left:30;top:175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844" style="position:absolute;width:91;height:91;left:53975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i/>
          <w:sz w:val="24"/>
        </w:rPr>
        <w:t xml:space="preserve"> </w:t>
      </w:r>
    </w:p>
    <w:p w14:paraId="33688B4B" w14:textId="77777777" w:rsidR="00425A03" w:rsidRDefault="00000000">
      <w:pPr>
        <w:numPr>
          <w:ilvl w:val="0"/>
          <w:numId w:val="2"/>
        </w:numPr>
        <w:spacing w:after="185"/>
        <w:ind w:hanging="247"/>
      </w:pPr>
      <w:r>
        <w:rPr>
          <w:b/>
          <w:sz w:val="24"/>
        </w:rPr>
        <w:t xml:space="preserve">DETALHAMENTO DOS REQUISITOS (ESPECIFICAÇÃO TÉCNICA) </w:t>
      </w:r>
    </w:p>
    <w:p w14:paraId="4CB49E1A" w14:textId="77777777" w:rsidR="00425A03" w:rsidRDefault="00000000">
      <w:pPr>
        <w:spacing w:after="228"/>
      </w:pPr>
      <w:r>
        <w:rPr>
          <w:b/>
          <w:sz w:val="24"/>
        </w:rPr>
        <w:t xml:space="preserve"> </w:t>
      </w:r>
    </w:p>
    <w:p w14:paraId="48222DD3" w14:textId="77777777" w:rsidR="00425A03" w:rsidRDefault="00000000">
      <w:pPr>
        <w:spacing w:after="0"/>
        <w:ind w:left="-15" w:firstLine="5547"/>
      </w:pPr>
      <w:r>
        <w:rPr>
          <w:b/>
          <w:sz w:val="24"/>
        </w:rPr>
        <w:t xml:space="preserve">Métrica/Indicador de Requisito (RNF) Descrição do Funcionamento </w:t>
      </w:r>
    </w:p>
    <w:p w14:paraId="6244E472" w14:textId="77777777" w:rsidR="00425A03" w:rsidRDefault="00000000">
      <w:pPr>
        <w:spacing w:after="243"/>
        <w:ind w:left="3500"/>
        <w:jc w:val="center"/>
      </w:pPr>
      <w:r>
        <w:rPr>
          <w:b/>
          <w:sz w:val="24"/>
        </w:rPr>
        <w:t xml:space="preserve">Sucesso </w:t>
      </w:r>
    </w:p>
    <w:p w14:paraId="07FCDFBB" w14:textId="77777777" w:rsidR="00425A03" w:rsidRDefault="00000000">
      <w:pPr>
        <w:spacing w:after="5" w:line="269" w:lineRule="auto"/>
        <w:ind w:left="2238" w:right="2173" w:hanging="10"/>
      </w:pPr>
      <w:r>
        <w:rPr>
          <w:sz w:val="24"/>
        </w:rPr>
        <w:t xml:space="preserve">O sistema deverá permanecer disponível continuamente, </w:t>
      </w:r>
    </w:p>
    <w:p w14:paraId="0B1FB525" w14:textId="77777777" w:rsidR="00425A03" w:rsidRDefault="00000000">
      <w:pPr>
        <w:spacing w:after="0"/>
        <w:ind w:left="10" w:right="775" w:hanging="10"/>
        <w:jc w:val="right"/>
      </w:pPr>
      <w:r>
        <w:rPr>
          <w:sz w:val="24"/>
        </w:rPr>
        <w:t xml:space="preserve">Disponibilidade de 24 </w:t>
      </w:r>
    </w:p>
    <w:p w14:paraId="5A75065C" w14:textId="77777777" w:rsidR="00425A03" w:rsidRDefault="00000000">
      <w:pPr>
        <w:spacing w:after="5" w:line="269" w:lineRule="auto"/>
        <w:ind w:left="56" w:right="1823" w:hanging="10"/>
      </w:pPr>
      <w:r>
        <w:rPr>
          <w:b/>
          <w:sz w:val="24"/>
        </w:rPr>
        <w:t xml:space="preserve">Disponibilidade do </w:t>
      </w:r>
      <w:r>
        <w:rPr>
          <w:sz w:val="24"/>
        </w:rPr>
        <w:t xml:space="preserve">permitindo o registro e </w:t>
      </w:r>
    </w:p>
    <w:p w14:paraId="5681E0EB" w14:textId="77777777" w:rsidR="00425A03" w:rsidRDefault="00000000">
      <w:pPr>
        <w:spacing w:after="0"/>
        <w:ind w:left="10" w:right="536" w:hanging="10"/>
        <w:jc w:val="right"/>
      </w:pPr>
      <w:r>
        <w:rPr>
          <w:sz w:val="24"/>
        </w:rPr>
        <w:t xml:space="preserve">horas por dia, 7 dias por </w:t>
      </w:r>
    </w:p>
    <w:p w14:paraId="4F9E8DFB" w14:textId="77777777" w:rsidR="00425A03" w:rsidRDefault="00000000">
      <w:pPr>
        <w:tabs>
          <w:tab w:val="center" w:pos="3782"/>
        </w:tabs>
        <w:spacing w:after="5" w:line="269" w:lineRule="auto"/>
      </w:pPr>
      <w:r>
        <w:rPr>
          <w:b/>
          <w:sz w:val="24"/>
        </w:rPr>
        <w:t>Sistema</w:t>
      </w:r>
      <w:r>
        <w:rPr>
          <w:sz w:val="24"/>
        </w:rPr>
        <w:t xml:space="preserve"> </w:t>
      </w:r>
      <w:r>
        <w:rPr>
          <w:sz w:val="24"/>
        </w:rPr>
        <w:tab/>
        <w:t xml:space="preserve">acompanhamento das perdas </w:t>
      </w:r>
    </w:p>
    <w:p w14:paraId="10B9C4A2" w14:textId="77777777" w:rsidR="00425A03" w:rsidRDefault="00000000">
      <w:pPr>
        <w:spacing w:after="5" w:line="216" w:lineRule="auto"/>
        <w:ind w:left="2228" w:right="1823" w:firstLine="3365"/>
      </w:pPr>
      <w:r>
        <w:rPr>
          <w:sz w:val="24"/>
        </w:rPr>
        <w:t xml:space="preserve">semana. durante o funcionamento do supermercado. </w:t>
      </w:r>
    </w:p>
    <w:tbl>
      <w:tblPr>
        <w:tblStyle w:val="TableGrid"/>
        <w:tblW w:w="8455" w:type="dxa"/>
        <w:tblInd w:w="46" w:type="dxa"/>
        <w:tblLook w:val="04A0" w:firstRow="1" w:lastRow="0" w:firstColumn="1" w:lastColumn="0" w:noHBand="0" w:noVBand="1"/>
      </w:tblPr>
      <w:tblGrid>
        <w:gridCol w:w="2169"/>
        <w:gridCol w:w="6286"/>
      </w:tblGrid>
      <w:tr w:rsidR="00425A03" w14:paraId="0DA8ED34" w14:textId="77777777">
        <w:trPr>
          <w:trHeight w:val="1188"/>
        </w:trPr>
        <w:tc>
          <w:tcPr>
            <w:tcW w:w="84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9244A" w14:textId="77777777" w:rsidR="00425A03" w:rsidRDefault="00000000">
            <w:pPr>
              <w:ind w:right="367"/>
              <w:jc w:val="right"/>
            </w:pPr>
            <w:r>
              <w:rPr>
                <w:sz w:val="24"/>
              </w:rPr>
              <w:t xml:space="preserve">100% de disponibilidade </w:t>
            </w:r>
          </w:p>
          <w:p w14:paraId="76B1EF84" w14:textId="77777777" w:rsidR="00425A03" w:rsidRDefault="00000000">
            <w:pPr>
              <w:spacing w:line="216" w:lineRule="auto"/>
              <w:ind w:left="5547" w:right="830" w:hanging="3365"/>
            </w:pPr>
            <w:r>
              <w:rPr>
                <w:sz w:val="24"/>
              </w:rPr>
              <w:t xml:space="preserve">O sistema deverá garantir durante o horário de </w:t>
            </w:r>
          </w:p>
          <w:p w14:paraId="233E837B" w14:textId="77777777" w:rsidR="00425A03" w:rsidRDefault="00000000">
            <w:pPr>
              <w:spacing w:line="216" w:lineRule="auto"/>
              <w:ind w:right="189"/>
              <w:jc w:val="right"/>
            </w:pPr>
            <w:r>
              <w:rPr>
                <w:b/>
                <w:sz w:val="24"/>
              </w:rPr>
              <w:t xml:space="preserve">Disponibilidade </w:t>
            </w:r>
            <w:proofErr w:type="gramStart"/>
            <w:r>
              <w:rPr>
                <w:b/>
                <w:sz w:val="24"/>
              </w:rPr>
              <w:t xml:space="preserve">no </w:t>
            </w:r>
            <w:r>
              <w:rPr>
                <w:sz w:val="24"/>
              </w:rPr>
              <w:t>prioridade</w:t>
            </w:r>
            <w:proofErr w:type="gramEnd"/>
            <w:r>
              <w:rPr>
                <w:sz w:val="24"/>
              </w:rPr>
              <w:t xml:space="preserve"> de </w:t>
            </w:r>
            <w:proofErr w:type="gramStart"/>
            <w:r>
              <w:rPr>
                <w:sz w:val="24"/>
              </w:rPr>
              <w:t>funcionamento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funcionamento</w:t>
            </w:r>
            <w:proofErr w:type="spellEnd"/>
            <w:r>
              <w:rPr>
                <w:sz w:val="24"/>
              </w:rPr>
              <w:t xml:space="preserve"> do cliente, </w:t>
            </w:r>
          </w:p>
          <w:p w14:paraId="3046C825" w14:textId="77777777" w:rsidR="00425A03" w:rsidRDefault="00000000">
            <w:r>
              <w:rPr>
                <w:b/>
                <w:sz w:val="24"/>
              </w:rPr>
              <w:t>Horário do Cliente</w:t>
            </w:r>
            <w:r>
              <w:rPr>
                <w:sz w:val="24"/>
              </w:rPr>
              <w:t xml:space="preserve"> durante todo o horário de </w:t>
            </w:r>
          </w:p>
          <w:p w14:paraId="267911B4" w14:textId="77777777" w:rsidR="00425A03" w:rsidRDefault="00000000">
            <w:pPr>
              <w:ind w:right="782"/>
              <w:jc w:val="right"/>
            </w:pPr>
            <w:r>
              <w:rPr>
                <w:sz w:val="24"/>
              </w:rPr>
              <w:lastRenderedPageBreak/>
              <w:t xml:space="preserve">exceto em situações </w:t>
            </w:r>
          </w:p>
        </w:tc>
      </w:tr>
      <w:tr w:rsidR="00425A03" w14:paraId="5191C140" w14:textId="77777777">
        <w:trPr>
          <w:trHeight w:val="596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</w:tcPr>
          <w:p w14:paraId="24A089F5" w14:textId="77777777" w:rsidR="00425A03" w:rsidRDefault="00425A03"/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</w:tcPr>
          <w:p w14:paraId="3DD939F8" w14:textId="77777777" w:rsidR="00425A03" w:rsidRDefault="00000000">
            <w:pPr>
              <w:ind w:left="3365" w:right="1452" w:hanging="3365"/>
            </w:pPr>
            <w:r>
              <w:rPr>
                <w:sz w:val="24"/>
              </w:rPr>
              <w:t xml:space="preserve">operação do supermercado. emergenciais. </w:t>
            </w:r>
          </w:p>
        </w:tc>
      </w:tr>
      <w:tr w:rsidR="00425A03" w14:paraId="36D1D4DA" w14:textId="77777777">
        <w:trPr>
          <w:trHeight w:val="2257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F8C24" w14:textId="77777777" w:rsidR="00425A03" w:rsidRDefault="00000000">
            <w:r>
              <w:rPr>
                <w:b/>
                <w:sz w:val="24"/>
              </w:rPr>
              <w:t>Manutenção Programada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01D63" w14:textId="77777777" w:rsidR="00425A03" w:rsidRDefault="00000000">
            <w:pPr>
              <w:spacing w:after="22"/>
            </w:pPr>
            <w:r>
              <w:rPr>
                <w:sz w:val="24"/>
              </w:rPr>
              <w:t xml:space="preserve">Atualizações e manutenções </w:t>
            </w:r>
          </w:p>
          <w:p w14:paraId="559456C6" w14:textId="77777777" w:rsidR="00425A03" w:rsidRDefault="00000000">
            <w:r>
              <w:rPr>
                <w:sz w:val="24"/>
              </w:rPr>
              <w:t xml:space="preserve">que possam afetar o </w:t>
            </w:r>
            <w:r>
              <w:rPr>
                <w:sz w:val="24"/>
              </w:rPr>
              <w:tab/>
              <w:t xml:space="preserve">100% das manutenções funcionamento ou </w:t>
            </w:r>
            <w:r>
              <w:rPr>
                <w:sz w:val="24"/>
              </w:rPr>
              <w:tab/>
              <w:t xml:space="preserve">programadas realizadas desempenho deverão ser </w:t>
            </w:r>
            <w:r>
              <w:rPr>
                <w:sz w:val="24"/>
              </w:rPr>
              <w:tab/>
              <w:t xml:space="preserve">fora do horário de realizadas fora do horário de </w:t>
            </w:r>
            <w:r>
              <w:rPr>
                <w:sz w:val="24"/>
              </w:rPr>
              <w:tab/>
              <w:t xml:space="preserve">funcionamento. funcionamento do cliente. </w:t>
            </w:r>
          </w:p>
        </w:tc>
      </w:tr>
      <w:tr w:rsidR="00425A03" w14:paraId="394C750E" w14:textId="77777777">
        <w:trPr>
          <w:trHeight w:val="1915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F90C1" w14:textId="77777777" w:rsidR="00425A03" w:rsidRDefault="00000000">
            <w:r>
              <w:rPr>
                <w:b/>
                <w:sz w:val="24"/>
              </w:rPr>
              <w:t>Manutenção Emergencial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029F" w14:textId="77777777" w:rsidR="00425A03" w:rsidRDefault="00000000">
            <w:r>
              <w:rPr>
                <w:sz w:val="24"/>
              </w:rPr>
              <w:t xml:space="preserve">Em caso de falha grave ou </w:t>
            </w:r>
          </w:p>
          <w:p w14:paraId="508E64AE" w14:textId="77777777" w:rsidR="00425A03" w:rsidRDefault="00000000">
            <w:pPr>
              <w:spacing w:line="216" w:lineRule="auto"/>
              <w:ind w:right="164" w:firstLine="3365"/>
              <w:jc w:val="both"/>
            </w:pPr>
            <w:r>
              <w:rPr>
                <w:sz w:val="24"/>
              </w:rPr>
              <w:t xml:space="preserve">Início da intervenção em situação que comprometa a até 15 minutos após a estabilidade e segurança </w:t>
            </w:r>
            <w:proofErr w:type="gramStart"/>
            <w:r>
              <w:rPr>
                <w:sz w:val="24"/>
              </w:rPr>
              <w:t>do identificação</w:t>
            </w:r>
            <w:proofErr w:type="gramEnd"/>
            <w:r>
              <w:rPr>
                <w:sz w:val="24"/>
              </w:rPr>
              <w:t xml:space="preserve"> de uma falha sistema, a manutenção deverá </w:t>
            </w:r>
          </w:p>
          <w:p w14:paraId="01B935AA" w14:textId="77777777" w:rsidR="00425A03" w:rsidRDefault="00000000">
            <w:pPr>
              <w:ind w:right="1819" w:firstLine="3365"/>
            </w:pPr>
            <w:r>
              <w:rPr>
                <w:sz w:val="24"/>
              </w:rPr>
              <w:t xml:space="preserve">crítica. ser iniciada imediatamente. </w:t>
            </w:r>
          </w:p>
        </w:tc>
      </w:tr>
      <w:tr w:rsidR="00425A03" w14:paraId="05D13D86" w14:textId="77777777">
        <w:trPr>
          <w:trHeight w:val="1918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359B4" w14:textId="77777777" w:rsidR="00425A03" w:rsidRDefault="00000000">
            <w:r>
              <w:rPr>
                <w:b/>
                <w:sz w:val="24"/>
              </w:rPr>
              <w:t xml:space="preserve">Comunicação de Indisponibilidade  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52109" w14:textId="77777777" w:rsidR="00425A03" w:rsidRDefault="00000000">
            <w:pPr>
              <w:ind w:right="49"/>
            </w:pPr>
            <w:r>
              <w:rPr>
                <w:sz w:val="24"/>
              </w:rPr>
              <w:t xml:space="preserve">Sempre que possível, o cliente </w:t>
            </w:r>
            <w:r>
              <w:rPr>
                <w:sz w:val="24"/>
              </w:rPr>
              <w:tab/>
              <w:t xml:space="preserve">Comunicação realizada deverá ser informado </w:t>
            </w:r>
            <w:r>
              <w:rPr>
                <w:sz w:val="24"/>
              </w:rPr>
              <w:tab/>
              <w:t xml:space="preserve">com no mínimo 24 horas de previamente sobre </w:t>
            </w:r>
            <w:r>
              <w:rPr>
                <w:sz w:val="24"/>
              </w:rPr>
              <w:tab/>
              <w:t xml:space="preserve">antecedência para manutenções programadas e </w:t>
            </w:r>
            <w:r>
              <w:rPr>
                <w:sz w:val="24"/>
              </w:rPr>
              <w:tab/>
              <w:t xml:space="preserve">manutenções seus possíveis impactos. </w:t>
            </w:r>
            <w:r>
              <w:rPr>
                <w:sz w:val="24"/>
              </w:rPr>
              <w:tab/>
              <w:t xml:space="preserve">programadas. </w:t>
            </w:r>
          </w:p>
        </w:tc>
      </w:tr>
      <w:tr w:rsidR="00425A03" w14:paraId="26492072" w14:textId="77777777">
        <w:trPr>
          <w:trHeight w:val="2123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1FCB2" w14:textId="77777777" w:rsidR="00425A03" w:rsidRDefault="00000000">
            <w:r>
              <w:rPr>
                <w:b/>
                <w:sz w:val="24"/>
              </w:rPr>
              <w:t xml:space="preserve">Continuidade do Serviço 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80949" w14:textId="77777777" w:rsidR="00425A03" w:rsidRDefault="00000000">
            <w:pPr>
              <w:ind w:right="425"/>
            </w:pPr>
            <w:r>
              <w:rPr>
                <w:sz w:val="24"/>
              </w:rPr>
              <w:t xml:space="preserve">O sistema deverá priorizar a estabilidade e a continuidade </w:t>
            </w:r>
            <w:r>
              <w:rPr>
                <w:sz w:val="24"/>
              </w:rPr>
              <w:tab/>
              <w:t xml:space="preserve">Interrupções não da operação, principalmente </w:t>
            </w:r>
            <w:r>
              <w:rPr>
                <w:sz w:val="24"/>
              </w:rPr>
              <w:tab/>
              <w:t xml:space="preserve">planejadas devem ser durante o horário de </w:t>
            </w:r>
            <w:r>
              <w:rPr>
                <w:sz w:val="24"/>
              </w:rPr>
              <w:tab/>
              <w:t xml:space="preserve">tratadas imediatamente funcionamento do </w:t>
            </w:r>
            <w:r>
              <w:rPr>
                <w:sz w:val="24"/>
              </w:rPr>
              <w:tab/>
              <w:t xml:space="preserve">após sua identificação. supermercado. </w:t>
            </w:r>
          </w:p>
        </w:tc>
      </w:tr>
    </w:tbl>
    <w:p w14:paraId="5E6E709B" w14:textId="77777777" w:rsidR="00425A03" w:rsidRDefault="00000000">
      <w:pPr>
        <w:spacing w:after="22"/>
      </w:pPr>
      <w:r>
        <w:rPr>
          <w:b/>
          <w:sz w:val="24"/>
        </w:rPr>
        <w:t xml:space="preserve"> </w:t>
      </w:r>
    </w:p>
    <w:p w14:paraId="4DE2D72E" w14:textId="77777777" w:rsidR="00425A03" w:rsidRDefault="00000000">
      <w:pPr>
        <w:numPr>
          <w:ilvl w:val="0"/>
          <w:numId w:val="2"/>
        </w:numPr>
        <w:spacing w:after="185"/>
        <w:ind w:hanging="247"/>
      </w:pPr>
      <w:r>
        <w:rPr>
          <w:b/>
          <w:sz w:val="24"/>
        </w:rPr>
        <w:t xml:space="preserve">MAPEAMENTO DE REGRAS DE NEGÓCIO (RN) </w:t>
      </w:r>
    </w:p>
    <w:p w14:paraId="1265D6A2" w14:textId="77777777" w:rsidR="00425A03" w:rsidRDefault="00000000">
      <w:pPr>
        <w:spacing w:after="169" w:line="269" w:lineRule="auto"/>
        <w:ind w:left="705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  <w:sz w:val="24"/>
        </w:rPr>
        <w:t>RN-05:</w:t>
      </w:r>
      <w:r>
        <w:rPr>
          <w:sz w:val="24"/>
        </w:rPr>
        <w:t xml:space="preserve"> [Notificações via Dashboard, E-mail e WhatsApp para anomalias.] – Relaciona-se ao requisito de comunicação de indisponibilidades e intervenções, permitindo que informações importantes sobre anomalias e possíveis impactos sejam comunicadas aos responsáveis. </w:t>
      </w:r>
    </w:p>
    <w:p w14:paraId="67E7ACF0" w14:textId="77777777" w:rsidR="00425A03" w:rsidRDefault="00000000">
      <w:pPr>
        <w:spacing w:after="185"/>
        <w:ind w:left="720"/>
      </w:pPr>
      <w:r>
        <w:rPr>
          <w:sz w:val="24"/>
        </w:rPr>
        <w:t xml:space="preserve"> </w:t>
      </w:r>
    </w:p>
    <w:p w14:paraId="3DE253D8" w14:textId="77777777" w:rsidR="00425A03" w:rsidRDefault="00000000">
      <w:pPr>
        <w:spacing w:after="0"/>
      </w:pPr>
      <w:r>
        <w:rPr>
          <w:sz w:val="24"/>
        </w:rPr>
        <w:t xml:space="preserve"> </w:t>
      </w:r>
    </w:p>
    <w:sectPr w:rsidR="00425A03">
      <w:pgSz w:w="11906" w:h="16838"/>
      <w:pgMar w:top="1448" w:right="1592" w:bottom="199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6BDA"/>
    <w:multiLevelType w:val="hybridMultilevel"/>
    <w:tmpl w:val="8DAC7902"/>
    <w:lvl w:ilvl="0" w:tplc="A3B25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2A00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4856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B4B3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12EE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F86C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5883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1299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D442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0E673E"/>
    <w:multiLevelType w:val="hybridMultilevel"/>
    <w:tmpl w:val="18502430"/>
    <w:lvl w:ilvl="0" w:tplc="C636C35C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76B0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661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4862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C298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DA133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B055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E858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1C60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8441469">
    <w:abstractNumId w:val="0"/>
  </w:num>
  <w:num w:numId="2" w16cid:durableId="1320961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A03"/>
    <w:rsid w:val="00384B24"/>
    <w:rsid w:val="00425A03"/>
    <w:rsid w:val="00562EAB"/>
    <w:rsid w:val="00A43B3B"/>
    <w:rsid w:val="00B9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E5388"/>
  <w15:docId w15:val="{06E29DE3-8D4A-4C0C-AFCA-6E7C3E96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dos Santos Ribeiro</dc:creator>
  <cp:keywords/>
  <cp:lastModifiedBy>Luis Miguel</cp:lastModifiedBy>
  <cp:revision>3</cp:revision>
  <dcterms:created xsi:type="dcterms:W3CDTF">2026-08-24T17:25:00Z</dcterms:created>
  <dcterms:modified xsi:type="dcterms:W3CDTF">2026-08-26T00:30:00Z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2026-08-24T17:25:57Z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dfe719e8-44d0-44ed-b2cd-20de59acf180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</Properties>
</file>