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C5D3F"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 xml:space="preserve">This report details the technical, operational, and financial evaluation for the implementation of the three new requirements for the </w:t>
      </w:r>
      <w:r w:rsidRPr="00725F2E">
        <w:rPr>
          <w:rFonts w:ascii="Arial" w:hAnsi="Arial" w:cs="Arial"/>
          <w:b/>
          <w:bCs/>
          <w:sz w:val="22"/>
          <w:szCs w:val="22"/>
          <w:lang w:val="en-US"/>
        </w:rPr>
        <w:t>Retail Sales System (RSS) v.4</w:t>
      </w:r>
      <w:r w:rsidRPr="00725F2E">
        <w:rPr>
          <w:rFonts w:ascii="Arial" w:hAnsi="Arial" w:cs="Arial"/>
          <w:sz w:val="22"/>
          <w:szCs w:val="22"/>
          <w:lang w:val="en-US"/>
        </w:rPr>
        <w:t xml:space="preserve"> (Alert Module, Multi-store Monitoring, and Dairy Regulatory Report), structured with tables to facilitate academic and professional understanding.</w:t>
      </w:r>
    </w:p>
    <w:p w14:paraId="5D647283" w14:textId="77777777" w:rsidR="00725F2E" w:rsidRPr="00725F2E" w:rsidRDefault="00725F2E" w:rsidP="00725F2E">
      <w:pPr>
        <w:spacing w:line="360" w:lineRule="auto"/>
        <w:jc w:val="both"/>
        <w:rPr>
          <w:rFonts w:ascii="Arial" w:hAnsi="Arial" w:cs="Arial"/>
          <w:b/>
          <w:bCs/>
          <w:sz w:val="22"/>
          <w:szCs w:val="22"/>
          <w:lang w:val="en-US"/>
        </w:rPr>
      </w:pPr>
      <w:r w:rsidRPr="00725F2E">
        <w:rPr>
          <w:rFonts w:ascii="Arial" w:hAnsi="Arial" w:cs="Arial"/>
          <w:b/>
          <w:bCs/>
          <w:sz w:val="22"/>
          <w:szCs w:val="22"/>
          <w:lang w:val="en-US"/>
        </w:rPr>
        <w:t>Requirements Evaluation Report: Retail Sales System v.4</w:t>
      </w:r>
    </w:p>
    <w:p w14:paraId="7189E6B3" w14:textId="77777777" w:rsidR="00725F2E" w:rsidRPr="00725F2E" w:rsidRDefault="00725F2E" w:rsidP="00725F2E">
      <w:pPr>
        <w:spacing w:line="360" w:lineRule="auto"/>
        <w:jc w:val="both"/>
        <w:rPr>
          <w:rFonts w:ascii="Arial" w:hAnsi="Arial" w:cs="Arial"/>
          <w:b/>
          <w:bCs/>
          <w:sz w:val="22"/>
          <w:szCs w:val="22"/>
          <w:lang w:val="en-US"/>
        </w:rPr>
      </w:pPr>
      <w:r w:rsidRPr="00725F2E">
        <w:rPr>
          <w:rFonts w:ascii="Arial" w:hAnsi="Arial" w:cs="Arial"/>
          <w:b/>
          <w:bCs/>
          <w:sz w:val="22"/>
          <w:szCs w:val="22"/>
          <w:lang w:val="en-US"/>
        </w:rPr>
        <w:t>1. Current Team Status and Capabilities</w:t>
      </w:r>
    </w:p>
    <w:p w14:paraId="52645C6F"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To address these changes, it is essential to understand the development team's starting point. The following table describes the current conditions regarding this new challenge.</w:t>
      </w:r>
    </w:p>
    <w:p w14:paraId="6F3AEE74" w14:textId="77777777" w:rsidR="00725F2E" w:rsidRPr="00725F2E" w:rsidRDefault="00725F2E" w:rsidP="00725F2E">
      <w:pPr>
        <w:spacing w:line="360" w:lineRule="auto"/>
        <w:jc w:val="both"/>
        <w:rPr>
          <w:rFonts w:ascii="Arial" w:hAnsi="Arial" w:cs="Arial"/>
          <w:b/>
          <w:bCs/>
          <w:sz w:val="22"/>
          <w:szCs w:val="22"/>
        </w:rPr>
      </w:pPr>
      <w:r w:rsidRPr="00725F2E">
        <w:rPr>
          <w:rFonts w:ascii="Arial" w:hAnsi="Arial" w:cs="Arial"/>
          <w:b/>
          <w:bCs/>
          <w:sz w:val="22"/>
          <w:szCs w:val="22"/>
        </w:rPr>
        <w:t>Table 1: Team Status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7"/>
        <w:gridCol w:w="1438"/>
        <w:gridCol w:w="4383"/>
      </w:tblGrid>
      <w:tr w:rsidR="00725F2E" w:rsidRPr="00725F2E" w14:paraId="36683DC4" w14:textId="77777777" w:rsidTr="00725F2E">
        <w:trPr>
          <w:tblCellSpacing w:w="15" w:type="dxa"/>
        </w:trPr>
        <w:tc>
          <w:tcPr>
            <w:tcW w:w="0" w:type="auto"/>
            <w:vAlign w:val="center"/>
            <w:hideMark/>
          </w:tcPr>
          <w:p w14:paraId="42DADA11" w14:textId="77777777" w:rsidR="00725F2E" w:rsidRPr="00725F2E" w:rsidRDefault="00725F2E" w:rsidP="00725F2E">
            <w:pPr>
              <w:spacing w:line="360" w:lineRule="auto"/>
              <w:jc w:val="both"/>
              <w:rPr>
                <w:rFonts w:ascii="Arial" w:hAnsi="Arial" w:cs="Arial"/>
                <w:b/>
                <w:bCs/>
                <w:sz w:val="22"/>
                <w:szCs w:val="22"/>
              </w:rPr>
            </w:pPr>
            <w:r w:rsidRPr="00725F2E">
              <w:rPr>
                <w:rFonts w:ascii="Arial" w:hAnsi="Arial" w:cs="Arial"/>
                <w:b/>
                <w:bCs/>
                <w:sz w:val="22"/>
                <w:szCs w:val="22"/>
              </w:rPr>
              <w:t>Factor</w:t>
            </w:r>
          </w:p>
        </w:tc>
        <w:tc>
          <w:tcPr>
            <w:tcW w:w="0" w:type="auto"/>
            <w:vAlign w:val="center"/>
            <w:hideMark/>
          </w:tcPr>
          <w:p w14:paraId="60EC96D0" w14:textId="77777777" w:rsidR="00725F2E" w:rsidRPr="00725F2E" w:rsidRDefault="00725F2E" w:rsidP="00725F2E">
            <w:pPr>
              <w:spacing w:line="360" w:lineRule="auto"/>
              <w:jc w:val="both"/>
              <w:rPr>
                <w:rFonts w:ascii="Arial" w:hAnsi="Arial" w:cs="Arial"/>
                <w:b/>
                <w:bCs/>
                <w:sz w:val="22"/>
                <w:szCs w:val="22"/>
              </w:rPr>
            </w:pPr>
            <w:r w:rsidRPr="00725F2E">
              <w:rPr>
                <w:rFonts w:ascii="Arial" w:hAnsi="Arial" w:cs="Arial"/>
                <w:b/>
                <w:bCs/>
                <w:sz w:val="22"/>
                <w:szCs w:val="22"/>
              </w:rPr>
              <w:t>Status</w:t>
            </w:r>
          </w:p>
        </w:tc>
        <w:tc>
          <w:tcPr>
            <w:tcW w:w="0" w:type="auto"/>
            <w:vAlign w:val="center"/>
            <w:hideMark/>
          </w:tcPr>
          <w:p w14:paraId="6F62A531" w14:textId="77777777" w:rsidR="00725F2E" w:rsidRPr="00725F2E" w:rsidRDefault="00725F2E" w:rsidP="00725F2E">
            <w:pPr>
              <w:spacing w:line="360" w:lineRule="auto"/>
              <w:jc w:val="both"/>
              <w:rPr>
                <w:rFonts w:ascii="Arial" w:hAnsi="Arial" w:cs="Arial"/>
                <w:b/>
                <w:bCs/>
                <w:sz w:val="22"/>
                <w:szCs w:val="22"/>
              </w:rPr>
            </w:pPr>
            <w:proofErr w:type="spellStart"/>
            <w:r w:rsidRPr="00725F2E">
              <w:rPr>
                <w:rFonts w:ascii="Arial" w:hAnsi="Arial" w:cs="Arial"/>
                <w:b/>
                <w:bCs/>
                <w:sz w:val="22"/>
                <w:szCs w:val="22"/>
              </w:rPr>
              <w:t>Justification</w:t>
            </w:r>
            <w:proofErr w:type="spellEnd"/>
          </w:p>
        </w:tc>
      </w:tr>
      <w:tr w:rsidR="00725F2E" w:rsidRPr="00725F2E" w14:paraId="5A856E71" w14:textId="77777777" w:rsidTr="00725F2E">
        <w:trPr>
          <w:tblCellSpacing w:w="15" w:type="dxa"/>
        </w:trPr>
        <w:tc>
          <w:tcPr>
            <w:tcW w:w="0" w:type="auto"/>
            <w:vAlign w:val="center"/>
            <w:hideMark/>
          </w:tcPr>
          <w:p w14:paraId="58165082"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 xml:space="preserve">Team </w:t>
            </w:r>
            <w:proofErr w:type="spellStart"/>
            <w:r w:rsidRPr="00725F2E">
              <w:rPr>
                <w:rFonts w:ascii="Arial" w:hAnsi="Arial" w:cs="Arial"/>
                <w:sz w:val="22"/>
                <w:szCs w:val="22"/>
              </w:rPr>
              <w:t>maturity</w:t>
            </w:r>
            <w:proofErr w:type="spellEnd"/>
          </w:p>
        </w:tc>
        <w:tc>
          <w:tcPr>
            <w:tcW w:w="0" w:type="auto"/>
            <w:vAlign w:val="center"/>
            <w:hideMark/>
          </w:tcPr>
          <w:p w14:paraId="6B1B6FEE"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Medium–High</w:t>
            </w:r>
          </w:p>
        </w:tc>
        <w:tc>
          <w:tcPr>
            <w:tcW w:w="0" w:type="auto"/>
            <w:vAlign w:val="center"/>
            <w:hideMark/>
          </w:tcPr>
          <w:p w14:paraId="16A1DC19" w14:textId="77777777" w:rsidR="00725F2E" w:rsidRPr="00725F2E" w:rsidRDefault="00725F2E" w:rsidP="00725F2E">
            <w:pPr>
              <w:spacing w:line="360" w:lineRule="auto"/>
              <w:jc w:val="both"/>
              <w:rPr>
                <w:rFonts w:ascii="Arial" w:hAnsi="Arial" w:cs="Arial"/>
                <w:sz w:val="22"/>
                <w:szCs w:val="22"/>
              </w:rPr>
            </w:pPr>
            <w:proofErr w:type="spellStart"/>
            <w:r w:rsidRPr="00725F2E">
              <w:rPr>
                <w:rFonts w:ascii="Arial" w:hAnsi="Arial" w:cs="Arial"/>
                <w:sz w:val="22"/>
                <w:szCs w:val="22"/>
              </w:rPr>
              <w:t>Experience</w:t>
            </w:r>
            <w:proofErr w:type="spellEnd"/>
            <w:r w:rsidRPr="00725F2E">
              <w:rPr>
                <w:rFonts w:ascii="Arial" w:hAnsi="Arial" w:cs="Arial"/>
                <w:sz w:val="22"/>
                <w:szCs w:val="22"/>
              </w:rPr>
              <w:t xml:space="preserve"> </w:t>
            </w:r>
            <w:proofErr w:type="spellStart"/>
            <w:r w:rsidRPr="00725F2E">
              <w:rPr>
                <w:rFonts w:ascii="Arial" w:hAnsi="Arial" w:cs="Arial"/>
                <w:sz w:val="22"/>
                <w:szCs w:val="22"/>
              </w:rPr>
              <w:t>with</w:t>
            </w:r>
            <w:proofErr w:type="spellEnd"/>
            <w:r w:rsidRPr="00725F2E">
              <w:rPr>
                <w:rFonts w:ascii="Arial" w:hAnsi="Arial" w:cs="Arial"/>
                <w:sz w:val="22"/>
                <w:szCs w:val="22"/>
              </w:rPr>
              <w:t xml:space="preserve"> </w:t>
            </w:r>
            <w:proofErr w:type="spellStart"/>
            <w:r w:rsidRPr="00725F2E">
              <w:rPr>
                <w:rFonts w:ascii="Arial" w:hAnsi="Arial" w:cs="Arial"/>
                <w:sz w:val="22"/>
                <w:szCs w:val="22"/>
              </w:rPr>
              <w:t>the</w:t>
            </w:r>
            <w:proofErr w:type="spellEnd"/>
            <w:r w:rsidRPr="00725F2E">
              <w:rPr>
                <w:rFonts w:ascii="Arial" w:hAnsi="Arial" w:cs="Arial"/>
                <w:sz w:val="22"/>
                <w:szCs w:val="22"/>
              </w:rPr>
              <w:t xml:space="preserve"> </w:t>
            </w:r>
            <w:proofErr w:type="spellStart"/>
            <w:r w:rsidRPr="00725F2E">
              <w:rPr>
                <w:rFonts w:ascii="Arial" w:hAnsi="Arial" w:cs="Arial"/>
                <w:sz w:val="22"/>
                <w:szCs w:val="22"/>
              </w:rPr>
              <w:t>system</w:t>
            </w:r>
            <w:proofErr w:type="spellEnd"/>
            <w:r w:rsidRPr="00725F2E">
              <w:rPr>
                <w:rFonts w:ascii="Arial" w:hAnsi="Arial" w:cs="Arial"/>
                <w:sz w:val="22"/>
                <w:szCs w:val="22"/>
              </w:rPr>
              <w:t>.</w:t>
            </w:r>
          </w:p>
        </w:tc>
      </w:tr>
      <w:tr w:rsidR="00725F2E" w:rsidRPr="00725F2E" w14:paraId="2ED464AC" w14:textId="77777777" w:rsidTr="00725F2E">
        <w:trPr>
          <w:tblCellSpacing w:w="15" w:type="dxa"/>
        </w:trPr>
        <w:tc>
          <w:tcPr>
            <w:tcW w:w="0" w:type="auto"/>
            <w:vAlign w:val="center"/>
            <w:hideMark/>
          </w:tcPr>
          <w:p w14:paraId="4BEACA34"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 xml:space="preserve">Work </w:t>
            </w:r>
            <w:proofErr w:type="spellStart"/>
            <w:r w:rsidRPr="00725F2E">
              <w:rPr>
                <w:rFonts w:ascii="Arial" w:hAnsi="Arial" w:cs="Arial"/>
                <w:sz w:val="22"/>
                <w:szCs w:val="22"/>
              </w:rPr>
              <w:t>stability</w:t>
            </w:r>
            <w:proofErr w:type="spellEnd"/>
          </w:p>
        </w:tc>
        <w:tc>
          <w:tcPr>
            <w:tcW w:w="0" w:type="auto"/>
            <w:vAlign w:val="center"/>
            <w:hideMark/>
          </w:tcPr>
          <w:p w14:paraId="095C0EFA"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Stable</w:t>
            </w:r>
          </w:p>
        </w:tc>
        <w:tc>
          <w:tcPr>
            <w:tcW w:w="0" w:type="auto"/>
            <w:vAlign w:val="center"/>
            <w:hideMark/>
          </w:tcPr>
          <w:p w14:paraId="2BB73762" w14:textId="77777777" w:rsidR="00725F2E" w:rsidRPr="00725F2E" w:rsidRDefault="00725F2E" w:rsidP="00725F2E">
            <w:pPr>
              <w:spacing w:line="360" w:lineRule="auto"/>
              <w:jc w:val="both"/>
              <w:rPr>
                <w:rFonts w:ascii="Arial" w:hAnsi="Arial" w:cs="Arial"/>
                <w:sz w:val="22"/>
                <w:szCs w:val="22"/>
              </w:rPr>
            </w:pPr>
            <w:proofErr w:type="spellStart"/>
            <w:r w:rsidRPr="00725F2E">
              <w:rPr>
                <w:rFonts w:ascii="Arial" w:hAnsi="Arial" w:cs="Arial"/>
                <w:sz w:val="22"/>
                <w:szCs w:val="22"/>
              </w:rPr>
              <w:t>Defined</w:t>
            </w:r>
            <w:proofErr w:type="spellEnd"/>
            <w:r w:rsidRPr="00725F2E">
              <w:rPr>
                <w:rFonts w:ascii="Arial" w:hAnsi="Arial" w:cs="Arial"/>
                <w:sz w:val="22"/>
                <w:szCs w:val="22"/>
              </w:rPr>
              <w:t xml:space="preserve"> Agile </w:t>
            </w:r>
            <w:proofErr w:type="spellStart"/>
            <w:r w:rsidRPr="00725F2E">
              <w:rPr>
                <w:rFonts w:ascii="Arial" w:hAnsi="Arial" w:cs="Arial"/>
                <w:sz w:val="22"/>
                <w:szCs w:val="22"/>
              </w:rPr>
              <w:t>process</w:t>
            </w:r>
            <w:proofErr w:type="spellEnd"/>
            <w:r w:rsidRPr="00725F2E">
              <w:rPr>
                <w:rFonts w:ascii="Arial" w:hAnsi="Arial" w:cs="Arial"/>
                <w:sz w:val="22"/>
                <w:szCs w:val="22"/>
              </w:rPr>
              <w:t>.</w:t>
            </w:r>
          </w:p>
        </w:tc>
      </w:tr>
      <w:tr w:rsidR="00725F2E" w:rsidRPr="00725F2E" w14:paraId="4159317F" w14:textId="77777777" w:rsidTr="00725F2E">
        <w:trPr>
          <w:tblCellSpacing w:w="15" w:type="dxa"/>
        </w:trPr>
        <w:tc>
          <w:tcPr>
            <w:tcW w:w="0" w:type="auto"/>
            <w:vAlign w:val="center"/>
            <w:hideMark/>
          </w:tcPr>
          <w:p w14:paraId="2526EB8F" w14:textId="77777777" w:rsidR="00725F2E" w:rsidRPr="00725F2E" w:rsidRDefault="00725F2E" w:rsidP="00725F2E">
            <w:pPr>
              <w:spacing w:line="360" w:lineRule="auto"/>
              <w:jc w:val="both"/>
              <w:rPr>
                <w:rFonts w:ascii="Arial" w:hAnsi="Arial" w:cs="Arial"/>
                <w:sz w:val="22"/>
                <w:szCs w:val="22"/>
              </w:rPr>
            </w:pPr>
            <w:proofErr w:type="spellStart"/>
            <w:r w:rsidRPr="00725F2E">
              <w:rPr>
                <w:rFonts w:ascii="Arial" w:hAnsi="Arial" w:cs="Arial"/>
                <w:sz w:val="22"/>
                <w:szCs w:val="22"/>
              </w:rPr>
              <w:t>Impact</w:t>
            </w:r>
            <w:proofErr w:type="spellEnd"/>
            <w:r w:rsidRPr="00725F2E">
              <w:rPr>
                <w:rFonts w:ascii="Arial" w:hAnsi="Arial" w:cs="Arial"/>
                <w:sz w:val="22"/>
                <w:szCs w:val="22"/>
              </w:rPr>
              <w:t xml:space="preserve"> </w:t>
            </w:r>
            <w:proofErr w:type="spellStart"/>
            <w:r w:rsidRPr="00725F2E">
              <w:rPr>
                <w:rFonts w:ascii="Arial" w:hAnsi="Arial" w:cs="Arial"/>
                <w:sz w:val="22"/>
                <w:szCs w:val="22"/>
              </w:rPr>
              <w:t>on</w:t>
            </w:r>
            <w:proofErr w:type="spellEnd"/>
            <w:r w:rsidRPr="00725F2E">
              <w:rPr>
                <w:rFonts w:ascii="Arial" w:hAnsi="Arial" w:cs="Arial"/>
                <w:sz w:val="22"/>
                <w:szCs w:val="22"/>
              </w:rPr>
              <w:t xml:space="preserve"> </w:t>
            </w:r>
            <w:proofErr w:type="spellStart"/>
            <w:r w:rsidRPr="00725F2E">
              <w:rPr>
                <w:rFonts w:ascii="Arial" w:hAnsi="Arial" w:cs="Arial"/>
                <w:sz w:val="22"/>
                <w:szCs w:val="22"/>
              </w:rPr>
              <w:t>team</w:t>
            </w:r>
            <w:proofErr w:type="spellEnd"/>
          </w:p>
        </w:tc>
        <w:tc>
          <w:tcPr>
            <w:tcW w:w="0" w:type="auto"/>
            <w:vAlign w:val="center"/>
            <w:hideMark/>
          </w:tcPr>
          <w:p w14:paraId="612794F4"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High</w:t>
            </w:r>
          </w:p>
        </w:tc>
        <w:tc>
          <w:tcPr>
            <w:tcW w:w="0" w:type="auto"/>
            <w:vAlign w:val="center"/>
            <w:hideMark/>
          </w:tcPr>
          <w:p w14:paraId="468A43D6"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 xml:space="preserve">New </w:t>
            </w:r>
            <w:proofErr w:type="spellStart"/>
            <w:r w:rsidRPr="00725F2E">
              <w:rPr>
                <w:rFonts w:ascii="Arial" w:hAnsi="Arial" w:cs="Arial"/>
                <w:sz w:val="22"/>
                <w:szCs w:val="22"/>
              </w:rPr>
              <w:t>technical</w:t>
            </w:r>
            <w:proofErr w:type="spellEnd"/>
            <w:r w:rsidRPr="00725F2E">
              <w:rPr>
                <w:rFonts w:ascii="Arial" w:hAnsi="Arial" w:cs="Arial"/>
                <w:sz w:val="22"/>
                <w:szCs w:val="22"/>
              </w:rPr>
              <w:t xml:space="preserve"> </w:t>
            </w:r>
            <w:proofErr w:type="spellStart"/>
            <w:r w:rsidRPr="00725F2E">
              <w:rPr>
                <w:rFonts w:ascii="Arial" w:hAnsi="Arial" w:cs="Arial"/>
                <w:sz w:val="22"/>
                <w:szCs w:val="22"/>
              </w:rPr>
              <w:t>skills</w:t>
            </w:r>
            <w:proofErr w:type="spellEnd"/>
            <w:r w:rsidRPr="00725F2E">
              <w:rPr>
                <w:rFonts w:ascii="Arial" w:hAnsi="Arial" w:cs="Arial"/>
                <w:sz w:val="22"/>
                <w:szCs w:val="22"/>
              </w:rPr>
              <w:t xml:space="preserve"> </w:t>
            </w:r>
            <w:proofErr w:type="spellStart"/>
            <w:r w:rsidRPr="00725F2E">
              <w:rPr>
                <w:rFonts w:ascii="Arial" w:hAnsi="Arial" w:cs="Arial"/>
                <w:sz w:val="22"/>
                <w:szCs w:val="22"/>
              </w:rPr>
              <w:t>required</w:t>
            </w:r>
            <w:proofErr w:type="spellEnd"/>
            <w:r w:rsidRPr="00725F2E">
              <w:rPr>
                <w:rFonts w:ascii="Arial" w:hAnsi="Arial" w:cs="Arial"/>
                <w:sz w:val="22"/>
                <w:szCs w:val="22"/>
              </w:rPr>
              <w:t>.</w:t>
            </w:r>
          </w:p>
        </w:tc>
      </w:tr>
      <w:tr w:rsidR="00725F2E" w:rsidRPr="00725F2E" w14:paraId="11DDCD37" w14:textId="77777777" w:rsidTr="00725F2E">
        <w:trPr>
          <w:tblCellSpacing w:w="15" w:type="dxa"/>
        </w:trPr>
        <w:tc>
          <w:tcPr>
            <w:tcW w:w="0" w:type="auto"/>
            <w:vAlign w:val="center"/>
            <w:hideMark/>
          </w:tcPr>
          <w:p w14:paraId="15CCBD4A" w14:textId="77777777" w:rsidR="00725F2E" w:rsidRPr="00725F2E" w:rsidRDefault="00725F2E" w:rsidP="00725F2E">
            <w:pPr>
              <w:spacing w:line="360" w:lineRule="auto"/>
              <w:jc w:val="both"/>
              <w:rPr>
                <w:rFonts w:ascii="Arial" w:hAnsi="Arial" w:cs="Arial"/>
                <w:sz w:val="22"/>
                <w:szCs w:val="22"/>
              </w:rPr>
            </w:pPr>
            <w:proofErr w:type="spellStart"/>
            <w:r w:rsidRPr="00725F2E">
              <w:rPr>
                <w:rFonts w:ascii="Arial" w:hAnsi="Arial" w:cs="Arial"/>
                <w:sz w:val="22"/>
                <w:szCs w:val="22"/>
              </w:rPr>
              <w:t>Coordination</w:t>
            </w:r>
            <w:proofErr w:type="spellEnd"/>
            <w:r w:rsidRPr="00725F2E">
              <w:rPr>
                <w:rFonts w:ascii="Arial" w:hAnsi="Arial" w:cs="Arial"/>
                <w:sz w:val="22"/>
                <w:szCs w:val="22"/>
              </w:rPr>
              <w:t xml:space="preserve"> </w:t>
            </w:r>
            <w:proofErr w:type="spellStart"/>
            <w:r w:rsidRPr="00725F2E">
              <w:rPr>
                <w:rFonts w:ascii="Arial" w:hAnsi="Arial" w:cs="Arial"/>
                <w:sz w:val="22"/>
                <w:szCs w:val="22"/>
              </w:rPr>
              <w:t>level</w:t>
            </w:r>
            <w:proofErr w:type="spellEnd"/>
          </w:p>
        </w:tc>
        <w:tc>
          <w:tcPr>
            <w:tcW w:w="0" w:type="auto"/>
            <w:vAlign w:val="center"/>
            <w:hideMark/>
          </w:tcPr>
          <w:p w14:paraId="6A8685CA"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High</w:t>
            </w:r>
          </w:p>
        </w:tc>
        <w:tc>
          <w:tcPr>
            <w:tcW w:w="0" w:type="auto"/>
            <w:vAlign w:val="center"/>
            <w:hideMark/>
          </w:tcPr>
          <w:p w14:paraId="45C78248"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Multiple roles involved (Backend, Web, DB).</w:t>
            </w:r>
          </w:p>
        </w:tc>
      </w:tr>
    </w:tbl>
    <w:p w14:paraId="05166E48" w14:textId="45A4AB7D"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This table shows that while the team is competent, the introduction of three complex modules represents a "High" impact, necessitating a redistribution of workloads to maintain project velocity.</w:t>
      </w:r>
    </w:p>
    <w:p w14:paraId="48917594" w14:textId="77777777" w:rsidR="00725F2E" w:rsidRPr="00725F2E" w:rsidRDefault="00725F2E" w:rsidP="00725F2E">
      <w:pPr>
        <w:spacing w:line="360" w:lineRule="auto"/>
        <w:jc w:val="both"/>
        <w:rPr>
          <w:rFonts w:ascii="Arial" w:hAnsi="Arial" w:cs="Arial"/>
          <w:b/>
          <w:bCs/>
          <w:sz w:val="22"/>
          <w:szCs w:val="22"/>
          <w:lang w:val="en-US"/>
        </w:rPr>
      </w:pPr>
      <w:r w:rsidRPr="00725F2E">
        <w:rPr>
          <w:rFonts w:ascii="Arial" w:hAnsi="Arial" w:cs="Arial"/>
          <w:b/>
          <w:bCs/>
          <w:sz w:val="22"/>
          <w:szCs w:val="22"/>
          <w:lang w:val="en-US"/>
        </w:rPr>
        <w:t>2. Technical Requirements and Skills</w:t>
      </w:r>
    </w:p>
    <w:p w14:paraId="0F589C2A"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 xml:space="preserve">Each of the three requirements (Expiration alerts, </w:t>
      </w:r>
      <w:proofErr w:type="gramStart"/>
      <w:r w:rsidRPr="00725F2E">
        <w:rPr>
          <w:rFonts w:ascii="Arial" w:hAnsi="Arial" w:cs="Arial"/>
          <w:sz w:val="22"/>
          <w:szCs w:val="22"/>
          <w:lang w:val="en-US"/>
        </w:rPr>
        <w:t>Financial</w:t>
      </w:r>
      <w:proofErr w:type="gramEnd"/>
      <w:r w:rsidRPr="00725F2E">
        <w:rPr>
          <w:rFonts w:ascii="Arial" w:hAnsi="Arial" w:cs="Arial"/>
          <w:sz w:val="22"/>
          <w:szCs w:val="22"/>
          <w:lang w:val="en-US"/>
        </w:rPr>
        <w:t xml:space="preserve"> monitoring, and Dairy reporting) demands specific skills that the team must apply or acquire.</w:t>
      </w:r>
    </w:p>
    <w:p w14:paraId="556BB23A" w14:textId="77777777" w:rsidR="00725F2E" w:rsidRPr="00725F2E" w:rsidRDefault="00725F2E" w:rsidP="00725F2E">
      <w:pPr>
        <w:spacing w:line="360" w:lineRule="auto"/>
        <w:jc w:val="both"/>
        <w:rPr>
          <w:rFonts w:ascii="Arial" w:hAnsi="Arial" w:cs="Arial"/>
          <w:b/>
          <w:bCs/>
          <w:sz w:val="22"/>
          <w:szCs w:val="22"/>
        </w:rPr>
      </w:pPr>
      <w:r w:rsidRPr="00725F2E">
        <w:rPr>
          <w:rFonts w:ascii="Arial" w:hAnsi="Arial" w:cs="Arial"/>
          <w:b/>
          <w:bCs/>
          <w:sz w:val="22"/>
          <w:szCs w:val="22"/>
        </w:rPr>
        <w:t xml:space="preserve">Table 2: </w:t>
      </w:r>
      <w:proofErr w:type="spellStart"/>
      <w:r w:rsidRPr="00725F2E">
        <w:rPr>
          <w:rFonts w:ascii="Arial" w:hAnsi="Arial" w:cs="Arial"/>
          <w:b/>
          <w:bCs/>
          <w:sz w:val="22"/>
          <w:szCs w:val="22"/>
        </w:rPr>
        <w:t>Required</w:t>
      </w:r>
      <w:proofErr w:type="spellEnd"/>
      <w:r w:rsidRPr="00725F2E">
        <w:rPr>
          <w:rFonts w:ascii="Arial" w:hAnsi="Arial" w:cs="Arial"/>
          <w:b/>
          <w:bCs/>
          <w:sz w:val="22"/>
          <w:szCs w:val="22"/>
        </w:rPr>
        <w:t xml:space="preserve"> </w:t>
      </w:r>
      <w:proofErr w:type="spellStart"/>
      <w:r w:rsidRPr="00725F2E">
        <w:rPr>
          <w:rFonts w:ascii="Arial" w:hAnsi="Arial" w:cs="Arial"/>
          <w:b/>
          <w:bCs/>
          <w:sz w:val="22"/>
          <w:szCs w:val="22"/>
        </w:rPr>
        <w:t>Skills</w:t>
      </w:r>
      <w:proofErr w:type="spellEnd"/>
      <w:r w:rsidRPr="00725F2E">
        <w:rPr>
          <w:rFonts w:ascii="Arial" w:hAnsi="Arial" w:cs="Arial"/>
          <w:b/>
          <w:bCs/>
          <w:sz w:val="22"/>
          <w:szCs w:val="22"/>
        </w:rPr>
        <w:t xml:space="preserve"> </w:t>
      </w:r>
      <w:proofErr w:type="spellStart"/>
      <w:r w:rsidRPr="00725F2E">
        <w:rPr>
          <w:rFonts w:ascii="Arial" w:hAnsi="Arial" w:cs="Arial"/>
          <w:b/>
          <w:bCs/>
          <w:sz w:val="22"/>
          <w:szCs w:val="22"/>
        </w:rPr>
        <w:t>by</w:t>
      </w:r>
      <w:proofErr w:type="spellEnd"/>
      <w:r w:rsidRPr="00725F2E">
        <w:rPr>
          <w:rFonts w:ascii="Arial" w:hAnsi="Arial" w:cs="Arial"/>
          <w:b/>
          <w:bCs/>
          <w:sz w:val="22"/>
          <w:szCs w:val="22"/>
        </w:rPr>
        <w:t xml:space="preserve"> Module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4"/>
        <w:gridCol w:w="1939"/>
        <w:gridCol w:w="5427"/>
      </w:tblGrid>
      <w:tr w:rsidR="00725F2E" w:rsidRPr="00725F2E" w14:paraId="1B407716" w14:textId="77777777" w:rsidTr="00725F2E">
        <w:trPr>
          <w:tblCellSpacing w:w="15" w:type="dxa"/>
        </w:trPr>
        <w:tc>
          <w:tcPr>
            <w:tcW w:w="0" w:type="auto"/>
            <w:vAlign w:val="center"/>
            <w:hideMark/>
          </w:tcPr>
          <w:p w14:paraId="1FA1330A" w14:textId="77777777" w:rsidR="00725F2E" w:rsidRPr="00725F2E" w:rsidRDefault="00725F2E" w:rsidP="00725F2E">
            <w:pPr>
              <w:spacing w:line="360" w:lineRule="auto"/>
              <w:jc w:val="both"/>
              <w:rPr>
                <w:rFonts w:ascii="Arial" w:hAnsi="Arial" w:cs="Arial"/>
                <w:b/>
                <w:bCs/>
                <w:sz w:val="22"/>
                <w:szCs w:val="22"/>
              </w:rPr>
            </w:pPr>
            <w:r w:rsidRPr="00725F2E">
              <w:rPr>
                <w:rFonts w:ascii="Arial" w:hAnsi="Arial" w:cs="Arial"/>
                <w:b/>
                <w:bCs/>
                <w:sz w:val="22"/>
                <w:szCs w:val="22"/>
              </w:rPr>
              <w:t>Area</w:t>
            </w:r>
          </w:p>
        </w:tc>
        <w:tc>
          <w:tcPr>
            <w:tcW w:w="0" w:type="auto"/>
            <w:vAlign w:val="center"/>
            <w:hideMark/>
          </w:tcPr>
          <w:p w14:paraId="062FC38E" w14:textId="77777777" w:rsidR="00725F2E" w:rsidRPr="00725F2E" w:rsidRDefault="00725F2E" w:rsidP="00725F2E">
            <w:pPr>
              <w:spacing w:line="360" w:lineRule="auto"/>
              <w:jc w:val="both"/>
              <w:rPr>
                <w:rFonts w:ascii="Arial" w:hAnsi="Arial" w:cs="Arial"/>
                <w:b/>
                <w:bCs/>
                <w:sz w:val="22"/>
                <w:szCs w:val="22"/>
              </w:rPr>
            </w:pPr>
            <w:r w:rsidRPr="00725F2E">
              <w:rPr>
                <w:rFonts w:ascii="Arial" w:hAnsi="Arial" w:cs="Arial"/>
                <w:b/>
                <w:bCs/>
                <w:sz w:val="22"/>
                <w:szCs w:val="22"/>
              </w:rPr>
              <w:t>Skill</w:t>
            </w:r>
          </w:p>
        </w:tc>
        <w:tc>
          <w:tcPr>
            <w:tcW w:w="0" w:type="auto"/>
            <w:vAlign w:val="center"/>
            <w:hideMark/>
          </w:tcPr>
          <w:p w14:paraId="716DC58C" w14:textId="77777777" w:rsidR="00725F2E" w:rsidRPr="00725F2E" w:rsidRDefault="00725F2E" w:rsidP="00725F2E">
            <w:pPr>
              <w:spacing w:line="360" w:lineRule="auto"/>
              <w:jc w:val="both"/>
              <w:rPr>
                <w:rFonts w:ascii="Arial" w:hAnsi="Arial" w:cs="Arial"/>
                <w:b/>
                <w:bCs/>
                <w:sz w:val="22"/>
                <w:szCs w:val="22"/>
              </w:rPr>
            </w:pPr>
            <w:proofErr w:type="spellStart"/>
            <w:r w:rsidRPr="00725F2E">
              <w:rPr>
                <w:rFonts w:ascii="Arial" w:hAnsi="Arial" w:cs="Arial"/>
                <w:b/>
                <w:bCs/>
                <w:sz w:val="22"/>
                <w:szCs w:val="22"/>
              </w:rPr>
              <w:t>Application</w:t>
            </w:r>
            <w:proofErr w:type="spellEnd"/>
            <w:r w:rsidRPr="00725F2E">
              <w:rPr>
                <w:rFonts w:ascii="Arial" w:hAnsi="Arial" w:cs="Arial"/>
                <w:b/>
                <w:bCs/>
                <w:sz w:val="22"/>
                <w:szCs w:val="22"/>
              </w:rPr>
              <w:t xml:space="preserve"> </w:t>
            </w:r>
            <w:proofErr w:type="spellStart"/>
            <w:r w:rsidRPr="00725F2E">
              <w:rPr>
                <w:rFonts w:ascii="Arial" w:hAnsi="Arial" w:cs="Arial"/>
                <w:b/>
                <w:bCs/>
                <w:sz w:val="22"/>
                <w:szCs w:val="22"/>
              </w:rPr>
              <w:t>to</w:t>
            </w:r>
            <w:proofErr w:type="spellEnd"/>
            <w:r w:rsidRPr="00725F2E">
              <w:rPr>
                <w:rFonts w:ascii="Arial" w:hAnsi="Arial" w:cs="Arial"/>
                <w:b/>
                <w:bCs/>
                <w:sz w:val="22"/>
                <w:szCs w:val="22"/>
              </w:rPr>
              <w:t xml:space="preserve"> </w:t>
            </w:r>
            <w:proofErr w:type="spellStart"/>
            <w:r w:rsidRPr="00725F2E">
              <w:rPr>
                <w:rFonts w:ascii="Arial" w:hAnsi="Arial" w:cs="Arial"/>
                <w:b/>
                <w:bCs/>
                <w:sz w:val="22"/>
                <w:szCs w:val="22"/>
              </w:rPr>
              <w:t>Requirements</w:t>
            </w:r>
            <w:proofErr w:type="spellEnd"/>
          </w:p>
        </w:tc>
      </w:tr>
      <w:tr w:rsidR="00725F2E" w:rsidRPr="00725F2E" w14:paraId="25C1D8A5" w14:textId="77777777" w:rsidTr="00725F2E">
        <w:trPr>
          <w:tblCellSpacing w:w="15" w:type="dxa"/>
        </w:trPr>
        <w:tc>
          <w:tcPr>
            <w:tcW w:w="0" w:type="auto"/>
            <w:vAlign w:val="center"/>
            <w:hideMark/>
          </w:tcPr>
          <w:p w14:paraId="132537C6" w14:textId="77777777" w:rsidR="00725F2E" w:rsidRPr="00725F2E" w:rsidRDefault="00725F2E" w:rsidP="00725F2E">
            <w:pPr>
              <w:spacing w:line="360" w:lineRule="auto"/>
              <w:jc w:val="both"/>
              <w:rPr>
                <w:rFonts w:ascii="Arial" w:hAnsi="Arial" w:cs="Arial"/>
                <w:sz w:val="22"/>
                <w:szCs w:val="22"/>
              </w:rPr>
            </w:pPr>
            <w:proofErr w:type="spellStart"/>
            <w:r w:rsidRPr="00725F2E">
              <w:rPr>
                <w:rFonts w:ascii="Arial" w:hAnsi="Arial" w:cs="Arial"/>
                <w:b/>
                <w:bCs/>
                <w:sz w:val="22"/>
                <w:szCs w:val="22"/>
              </w:rPr>
              <w:t>Backend</w:t>
            </w:r>
            <w:proofErr w:type="spellEnd"/>
          </w:p>
        </w:tc>
        <w:tc>
          <w:tcPr>
            <w:tcW w:w="0" w:type="auto"/>
            <w:vAlign w:val="center"/>
            <w:hideMark/>
          </w:tcPr>
          <w:p w14:paraId="15D963ED"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 xml:space="preserve">API </w:t>
            </w:r>
            <w:proofErr w:type="spellStart"/>
            <w:r w:rsidRPr="00725F2E">
              <w:rPr>
                <w:rFonts w:ascii="Arial" w:hAnsi="Arial" w:cs="Arial"/>
                <w:sz w:val="22"/>
                <w:szCs w:val="22"/>
              </w:rPr>
              <w:t>development</w:t>
            </w:r>
            <w:proofErr w:type="spellEnd"/>
          </w:p>
        </w:tc>
        <w:tc>
          <w:tcPr>
            <w:tcW w:w="0" w:type="auto"/>
            <w:vAlign w:val="center"/>
            <w:hideMark/>
          </w:tcPr>
          <w:p w14:paraId="4FDB2907"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System integration for the online regulatory report.</w:t>
            </w:r>
          </w:p>
        </w:tc>
      </w:tr>
      <w:tr w:rsidR="00725F2E" w:rsidRPr="00725F2E" w14:paraId="4ED4B018" w14:textId="77777777" w:rsidTr="00725F2E">
        <w:trPr>
          <w:tblCellSpacing w:w="15" w:type="dxa"/>
        </w:trPr>
        <w:tc>
          <w:tcPr>
            <w:tcW w:w="0" w:type="auto"/>
            <w:vAlign w:val="center"/>
            <w:hideMark/>
          </w:tcPr>
          <w:p w14:paraId="18A10963" w14:textId="77777777" w:rsidR="00725F2E" w:rsidRPr="00725F2E" w:rsidRDefault="00725F2E" w:rsidP="00725F2E">
            <w:pPr>
              <w:spacing w:line="360" w:lineRule="auto"/>
              <w:jc w:val="both"/>
              <w:rPr>
                <w:rFonts w:ascii="Arial" w:hAnsi="Arial" w:cs="Arial"/>
                <w:sz w:val="22"/>
                <w:szCs w:val="22"/>
              </w:rPr>
            </w:pPr>
            <w:proofErr w:type="spellStart"/>
            <w:r w:rsidRPr="00725F2E">
              <w:rPr>
                <w:rFonts w:ascii="Arial" w:hAnsi="Arial" w:cs="Arial"/>
                <w:b/>
                <w:bCs/>
                <w:sz w:val="22"/>
                <w:szCs w:val="22"/>
              </w:rPr>
              <w:t>Frontend</w:t>
            </w:r>
            <w:proofErr w:type="spellEnd"/>
          </w:p>
        </w:tc>
        <w:tc>
          <w:tcPr>
            <w:tcW w:w="0" w:type="auto"/>
            <w:vAlign w:val="center"/>
            <w:hideMark/>
          </w:tcPr>
          <w:p w14:paraId="74F1CD77"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 xml:space="preserve">Web </w:t>
            </w:r>
            <w:proofErr w:type="spellStart"/>
            <w:r w:rsidRPr="00725F2E">
              <w:rPr>
                <w:rFonts w:ascii="Arial" w:hAnsi="Arial" w:cs="Arial"/>
                <w:sz w:val="22"/>
                <w:szCs w:val="22"/>
              </w:rPr>
              <w:t>development</w:t>
            </w:r>
            <w:proofErr w:type="spellEnd"/>
          </w:p>
        </w:tc>
        <w:tc>
          <w:tcPr>
            <w:tcW w:w="0" w:type="auto"/>
            <w:vAlign w:val="center"/>
            <w:hideMark/>
          </w:tcPr>
          <w:p w14:paraId="7B643867"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New interface for centralized monitoring of both stores.</w:t>
            </w:r>
          </w:p>
        </w:tc>
      </w:tr>
      <w:tr w:rsidR="00725F2E" w:rsidRPr="00725F2E" w14:paraId="25C066D9" w14:textId="77777777" w:rsidTr="00725F2E">
        <w:trPr>
          <w:tblCellSpacing w:w="15" w:type="dxa"/>
        </w:trPr>
        <w:tc>
          <w:tcPr>
            <w:tcW w:w="0" w:type="auto"/>
            <w:vAlign w:val="center"/>
            <w:hideMark/>
          </w:tcPr>
          <w:p w14:paraId="5074591E" w14:textId="77777777" w:rsidR="00725F2E" w:rsidRPr="00725F2E" w:rsidRDefault="00725F2E" w:rsidP="00725F2E">
            <w:pPr>
              <w:spacing w:line="360" w:lineRule="auto"/>
              <w:jc w:val="both"/>
              <w:rPr>
                <w:rFonts w:ascii="Arial" w:hAnsi="Arial" w:cs="Arial"/>
                <w:sz w:val="22"/>
                <w:szCs w:val="22"/>
              </w:rPr>
            </w:pPr>
            <w:proofErr w:type="spellStart"/>
            <w:r w:rsidRPr="00725F2E">
              <w:rPr>
                <w:rFonts w:ascii="Arial" w:hAnsi="Arial" w:cs="Arial"/>
                <w:b/>
                <w:bCs/>
                <w:sz w:val="22"/>
                <w:szCs w:val="22"/>
              </w:rPr>
              <w:t>Database</w:t>
            </w:r>
            <w:proofErr w:type="spellEnd"/>
          </w:p>
        </w:tc>
        <w:tc>
          <w:tcPr>
            <w:tcW w:w="0" w:type="auto"/>
            <w:vAlign w:val="center"/>
            <w:hideMark/>
          </w:tcPr>
          <w:p w14:paraId="1A8BA9EB" w14:textId="77777777" w:rsidR="00725F2E" w:rsidRPr="00725F2E" w:rsidRDefault="00725F2E" w:rsidP="00725F2E">
            <w:pPr>
              <w:spacing w:line="360" w:lineRule="auto"/>
              <w:jc w:val="both"/>
              <w:rPr>
                <w:rFonts w:ascii="Arial" w:hAnsi="Arial" w:cs="Arial"/>
                <w:sz w:val="22"/>
                <w:szCs w:val="22"/>
              </w:rPr>
            </w:pPr>
            <w:proofErr w:type="spellStart"/>
            <w:r w:rsidRPr="00725F2E">
              <w:rPr>
                <w:rFonts w:ascii="Arial" w:hAnsi="Arial" w:cs="Arial"/>
                <w:sz w:val="22"/>
                <w:szCs w:val="22"/>
              </w:rPr>
              <w:t>Design</w:t>
            </w:r>
            <w:proofErr w:type="spellEnd"/>
            <w:r w:rsidRPr="00725F2E">
              <w:rPr>
                <w:rFonts w:ascii="Arial" w:hAnsi="Arial" w:cs="Arial"/>
                <w:sz w:val="22"/>
                <w:szCs w:val="22"/>
              </w:rPr>
              <w:t xml:space="preserve"> &amp; </w:t>
            </w:r>
            <w:proofErr w:type="spellStart"/>
            <w:r w:rsidRPr="00725F2E">
              <w:rPr>
                <w:rFonts w:ascii="Arial" w:hAnsi="Arial" w:cs="Arial"/>
                <w:sz w:val="22"/>
                <w:szCs w:val="22"/>
              </w:rPr>
              <w:t>migration</w:t>
            </w:r>
            <w:proofErr w:type="spellEnd"/>
          </w:p>
        </w:tc>
        <w:tc>
          <w:tcPr>
            <w:tcW w:w="0" w:type="auto"/>
            <w:vAlign w:val="center"/>
            <w:hideMark/>
          </w:tcPr>
          <w:p w14:paraId="7B0263ED"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Updates to manage lot data and expiration dates.</w:t>
            </w:r>
          </w:p>
        </w:tc>
      </w:tr>
      <w:tr w:rsidR="00725F2E" w:rsidRPr="00725F2E" w14:paraId="2147E84F" w14:textId="77777777" w:rsidTr="00725F2E">
        <w:trPr>
          <w:tblCellSpacing w:w="15" w:type="dxa"/>
        </w:trPr>
        <w:tc>
          <w:tcPr>
            <w:tcW w:w="0" w:type="auto"/>
            <w:vAlign w:val="center"/>
            <w:hideMark/>
          </w:tcPr>
          <w:p w14:paraId="61364E19"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b/>
                <w:bCs/>
                <w:sz w:val="22"/>
                <w:szCs w:val="22"/>
              </w:rPr>
              <w:t>Security</w:t>
            </w:r>
          </w:p>
        </w:tc>
        <w:tc>
          <w:tcPr>
            <w:tcW w:w="0" w:type="auto"/>
            <w:vAlign w:val="center"/>
            <w:hideMark/>
          </w:tcPr>
          <w:p w14:paraId="7B5F08EB"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HTTPS &amp; SSL</w:t>
            </w:r>
          </w:p>
        </w:tc>
        <w:tc>
          <w:tcPr>
            <w:tcW w:w="0" w:type="auto"/>
            <w:vAlign w:val="center"/>
            <w:hideMark/>
          </w:tcPr>
          <w:p w14:paraId="07E61889"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Data protection for online regulatory reporting.</w:t>
            </w:r>
          </w:p>
        </w:tc>
      </w:tr>
      <w:tr w:rsidR="00725F2E" w:rsidRPr="00725F2E" w14:paraId="66956A42" w14:textId="77777777" w:rsidTr="00725F2E">
        <w:trPr>
          <w:tblCellSpacing w:w="15" w:type="dxa"/>
        </w:trPr>
        <w:tc>
          <w:tcPr>
            <w:tcW w:w="0" w:type="auto"/>
            <w:vAlign w:val="center"/>
            <w:hideMark/>
          </w:tcPr>
          <w:p w14:paraId="5EA7DC70"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b/>
                <w:bCs/>
                <w:sz w:val="22"/>
                <w:szCs w:val="22"/>
              </w:rPr>
              <w:lastRenderedPageBreak/>
              <w:t>QA</w:t>
            </w:r>
          </w:p>
        </w:tc>
        <w:tc>
          <w:tcPr>
            <w:tcW w:w="0" w:type="auto"/>
            <w:vAlign w:val="center"/>
            <w:hideMark/>
          </w:tcPr>
          <w:p w14:paraId="68C0A84D" w14:textId="77777777" w:rsidR="00725F2E" w:rsidRPr="00725F2E" w:rsidRDefault="00725F2E" w:rsidP="00725F2E">
            <w:pPr>
              <w:spacing w:line="360" w:lineRule="auto"/>
              <w:jc w:val="both"/>
              <w:rPr>
                <w:rFonts w:ascii="Arial" w:hAnsi="Arial" w:cs="Arial"/>
                <w:sz w:val="22"/>
                <w:szCs w:val="22"/>
              </w:rPr>
            </w:pPr>
            <w:proofErr w:type="spellStart"/>
            <w:r w:rsidRPr="00725F2E">
              <w:rPr>
                <w:rFonts w:ascii="Arial" w:hAnsi="Arial" w:cs="Arial"/>
                <w:sz w:val="22"/>
                <w:szCs w:val="22"/>
              </w:rPr>
              <w:t>Testing</w:t>
            </w:r>
            <w:proofErr w:type="spellEnd"/>
          </w:p>
        </w:tc>
        <w:tc>
          <w:tcPr>
            <w:tcW w:w="0" w:type="auto"/>
            <w:vAlign w:val="center"/>
            <w:hideMark/>
          </w:tcPr>
          <w:p w14:paraId="4205763A"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New scenarios to validate perishable item alerts.</w:t>
            </w:r>
          </w:p>
        </w:tc>
      </w:tr>
    </w:tbl>
    <w:p w14:paraId="0D1A41FE" w14:textId="38A944D0"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This table identifies which technical profile is responsible for each component. For example, the Database Engineer is crucial for the alert system (lot management), while the Web Developer is vital for multi-store visualization.</w:t>
      </w:r>
    </w:p>
    <w:p w14:paraId="436262D9" w14:textId="77777777" w:rsidR="00725F2E" w:rsidRPr="00725F2E" w:rsidRDefault="00725F2E" w:rsidP="00725F2E">
      <w:pPr>
        <w:spacing w:line="360" w:lineRule="auto"/>
        <w:jc w:val="both"/>
        <w:rPr>
          <w:rFonts w:ascii="Arial" w:hAnsi="Arial" w:cs="Arial"/>
          <w:b/>
          <w:bCs/>
          <w:sz w:val="22"/>
          <w:szCs w:val="22"/>
          <w:lang w:val="en-US"/>
        </w:rPr>
      </w:pPr>
      <w:r w:rsidRPr="00725F2E">
        <w:rPr>
          <w:rFonts w:ascii="Arial" w:hAnsi="Arial" w:cs="Arial"/>
          <w:b/>
          <w:bCs/>
          <w:sz w:val="22"/>
          <w:szCs w:val="22"/>
          <w:lang w:val="en-US"/>
        </w:rPr>
        <w:t>3. Effort and Impact Estimation</w:t>
      </w:r>
    </w:p>
    <w:p w14:paraId="3076F3CD"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 xml:space="preserve">Because the change affects multiple responsibilities, the total effort is classified as </w:t>
      </w:r>
      <w:r w:rsidRPr="00725F2E">
        <w:rPr>
          <w:rFonts w:ascii="Arial" w:hAnsi="Arial" w:cs="Arial"/>
          <w:b/>
          <w:bCs/>
          <w:sz w:val="22"/>
          <w:szCs w:val="22"/>
          <w:lang w:val="en-US"/>
        </w:rPr>
        <w:t>High</w:t>
      </w:r>
      <w:r w:rsidRPr="00725F2E">
        <w:rPr>
          <w:rFonts w:ascii="Arial" w:hAnsi="Arial" w:cs="Arial"/>
          <w:sz w:val="22"/>
          <w:szCs w:val="22"/>
          <w:lang w:val="en-US"/>
        </w:rPr>
        <w:t>.</w:t>
      </w:r>
    </w:p>
    <w:p w14:paraId="5E73D890" w14:textId="77777777" w:rsidR="00725F2E" w:rsidRPr="00725F2E" w:rsidRDefault="00725F2E" w:rsidP="00725F2E">
      <w:pPr>
        <w:spacing w:line="360" w:lineRule="auto"/>
        <w:jc w:val="both"/>
        <w:rPr>
          <w:rFonts w:ascii="Arial" w:hAnsi="Arial" w:cs="Arial"/>
          <w:b/>
          <w:bCs/>
          <w:sz w:val="22"/>
          <w:szCs w:val="22"/>
        </w:rPr>
      </w:pPr>
      <w:r w:rsidRPr="00725F2E">
        <w:rPr>
          <w:rFonts w:ascii="Arial" w:hAnsi="Arial" w:cs="Arial"/>
          <w:b/>
          <w:bCs/>
          <w:sz w:val="22"/>
          <w:szCs w:val="22"/>
        </w:rPr>
        <w:t xml:space="preserve">Table 3: </w:t>
      </w:r>
      <w:proofErr w:type="spellStart"/>
      <w:r w:rsidRPr="00725F2E">
        <w:rPr>
          <w:rFonts w:ascii="Arial" w:hAnsi="Arial" w:cs="Arial"/>
          <w:b/>
          <w:bCs/>
          <w:sz w:val="22"/>
          <w:szCs w:val="22"/>
        </w:rPr>
        <w:t>Effort</w:t>
      </w:r>
      <w:proofErr w:type="spellEnd"/>
      <w:r w:rsidRPr="00725F2E">
        <w:rPr>
          <w:rFonts w:ascii="Arial" w:hAnsi="Arial" w:cs="Arial"/>
          <w:b/>
          <w:bCs/>
          <w:sz w:val="22"/>
          <w:szCs w:val="22"/>
        </w:rPr>
        <w:t xml:space="preserve"> per Team </w:t>
      </w:r>
      <w:proofErr w:type="spellStart"/>
      <w:r w:rsidRPr="00725F2E">
        <w:rPr>
          <w:rFonts w:ascii="Arial" w:hAnsi="Arial" w:cs="Arial"/>
          <w:b/>
          <w:bCs/>
          <w:sz w:val="22"/>
          <w:szCs w:val="22"/>
        </w:rPr>
        <w:t>Activity</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4"/>
        <w:gridCol w:w="1256"/>
        <w:gridCol w:w="5284"/>
      </w:tblGrid>
      <w:tr w:rsidR="00725F2E" w:rsidRPr="00725F2E" w14:paraId="690F7F51" w14:textId="77777777" w:rsidTr="00725F2E">
        <w:trPr>
          <w:tblCellSpacing w:w="15" w:type="dxa"/>
        </w:trPr>
        <w:tc>
          <w:tcPr>
            <w:tcW w:w="0" w:type="auto"/>
            <w:vAlign w:val="center"/>
            <w:hideMark/>
          </w:tcPr>
          <w:p w14:paraId="1D47E508" w14:textId="77777777" w:rsidR="00725F2E" w:rsidRPr="00725F2E" w:rsidRDefault="00725F2E" w:rsidP="00725F2E">
            <w:pPr>
              <w:spacing w:line="360" w:lineRule="auto"/>
              <w:jc w:val="both"/>
              <w:rPr>
                <w:rFonts w:ascii="Arial" w:hAnsi="Arial" w:cs="Arial"/>
                <w:b/>
                <w:bCs/>
                <w:sz w:val="22"/>
                <w:szCs w:val="22"/>
              </w:rPr>
            </w:pPr>
            <w:proofErr w:type="spellStart"/>
            <w:r w:rsidRPr="00725F2E">
              <w:rPr>
                <w:rFonts w:ascii="Arial" w:hAnsi="Arial" w:cs="Arial"/>
                <w:b/>
                <w:bCs/>
                <w:sz w:val="22"/>
                <w:szCs w:val="22"/>
              </w:rPr>
              <w:t>Activity</w:t>
            </w:r>
            <w:proofErr w:type="spellEnd"/>
          </w:p>
        </w:tc>
        <w:tc>
          <w:tcPr>
            <w:tcW w:w="0" w:type="auto"/>
            <w:vAlign w:val="center"/>
            <w:hideMark/>
          </w:tcPr>
          <w:p w14:paraId="6A2A19C7" w14:textId="77777777" w:rsidR="00725F2E" w:rsidRPr="00725F2E" w:rsidRDefault="00725F2E" w:rsidP="00725F2E">
            <w:pPr>
              <w:spacing w:line="360" w:lineRule="auto"/>
              <w:jc w:val="both"/>
              <w:rPr>
                <w:rFonts w:ascii="Arial" w:hAnsi="Arial" w:cs="Arial"/>
                <w:b/>
                <w:bCs/>
                <w:sz w:val="22"/>
                <w:szCs w:val="22"/>
              </w:rPr>
            </w:pPr>
            <w:proofErr w:type="spellStart"/>
            <w:r w:rsidRPr="00725F2E">
              <w:rPr>
                <w:rFonts w:ascii="Arial" w:hAnsi="Arial" w:cs="Arial"/>
                <w:b/>
                <w:bCs/>
                <w:sz w:val="22"/>
                <w:szCs w:val="22"/>
              </w:rPr>
              <w:t>Effort</w:t>
            </w:r>
            <w:proofErr w:type="spellEnd"/>
            <w:r w:rsidRPr="00725F2E">
              <w:rPr>
                <w:rFonts w:ascii="Arial" w:hAnsi="Arial" w:cs="Arial"/>
                <w:b/>
                <w:bCs/>
                <w:sz w:val="22"/>
                <w:szCs w:val="22"/>
              </w:rPr>
              <w:t xml:space="preserve"> Level</w:t>
            </w:r>
          </w:p>
        </w:tc>
        <w:tc>
          <w:tcPr>
            <w:tcW w:w="0" w:type="auto"/>
            <w:vAlign w:val="center"/>
            <w:hideMark/>
          </w:tcPr>
          <w:p w14:paraId="6C2BD822" w14:textId="77777777" w:rsidR="00725F2E" w:rsidRPr="00725F2E" w:rsidRDefault="00725F2E" w:rsidP="00725F2E">
            <w:pPr>
              <w:spacing w:line="360" w:lineRule="auto"/>
              <w:jc w:val="both"/>
              <w:rPr>
                <w:rFonts w:ascii="Arial" w:hAnsi="Arial" w:cs="Arial"/>
                <w:b/>
                <w:bCs/>
                <w:sz w:val="22"/>
                <w:szCs w:val="22"/>
              </w:rPr>
            </w:pPr>
            <w:proofErr w:type="spellStart"/>
            <w:r w:rsidRPr="00725F2E">
              <w:rPr>
                <w:rFonts w:ascii="Arial" w:hAnsi="Arial" w:cs="Arial"/>
                <w:b/>
                <w:bCs/>
                <w:sz w:val="22"/>
                <w:szCs w:val="22"/>
              </w:rPr>
              <w:t>Impact</w:t>
            </w:r>
            <w:proofErr w:type="spellEnd"/>
            <w:r w:rsidRPr="00725F2E">
              <w:rPr>
                <w:rFonts w:ascii="Arial" w:hAnsi="Arial" w:cs="Arial"/>
                <w:b/>
                <w:bCs/>
                <w:sz w:val="22"/>
                <w:szCs w:val="22"/>
              </w:rPr>
              <w:t xml:space="preserve"> </w:t>
            </w:r>
            <w:proofErr w:type="spellStart"/>
            <w:r w:rsidRPr="00725F2E">
              <w:rPr>
                <w:rFonts w:ascii="Arial" w:hAnsi="Arial" w:cs="Arial"/>
                <w:b/>
                <w:bCs/>
                <w:sz w:val="22"/>
                <w:szCs w:val="22"/>
              </w:rPr>
              <w:t>on</w:t>
            </w:r>
            <w:proofErr w:type="spellEnd"/>
            <w:r w:rsidRPr="00725F2E">
              <w:rPr>
                <w:rFonts w:ascii="Arial" w:hAnsi="Arial" w:cs="Arial"/>
                <w:b/>
                <w:bCs/>
                <w:sz w:val="22"/>
                <w:szCs w:val="22"/>
              </w:rPr>
              <w:t xml:space="preserve"> Team</w:t>
            </w:r>
          </w:p>
        </w:tc>
      </w:tr>
      <w:tr w:rsidR="00725F2E" w:rsidRPr="00725F2E" w14:paraId="60BD45F6" w14:textId="77777777" w:rsidTr="00725F2E">
        <w:trPr>
          <w:tblCellSpacing w:w="15" w:type="dxa"/>
        </w:trPr>
        <w:tc>
          <w:tcPr>
            <w:tcW w:w="0" w:type="auto"/>
            <w:vAlign w:val="center"/>
            <w:hideMark/>
          </w:tcPr>
          <w:p w14:paraId="12944715" w14:textId="77777777" w:rsidR="00725F2E" w:rsidRPr="00725F2E" w:rsidRDefault="00725F2E" w:rsidP="00725F2E">
            <w:pPr>
              <w:spacing w:line="360" w:lineRule="auto"/>
              <w:jc w:val="both"/>
              <w:rPr>
                <w:rFonts w:ascii="Arial" w:hAnsi="Arial" w:cs="Arial"/>
                <w:sz w:val="22"/>
                <w:szCs w:val="22"/>
              </w:rPr>
            </w:pPr>
            <w:proofErr w:type="spellStart"/>
            <w:r w:rsidRPr="00725F2E">
              <w:rPr>
                <w:rFonts w:ascii="Arial" w:hAnsi="Arial" w:cs="Arial"/>
                <w:sz w:val="22"/>
                <w:szCs w:val="22"/>
              </w:rPr>
              <w:t>Architecture</w:t>
            </w:r>
            <w:proofErr w:type="spellEnd"/>
            <w:r w:rsidRPr="00725F2E">
              <w:rPr>
                <w:rFonts w:ascii="Arial" w:hAnsi="Arial" w:cs="Arial"/>
                <w:sz w:val="22"/>
                <w:szCs w:val="22"/>
              </w:rPr>
              <w:t xml:space="preserve"> </w:t>
            </w:r>
            <w:proofErr w:type="spellStart"/>
            <w:r w:rsidRPr="00725F2E">
              <w:rPr>
                <w:rFonts w:ascii="Arial" w:hAnsi="Arial" w:cs="Arial"/>
                <w:sz w:val="22"/>
                <w:szCs w:val="22"/>
              </w:rPr>
              <w:t>update</w:t>
            </w:r>
            <w:proofErr w:type="spellEnd"/>
          </w:p>
        </w:tc>
        <w:tc>
          <w:tcPr>
            <w:tcW w:w="0" w:type="auto"/>
            <w:vAlign w:val="center"/>
            <w:hideMark/>
          </w:tcPr>
          <w:p w14:paraId="5D779F62"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Medium</w:t>
            </w:r>
          </w:p>
        </w:tc>
        <w:tc>
          <w:tcPr>
            <w:tcW w:w="0" w:type="auto"/>
            <w:vAlign w:val="center"/>
            <w:hideMark/>
          </w:tcPr>
          <w:p w14:paraId="512A59A1"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Coordination required for multi-store vision.</w:t>
            </w:r>
          </w:p>
        </w:tc>
      </w:tr>
      <w:tr w:rsidR="00725F2E" w:rsidRPr="00725F2E" w14:paraId="7DC3B526" w14:textId="77777777" w:rsidTr="00725F2E">
        <w:trPr>
          <w:tblCellSpacing w:w="15" w:type="dxa"/>
        </w:trPr>
        <w:tc>
          <w:tcPr>
            <w:tcW w:w="0" w:type="auto"/>
            <w:vAlign w:val="center"/>
            <w:hideMark/>
          </w:tcPr>
          <w:p w14:paraId="5831CB5A" w14:textId="77777777" w:rsidR="00725F2E" w:rsidRPr="00725F2E" w:rsidRDefault="00725F2E" w:rsidP="00725F2E">
            <w:pPr>
              <w:spacing w:line="360" w:lineRule="auto"/>
              <w:jc w:val="both"/>
              <w:rPr>
                <w:rFonts w:ascii="Arial" w:hAnsi="Arial" w:cs="Arial"/>
                <w:sz w:val="22"/>
                <w:szCs w:val="22"/>
              </w:rPr>
            </w:pPr>
            <w:proofErr w:type="spellStart"/>
            <w:r w:rsidRPr="00725F2E">
              <w:rPr>
                <w:rFonts w:ascii="Arial" w:hAnsi="Arial" w:cs="Arial"/>
                <w:sz w:val="22"/>
                <w:szCs w:val="22"/>
              </w:rPr>
              <w:t>Development</w:t>
            </w:r>
            <w:proofErr w:type="spellEnd"/>
          </w:p>
        </w:tc>
        <w:tc>
          <w:tcPr>
            <w:tcW w:w="0" w:type="auto"/>
            <w:vAlign w:val="center"/>
            <w:hideMark/>
          </w:tcPr>
          <w:p w14:paraId="0953257F"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High</w:t>
            </w:r>
          </w:p>
        </w:tc>
        <w:tc>
          <w:tcPr>
            <w:tcW w:w="0" w:type="auto"/>
            <w:vAlign w:val="center"/>
            <w:hideMark/>
          </w:tcPr>
          <w:p w14:paraId="55D23EE5"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Intensive workload for all three modules.</w:t>
            </w:r>
          </w:p>
        </w:tc>
      </w:tr>
      <w:tr w:rsidR="00725F2E" w:rsidRPr="00725F2E" w14:paraId="4926BD6A" w14:textId="77777777" w:rsidTr="00725F2E">
        <w:trPr>
          <w:tblCellSpacing w:w="15" w:type="dxa"/>
        </w:trPr>
        <w:tc>
          <w:tcPr>
            <w:tcW w:w="0" w:type="auto"/>
            <w:vAlign w:val="center"/>
            <w:hideMark/>
          </w:tcPr>
          <w:p w14:paraId="58096A77" w14:textId="77777777" w:rsidR="00725F2E" w:rsidRPr="00725F2E" w:rsidRDefault="00725F2E" w:rsidP="00725F2E">
            <w:pPr>
              <w:spacing w:line="360" w:lineRule="auto"/>
              <w:jc w:val="both"/>
              <w:rPr>
                <w:rFonts w:ascii="Arial" w:hAnsi="Arial" w:cs="Arial"/>
                <w:sz w:val="22"/>
                <w:szCs w:val="22"/>
              </w:rPr>
            </w:pPr>
            <w:proofErr w:type="spellStart"/>
            <w:r w:rsidRPr="00725F2E">
              <w:rPr>
                <w:rFonts w:ascii="Arial" w:hAnsi="Arial" w:cs="Arial"/>
                <w:sz w:val="22"/>
                <w:szCs w:val="22"/>
              </w:rPr>
              <w:t>Integration</w:t>
            </w:r>
            <w:proofErr w:type="spellEnd"/>
          </w:p>
        </w:tc>
        <w:tc>
          <w:tcPr>
            <w:tcW w:w="0" w:type="auto"/>
            <w:vAlign w:val="center"/>
            <w:hideMark/>
          </w:tcPr>
          <w:p w14:paraId="7C463437"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Medium</w:t>
            </w:r>
          </w:p>
        </w:tc>
        <w:tc>
          <w:tcPr>
            <w:tcW w:w="0" w:type="auto"/>
            <w:vAlign w:val="center"/>
            <w:hideMark/>
          </w:tcPr>
          <w:p w14:paraId="2C4E0BC8"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Cross-team work between Backend and Frontend.</w:t>
            </w:r>
          </w:p>
        </w:tc>
      </w:tr>
      <w:tr w:rsidR="00725F2E" w:rsidRPr="00725F2E" w14:paraId="5E50D95C" w14:textId="77777777" w:rsidTr="00725F2E">
        <w:trPr>
          <w:tblCellSpacing w:w="15" w:type="dxa"/>
        </w:trPr>
        <w:tc>
          <w:tcPr>
            <w:tcW w:w="0" w:type="auto"/>
            <w:vAlign w:val="center"/>
            <w:hideMark/>
          </w:tcPr>
          <w:p w14:paraId="6E3D6977" w14:textId="77777777" w:rsidR="00725F2E" w:rsidRPr="00725F2E" w:rsidRDefault="00725F2E" w:rsidP="00725F2E">
            <w:pPr>
              <w:spacing w:line="360" w:lineRule="auto"/>
              <w:jc w:val="both"/>
              <w:rPr>
                <w:rFonts w:ascii="Arial" w:hAnsi="Arial" w:cs="Arial"/>
                <w:sz w:val="22"/>
                <w:szCs w:val="22"/>
              </w:rPr>
            </w:pPr>
            <w:proofErr w:type="spellStart"/>
            <w:r w:rsidRPr="00725F2E">
              <w:rPr>
                <w:rFonts w:ascii="Arial" w:hAnsi="Arial" w:cs="Arial"/>
                <w:sz w:val="22"/>
                <w:szCs w:val="22"/>
              </w:rPr>
              <w:t>Testing</w:t>
            </w:r>
            <w:proofErr w:type="spellEnd"/>
            <w:r w:rsidRPr="00725F2E">
              <w:rPr>
                <w:rFonts w:ascii="Arial" w:hAnsi="Arial" w:cs="Arial"/>
                <w:sz w:val="22"/>
                <w:szCs w:val="22"/>
              </w:rPr>
              <w:t xml:space="preserve"> (QA)</w:t>
            </w:r>
          </w:p>
        </w:tc>
        <w:tc>
          <w:tcPr>
            <w:tcW w:w="0" w:type="auto"/>
            <w:vAlign w:val="center"/>
            <w:hideMark/>
          </w:tcPr>
          <w:p w14:paraId="4503F1E4"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High</w:t>
            </w:r>
          </w:p>
        </w:tc>
        <w:tc>
          <w:tcPr>
            <w:tcW w:w="0" w:type="auto"/>
            <w:vAlign w:val="center"/>
            <w:hideMark/>
          </w:tcPr>
          <w:p w14:paraId="436394D0"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Significant increase in test scenarios (dairy, perishables).</w:t>
            </w:r>
          </w:p>
        </w:tc>
      </w:tr>
      <w:tr w:rsidR="00725F2E" w:rsidRPr="00725F2E" w14:paraId="2D845E63" w14:textId="77777777" w:rsidTr="00725F2E">
        <w:trPr>
          <w:tblCellSpacing w:w="15" w:type="dxa"/>
        </w:trPr>
        <w:tc>
          <w:tcPr>
            <w:tcW w:w="0" w:type="auto"/>
            <w:vAlign w:val="center"/>
            <w:hideMark/>
          </w:tcPr>
          <w:p w14:paraId="5EAF8A8B"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 xml:space="preserve">Sprint </w:t>
            </w:r>
            <w:proofErr w:type="spellStart"/>
            <w:r w:rsidRPr="00725F2E">
              <w:rPr>
                <w:rFonts w:ascii="Arial" w:hAnsi="Arial" w:cs="Arial"/>
                <w:sz w:val="22"/>
                <w:szCs w:val="22"/>
              </w:rPr>
              <w:t>planning</w:t>
            </w:r>
            <w:proofErr w:type="spellEnd"/>
          </w:p>
        </w:tc>
        <w:tc>
          <w:tcPr>
            <w:tcW w:w="0" w:type="auto"/>
            <w:vAlign w:val="center"/>
            <w:hideMark/>
          </w:tcPr>
          <w:p w14:paraId="0F62D476"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Medium</w:t>
            </w:r>
          </w:p>
        </w:tc>
        <w:tc>
          <w:tcPr>
            <w:tcW w:w="0" w:type="auto"/>
            <w:vAlign w:val="center"/>
            <w:hideMark/>
          </w:tcPr>
          <w:p w14:paraId="5D7D5DCD"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Backlog adjustment to include new items.</w:t>
            </w:r>
          </w:p>
        </w:tc>
      </w:tr>
    </w:tbl>
    <w:p w14:paraId="4A25B86F" w14:textId="7B3A9D8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Effort is measured on a scale where "High" represents between 121 and 300 hours of work. Development and testing are the most intensive tasks due to the sensitivity of health data (dairy) and financial metrics.</w:t>
      </w:r>
    </w:p>
    <w:p w14:paraId="24214435" w14:textId="77777777" w:rsidR="00725F2E" w:rsidRPr="00725F2E" w:rsidRDefault="00725F2E" w:rsidP="00725F2E">
      <w:pPr>
        <w:spacing w:line="360" w:lineRule="auto"/>
        <w:jc w:val="both"/>
        <w:rPr>
          <w:rFonts w:ascii="Arial" w:hAnsi="Arial" w:cs="Arial"/>
          <w:b/>
          <w:bCs/>
          <w:sz w:val="22"/>
          <w:szCs w:val="22"/>
          <w:lang w:val="en-US"/>
        </w:rPr>
      </w:pPr>
      <w:r w:rsidRPr="00725F2E">
        <w:rPr>
          <w:rFonts w:ascii="Arial" w:hAnsi="Arial" w:cs="Arial"/>
          <w:b/>
          <w:bCs/>
          <w:sz w:val="22"/>
          <w:szCs w:val="22"/>
          <w:lang w:val="en-US"/>
        </w:rPr>
        <w:t>4. Timeline and Investment (Budget)</w:t>
      </w:r>
    </w:p>
    <w:p w14:paraId="2B425C7A"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 xml:space="preserve">Implementation will be carried out incrementally over an </w:t>
      </w:r>
      <w:r w:rsidRPr="00725F2E">
        <w:rPr>
          <w:rFonts w:ascii="Arial" w:hAnsi="Arial" w:cs="Arial"/>
          <w:b/>
          <w:bCs/>
          <w:sz w:val="22"/>
          <w:szCs w:val="22"/>
          <w:lang w:val="en-US"/>
        </w:rPr>
        <w:t>8-week</w:t>
      </w:r>
      <w:r w:rsidRPr="00725F2E">
        <w:rPr>
          <w:rFonts w:ascii="Arial" w:hAnsi="Arial" w:cs="Arial"/>
          <w:sz w:val="22"/>
          <w:szCs w:val="22"/>
          <w:lang w:val="en-US"/>
        </w:rPr>
        <w:t xml:space="preserve"> period.</w:t>
      </w:r>
    </w:p>
    <w:p w14:paraId="2BE28924" w14:textId="77777777" w:rsidR="00725F2E" w:rsidRPr="00725F2E" w:rsidRDefault="00725F2E" w:rsidP="00725F2E">
      <w:pPr>
        <w:spacing w:line="360" w:lineRule="auto"/>
        <w:jc w:val="both"/>
        <w:rPr>
          <w:rFonts w:ascii="Arial" w:hAnsi="Arial" w:cs="Arial"/>
          <w:b/>
          <w:bCs/>
          <w:sz w:val="22"/>
          <w:szCs w:val="22"/>
        </w:rPr>
      </w:pPr>
      <w:r w:rsidRPr="00725F2E">
        <w:rPr>
          <w:rFonts w:ascii="Arial" w:hAnsi="Arial" w:cs="Arial"/>
          <w:b/>
          <w:bCs/>
          <w:sz w:val="22"/>
          <w:szCs w:val="22"/>
        </w:rPr>
        <w:t xml:space="preserve">Table 4: Total Cost </w:t>
      </w:r>
      <w:proofErr w:type="spellStart"/>
      <w:r w:rsidRPr="00725F2E">
        <w:rPr>
          <w:rFonts w:ascii="Arial" w:hAnsi="Arial" w:cs="Arial"/>
          <w:b/>
          <w:bCs/>
          <w:sz w:val="22"/>
          <w:szCs w:val="22"/>
        </w:rPr>
        <w:t>Estimation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7"/>
        <w:gridCol w:w="1160"/>
        <w:gridCol w:w="5457"/>
      </w:tblGrid>
      <w:tr w:rsidR="00725F2E" w:rsidRPr="00725F2E" w14:paraId="11047F73" w14:textId="77777777" w:rsidTr="00725F2E">
        <w:trPr>
          <w:tblCellSpacing w:w="15" w:type="dxa"/>
        </w:trPr>
        <w:tc>
          <w:tcPr>
            <w:tcW w:w="0" w:type="auto"/>
            <w:vAlign w:val="center"/>
            <w:hideMark/>
          </w:tcPr>
          <w:p w14:paraId="2CB3F53C" w14:textId="77777777" w:rsidR="00725F2E" w:rsidRPr="00725F2E" w:rsidRDefault="00725F2E" w:rsidP="00725F2E">
            <w:pPr>
              <w:spacing w:line="360" w:lineRule="auto"/>
              <w:jc w:val="both"/>
              <w:rPr>
                <w:rFonts w:ascii="Arial" w:hAnsi="Arial" w:cs="Arial"/>
                <w:b/>
                <w:bCs/>
                <w:sz w:val="22"/>
                <w:szCs w:val="22"/>
              </w:rPr>
            </w:pPr>
            <w:proofErr w:type="spellStart"/>
            <w:r w:rsidRPr="00725F2E">
              <w:rPr>
                <w:rFonts w:ascii="Arial" w:hAnsi="Arial" w:cs="Arial"/>
                <w:b/>
                <w:bCs/>
                <w:sz w:val="22"/>
                <w:szCs w:val="22"/>
              </w:rPr>
              <w:t>Category</w:t>
            </w:r>
            <w:proofErr w:type="spellEnd"/>
          </w:p>
        </w:tc>
        <w:tc>
          <w:tcPr>
            <w:tcW w:w="0" w:type="auto"/>
            <w:vAlign w:val="center"/>
            <w:hideMark/>
          </w:tcPr>
          <w:p w14:paraId="0ED3B965" w14:textId="77777777" w:rsidR="00725F2E" w:rsidRPr="00725F2E" w:rsidRDefault="00725F2E" w:rsidP="00725F2E">
            <w:pPr>
              <w:spacing w:line="360" w:lineRule="auto"/>
              <w:jc w:val="both"/>
              <w:rPr>
                <w:rFonts w:ascii="Arial" w:hAnsi="Arial" w:cs="Arial"/>
                <w:b/>
                <w:bCs/>
                <w:sz w:val="22"/>
                <w:szCs w:val="22"/>
              </w:rPr>
            </w:pPr>
            <w:r w:rsidRPr="00725F2E">
              <w:rPr>
                <w:rFonts w:ascii="Arial" w:hAnsi="Arial" w:cs="Arial"/>
                <w:b/>
                <w:bCs/>
                <w:sz w:val="22"/>
                <w:szCs w:val="22"/>
              </w:rPr>
              <w:t>Cost (USD)</w:t>
            </w:r>
          </w:p>
        </w:tc>
        <w:tc>
          <w:tcPr>
            <w:tcW w:w="0" w:type="auto"/>
            <w:vAlign w:val="center"/>
            <w:hideMark/>
          </w:tcPr>
          <w:p w14:paraId="6B7C0CD0" w14:textId="77777777" w:rsidR="00725F2E" w:rsidRPr="00725F2E" w:rsidRDefault="00725F2E" w:rsidP="00725F2E">
            <w:pPr>
              <w:spacing w:line="360" w:lineRule="auto"/>
              <w:jc w:val="both"/>
              <w:rPr>
                <w:rFonts w:ascii="Arial" w:hAnsi="Arial" w:cs="Arial"/>
                <w:b/>
                <w:bCs/>
                <w:sz w:val="22"/>
                <w:szCs w:val="22"/>
              </w:rPr>
            </w:pPr>
            <w:proofErr w:type="spellStart"/>
            <w:r w:rsidRPr="00725F2E">
              <w:rPr>
                <w:rFonts w:ascii="Arial" w:hAnsi="Arial" w:cs="Arial"/>
                <w:b/>
                <w:bCs/>
                <w:sz w:val="22"/>
                <w:szCs w:val="22"/>
              </w:rPr>
              <w:t>Primary</w:t>
            </w:r>
            <w:proofErr w:type="spellEnd"/>
            <w:r w:rsidRPr="00725F2E">
              <w:rPr>
                <w:rFonts w:ascii="Arial" w:hAnsi="Arial" w:cs="Arial"/>
                <w:b/>
                <w:bCs/>
                <w:sz w:val="22"/>
                <w:szCs w:val="22"/>
              </w:rPr>
              <w:t xml:space="preserve"> </w:t>
            </w:r>
            <w:proofErr w:type="spellStart"/>
            <w:r w:rsidRPr="00725F2E">
              <w:rPr>
                <w:rFonts w:ascii="Arial" w:hAnsi="Arial" w:cs="Arial"/>
                <w:b/>
                <w:bCs/>
                <w:sz w:val="22"/>
                <w:szCs w:val="22"/>
              </w:rPr>
              <w:t>Detail</w:t>
            </w:r>
            <w:proofErr w:type="spellEnd"/>
          </w:p>
        </w:tc>
      </w:tr>
      <w:tr w:rsidR="00725F2E" w:rsidRPr="00725F2E" w14:paraId="326F5F7F" w14:textId="77777777" w:rsidTr="00725F2E">
        <w:trPr>
          <w:tblCellSpacing w:w="15" w:type="dxa"/>
        </w:trPr>
        <w:tc>
          <w:tcPr>
            <w:tcW w:w="0" w:type="auto"/>
            <w:vAlign w:val="center"/>
            <w:hideMark/>
          </w:tcPr>
          <w:p w14:paraId="749A2A3A"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 xml:space="preserve">Human </w:t>
            </w:r>
            <w:proofErr w:type="spellStart"/>
            <w:r w:rsidRPr="00725F2E">
              <w:rPr>
                <w:rFonts w:ascii="Arial" w:hAnsi="Arial" w:cs="Arial"/>
                <w:sz w:val="22"/>
                <w:szCs w:val="22"/>
              </w:rPr>
              <w:t>Resources</w:t>
            </w:r>
            <w:proofErr w:type="spellEnd"/>
          </w:p>
        </w:tc>
        <w:tc>
          <w:tcPr>
            <w:tcW w:w="0" w:type="auto"/>
            <w:vAlign w:val="center"/>
            <w:hideMark/>
          </w:tcPr>
          <w:p w14:paraId="5952EFE6"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$34,200</w:t>
            </w:r>
          </w:p>
        </w:tc>
        <w:tc>
          <w:tcPr>
            <w:tcW w:w="0" w:type="auto"/>
            <w:vAlign w:val="center"/>
            <w:hideMark/>
          </w:tcPr>
          <w:p w14:paraId="5DCA3C12" w14:textId="7DD45770"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Salaries for Developers, DB Engineer, Tester, and P</w:t>
            </w:r>
            <w:r>
              <w:rPr>
                <w:rFonts w:ascii="Arial" w:hAnsi="Arial" w:cs="Arial"/>
                <w:sz w:val="22"/>
                <w:szCs w:val="22"/>
                <w:lang w:val="en-US"/>
              </w:rPr>
              <w:t xml:space="preserve">roject </w:t>
            </w:r>
            <w:r w:rsidRPr="00725F2E">
              <w:rPr>
                <w:rFonts w:ascii="Arial" w:hAnsi="Arial" w:cs="Arial"/>
                <w:sz w:val="22"/>
                <w:szCs w:val="22"/>
                <w:lang w:val="en-US"/>
              </w:rPr>
              <w:t>M</w:t>
            </w:r>
            <w:r>
              <w:rPr>
                <w:rFonts w:ascii="Arial" w:hAnsi="Arial" w:cs="Arial"/>
                <w:sz w:val="22"/>
                <w:szCs w:val="22"/>
                <w:lang w:val="en-US"/>
              </w:rPr>
              <w:t>anager</w:t>
            </w:r>
            <w:r w:rsidRPr="00725F2E">
              <w:rPr>
                <w:rFonts w:ascii="Arial" w:hAnsi="Arial" w:cs="Arial"/>
                <w:sz w:val="22"/>
                <w:szCs w:val="22"/>
                <w:lang w:val="en-US"/>
              </w:rPr>
              <w:t>.</w:t>
            </w:r>
          </w:p>
        </w:tc>
      </w:tr>
      <w:tr w:rsidR="00725F2E" w:rsidRPr="00725F2E" w14:paraId="641A68F1" w14:textId="77777777" w:rsidTr="00725F2E">
        <w:trPr>
          <w:tblCellSpacing w:w="15" w:type="dxa"/>
        </w:trPr>
        <w:tc>
          <w:tcPr>
            <w:tcW w:w="0" w:type="auto"/>
            <w:vAlign w:val="center"/>
            <w:hideMark/>
          </w:tcPr>
          <w:p w14:paraId="75AF669F" w14:textId="77777777" w:rsidR="00725F2E" w:rsidRPr="00725F2E" w:rsidRDefault="00725F2E" w:rsidP="00725F2E">
            <w:pPr>
              <w:spacing w:line="360" w:lineRule="auto"/>
              <w:jc w:val="both"/>
              <w:rPr>
                <w:rFonts w:ascii="Arial" w:hAnsi="Arial" w:cs="Arial"/>
                <w:sz w:val="22"/>
                <w:szCs w:val="22"/>
              </w:rPr>
            </w:pPr>
            <w:proofErr w:type="spellStart"/>
            <w:r w:rsidRPr="00725F2E">
              <w:rPr>
                <w:rFonts w:ascii="Arial" w:hAnsi="Arial" w:cs="Arial"/>
                <w:sz w:val="22"/>
                <w:szCs w:val="22"/>
              </w:rPr>
              <w:lastRenderedPageBreak/>
              <w:t>Technology</w:t>
            </w:r>
            <w:proofErr w:type="spellEnd"/>
          </w:p>
        </w:tc>
        <w:tc>
          <w:tcPr>
            <w:tcW w:w="0" w:type="auto"/>
            <w:vAlign w:val="center"/>
            <w:hideMark/>
          </w:tcPr>
          <w:p w14:paraId="6500D9A5"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$1,600</w:t>
            </w:r>
          </w:p>
        </w:tc>
        <w:tc>
          <w:tcPr>
            <w:tcW w:w="0" w:type="auto"/>
            <w:vAlign w:val="center"/>
            <w:hideMark/>
          </w:tcPr>
          <w:p w14:paraId="6CAA80C1"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Servers, SSL Certificates, DB, and CI/CD tools.</w:t>
            </w:r>
          </w:p>
        </w:tc>
      </w:tr>
      <w:tr w:rsidR="00725F2E" w:rsidRPr="00725F2E" w14:paraId="226E18B4" w14:textId="77777777" w:rsidTr="00725F2E">
        <w:trPr>
          <w:tblCellSpacing w:w="15" w:type="dxa"/>
        </w:trPr>
        <w:tc>
          <w:tcPr>
            <w:tcW w:w="0" w:type="auto"/>
            <w:vAlign w:val="center"/>
            <w:hideMark/>
          </w:tcPr>
          <w:p w14:paraId="6438D711" w14:textId="77777777" w:rsidR="00725F2E" w:rsidRPr="00725F2E" w:rsidRDefault="00725F2E" w:rsidP="00725F2E">
            <w:pPr>
              <w:spacing w:line="360" w:lineRule="auto"/>
              <w:jc w:val="both"/>
              <w:rPr>
                <w:rFonts w:ascii="Arial" w:hAnsi="Arial" w:cs="Arial"/>
                <w:sz w:val="22"/>
                <w:szCs w:val="22"/>
              </w:rPr>
            </w:pPr>
            <w:proofErr w:type="gramStart"/>
            <w:r w:rsidRPr="00725F2E">
              <w:rPr>
                <w:rFonts w:ascii="Arial" w:hAnsi="Arial" w:cs="Arial"/>
                <w:b/>
                <w:bCs/>
                <w:sz w:val="22"/>
                <w:szCs w:val="22"/>
              </w:rPr>
              <w:t>Total</w:t>
            </w:r>
            <w:proofErr w:type="gramEnd"/>
            <w:r w:rsidRPr="00725F2E">
              <w:rPr>
                <w:rFonts w:ascii="Arial" w:hAnsi="Arial" w:cs="Arial"/>
                <w:b/>
                <w:bCs/>
                <w:sz w:val="22"/>
                <w:szCs w:val="22"/>
              </w:rPr>
              <w:t xml:space="preserve"> </w:t>
            </w:r>
            <w:proofErr w:type="spellStart"/>
            <w:r w:rsidRPr="00725F2E">
              <w:rPr>
                <w:rFonts w:ascii="Arial" w:hAnsi="Arial" w:cs="Arial"/>
                <w:b/>
                <w:bCs/>
                <w:sz w:val="22"/>
                <w:szCs w:val="22"/>
              </w:rPr>
              <w:t>Approximate</w:t>
            </w:r>
            <w:proofErr w:type="spellEnd"/>
          </w:p>
        </w:tc>
        <w:tc>
          <w:tcPr>
            <w:tcW w:w="0" w:type="auto"/>
            <w:vAlign w:val="center"/>
            <w:hideMark/>
          </w:tcPr>
          <w:p w14:paraId="739F8821"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b/>
                <w:bCs/>
                <w:sz w:val="22"/>
                <w:szCs w:val="22"/>
              </w:rPr>
              <w:t>$35,800</w:t>
            </w:r>
          </w:p>
        </w:tc>
        <w:tc>
          <w:tcPr>
            <w:tcW w:w="0" w:type="auto"/>
            <w:vAlign w:val="center"/>
            <w:hideMark/>
          </w:tcPr>
          <w:p w14:paraId="4A365BD7"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b/>
                <w:bCs/>
                <w:sz w:val="22"/>
                <w:szCs w:val="22"/>
                <w:lang w:val="en-US"/>
              </w:rPr>
              <w:t>Total cost for all three modules</w:t>
            </w:r>
            <w:r w:rsidRPr="00725F2E">
              <w:rPr>
                <w:rFonts w:ascii="Arial" w:hAnsi="Arial" w:cs="Arial"/>
                <w:sz w:val="22"/>
                <w:szCs w:val="22"/>
                <w:lang w:val="en-US"/>
              </w:rPr>
              <w:t>.</w:t>
            </w:r>
          </w:p>
        </w:tc>
      </w:tr>
    </w:tbl>
    <w:p w14:paraId="74B683CF" w14:textId="3B893FEE"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This table consolidates the necessary investment. Notably, technological costs include the SSL certificate ($150), which is indispensable for safely fulfilling the online dairy reporting regulation.</w:t>
      </w:r>
    </w:p>
    <w:p w14:paraId="18EB94E9" w14:textId="77777777" w:rsidR="00725F2E" w:rsidRPr="00725F2E" w:rsidRDefault="00725F2E" w:rsidP="00725F2E">
      <w:pPr>
        <w:spacing w:line="360" w:lineRule="auto"/>
        <w:jc w:val="both"/>
        <w:rPr>
          <w:rFonts w:ascii="Arial" w:hAnsi="Arial" w:cs="Arial"/>
          <w:b/>
          <w:bCs/>
          <w:sz w:val="22"/>
          <w:szCs w:val="22"/>
          <w:lang w:val="en-US"/>
        </w:rPr>
      </w:pPr>
      <w:r w:rsidRPr="00725F2E">
        <w:rPr>
          <w:rFonts w:ascii="Arial" w:hAnsi="Arial" w:cs="Arial"/>
          <w:b/>
          <w:bCs/>
          <w:sz w:val="22"/>
          <w:szCs w:val="22"/>
          <w:lang w:val="en-US"/>
        </w:rPr>
        <w:t>5. Risk Analysis</w:t>
      </w:r>
    </w:p>
    <w:p w14:paraId="20BC7A19"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Implementing these features involves risks that must be managed through Software Configuration Management (SCM) practices.</w:t>
      </w:r>
    </w:p>
    <w:p w14:paraId="79A4E78C" w14:textId="77777777" w:rsidR="00725F2E" w:rsidRPr="00725F2E" w:rsidRDefault="00725F2E" w:rsidP="00725F2E">
      <w:pPr>
        <w:spacing w:line="360" w:lineRule="auto"/>
        <w:jc w:val="both"/>
        <w:rPr>
          <w:rFonts w:ascii="Arial" w:hAnsi="Arial" w:cs="Arial"/>
          <w:b/>
          <w:bCs/>
          <w:sz w:val="22"/>
          <w:szCs w:val="22"/>
        </w:rPr>
      </w:pPr>
      <w:r w:rsidRPr="00725F2E">
        <w:rPr>
          <w:rFonts w:ascii="Arial" w:hAnsi="Arial" w:cs="Arial"/>
          <w:b/>
          <w:bCs/>
          <w:sz w:val="22"/>
          <w:szCs w:val="22"/>
        </w:rPr>
        <w:t>Table 5: Risk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4"/>
        <w:gridCol w:w="863"/>
        <w:gridCol w:w="5484"/>
      </w:tblGrid>
      <w:tr w:rsidR="00725F2E" w:rsidRPr="00725F2E" w14:paraId="01FD9BA9" w14:textId="77777777" w:rsidTr="00725F2E">
        <w:trPr>
          <w:tblCellSpacing w:w="15" w:type="dxa"/>
        </w:trPr>
        <w:tc>
          <w:tcPr>
            <w:tcW w:w="0" w:type="auto"/>
            <w:vAlign w:val="center"/>
            <w:hideMark/>
          </w:tcPr>
          <w:p w14:paraId="4653D73A" w14:textId="77777777" w:rsidR="00725F2E" w:rsidRPr="00725F2E" w:rsidRDefault="00725F2E" w:rsidP="00725F2E">
            <w:pPr>
              <w:spacing w:line="360" w:lineRule="auto"/>
              <w:jc w:val="both"/>
              <w:rPr>
                <w:rFonts w:ascii="Arial" w:hAnsi="Arial" w:cs="Arial"/>
                <w:b/>
                <w:bCs/>
                <w:sz w:val="22"/>
                <w:szCs w:val="22"/>
              </w:rPr>
            </w:pPr>
            <w:r w:rsidRPr="00725F2E">
              <w:rPr>
                <w:rFonts w:ascii="Arial" w:hAnsi="Arial" w:cs="Arial"/>
                <w:b/>
                <w:bCs/>
                <w:sz w:val="22"/>
                <w:szCs w:val="22"/>
              </w:rPr>
              <w:t>Risk</w:t>
            </w:r>
          </w:p>
        </w:tc>
        <w:tc>
          <w:tcPr>
            <w:tcW w:w="0" w:type="auto"/>
            <w:vAlign w:val="center"/>
            <w:hideMark/>
          </w:tcPr>
          <w:p w14:paraId="19749F2B" w14:textId="77777777" w:rsidR="00725F2E" w:rsidRPr="00725F2E" w:rsidRDefault="00725F2E" w:rsidP="00725F2E">
            <w:pPr>
              <w:spacing w:line="360" w:lineRule="auto"/>
              <w:jc w:val="both"/>
              <w:rPr>
                <w:rFonts w:ascii="Arial" w:hAnsi="Arial" w:cs="Arial"/>
                <w:b/>
                <w:bCs/>
                <w:sz w:val="22"/>
                <w:szCs w:val="22"/>
              </w:rPr>
            </w:pPr>
            <w:r w:rsidRPr="00725F2E">
              <w:rPr>
                <w:rFonts w:ascii="Arial" w:hAnsi="Arial" w:cs="Arial"/>
                <w:b/>
                <w:bCs/>
                <w:sz w:val="22"/>
                <w:szCs w:val="22"/>
              </w:rPr>
              <w:t>Level</w:t>
            </w:r>
          </w:p>
        </w:tc>
        <w:tc>
          <w:tcPr>
            <w:tcW w:w="0" w:type="auto"/>
            <w:vAlign w:val="center"/>
            <w:hideMark/>
          </w:tcPr>
          <w:p w14:paraId="2A0AF8F5" w14:textId="77777777" w:rsidR="00725F2E" w:rsidRPr="00725F2E" w:rsidRDefault="00725F2E" w:rsidP="00725F2E">
            <w:pPr>
              <w:spacing w:line="360" w:lineRule="auto"/>
              <w:jc w:val="both"/>
              <w:rPr>
                <w:rFonts w:ascii="Arial" w:hAnsi="Arial" w:cs="Arial"/>
                <w:b/>
                <w:bCs/>
                <w:sz w:val="22"/>
                <w:szCs w:val="22"/>
              </w:rPr>
            </w:pPr>
            <w:proofErr w:type="spellStart"/>
            <w:r w:rsidRPr="00725F2E">
              <w:rPr>
                <w:rFonts w:ascii="Arial" w:hAnsi="Arial" w:cs="Arial"/>
                <w:b/>
                <w:bCs/>
                <w:sz w:val="22"/>
                <w:szCs w:val="22"/>
              </w:rPr>
              <w:t>Impact</w:t>
            </w:r>
            <w:proofErr w:type="spellEnd"/>
            <w:r w:rsidRPr="00725F2E">
              <w:rPr>
                <w:rFonts w:ascii="Arial" w:hAnsi="Arial" w:cs="Arial"/>
                <w:b/>
                <w:bCs/>
                <w:sz w:val="22"/>
                <w:szCs w:val="22"/>
              </w:rPr>
              <w:t xml:space="preserve"> </w:t>
            </w:r>
            <w:proofErr w:type="spellStart"/>
            <w:r w:rsidRPr="00725F2E">
              <w:rPr>
                <w:rFonts w:ascii="Arial" w:hAnsi="Arial" w:cs="Arial"/>
                <w:b/>
                <w:bCs/>
                <w:sz w:val="22"/>
                <w:szCs w:val="22"/>
              </w:rPr>
              <w:t>on</w:t>
            </w:r>
            <w:proofErr w:type="spellEnd"/>
            <w:r w:rsidRPr="00725F2E">
              <w:rPr>
                <w:rFonts w:ascii="Arial" w:hAnsi="Arial" w:cs="Arial"/>
                <w:b/>
                <w:bCs/>
                <w:sz w:val="22"/>
                <w:szCs w:val="22"/>
              </w:rPr>
              <w:t xml:space="preserve"> Team</w:t>
            </w:r>
          </w:p>
        </w:tc>
      </w:tr>
      <w:tr w:rsidR="00725F2E" w:rsidRPr="00725F2E" w14:paraId="0B387666" w14:textId="77777777" w:rsidTr="00725F2E">
        <w:trPr>
          <w:tblCellSpacing w:w="15" w:type="dxa"/>
        </w:trPr>
        <w:tc>
          <w:tcPr>
            <w:tcW w:w="0" w:type="auto"/>
            <w:vAlign w:val="center"/>
            <w:hideMark/>
          </w:tcPr>
          <w:p w14:paraId="79494EE6" w14:textId="77777777" w:rsidR="00725F2E" w:rsidRPr="00725F2E" w:rsidRDefault="00725F2E" w:rsidP="00725F2E">
            <w:pPr>
              <w:spacing w:line="360" w:lineRule="auto"/>
              <w:jc w:val="both"/>
              <w:rPr>
                <w:rFonts w:ascii="Arial" w:hAnsi="Arial" w:cs="Arial"/>
                <w:sz w:val="22"/>
                <w:szCs w:val="22"/>
              </w:rPr>
            </w:pPr>
            <w:proofErr w:type="spellStart"/>
            <w:r w:rsidRPr="00725F2E">
              <w:rPr>
                <w:rFonts w:ascii="Arial" w:hAnsi="Arial" w:cs="Arial"/>
                <w:sz w:val="22"/>
                <w:szCs w:val="22"/>
              </w:rPr>
              <w:t>Overload</w:t>
            </w:r>
            <w:proofErr w:type="spellEnd"/>
          </w:p>
        </w:tc>
        <w:tc>
          <w:tcPr>
            <w:tcW w:w="0" w:type="auto"/>
            <w:vAlign w:val="center"/>
            <w:hideMark/>
          </w:tcPr>
          <w:p w14:paraId="0C64C9B7"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Medium</w:t>
            </w:r>
          </w:p>
        </w:tc>
        <w:tc>
          <w:tcPr>
            <w:tcW w:w="0" w:type="auto"/>
            <w:vAlign w:val="center"/>
            <w:hideMark/>
          </w:tcPr>
          <w:p w14:paraId="119B3B23" w14:textId="77777777" w:rsidR="00725F2E" w:rsidRPr="00725F2E" w:rsidRDefault="00725F2E" w:rsidP="00725F2E">
            <w:pPr>
              <w:spacing w:line="360" w:lineRule="auto"/>
              <w:jc w:val="both"/>
              <w:rPr>
                <w:rFonts w:ascii="Arial" w:hAnsi="Arial" w:cs="Arial"/>
                <w:sz w:val="22"/>
                <w:szCs w:val="22"/>
              </w:rPr>
            </w:pPr>
            <w:proofErr w:type="spellStart"/>
            <w:r w:rsidRPr="00725F2E">
              <w:rPr>
                <w:rFonts w:ascii="Arial" w:hAnsi="Arial" w:cs="Arial"/>
                <w:sz w:val="22"/>
                <w:szCs w:val="22"/>
              </w:rPr>
              <w:t>Potential</w:t>
            </w:r>
            <w:proofErr w:type="spellEnd"/>
            <w:r w:rsidRPr="00725F2E">
              <w:rPr>
                <w:rFonts w:ascii="Arial" w:hAnsi="Arial" w:cs="Arial"/>
                <w:sz w:val="22"/>
                <w:szCs w:val="22"/>
              </w:rPr>
              <w:t xml:space="preserve"> </w:t>
            </w:r>
            <w:proofErr w:type="spellStart"/>
            <w:r w:rsidRPr="00725F2E">
              <w:rPr>
                <w:rFonts w:ascii="Arial" w:hAnsi="Arial" w:cs="Arial"/>
                <w:sz w:val="22"/>
                <w:szCs w:val="22"/>
              </w:rPr>
              <w:t>for</w:t>
            </w:r>
            <w:proofErr w:type="spellEnd"/>
            <w:r w:rsidRPr="00725F2E">
              <w:rPr>
                <w:rFonts w:ascii="Arial" w:hAnsi="Arial" w:cs="Arial"/>
                <w:sz w:val="22"/>
                <w:szCs w:val="22"/>
              </w:rPr>
              <w:t xml:space="preserve"> </w:t>
            </w:r>
            <w:proofErr w:type="spellStart"/>
            <w:r w:rsidRPr="00725F2E">
              <w:rPr>
                <w:rFonts w:ascii="Arial" w:hAnsi="Arial" w:cs="Arial"/>
                <w:sz w:val="22"/>
                <w:szCs w:val="22"/>
              </w:rPr>
              <w:t>reduced</w:t>
            </w:r>
            <w:proofErr w:type="spellEnd"/>
            <w:r w:rsidRPr="00725F2E">
              <w:rPr>
                <w:rFonts w:ascii="Arial" w:hAnsi="Arial" w:cs="Arial"/>
                <w:sz w:val="22"/>
                <w:szCs w:val="22"/>
              </w:rPr>
              <w:t xml:space="preserve"> </w:t>
            </w:r>
            <w:proofErr w:type="spellStart"/>
            <w:r w:rsidRPr="00725F2E">
              <w:rPr>
                <w:rFonts w:ascii="Arial" w:hAnsi="Arial" w:cs="Arial"/>
                <w:sz w:val="22"/>
                <w:szCs w:val="22"/>
              </w:rPr>
              <w:t>productivity</w:t>
            </w:r>
            <w:proofErr w:type="spellEnd"/>
            <w:r w:rsidRPr="00725F2E">
              <w:rPr>
                <w:rFonts w:ascii="Arial" w:hAnsi="Arial" w:cs="Arial"/>
                <w:sz w:val="22"/>
                <w:szCs w:val="22"/>
              </w:rPr>
              <w:t>.</w:t>
            </w:r>
          </w:p>
        </w:tc>
      </w:tr>
      <w:tr w:rsidR="00725F2E" w:rsidRPr="00725F2E" w14:paraId="22E47421" w14:textId="77777777" w:rsidTr="00725F2E">
        <w:trPr>
          <w:tblCellSpacing w:w="15" w:type="dxa"/>
        </w:trPr>
        <w:tc>
          <w:tcPr>
            <w:tcW w:w="0" w:type="auto"/>
            <w:vAlign w:val="center"/>
            <w:hideMark/>
          </w:tcPr>
          <w:p w14:paraId="1022E1E0"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Skill gaps</w:t>
            </w:r>
          </w:p>
        </w:tc>
        <w:tc>
          <w:tcPr>
            <w:tcW w:w="0" w:type="auto"/>
            <w:vAlign w:val="center"/>
            <w:hideMark/>
          </w:tcPr>
          <w:p w14:paraId="25401868"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Medium</w:t>
            </w:r>
          </w:p>
        </w:tc>
        <w:tc>
          <w:tcPr>
            <w:tcW w:w="0" w:type="auto"/>
            <w:vAlign w:val="center"/>
            <w:hideMark/>
          </w:tcPr>
          <w:p w14:paraId="26F512F1"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Learning curve for new security and API requirements.</w:t>
            </w:r>
          </w:p>
        </w:tc>
      </w:tr>
      <w:tr w:rsidR="00725F2E" w:rsidRPr="00725F2E" w14:paraId="363C4507" w14:textId="77777777" w:rsidTr="00725F2E">
        <w:trPr>
          <w:tblCellSpacing w:w="15" w:type="dxa"/>
        </w:trPr>
        <w:tc>
          <w:tcPr>
            <w:tcW w:w="0" w:type="auto"/>
            <w:vAlign w:val="center"/>
            <w:hideMark/>
          </w:tcPr>
          <w:p w14:paraId="3147E1E4" w14:textId="77777777" w:rsidR="00725F2E" w:rsidRPr="00725F2E" w:rsidRDefault="00725F2E" w:rsidP="00725F2E">
            <w:pPr>
              <w:spacing w:line="360" w:lineRule="auto"/>
              <w:jc w:val="both"/>
              <w:rPr>
                <w:rFonts w:ascii="Arial" w:hAnsi="Arial" w:cs="Arial"/>
                <w:sz w:val="22"/>
                <w:szCs w:val="22"/>
              </w:rPr>
            </w:pPr>
            <w:proofErr w:type="spellStart"/>
            <w:r w:rsidRPr="00725F2E">
              <w:rPr>
                <w:rFonts w:ascii="Arial" w:hAnsi="Arial" w:cs="Arial"/>
                <w:sz w:val="22"/>
                <w:szCs w:val="22"/>
              </w:rPr>
              <w:t>Complexity</w:t>
            </w:r>
            <w:proofErr w:type="spellEnd"/>
          </w:p>
        </w:tc>
        <w:tc>
          <w:tcPr>
            <w:tcW w:w="0" w:type="auto"/>
            <w:vAlign w:val="center"/>
            <w:hideMark/>
          </w:tcPr>
          <w:p w14:paraId="2DB1C1BE"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High</w:t>
            </w:r>
          </w:p>
        </w:tc>
        <w:tc>
          <w:tcPr>
            <w:tcW w:w="0" w:type="auto"/>
            <w:vAlign w:val="center"/>
            <w:hideMark/>
          </w:tcPr>
          <w:p w14:paraId="17626EAB"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Coordination difficulty centralizing data from two stores.</w:t>
            </w:r>
          </w:p>
        </w:tc>
      </w:tr>
      <w:tr w:rsidR="00725F2E" w:rsidRPr="00725F2E" w14:paraId="6C75A219" w14:textId="77777777" w:rsidTr="00725F2E">
        <w:trPr>
          <w:tblCellSpacing w:w="15" w:type="dxa"/>
        </w:trPr>
        <w:tc>
          <w:tcPr>
            <w:tcW w:w="0" w:type="auto"/>
            <w:vAlign w:val="center"/>
            <w:hideMark/>
          </w:tcPr>
          <w:p w14:paraId="4130EC25" w14:textId="77777777" w:rsidR="00725F2E" w:rsidRPr="00725F2E" w:rsidRDefault="00725F2E" w:rsidP="00725F2E">
            <w:pPr>
              <w:spacing w:line="360" w:lineRule="auto"/>
              <w:jc w:val="both"/>
              <w:rPr>
                <w:rFonts w:ascii="Arial" w:hAnsi="Arial" w:cs="Arial"/>
                <w:sz w:val="22"/>
                <w:szCs w:val="22"/>
              </w:rPr>
            </w:pPr>
            <w:proofErr w:type="spellStart"/>
            <w:r w:rsidRPr="00725F2E">
              <w:rPr>
                <w:rFonts w:ascii="Arial" w:hAnsi="Arial" w:cs="Arial"/>
                <w:sz w:val="22"/>
                <w:szCs w:val="22"/>
              </w:rPr>
              <w:t>Delays</w:t>
            </w:r>
            <w:proofErr w:type="spellEnd"/>
          </w:p>
        </w:tc>
        <w:tc>
          <w:tcPr>
            <w:tcW w:w="0" w:type="auto"/>
            <w:vAlign w:val="center"/>
            <w:hideMark/>
          </w:tcPr>
          <w:p w14:paraId="0CE00FAD" w14:textId="77777777" w:rsidR="00725F2E" w:rsidRPr="00725F2E" w:rsidRDefault="00725F2E" w:rsidP="00725F2E">
            <w:pPr>
              <w:spacing w:line="360" w:lineRule="auto"/>
              <w:jc w:val="both"/>
              <w:rPr>
                <w:rFonts w:ascii="Arial" w:hAnsi="Arial" w:cs="Arial"/>
                <w:sz w:val="22"/>
                <w:szCs w:val="22"/>
              </w:rPr>
            </w:pPr>
            <w:r w:rsidRPr="00725F2E">
              <w:rPr>
                <w:rFonts w:ascii="Arial" w:hAnsi="Arial" w:cs="Arial"/>
                <w:sz w:val="22"/>
                <w:szCs w:val="22"/>
              </w:rPr>
              <w:t>Medium</w:t>
            </w:r>
          </w:p>
        </w:tc>
        <w:tc>
          <w:tcPr>
            <w:tcW w:w="0" w:type="auto"/>
            <w:vAlign w:val="center"/>
            <w:hideMark/>
          </w:tcPr>
          <w:p w14:paraId="0AC61739" w14:textId="77777777"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Direct impact on Sprint delivery dates.</w:t>
            </w:r>
          </w:p>
        </w:tc>
      </w:tr>
    </w:tbl>
    <w:p w14:paraId="77D8825A" w14:textId="32E4C402"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The most critical risk is "Complexity," as centralizing financial information for a new store while managing health alerts requires exceptional coordination.</w:t>
      </w:r>
    </w:p>
    <w:p w14:paraId="480DBED7" w14:textId="77777777" w:rsidR="00725F2E" w:rsidRPr="00725F2E" w:rsidRDefault="00725F2E" w:rsidP="00725F2E">
      <w:pPr>
        <w:spacing w:line="360" w:lineRule="auto"/>
        <w:jc w:val="both"/>
        <w:rPr>
          <w:rFonts w:ascii="Arial" w:hAnsi="Arial" w:cs="Arial"/>
          <w:b/>
          <w:bCs/>
          <w:sz w:val="22"/>
          <w:szCs w:val="22"/>
          <w:lang w:val="en-US"/>
        </w:rPr>
      </w:pPr>
      <w:r w:rsidRPr="00725F2E">
        <w:rPr>
          <w:rFonts w:ascii="Arial" w:hAnsi="Arial" w:cs="Arial"/>
          <w:b/>
          <w:bCs/>
          <w:sz w:val="22"/>
          <w:szCs w:val="22"/>
          <w:lang w:val="en-US"/>
        </w:rPr>
        <w:t>6. Conclusion</w:t>
      </w:r>
    </w:p>
    <w:p w14:paraId="525F1998" w14:textId="0D404B49" w:rsidR="00725F2E" w:rsidRPr="00725F2E" w:rsidRDefault="00725F2E" w:rsidP="00725F2E">
      <w:pPr>
        <w:spacing w:line="360" w:lineRule="auto"/>
        <w:jc w:val="both"/>
        <w:rPr>
          <w:rFonts w:ascii="Arial" w:hAnsi="Arial" w:cs="Arial"/>
          <w:sz w:val="22"/>
          <w:szCs w:val="22"/>
          <w:lang w:val="en-US"/>
        </w:rPr>
      </w:pPr>
      <w:r w:rsidRPr="00725F2E">
        <w:rPr>
          <w:rFonts w:ascii="Arial" w:hAnsi="Arial" w:cs="Arial"/>
          <w:sz w:val="22"/>
          <w:szCs w:val="22"/>
          <w:lang w:val="en-US"/>
        </w:rPr>
        <w:t>The implementation of the alert modules, multi-store monitoring, and regulatory reporting is feasible under an Agile methodology. The high value these changes bring to the business—reducing losses and ensuring legal compliance—justifies the additional effort and the estimated budget of approximately $36,000 USD.</w:t>
      </w:r>
    </w:p>
    <w:p w14:paraId="27C05210" w14:textId="77777777" w:rsidR="00DB249B" w:rsidRPr="00725F2E" w:rsidRDefault="00DB249B" w:rsidP="00725F2E">
      <w:pPr>
        <w:spacing w:line="360" w:lineRule="auto"/>
        <w:jc w:val="both"/>
        <w:rPr>
          <w:rFonts w:ascii="Arial" w:hAnsi="Arial" w:cs="Arial"/>
          <w:sz w:val="22"/>
          <w:szCs w:val="22"/>
          <w:lang w:val="en-US"/>
        </w:rPr>
      </w:pPr>
    </w:p>
    <w:sectPr w:rsidR="00DB249B" w:rsidRPr="00725F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F2E"/>
    <w:rsid w:val="00352E33"/>
    <w:rsid w:val="005B51BB"/>
    <w:rsid w:val="00725F2E"/>
    <w:rsid w:val="00BD29D4"/>
    <w:rsid w:val="00DB24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C1D7"/>
  <w15:chartTrackingRefBased/>
  <w15:docId w15:val="{524D2801-98FE-4346-9C9A-DBD92EA85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5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5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5F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5F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5F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5F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5F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5F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5F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5F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5F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5F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5F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5F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5F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5F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5F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5F2E"/>
    <w:rPr>
      <w:rFonts w:eastAsiaTheme="majorEastAsia" w:cstheme="majorBidi"/>
      <w:color w:val="272727" w:themeColor="text1" w:themeTint="D8"/>
    </w:rPr>
  </w:style>
  <w:style w:type="paragraph" w:styleId="Ttulo">
    <w:name w:val="Title"/>
    <w:basedOn w:val="Normal"/>
    <w:next w:val="Normal"/>
    <w:link w:val="TtuloCar"/>
    <w:uiPriority w:val="10"/>
    <w:qFormat/>
    <w:rsid w:val="00725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5F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5F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5F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5F2E"/>
    <w:pPr>
      <w:spacing w:before="160"/>
      <w:jc w:val="center"/>
    </w:pPr>
    <w:rPr>
      <w:i/>
      <w:iCs/>
      <w:color w:val="404040" w:themeColor="text1" w:themeTint="BF"/>
    </w:rPr>
  </w:style>
  <w:style w:type="character" w:customStyle="1" w:styleId="CitaCar">
    <w:name w:val="Cita Car"/>
    <w:basedOn w:val="Fuentedeprrafopredeter"/>
    <w:link w:val="Cita"/>
    <w:uiPriority w:val="29"/>
    <w:rsid w:val="00725F2E"/>
    <w:rPr>
      <w:i/>
      <w:iCs/>
      <w:color w:val="404040" w:themeColor="text1" w:themeTint="BF"/>
    </w:rPr>
  </w:style>
  <w:style w:type="paragraph" w:styleId="Prrafodelista">
    <w:name w:val="List Paragraph"/>
    <w:basedOn w:val="Normal"/>
    <w:uiPriority w:val="34"/>
    <w:qFormat/>
    <w:rsid w:val="00725F2E"/>
    <w:pPr>
      <w:ind w:left="720"/>
      <w:contextualSpacing/>
    </w:pPr>
  </w:style>
  <w:style w:type="character" w:styleId="nfasisintenso">
    <w:name w:val="Intense Emphasis"/>
    <w:basedOn w:val="Fuentedeprrafopredeter"/>
    <w:uiPriority w:val="21"/>
    <w:qFormat/>
    <w:rsid w:val="00725F2E"/>
    <w:rPr>
      <w:i/>
      <w:iCs/>
      <w:color w:val="0F4761" w:themeColor="accent1" w:themeShade="BF"/>
    </w:rPr>
  </w:style>
  <w:style w:type="paragraph" w:styleId="Citadestacada">
    <w:name w:val="Intense Quote"/>
    <w:basedOn w:val="Normal"/>
    <w:next w:val="Normal"/>
    <w:link w:val="CitadestacadaCar"/>
    <w:uiPriority w:val="30"/>
    <w:qFormat/>
    <w:rsid w:val="00725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5F2E"/>
    <w:rPr>
      <w:i/>
      <w:iCs/>
      <w:color w:val="0F4761" w:themeColor="accent1" w:themeShade="BF"/>
    </w:rPr>
  </w:style>
  <w:style w:type="character" w:styleId="Referenciaintensa">
    <w:name w:val="Intense Reference"/>
    <w:basedOn w:val="Fuentedeprrafopredeter"/>
    <w:uiPriority w:val="32"/>
    <w:qFormat/>
    <w:rsid w:val="00725F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646</Words>
  <Characters>3555</Characters>
  <Application>Microsoft Office Word</Application>
  <DocSecurity>0</DocSecurity>
  <Lines>29</Lines>
  <Paragraphs>8</Paragraphs>
  <ScaleCrop>false</ScaleCrop>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Miguel Fonseca Ponce</dc:creator>
  <cp:keywords/>
  <dc:description/>
  <cp:lastModifiedBy>Luis Miguel Fonseca Ponce</cp:lastModifiedBy>
  <cp:revision>1</cp:revision>
  <dcterms:created xsi:type="dcterms:W3CDTF">2026-04-22T23:08:00Z</dcterms:created>
  <dcterms:modified xsi:type="dcterms:W3CDTF">2026-04-22T23:18:00Z</dcterms:modified>
</cp:coreProperties>
</file>