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05B71" w14:textId="77777777" w:rsidR="005837DF" w:rsidRPr="005837DF" w:rsidRDefault="005837DF">
      <w:pPr>
        <w:pStyle w:val="NormalWeb"/>
        <w:rPr>
          <w:rFonts w:ascii="Aptos" w:hAnsi="Aptos"/>
          <w:color w:val="000000"/>
        </w:rPr>
      </w:pPr>
      <w:r w:rsidRPr="005837DF">
        <w:rPr>
          <w:rFonts w:ascii="Aptos" w:hAnsi="Aptos"/>
          <w:color w:val="000000"/>
        </w:rPr>
        <w:t xml:space="preserve">Fiódor </w:t>
      </w:r>
      <w:r w:rsidRPr="005837DF">
        <w:rPr>
          <w:rStyle w:val="Textoennegrita"/>
          <w:rFonts w:ascii="Aptos" w:hAnsi="Aptos"/>
          <w:color w:val="000000"/>
        </w:rPr>
        <w:t>Dostoyevski</w:t>
      </w:r>
      <w:r w:rsidRPr="005837DF">
        <w:rPr>
          <w:rFonts w:ascii="Aptos" w:hAnsi="Aptos"/>
          <w:color w:val="000000"/>
        </w:rPr>
        <w:t xml:space="preserve"> (1821-1881) fue un novelista y filósofo ruso, conocido por sus profundas exploraciones de la psicología humana y la moralidad. Sus obras más destacadas incluyen "Crimen y castigo" y "Los hermanos </w:t>
      </w:r>
      <w:proofErr w:type="spellStart"/>
      <w:r w:rsidRPr="005837DF">
        <w:rPr>
          <w:rFonts w:ascii="Aptos" w:hAnsi="Aptos"/>
          <w:color w:val="000000"/>
        </w:rPr>
        <w:t>Karamázov</w:t>
      </w:r>
      <w:proofErr w:type="spellEnd"/>
      <w:r w:rsidRPr="005837DF">
        <w:rPr>
          <w:rFonts w:ascii="Aptos" w:hAnsi="Aptos"/>
          <w:color w:val="000000"/>
        </w:rPr>
        <w:t>", donde aborda temas como la culpa, la redención y la existencia de Dios.</w:t>
      </w:r>
    </w:p>
    <w:p w14:paraId="1610C04A" w14:textId="77777777" w:rsidR="005837DF" w:rsidRPr="005837DF" w:rsidRDefault="005837DF">
      <w:pPr>
        <w:pStyle w:val="NormalWeb"/>
        <w:rPr>
          <w:rFonts w:ascii="Aptos" w:hAnsi="Aptos"/>
          <w:color w:val="000000"/>
        </w:rPr>
      </w:pPr>
      <w:r w:rsidRPr="005837DF">
        <w:rPr>
          <w:rFonts w:ascii="Aptos" w:hAnsi="Aptos"/>
          <w:color w:val="000000"/>
        </w:rPr>
        <w:t xml:space="preserve">León </w:t>
      </w:r>
      <w:r w:rsidRPr="005837DF">
        <w:rPr>
          <w:rStyle w:val="Textoennegrita"/>
          <w:rFonts w:ascii="Aptos" w:hAnsi="Aptos"/>
          <w:color w:val="000000"/>
        </w:rPr>
        <w:t>Tolstói</w:t>
      </w:r>
      <w:r w:rsidRPr="005837DF">
        <w:rPr>
          <w:rFonts w:ascii="Aptos" w:hAnsi="Aptos"/>
          <w:color w:val="000000"/>
        </w:rPr>
        <w:t xml:space="preserve"> (1828-1910) es otro gigante de la literatura rusa, famoso por sus novelas épicas como "Guerra y paz" y "Anna </w:t>
      </w:r>
      <w:proofErr w:type="spellStart"/>
      <w:r w:rsidRPr="005837DF">
        <w:rPr>
          <w:rFonts w:ascii="Aptos" w:hAnsi="Aptos"/>
          <w:color w:val="000000"/>
        </w:rPr>
        <w:t>Karénina</w:t>
      </w:r>
      <w:proofErr w:type="spellEnd"/>
      <w:r w:rsidRPr="005837DF">
        <w:rPr>
          <w:rFonts w:ascii="Aptos" w:hAnsi="Aptos"/>
          <w:color w:val="000000"/>
        </w:rPr>
        <w:t>". Tolstói exploró la vida, la muerte y la búsqueda de la verdad, y su estilo realista ha influido en generaciones de escritores.</w:t>
      </w:r>
    </w:p>
    <w:p w14:paraId="0A790B8D" w14:textId="1BADA03D" w:rsidR="003B174E" w:rsidRDefault="005837DF">
      <w:r w:rsidRPr="005837DF">
        <w:rPr>
          <w:rFonts w:ascii="Aptos" w:hAnsi="Aptos"/>
          <w:color w:val="000000"/>
        </w:rPr>
        <w:t xml:space="preserve">Antón </w:t>
      </w:r>
      <w:r w:rsidRPr="005837DF">
        <w:rPr>
          <w:rStyle w:val="Textoennegrita"/>
          <w:rFonts w:ascii="Aptos" w:hAnsi="Aptos"/>
          <w:color w:val="000000"/>
        </w:rPr>
        <w:t>Chéjov</w:t>
      </w:r>
      <w:r w:rsidRPr="005837DF">
        <w:rPr>
          <w:rFonts w:ascii="Aptos" w:hAnsi="Aptos"/>
          <w:color w:val="000000"/>
        </w:rPr>
        <w:t xml:space="preserve"> (1860-1904) fue un maestro del cuento corto y dramaturgo, conocido por su habilidad para capturar la vida cotidiana y las complejidades de las relaciones humanas. Sus obras, como "El jardín de los cerezos" y "La gaviota", son fundamentales en el teatro moderno y la narrativa breve.</w:t>
      </w:r>
    </w:p>
    <w:sectPr w:rsidR="003B17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7DF"/>
    <w:rsid w:val="001B6FB6"/>
    <w:rsid w:val="003926EF"/>
    <w:rsid w:val="003B174E"/>
    <w:rsid w:val="004E41EA"/>
    <w:rsid w:val="005837DF"/>
    <w:rsid w:val="00681EAE"/>
    <w:rsid w:val="007033B0"/>
    <w:rsid w:val="00721933"/>
    <w:rsid w:val="007C5459"/>
    <w:rsid w:val="007C7490"/>
    <w:rsid w:val="00C14888"/>
    <w:rsid w:val="00D0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4D1AC"/>
  <w15:chartTrackingRefBased/>
  <w15:docId w15:val="{B5C23702-F941-4C97-AD7B-FC6D0B11A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37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37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37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37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37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37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37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37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37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37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37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37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37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37D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37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37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37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37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837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37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37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37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837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837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837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837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37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37D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837D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837D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ES"/>
    </w:rPr>
  </w:style>
  <w:style w:type="character" w:styleId="Textoennegrita">
    <w:name w:val="Strong"/>
    <w:basedOn w:val="Fuentedeprrafopredeter"/>
    <w:uiPriority w:val="22"/>
    <w:qFormat/>
    <w:rsid w:val="005837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4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8">
    <wetp:webextensionref xmlns:r="http://schemas.openxmlformats.org/officeDocument/2006/relationships" r:id="rId1"/>
  </wetp:taskpane>
  <wetp:taskpane dockstate="right" visibility="0" width="350" row="9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A5135E9F-D438-472B-A897-E530DB373992}">
  <we:reference id="wa104379629" version="1.3.0.0" store="en-US" storeType="OMEX"/>
  <we:alternateReferences>
    <we:reference id="WA104379629" version="1.3.0.0" store="" storeType="OMEX"/>
  </we:alternateReferences>
  <we:properties>
    <we:property name="RuntimeConfig" value="{&quot;HostName&quot;:&quot;&quot;,&quot;Applets&quot;:{},&quot;ActiveAppletId&quot;:&quot;&quot;,&quot;Language&quot;:&quot;ES&quot;,&quot;DocumentId&quot;:&quot;89bd174a-a782-411e-bee5-06b3b2875467&quot;,&quot;DateCreated&quot;:&quot;2025-05-28T14:57:28.069Z&quot;,&quot;GenerationActivityId&quot;:&quot;&quot;}"/>
    <we:property name="Features" value="{&quot;LogDomEvents&quot;:false,&quot;LogTelemetry&quot;:true,&quot;ResourceHeadersRefresh&quot;:true}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6299453E-4395-417A-9EBA-5D4BE9F0AAE1}">
  <we:reference id="wa200007708" version="1.0.0.0" store="es-E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Casado Diaz</dc:creator>
  <cp:keywords/>
  <dc:description/>
  <cp:lastModifiedBy>Luis Miguel Casado Diaz</cp:lastModifiedBy>
  <cp:revision>2</cp:revision>
  <dcterms:created xsi:type="dcterms:W3CDTF">2025-05-28T14:55:00Z</dcterms:created>
  <dcterms:modified xsi:type="dcterms:W3CDTF">2025-05-28T15:10:00Z</dcterms:modified>
</cp:coreProperties>
</file>