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EE5" w:rsidRDefault="00ED55C6">
      <w:pPr>
        <w:rPr>
          <w:lang w:val="pt-BR"/>
        </w:rPr>
      </w:pPr>
      <w:r>
        <w:rPr>
          <w:lang w:val="pt-BR"/>
        </w:rPr>
        <w:t>Ordem das Apresentações</w:t>
      </w:r>
    </w:p>
    <w:p w:rsidR="00ED55C6" w:rsidRDefault="00ED55C6">
      <w:pPr>
        <w:rPr>
          <w:lang w:val="pt-BR"/>
        </w:rPr>
      </w:pPr>
    </w:p>
    <w:p w:rsidR="00ED55C6" w:rsidRDefault="00ED55C6">
      <w:pPr>
        <w:rPr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3668"/>
        <w:gridCol w:w="2954"/>
        <w:gridCol w:w="2954"/>
      </w:tblGrid>
      <w:tr w:rsidR="00ED55C6" w:rsidTr="00ED55C6">
        <w:tc>
          <w:tcPr>
            <w:tcW w:w="3668" w:type="dxa"/>
          </w:tcPr>
          <w:p w:rsidR="00ED55C6" w:rsidRPr="00ED55C6" w:rsidRDefault="00ED55C6" w:rsidP="00ED55C6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Context is Key</w:t>
            </w:r>
          </w:p>
        </w:tc>
        <w:tc>
          <w:tcPr>
            <w:tcW w:w="2954" w:type="dxa"/>
          </w:tcPr>
          <w:p w:rsidR="00ED55C6" w:rsidRDefault="00ED55C6">
            <w:pPr>
              <w:rPr>
                <w:lang w:val="pt-BR"/>
              </w:rPr>
            </w:pPr>
            <w:r>
              <w:rPr>
                <w:lang w:val="pt-BR"/>
              </w:rPr>
              <w:t>Tarcisio</w:t>
            </w:r>
          </w:p>
        </w:tc>
        <w:tc>
          <w:tcPr>
            <w:tcW w:w="2954" w:type="dxa"/>
          </w:tcPr>
          <w:p w:rsidR="00ED55C6" w:rsidRDefault="008A77AB">
            <w:pPr>
              <w:rPr>
                <w:lang w:val="pt-BR"/>
              </w:rPr>
            </w:pPr>
            <w:r>
              <w:rPr>
                <w:lang w:val="pt-BR"/>
              </w:rPr>
              <w:t>02/09</w:t>
            </w:r>
          </w:p>
        </w:tc>
      </w:tr>
      <w:tr w:rsidR="00ED55C6" w:rsidTr="00ED55C6">
        <w:tc>
          <w:tcPr>
            <w:tcW w:w="3668" w:type="dxa"/>
          </w:tcPr>
          <w:p w:rsidR="00ED55C6" w:rsidRPr="00ED55C6" w:rsidRDefault="00ED55C6" w:rsidP="00ED55C6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Understanding and Using Context</w:t>
            </w:r>
          </w:p>
        </w:tc>
        <w:tc>
          <w:tcPr>
            <w:tcW w:w="2954" w:type="dxa"/>
          </w:tcPr>
          <w:p w:rsidR="00ED55C6" w:rsidRDefault="00ED55C6">
            <w:pPr>
              <w:rPr>
                <w:lang w:val="pt-BR"/>
              </w:rPr>
            </w:pPr>
            <w:r>
              <w:rPr>
                <w:lang w:val="pt-BR"/>
              </w:rPr>
              <w:t>Rômulo</w:t>
            </w:r>
          </w:p>
        </w:tc>
        <w:tc>
          <w:tcPr>
            <w:tcW w:w="2954" w:type="dxa"/>
          </w:tcPr>
          <w:p w:rsidR="00ED55C6" w:rsidRDefault="008A77AB">
            <w:pPr>
              <w:rPr>
                <w:lang w:val="pt-BR"/>
              </w:rPr>
            </w:pPr>
            <w:r>
              <w:rPr>
                <w:lang w:val="pt-BR"/>
              </w:rPr>
              <w:t>09</w:t>
            </w:r>
            <w:r w:rsidR="00ED55C6">
              <w:rPr>
                <w:lang w:val="pt-BR"/>
              </w:rPr>
              <w:t>/09</w:t>
            </w:r>
          </w:p>
        </w:tc>
      </w:tr>
      <w:tr w:rsidR="00ED55C6" w:rsidTr="00ED55C6">
        <w:tc>
          <w:tcPr>
            <w:tcW w:w="3668" w:type="dxa"/>
          </w:tcPr>
          <w:p w:rsidR="00ED55C6" w:rsidRPr="00ED55C6" w:rsidRDefault="00ED55C6" w:rsidP="00ED55C6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A Context Toolkit</w:t>
            </w:r>
          </w:p>
        </w:tc>
        <w:tc>
          <w:tcPr>
            <w:tcW w:w="2954" w:type="dxa"/>
          </w:tcPr>
          <w:p w:rsidR="00ED55C6" w:rsidRDefault="00ED55C6">
            <w:pPr>
              <w:rPr>
                <w:lang w:val="pt-BR"/>
              </w:rPr>
            </w:pPr>
            <w:r>
              <w:rPr>
                <w:lang w:val="pt-BR"/>
              </w:rPr>
              <w:t>Mario</w:t>
            </w:r>
          </w:p>
        </w:tc>
        <w:tc>
          <w:tcPr>
            <w:tcW w:w="2954" w:type="dxa"/>
          </w:tcPr>
          <w:p w:rsidR="00ED55C6" w:rsidRDefault="008A77AB">
            <w:pPr>
              <w:rPr>
                <w:lang w:val="pt-BR"/>
              </w:rPr>
            </w:pPr>
            <w:r>
              <w:rPr>
                <w:lang w:val="pt-BR"/>
              </w:rPr>
              <w:t>14</w:t>
            </w:r>
            <w:r w:rsidR="00ED55C6">
              <w:rPr>
                <w:lang w:val="pt-BR"/>
              </w:rPr>
              <w:t>/09</w:t>
            </w:r>
          </w:p>
        </w:tc>
      </w:tr>
      <w:tr w:rsidR="00ED55C6" w:rsidRPr="00ED55C6" w:rsidTr="00ED55C6">
        <w:tc>
          <w:tcPr>
            <w:tcW w:w="3668" w:type="dxa"/>
          </w:tcPr>
          <w:p w:rsidR="00ED55C6" w:rsidRPr="00ED55C6" w:rsidRDefault="00ED55C6" w:rsidP="00ED55C6">
            <w:pPr>
              <w:pStyle w:val="PargrafodaLista"/>
              <w:numPr>
                <w:ilvl w:val="0"/>
                <w:numId w:val="1"/>
              </w:numPr>
            </w:pPr>
            <w:r w:rsidRPr="00ED55C6">
              <w:t>An Operational Definition of Context</w:t>
            </w:r>
          </w:p>
        </w:tc>
        <w:tc>
          <w:tcPr>
            <w:tcW w:w="2954" w:type="dxa"/>
          </w:tcPr>
          <w:p w:rsidR="00ED55C6" w:rsidRPr="00ED55C6" w:rsidRDefault="00ED55C6">
            <w:r>
              <w:t>Carlos</w:t>
            </w:r>
          </w:p>
        </w:tc>
        <w:tc>
          <w:tcPr>
            <w:tcW w:w="2954" w:type="dxa"/>
          </w:tcPr>
          <w:p w:rsidR="00ED55C6" w:rsidRPr="00ED55C6" w:rsidRDefault="008A77AB">
            <w:r>
              <w:t>16</w:t>
            </w:r>
            <w:r w:rsidR="00ED55C6">
              <w:t>/09</w:t>
            </w:r>
          </w:p>
        </w:tc>
      </w:tr>
      <w:tr w:rsidR="00ED55C6" w:rsidRPr="00ED55C6" w:rsidTr="00ED55C6">
        <w:tc>
          <w:tcPr>
            <w:tcW w:w="3668" w:type="dxa"/>
          </w:tcPr>
          <w:p w:rsidR="00ED55C6" w:rsidRPr="00ED55C6" w:rsidRDefault="00ED55C6" w:rsidP="00ED55C6">
            <w:pPr>
              <w:pStyle w:val="PargrafodaLista"/>
              <w:numPr>
                <w:ilvl w:val="0"/>
                <w:numId w:val="1"/>
              </w:numPr>
            </w:pPr>
            <w:r>
              <w:t>A Historical View of Context</w:t>
            </w:r>
          </w:p>
        </w:tc>
        <w:tc>
          <w:tcPr>
            <w:tcW w:w="2954" w:type="dxa"/>
          </w:tcPr>
          <w:p w:rsidR="00ED55C6" w:rsidRPr="00ED55C6" w:rsidRDefault="00ED55C6">
            <w:r>
              <w:t>Carolina</w:t>
            </w:r>
          </w:p>
        </w:tc>
        <w:tc>
          <w:tcPr>
            <w:tcW w:w="2954" w:type="dxa"/>
          </w:tcPr>
          <w:p w:rsidR="00ED55C6" w:rsidRPr="00ED55C6" w:rsidRDefault="008A77AB">
            <w:r>
              <w:t>21</w:t>
            </w:r>
            <w:r w:rsidR="00ED55C6">
              <w:t>/09</w:t>
            </w:r>
          </w:p>
        </w:tc>
      </w:tr>
      <w:tr w:rsidR="00ED55C6" w:rsidRPr="00ED55C6" w:rsidTr="00ED55C6">
        <w:tc>
          <w:tcPr>
            <w:tcW w:w="3668" w:type="dxa"/>
          </w:tcPr>
          <w:p w:rsidR="00ED55C6" w:rsidRPr="00ED55C6" w:rsidRDefault="00ED55C6" w:rsidP="00ED55C6">
            <w:pPr>
              <w:pStyle w:val="PargrafodaLista"/>
              <w:numPr>
                <w:ilvl w:val="0"/>
                <w:numId w:val="1"/>
              </w:numPr>
            </w:pPr>
            <w:r>
              <w:t>Context as a Dynamic Construct</w:t>
            </w:r>
          </w:p>
        </w:tc>
        <w:tc>
          <w:tcPr>
            <w:tcW w:w="2954" w:type="dxa"/>
          </w:tcPr>
          <w:p w:rsidR="00ED55C6" w:rsidRPr="00ED55C6" w:rsidRDefault="00ED55C6">
            <w:proofErr w:type="spellStart"/>
            <w:r>
              <w:t>Guilherme</w:t>
            </w:r>
            <w:proofErr w:type="spellEnd"/>
          </w:p>
        </w:tc>
        <w:tc>
          <w:tcPr>
            <w:tcW w:w="2954" w:type="dxa"/>
          </w:tcPr>
          <w:p w:rsidR="00ED55C6" w:rsidRPr="00ED55C6" w:rsidRDefault="008A77AB">
            <w:r>
              <w:t>23</w:t>
            </w:r>
            <w:r w:rsidR="00ED55C6">
              <w:t>/09</w:t>
            </w:r>
          </w:p>
        </w:tc>
      </w:tr>
      <w:tr w:rsidR="00ED55C6" w:rsidRPr="00ED55C6" w:rsidTr="00ED55C6">
        <w:tc>
          <w:tcPr>
            <w:tcW w:w="3668" w:type="dxa"/>
          </w:tcPr>
          <w:p w:rsidR="00ED55C6" w:rsidRPr="00ED55C6" w:rsidRDefault="00ED55C6" w:rsidP="00ED55C6">
            <w:pPr>
              <w:pStyle w:val="PargrafodaLista"/>
              <w:numPr>
                <w:ilvl w:val="0"/>
                <w:numId w:val="1"/>
              </w:numPr>
            </w:pPr>
            <w:r>
              <w:t xml:space="preserve">A Survey of Context </w:t>
            </w:r>
            <w:proofErr w:type="spellStart"/>
            <w:r>
              <w:t>Modelling</w:t>
            </w:r>
            <w:proofErr w:type="spellEnd"/>
          </w:p>
        </w:tc>
        <w:tc>
          <w:tcPr>
            <w:tcW w:w="2954" w:type="dxa"/>
          </w:tcPr>
          <w:p w:rsidR="00ED55C6" w:rsidRPr="00ED55C6" w:rsidRDefault="00ED55C6">
            <w:r>
              <w:t>Filipe</w:t>
            </w:r>
          </w:p>
        </w:tc>
        <w:tc>
          <w:tcPr>
            <w:tcW w:w="2954" w:type="dxa"/>
          </w:tcPr>
          <w:p w:rsidR="00ED55C6" w:rsidRPr="00ED55C6" w:rsidRDefault="008A77AB">
            <w:r>
              <w:t>28</w:t>
            </w:r>
            <w:r w:rsidR="00ED55C6">
              <w:t>/09</w:t>
            </w:r>
          </w:p>
        </w:tc>
      </w:tr>
      <w:tr w:rsidR="00ED55C6" w:rsidRPr="00ED55C6" w:rsidTr="00ED55C6">
        <w:tc>
          <w:tcPr>
            <w:tcW w:w="3668" w:type="dxa"/>
          </w:tcPr>
          <w:p w:rsidR="00ED55C6" w:rsidRPr="00ED55C6" w:rsidRDefault="00ED55C6" w:rsidP="00ED55C6">
            <w:pPr>
              <w:pStyle w:val="PargrafodaLista"/>
              <w:numPr>
                <w:ilvl w:val="0"/>
                <w:numId w:val="1"/>
              </w:numPr>
            </w:pPr>
            <w:r>
              <w:t xml:space="preserve">Context </w:t>
            </w:r>
            <w:proofErr w:type="spellStart"/>
            <w:r>
              <w:t>Modelling</w:t>
            </w:r>
            <w:proofErr w:type="spellEnd"/>
            <w:r>
              <w:t xml:space="preserve"> and Inference</w:t>
            </w:r>
          </w:p>
        </w:tc>
        <w:tc>
          <w:tcPr>
            <w:tcW w:w="2954" w:type="dxa"/>
          </w:tcPr>
          <w:p w:rsidR="00ED55C6" w:rsidRPr="00ED55C6" w:rsidRDefault="00ED55C6">
            <w:proofErr w:type="spellStart"/>
            <w:r>
              <w:t>Andreza</w:t>
            </w:r>
            <w:proofErr w:type="spellEnd"/>
          </w:p>
        </w:tc>
        <w:tc>
          <w:tcPr>
            <w:tcW w:w="2954" w:type="dxa"/>
          </w:tcPr>
          <w:p w:rsidR="00ED55C6" w:rsidRPr="00ED55C6" w:rsidRDefault="008A77AB">
            <w:r>
              <w:t>30</w:t>
            </w:r>
            <w:r w:rsidR="00ED55C6">
              <w:t>/09</w:t>
            </w:r>
          </w:p>
        </w:tc>
      </w:tr>
      <w:tr w:rsidR="00ED55C6" w:rsidRPr="00ED55C6" w:rsidTr="00ED55C6">
        <w:tc>
          <w:tcPr>
            <w:tcW w:w="3668" w:type="dxa"/>
          </w:tcPr>
          <w:p w:rsidR="00ED55C6" w:rsidRDefault="00ED55C6" w:rsidP="00ED55C6">
            <w:pPr>
              <w:pStyle w:val="PargrafodaLista"/>
              <w:numPr>
                <w:ilvl w:val="0"/>
                <w:numId w:val="1"/>
              </w:numPr>
            </w:pPr>
            <w:r>
              <w:t>A Context Infrastructure</w:t>
            </w:r>
          </w:p>
        </w:tc>
        <w:tc>
          <w:tcPr>
            <w:tcW w:w="2954" w:type="dxa"/>
          </w:tcPr>
          <w:p w:rsidR="00ED55C6" w:rsidRDefault="00ED55C6">
            <w:proofErr w:type="spellStart"/>
            <w:r>
              <w:t>Amirton</w:t>
            </w:r>
            <w:proofErr w:type="spellEnd"/>
          </w:p>
        </w:tc>
        <w:tc>
          <w:tcPr>
            <w:tcW w:w="2954" w:type="dxa"/>
          </w:tcPr>
          <w:p w:rsidR="00ED55C6" w:rsidRDefault="008A77AB">
            <w:r>
              <w:t>05</w:t>
            </w:r>
            <w:r w:rsidR="00ED55C6">
              <w:t>/</w:t>
            </w:r>
            <w:r>
              <w:t>10</w:t>
            </w:r>
          </w:p>
        </w:tc>
      </w:tr>
      <w:tr w:rsidR="00ED55C6" w:rsidRPr="00ED55C6" w:rsidTr="008A77AB">
        <w:trPr>
          <w:trHeight w:val="403"/>
        </w:trPr>
        <w:tc>
          <w:tcPr>
            <w:tcW w:w="3668" w:type="dxa"/>
          </w:tcPr>
          <w:p w:rsidR="00ED55C6" w:rsidRDefault="00123276" w:rsidP="00ED55C6">
            <w:pPr>
              <w:pStyle w:val="PargrafodaLista"/>
              <w:numPr>
                <w:ilvl w:val="0"/>
                <w:numId w:val="1"/>
              </w:numPr>
            </w:pPr>
            <w:r>
              <w:t>Semantic Model Context</w:t>
            </w:r>
          </w:p>
        </w:tc>
        <w:tc>
          <w:tcPr>
            <w:tcW w:w="2954" w:type="dxa"/>
          </w:tcPr>
          <w:p w:rsidR="00ED55C6" w:rsidRDefault="00ED55C6">
            <w:proofErr w:type="spellStart"/>
            <w:r>
              <w:t>Caio</w:t>
            </w:r>
            <w:proofErr w:type="spellEnd"/>
          </w:p>
        </w:tc>
        <w:tc>
          <w:tcPr>
            <w:tcW w:w="2954" w:type="dxa"/>
          </w:tcPr>
          <w:p w:rsidR="00ED55C6" w:rsidRDefault="008A77AB">
            <w:r>
              <w:t>07</w:t>
            </w:r>
            <w:r w:rsidR="00ED55C6">
              <w:t>/10</w:t>
            </w:r>
          </w:p>
        </w:tc>
      </w:tr>
      <w:tr w:rsidR="008A77AB" w:rsidRPr="00ED55C6" w:rsidTr="00ED55C6">
        <w:tc>
          <w:tcPr>
            <w:tcW w:w="3668" w:type="dxa"/>
          </w:tcPr>
          <w:p w:rsidR="008A77AB" w:rsidRDefault="00955880" w:rsidP="00ED55C6">
            <w:pPr>
              <w:pStyle w:val="PargrafodaLista"/>
              <w:numPr>
                <w:ilvl w:val="0"/>
                <w:numId w:val="1"/>
              </w:numPr>
            </w:pPr>
            <w:r>
              <w:t>Context Aware User Profiles</w:t>
            </w:r>
          </w:p>
        </w:tc>
        <w:tc>
          <w:tcPr>
            <w:tcW w:w="2954" w:type="dxa"/>
          </w:tcPr>
          <w:p w:rsidR="008A77AB" w:rsidRDefault="008A77AB">
            <w:proofErr w:type="spellStart"/>
            <w:r>
              <w:t>Jancleidsson</w:t>
            </w:r>
            <w:proofErr w:type="spellEnd"/>
          </w:p>
        </w:tc>
        <w:tc>
          <w:tcPr>
            <w:tcW w:w="2954" w:type="dxa"/>
          </w:tcPr>
          <w:p w:rsidR="008A77AB" w:rsidRDefault="008A77AB">
            <w:r>
              <w:t>14/10</w:t>
            </w:r>
          </w:p>
        </w:tc>
      </w:tr>
      <w:tr w:rsidR="008A77AB" w:rsidRPr="00ED55C6" w:rsidTr="00ED55C6">
        <w:tc>
          <w:tcPr>
            <w:tcW w:w="3668" w:type="dxa"/>
          </w:tcPr>
          <w:p w:rsidR="008A77AB" w:rsidRDefault="00955880" w:rsidP="00ED55C6">
            <w:pPr>
              <w:pStyle w:val="PargrafodaLista"/>
              <w:numPr>
                <w:ilvl w:val="0"/>
                <w:numId w:val="1"/>
              </w:numPr>
            </w:pPr>
            <w:r>
              <w:t>Embodied Interaction</w:t>
            </w:r>
          </w:p>
        </w:tc>
        <w:tc>
          <w:tcPr>
            <w:tcW w:w="2954" w:type="dxa"/>
          </w:tcPr>
          <w:p w:rsidR="008A77AB" w:rsidRDefault="008A77AB">
            <w:r>
              <w:t>Bruno</w:t>
            </w:r>
          </w:p>
        </w:tc>
        <w:tc>
          <w:tcPr>
            <w:tcW w:w="2954" w:type="dxa"/>
          </w:tcPr>
          <w:p w:rsidR="008A77AB" w:rsidRDefault="008A77AB">
            <w:r>
              <w:t>19/10</w:t>
            </w:r>
          </w:p>
        </w:tc>
      </w:tr>
    </w:tbl>
    <w:p w:rsidR="00ED55C6" w:rsidRPr="00ED55C6" w:rsidRDefault="00ED55C6"/>
    <w:sectPr w:rsidR="00ED55C6" w:rsidRPr="00ED55C6" w:rsidSect="00D41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C5188"/>
    <w:multiLevelType w:val="hybridMultilevel"/>
    <w:tmpl w:val="E278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D55C6"/>
    <w:rsid w:val="00123276"/>
    <w:rsid w:val="00440112"/>
    <w:rsid w:val="007011AE"/>
    <w:rsid w:val="007545A6"/>
    <w:rsid w:val="007656BC"/>
    <w:rsid w:val="008A77AB"/>
    <w:rsid w:val="008C6A1D"/>
    <w:rsid w:val="00955880"/>
    <w:rsid w:val="00BD51DF"/>
    <w:rsid w:val="00D41C32"/>
    <w:rsid w:val="00DF6EE5"/>
    <w:rsid w:val="00E2096B"/>
    <w:rsid w:val="00ED5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C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D55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D55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445</Characters>
  <Application>Microsoft Office Word</Application>
  <DocSecurity>0</DocSecurity>
  <Lines>3</Lines>
  <Paragraphs>1</Paragraphs>
  <ScaleCrop>false</ScaleCrop>
  <Company>Universidade Federal de Pernambuco</Company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Tedesco</dc:creator>
  <cp:lastModifiedBy>Patricia</cp:lastModifiedBy>
  <cp:revision>2</cp:revision>
  <dcterms:created xsi:type="dcterms:W3CDTF">2010-09-23T11:17:00Z</dcterms:created>
  <dcterms:modified xsi:type="dcterms:W3CDTF">2010-09-23T11:17:00Z</dcterms:modified>
</cp:coreProperties>
</file>