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documentation-complète-consolide1.xlsx"/>
    <w:p>
      <w:pPr>
        <w:pStyle w:val="Heading1"/>
      </w:pPr>
      <w:r>
        <w:t xml:space="preserve">Documentation Complète — CONSOLIDE1.xlsx</w:t>
      </w:r>
    </w:p>
    <w:bookmarkStart w:id="21" w:name="X12e0e08e2400f411f3c5f17f7e109f14253afdc"/>
    <w:p>
      <w:pPr>
        <w:pStyle w:val="Heading2"/>
      </w:pPr>
      <w:r>
        <w:t xml:space="preserve">Système de Reporting Java Distribution (Business Central → Excel → Streamlit)</w:t>
      </w:r>
    </w:p>
    <w:p>
      <w:pPr>
        <w:pStyle w:val="FirstParagraph"/>
      </w:pPr>
      <w:r>
        <w:rPr>
          <w:bCs/>
          <w:b/>
        </w:rPr>
        <w:t xml:space="preserve">Fichier analysé :</w:t>
      </w:r>
      <w:r>
        <w:t xml:space="preserve"> </w:t>
      </w:r>
      <w:r>
        <w:rPr>
          <w:rStyle w:val="VerbatimChar"/>
        </w:rPr>
        <w:t xml:space="preserve">CONSOLIDE1.xlsx</w:t>
      </w:r>
      <w:r>
        <w:t xml:space="preserve"> </w:t>
      </w:r>
      <w:r>
        <w:t xml:space="preserve">(15,07 Mo)</w:t>
      </w:r>
      <w:r>
        <w:br/>
      </w:r>
      <w:r>
        <w:rPr>
          <w:bCs/>
          <w:b/>
        </w:rPr>
        <w:t xml:space="preserve">Date de l’analyse :</w:t>
      </w:r>
      <w:r>
        <w:t xml:space="preserve"> </w:t>
      </w:r>
      <w:r>
        <w:t xml:space="preserve">9 mai 2026</w:t>
      </w:r>
      <w:r>
        <w:br/>
      </w:r>
      <w:r>
        <w:rPr>
          <w:bCs/>
          <w:b/>
        </w:rPr>
        <w:t xml:space="preserve">Société :</w:t>
      </w:r>
      <w:r>
        <w:t xml:space="preserve"> </w:t>
      </w:r>
      <w:r>
        <w:t xml:space="preserve">Java Distribution (JAVA LU = Luxembourg, JAVA BE = Belgique)</w:t>
      </w:r>
    </w:p>
    <w:p>
      <w:r>
        <w:pict>
          <v:rect style="width:0;height:1.5pt" o:hralign="center" o:hrstd="t" o:hr="t"/>
        </w:pict>
      </w:r>
    </w:p>
    <w:bookmarkStart w:id="20" w:name="table-des-matières"/>
    <w:p>
      <w:pPr>
        <w:pStyle w:val="Heading3"/>
      </w:pPr>
      <w:r>
        <w:t xml:space="preserve">Table des matières</w:t>
      </w:r>
    </w:p>
    <w:p>
      <w:pPr>
        <w:numPr>
          <w:ilvl w:val="0"/>
          <w:numId w:val="1001"/>
        </w:numPr>
        <w:pStyle w:val="Compact"/>
      </w:pPr>
      <w:hyperlink w:anchor="Xd1a0b285f26e5cde735857d61d6a1afa6556dcb">
        <w:r>
          <w:rPr>
            <w:rStyle w:val="Hyperlink"/>
          </w:rPr>
          <w:t xml:space="preserve">Vue d’ensemble de l’architecture</w:t>
        </w:r>
      </w:hyperlink>
    </w:p>
    <w:p>
      <w:pPr>
        <w:numPr>
          <w:ilvl w:val="0"/>
          <w:numId w:val="1001"/>
        </w:numPr>
        <w:pStyle w:val="Compact"/>
      </w:pPr>
      <w:hyperlink w:anchor="Xb7917729b335149fd1c11b9b8389a6fa9c401d6">
        <w:r>
          <w:rPr>
            <w:rStyle w:val="Hyperlink"/>
          </w:rPr>
          <w:t xml:space="preserve">Sources de données OData (Business Central)</w:t>
        </w:r>
      </w:hyperlink>
    </w:p>
    <w:p>
      <w:pPr>
        <w:numPr>
          <w:ilvl w:val="0"/>
          <w:numId w:val="1001"/>
        </w:numPr>
        <w:pStyle w:val="Compact"/>
      </w:pPr>
      <w:hyperlink w:anchor="X4048f2819294948bfbfbc44b52380b306af1c0a">
        <w:r>
          <w:rPr>
            <w:rStyle w:val="Hyperlink"/>
          </w:rPr>
          <w:t xml:space="preserve">Requêtes Power Query — Code M complet</w:t>
        </w:r>
      </w:hyperlink>
    </w:p>
    <w:p>
      <w:pPr>
        <w:numPr>
          <w:ilvl w:val="0"/>
          <w:numId w:val="1001"/>
        </w:numPr>
        <w:pStyle w:val="Compact"/>
      </w:pPr>
      <w:hyperlink w:anchor="Xdae674c31ac1ceb1baf24d03ab35a320e02a5a9">
        <w:r>
          <w:rPr>
            <w:rStyle w:val="Hyperlink"/>
          </w:rPr>
          <w:t xml:space="preserve">Tables du modèle de données Power Pivot</w:t>
        </w:r>
      </w:hyperlink>
    </w:p>
    <w:p>
      <w:pPr>
        <w:numPr>
          <w:ilvl w:val="0"/>
          <w:numId w:val="1001"/>
        </w:numPr>
        <w:pStyle w:val="Compact"/>
      </w:pPr>
      <w:hyperlink w:anchor="X22ea5dbebaa3d4a9b094e979ee66dc754af2c96">
        <w:r>
          <w:rPr>
            <w:rStyle w:val="Hyperlink"/>
          </w:rPr>
          <w:t xml:space="preserve">Relations Power Pivot</w:t>
        </w:r>
      </w:hyperlink>
    </w:p>
    <w:p>
      <w:pPr>
        <w:numPr>
          <w:ilvl w:val="0"/>
          <w:numId w:val="1001"/>
        </w:numPr>
        <w:pStyle w:val="Compact"/>
      </w:pPr>
      <w:hyperlink w:anchor="X42fabc89ee8c101fd5dd210b678d0a139046f76">
        <w:r>
          <w:rPr>
            <w:rStyle w:val="Hyperlink"/>
          </w:rPr>
          <w:t xml:space="preserve">Mesures DAX (Calculated Measures)</w:t>
        </w:r>
      </w:hyperlink>
    </w:p>
    <w:p>
      <w:pPr>
        <w:numPr>
          <w:ilvl w:val="0"/>
          <w:numId w:val="1001"/>
        </w:numPr>
        <w:pStyle w:val="Compact"/>
      </w:pPr>
      <w:hyperlink w:anchor="X7662353a9d12b5d72934e36d7eb266e73479f88">
        <w:r>
          <w:rPr>
            <w:rStyle w:val="Hyperlink"/>
          </w:rPr>
          <w:t xml:space="preserve">Feuilles et Tableaux Croisés Dynamiques (TCD)</w:t>
        </w:r>
      </w:hyperlink>
    </w:p>
    <w:p>
      <w:pPr>
        <w:numPr>
          <w:ilvl w:val="0"/>
          <w:numId w:val="1001"/>
        </w:numPr>
        <w:pStyle w:val="Compact"/>
      </w:pPr>
      <w:hyperlink w:anchor="X7adc96b50bb534454f2ae42a94f9548933b4645">
        <w:r>
          <w:rPr>
            <w:rStyle w:val="Hyperlink"/>
          </w:rPr>
          <w:t xml:space="preserve">Visualisations</w:t>
        </w:r>
      </w:hyperlink>
    </w:p>
    <w:p>
      <w:pPr>
        <w:numPr>
          <w:ilvl w:val="0"/>
          <w:numId w:val="1001"/>
        </w:numPr>
        <w:pStyle w:val="Compact"/>
      </w:pPr>
      <w:hyperlink w:anchor="Xd501a4084b5cba4d31c45896611a875263a7fbf">
        <w:r>
          <w:rPr>
            <w:rStyle w:val="Hyperlink"/>
          </w:rPr>
          <w:t xml:space="preserve">Spécifications techniques pour Streamlit</w:t>
        </w:r>
      </w:hyperlink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vue-densemble-de-larchitecture"/>
    <w:p>
      <w:pPr>
        <w:pStyle w:val="Heading2"/>
      </w:pPr>
      <w:r>
        <w:t xml:space="preserve">1. Vue d’ensemble de l’architecture</w:t>
      </w:r>
    </w:p>
    <w:p>
      <w:pPr>
        <w:pStyle w:val="SourceCode"/>
      </w:pPr>
      <w:r>
        <w:rPr>
          <w:rStyle w:val="VerbatimChar"/>
        </w:rPr>
        <w:t xml:space="preserve">Business Central (ERP)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 (OData V4 API)</w:t>
      </w:r>
      <w:r>
        <w:br/>
      </w:r>
      <w:r>
        <w:rPr>
          <w:rStyle w:val="VerbatimChar"/>
        </w:rPr>
        <w:t xml:space="preserve">Power Query (M Code)</w:t>
      </w:r>
      <w:r>
        <w:br/>
      </w:r>
      <w:r>
        <w:rPr>
          <w:rStyle w:val="VerbatimChar"/>
        </w:rPr>
        <w:t xml:space="preserve">    │  - 20 requêtes (sources, transformations, fusions)</w:t>
      </w:r>
      <w:r>
        <w:br/>
      </w:r>
      <w:r>
        <w:rPr>
          <w:rStyle w:val="VerbatimChar"/>
        </w:rPr>
        <w:t xml:space="preserve">    │  - 2 sociétés : JAVA BE + JAVA LU (= JAVA Distribution)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Power Pivot (Data Model)</w:t>
      </w:r>
      <w:r>
        <w:br/>
      </w:r>
      <w:r>
        <w:rPr>
          <w:rStyle w:val="VerbatimChar"/>
        </w:rPr>
        <w:t xml:space="preserve">    │  - 9 tables principales</w:t>
      </w:r>
      <w:r>
        <w:br/>
      </w:r>
      <w:r>
        <w:rPr>
          <w:rStyle w:val="VerbatimChar"/>
        </w:rPr>
        <w:t xml:space="preserve">    │  - 6 relations entre tables</w:t>
      </w:r>
      <w:r>
        <w:br/>
      </w:r>
      <w:r>
        <w:rPr>
          <w:rStyle w:val="VerbatimChar"/>
        </w:rPr>
        <w:t xml:space="preserve">    │  - 17 mesures DAX calculées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6 Feuilles Excel avec TCD</w:t>
      </w:r>
      <w:r>
        <w:br/>
      </w:r>
      <w:r>
        <w:rPr>
          <w:rStyle w:val="VerbatimChar"/>
        </w:rPr>
        <w:t xml:space="preserve">    │  - Chacune contient un tableau croisé dynamique OLAP</w:t>
      </w:r>
      <w:r>
        <w:br/>
      </w:r>
      <w:r>
        <w:rPr>
          <w:rStyle w:val="VerbatimChar"/>
        </w:rPr>
        <w:t xml:space="preserve">    │  - Filtres interactifs (slicers)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Reporting mensuel des revenus et marges</w:t>
      </w:r>
    </w:p>
    <w:p>
      <w:pPr>
        <w:pStyle w:val="FirstParagraph"/>
      </w:pPr>
      <w:r>
        <w:rPr>
          <w:bCs/>
          <w:b/>
        </w:rPr>
        <w:t xml:space="preserve">Tenant Business Central :</w:t>
      </w:r>
      <w:r>
        <w:br/>
      </w:r>
      <w:r>
        <w:rPr>
          <w:rStyle w:val="VerbatimChar"/>
        </w:rPr>
        <w:t xml:space="preserve">https://api.businesscentral.dynamics.com/v2.0/ad140881-5aae-4f5d-8941-89111ecfcdcc/Production/ODataV4/</w:t>
      </w:r>
    </w:p>
    <w:p>
      <w:pPr>
        <w:pStyle w:val="BodyText"/>
      </w:pPr>
      <w:r>
        <w:rPr>
          <w:bCs/>
          <w:b/>
        </w:rPr>
        <w:t xml:space="preserve">Sociétés :</w:t>
      </w:r>
      <w:r>
        <w:t xml:space="preserve"> </w:t>
      </w:r>
      <w:r>
        <w:t xml:space="preserve">| Code interne | Nom BC | Pays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JAVA LU |</w:t>
      </w:r>
      <w:r>
        <w:t xml:space="preserve"> </w:t>
      </w:r>
      <w:r>
        <w:rPr>
          <w:rStyle w:val="VerbatimChar"/>
        </w:rPr>
        <w:t xml:space="preserve">JAVA Distribution</w:t>
      </w:r>
      <w:r>
        <w:t xml:space="preserve"> </w:t>
      </w:r>
      <w:r>
        <w:t xml:space="preserve">| Luxembourg |</w:t>
      </w:r>
      <w:r>
        <w:t xml:space="preserve"> </w:t>
      </w:r>
      <w:r>
        <w:t xml:space="preserve">| JAVA BE |</w:t>
      </w:r>
      <w:r>
        <w:t xml:space="preserve"> </w:t>
      </w:r>
      <w:r>
        <w:rPr>
          <w:rStyle w:val="VerbatimChar"/>
        </w:rPr>
        <w:t xml:space="preserve">JAVA BE</w:t>
      </w:r>
      <w:r>
        <w:t xml:space="preserve"> </w:t>
      </w:r>
      <w:r>
        <w:t xml:space="preserve">| Belgique |</w:t>
      </w:r>
    </w:p>
    <w:p>
      <w:r>
        <w:pict>
          <v:rect style="width:0;height:1.5pt" o:hralign="center" o:hrstd="t" o:hr="t"/>
        </w:pict>
      </w:r>
    </w:p>
    <w:bookmarkEnd w:id="22"/>
    <w:bookmarkStart w:id="25" w:name="Xb7cf455b6d9e5c1fde3c73ac9850d319ef50b6d"/>
    <w:p>
      <w:pPr>
        <w:pStyle w:val="Heading2"/>
      </w:pPr>
      <w:r>
        <w:t xml:space="preserve">2. Sources de données OData (Business Central)</w:t>
      </w:r>
    </w:p>
    <w:bookmarkStart w:id="23" w:name="endpoints-odata-utilisés"/>
    <w:p>
      <w:pPr>
        <w:pStyle w:val="Heading3"/>
      </w:pPr>
      <w:r>
        <w:t xml:space="preserve">2.1. Endpoints OData utilisés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Société(s)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Écritures de valeur (ventes) LU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Posting_Date ge 2026-01-01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Écritures de valeur (ventes) 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Posting_Date ge 2026-01-01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PostedSalesInvoicesP143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Factures vente comptabilisées LU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Posting_Date ge 2025-01-01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PostedSalesCreditMemosP144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Avoirs vente comptabilisés LU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Posting_Date ge 2025-01-01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PostedSalesInvoicesP143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Factures vente comptabilisées 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Posting_Date ge 2025-01-01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PostedSalesCreditMemosP144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Avoirs vente comptabilisés 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Posting_Date ge 2025-01-01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Fiche_article_Excel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des 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Def_dim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Dimensions (ACTIVITÉ=DISTRIBUTION)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Table_ID eq 27 and Dimension_Code eq 'ACTIVITÉ' and Dimension_Value_Code eq 'DISTRIBUTION'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 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 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Item_Vendor_catalog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fournisseurs 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 fournisseurs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</w:tr>
    </w:tbl>
    <w:bookmarkEnd w:id="23"/>
    <w:bookmarkStart w:id="24" w:name="source-fichier-local"/>
    <w:p>
      <w:pPr>
        <w:pStyle w:val="Heading3"/>
      </w:pPr>
      <w:r>
        <w:t xml:space="preserve">2.2. Source fichier local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N:\Administratif et financier\Comptabilité\2026\Reporting mensuel\Java Distribution\VE_ Figé 2025.xlsx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Écritures de valeur figées 2025 (données historiques)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47" w:name="requêtes-power-query-code-m-complet"/>
    <w:p>
      <w:pPr>
        <w:pStyle w:val="Heading2"/>
      </w:pPr>
      <w:r>
        <w:t xml:space="preserve">3. Requêtes Power Query — Code M complet</w:t>
      </w:r>
    </w:p>
    <w:bookmarkStart w:id="26" w:name="liste-des-20-requêtes"/>
    <w:p>
      <w:pPr>
        <w:pStyle w:val="Heading3"/>
      </w:pPr>
      <w:r>
        <w:t xml:space="preserve">3.1. Liste des 20 requêtes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de la requête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IntercoCustomers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manuelle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Pivot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de référence des clients intercompany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 entries 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Intermédiaire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 2026 JAVA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 entries 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Intermédiaire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 2026 JAVA 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VE_2Socs_2026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Pivot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VE LU + BE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PSI_JAVA_Distribution_2026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Intermédiaire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Factures vente 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PSC_JAVA_Distribution_2025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Intermédiaire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Avoirs vente 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PSI_JAVA_BE_2025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Intermédiaire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Factures vente 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PSC_JAVA_BE_2025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Intermédiaire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Avoirs vente 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SalesDoc_JAVA_Distribution_2025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Intermédiaire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Factures + Avoirs 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SalesDoc_JAVA_BE_2025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Intermédiaire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Factures + Avoirs 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SalesDoc_2Socs_2025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Pivot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tous les docs vente BE+LU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Pivot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 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Dimension -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Pivot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 activité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 list 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Pivot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 JAVA 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 list BELU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 combiné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Pivot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 combinés BE+LU (sans doublons)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Pivot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articles fournisseurs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Fournisseurs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Pivot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Fiches fournisseurs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VE_Fige_2025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Pivot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 figées 2025 (historique)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Combined_VE_2026-2025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Pivot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 centrale</w:t>
            </w:r>
            <w:r>
              <w:t xml:space="preserve"> </w:t>
            </w:r>
            <w:r>
              <w:t xml:space="preserve">: VE 2026 + VE figées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Pivot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calendaire (2025-2030)</w:t>
            </w:r>
          </w:p>
        </w:tc>
      </w:tr>
    </w:tbl>
    <w:bookmarkEnd w:id="26"/>
    <w:bookmarkStart w:id="46" w:name="code-m-de-chaque-requête"/>
    <w:p>
      <w:pPr>
        <w:pStyle w:val="Heading3"/>
      </w:pPr>
      <w:r>
        <w:t xml:space="preserve">3.2. Code M de chaque requête</w:t>
      </w:r>
    </w:p>
    <w:bookmarkStart w:id="27" w:name="Xe9794fe10a6d97eec2b37c941e3f8e6355489aa"/>
    <w:p>
      <w:pPr>
        <w:pStyle w:val="Heading4"/>
      </w:pPr>
      <w:r>
        <w:rPr>
          <w:rStyle w:val="VerbatimChar"/>
        </w:rPr>
        <w:t xml:space="preserve">IntercoCustomers</w:t>
      </w:r>
      <w:r>
        <w:t xml:space="preserve"> </w:t>
      </w:r>
      <w:r>
        <w:t xml:space="preserve">— Table des clients intercompany</w:t>
      </w:r>
    </w:p>
    <w:p>
      <w:pPr>
        <w:pStyle w:val="SourceCode"/>
      </w:pPr>
      <w:r>
        <w:rPr>
          <w:rStyle w:val="VariableTok"/>
        </w:rPr>
        <w:t xml:space="preserve">shared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IntercoCustomers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type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Company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Sell_to_Customer_No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"JAVA LU"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"C376"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JAVA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BE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"JAVA BE"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"C000200"</w:t>
      </w:r>
      <w:r>
        <w:rPr>
          <w:rStyle w:val="NormalTok"/>
        </w:rPr>
        <w:t xml:space="preserve">}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JAVA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LU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AddKeyCompanyCust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AddColumn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"Key_Company_Cust"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each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Company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From</w:t>
      </w:r>
      <w:r>
        <w:rPr>
          <w:rStyle w:val="NormalTok"/>
        </w:rPr>
        <w:t xml:space="preserve">([</w:t>
      </w:r>
      <w:r>
        <w:rPr>
          <w:rStyle w:val="VariableTok"/>
        </w:rPr>
        <w:t xml:space="preserve">Sell_to_Customer_No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type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AddKeyCompanyCust</w:t>
      </w:r>
      <w:r>
        <w:rPr>
          <w:rStyle w:val="OperatorTok"/>
        </w:rPr>
        <w:t xml:space="preserve">;</w:t>
      </w:r>
    </w:p>
    <w:bookmarkEnd w:id="27"/>
    <w:bookmarkStart w:id="28" w:name="value-entries-lu"/>
    <w:p>
      <w:pPr>
        <w:pStyle w:val="Heading4"/>
      </w:pPr>
      <w:r>
        <w:rPr>
          <w:rStyle w:val="VerbatimChar"/>
        </w:rPr>
        <w:t xml:space="preserve">Value entries LU</w:t>
      </w:r>
    </w:p>
    <w:p>
      <w:pPr>
        <w:pStyle w:val="SourceCode"/>
      </w:pPr>
      <w:r>
        <w:rPr>
          <w:rStyle w:val="VariableTok"/>
        </w:rPr>
        <w:t xml:space="preserve">shared</w:t>
      </w:r>
      <w:r>
        <w:rPr>
          <w:rStyle w:val="NormalTok"/>
        </w:rPr>
        <w:t xml:space="preserve"> #</w:t>
      </w:r>
      <w:r>
        <w:rPr>
          <w:rStyle w:val="StringTok"/>
        </w:rPr>
        <w:t xml:space="preserve">"Value entries LU"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OData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Feed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"https://api.businesscentral.dynamics.com/v2.0/ad140881-5aae-4f5d-8941-89111ecfcdcc/Production/ODataV4/Company('JAVA%20Distribution')/ValueEntries?$filter=Posting_Date ge 2026-01-01"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Implementation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AddCompany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AddColumn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each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 LU"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AddCompany</w:t>
      </w:r>
      <w:r>
        <w:rPr>
          <w:rStyle w:val="OperatorTok"/>
        </w:rPr>
        <w:t xml:space="preserve">;</w:t>
      </w:r>
    </w:p>
    <w:bookmarkEnd w:id="28"/>
    <w:bookmarkStart w:id="29" w:name="value-entries-be"/>
    <w:p>
      <w:pPr>
        <w:pStyle w:val="Heading4"/>
      </w:pPr>
      <w:r>
        <w:rPr>
          <w:rStyle w:val="VerbatimChar"/>
        </w:rPr>
        <w:t xml:space="preserve">Value entries BE</w:t>
      </w:r>
    </w:p>
    <w:p>
      <w:pPr>
        <w:pStyle w:val="SourceCode"/>
      </w:pPr>
      <w:r>
        <w:rPr>
          <w:rStyle w:val="VariableTok"/>
        </w:rPr>
        <w:t xml:space="preserve">shared</w:t>
      </w:r>
      <w:r>
        <w:rPr>
          <w:rStyle w:val="NormalTok"/>
        </w:rPr>
        <w:t xml:space="preserve"> #</w:t>
      </w:r>
      <w:r>
        <w:rPr>
          <w:rStyle w:val="StringTok"/>
        </w:rPr>
        <w:t xml:space="preserve">"Value entries BE"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OData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Feed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"https://api.businesscentral.dynamics.com/v2.0/ad140881-5aae-4f5d-8941-89111ecfcdcc/Production/ODataV4/Company('JAVA%20BE')/ValueEntries?$filter=Posting_Date ge 2026-01-01"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Implementation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AddCompany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AddColumn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each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 BE"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AddCompany</w:t>
      </w:r>
      <w:r>
        <w:rPr>
          <w:rStyle w:val="OperatorTok"/>
        </w:rPr>
        <w:t xml:space="preserve">;</w:t>
      </w:r>
    </w:p>
    <w:bookmarkEnd w:id="29"/>
    <w:bookmarkStart w:id="30" w:name="X529a08ca358701954759acce8d28d1cc56a3e94"/>
    <w:p>
      <w:pPr>
        <w:pStyle w:val="Heading4"/>
      </w:pPr>
      <w:r>
        <w:rPr>
          <w:rStyle w:val="VerbatimChar"/>
        </w:rPr>
        <w:t xml:space="preserve">VE_2Socs_2026</w:t>
      </w:r>
      <w:r>
        <w:t xml:space="preserve"> </w:t>
      </w:r>
      <w:r>
        <w:t xml:space="preserve">— Combinaison Value Entries 2 sociétés</w:t>
      </w:r>
    </w:p>
    <w:p>
      <w:pPr>
        <w:pStyle w:val="SourceCode"/>
      </w:pPr>
      <w:r>
        <w:rPr>
          <w:rStyle w:val="VariableTok"/>
        </w:rPr>
        <w:t xml:space="preserve">shared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VE_2Socs_2026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Combined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Combine</w:t>
      </w:r>
      <w:r>
        <w:rPr>
          <w:rStyle w:val="NormalTok"/>
        </w:rPr>
        <w:t xml:space="preserve">({#</w:t>
      </w:r>
      <w:r>
        <w:rPr>
          <w:rStyle w:val="StringTok"/>
        </w:rPr>
        <w:t xml:space="preserve">"Value entries LU"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#</w:t>
      </w:r>
      <w:r>
        <w:rPr>
          <w:rStyle w:val="StringTok"/>
        </w:rPr>
        <w:t xml:space="preserve">"Value entries BE"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AddKeyCompanyDoc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AddColumn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Combined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"Key_Company_Doc"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each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Company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From</w:t>
      </w:r>
      <w:r>
        <w:rPr>
          <w:rStyle w:val="NormalTok"/>
        </w:rPr>
        <w:t xml:space="preserve">([</w:t>
      </w:r>
      <w:r>
        <w:rPr>
          <w:rStyle w:val="VariableTok"/>
        </w:rPr>
        <w:t xml:space="preserve">Document_No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type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AddIsInterco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AddColumn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AddKeyCompanyDoc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"IsInterco"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each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logical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AddIsInterco</w:t>
      </w:r>
      <w:r>
        <w:rPr>
          <w:rStyle w:val="OperatorTok"/>
        </w:rPr>
        <w:t xml:space="preserve">;</w:t>
      </w:r>
    </w:p>
    <w:bookmarkEnd w:id="30"/>
    <w:bookmarkStart w:id="31" w:name="Xaef55a4cadfe9d311af1fbf68aae137350fa97e"/>
    <w:p>
      <w:pPr>
        <w:pStyle w:val="Heading4"/>
      </w:pPr>
      <w:r>
        <w:rPr>
          <w:rStyle w:val="VerbatimChar"/>
        </w:rPr>
        <w:t xml:space="preserve">PSI_JAVA_Distribution_2026</w:t>
      </w:r>
      <w:r>
        <w:t xml:space="preserve"> </w:t>
      </w:r>
      <w:r>
        <w:t xml:space="preserve">— Factures vente LU</w:t>
      </w:r>
    </w:p>
    <w:p>
      <w:pPr>
        <w:pStyle w:val="SourceCode"/>
      </w:pPr>
      <w:r>
        <w:rPr>
          <w:rStyle w:val="VariableTok"/>
        </w:rPr>
        <w:t xml:space="preserve">shared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PSI_JAVA_Distribution_2026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OData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Feed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"https://api.businesscentral.dynamics.com/v2.0/ad140881-5aae-4f5d-8941-89111ecfcdcc/Production/ODataV4/Company('JAVA%20Distribution')/PostedSalesInvoicesP143?$filter=Posting_Date ge 2025-01-01"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Implementation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AddCompany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AddColumn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each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 LU"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AddDocType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AddColumn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AddCompany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"BC_DocumentType"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each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AddDocType</w:t>
      </w:r>
      <w:r>
        <w:rPr>
          <w:rStyle w:val="OperatorTok"/>
        </w:rPr>
        <w:t xml:space="preserve">;</w:t>
      </w:r>
    </w:p>
    <w:bookmarkEnd w:id="31"/>
    <w:bookmarkStart w:id="32" w:name="X1993a6189fd9d261df4a7c06aa2ae6a894bf580"/>
    <w:p>
      <w:pPr>
        <w:pStyle w:val="Heading4"/>
      </w:pPr>
      <w:r>
        <w:rPr>
          <w:rStyle w:val="VerbatimChar"/>
        </w:rPr>
        <w:t xml:space="preserve">PSC_JAVA_Distribution_2025</w:t>
      </w:r>
      <w:r>
        <w:t xml:space="preserve"> </w:t>
      </w:r>
      <w:r>
        <w:t xml:space="preserve">— Avoirs vente LU</w:t>
      </w:r>
    </w:p>
    <w:p>
      <w:pPr>
        <w:pStyle w:val="SourceCode"/>
      </w:pPr>
      <w:r>
        <w:rPr>
          <w:rStyle w:val="VariableTok"/>
        </w:rPr>
        <w:t xml:space="preserve">shared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PSC_JAVA_Distribution_2025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OData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Feed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"https://api.businesscentral.dynamics.com/v2.0/ad140881-5aae-4f5d-8941-89111ecfcdcc/Production/ODataV4/Company('JAVA%20Distribution')/PostedSalesCreditMemosP144?$filter=Posting_Date ge 2025-01-01"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Implementation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AddCompany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AddColumn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each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 LU"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AddDocType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AddColumn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AddCompany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"BC_DocumentType"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each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 Memo"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AddDocType</w:t>
      </w:r>
      <w:r>
        <w:rPr>
          <w:rStyle w:val="OperatorTok"/>
        </w:rPr>
        <w:t xml:space="preserve">;</w:t>
      </w:r>
    </w:p>
    <w:bookmarkEnd w:id="32"/>
    <w:bookmarkStart w:id="33" w:name="psi_java_be_2025-factures-vente-be"/>
    <w:p>
      <w:pPr>
        <w:pStyle w:val="Heading4"/>
      </w:pPr>
      <w:r>
        <w:rPr>
          <w:rStyle w:val="VerbatimChar"/>
        </w:rPr>
        <w:t xml:space="preserve">PSI_JAVA_BE_2025</w:t>
      </w:r>
      <w:r>
        <w:t xml:space="preserve"> </w:t>
      </w:r>
      <w:r>
        <w:t xml:space="preserve">— Factures vente BE</w:t>
      </w:r>
    </w:p>
    <w:p>
      <w:pPr>
        <w:pStyle w:val="SourceCode"/>
      </w:pPr>
      <w:r>
        <w:rPr>
          <w:rStyle w:val="VariableTok"/>
        </w:rPr>
        <w:t xml:space="preserve">shared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PSI_JAVA_BE_2025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OData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Feed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"https://api.businesscentral.dynamics.com/v2.0/ad140881-5aae-4f5d-8941-89111ecfcdcc/Production/ODataV4/Company('JAVA%20BE')/PostedSalesInvoicesP143?$filter=Posting_Date ge 2025-01-01"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Implementation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AddCompany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AddColumn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each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 BE"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AddDocType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AddColumn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AddCompany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"BC_DocumentType"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each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AddDocType</w:t>
      </w:r>
      <w:r>
        <w:rPr>
          <w:rStyle w:val="OperatorTok"/>
        </w:rPr>
        <w:t xml:space="preserve">;</w:t>
      </w:r>
    </w:p>
    <w:bookmarkEnd w:id="33"/>
    <w:bookmarkStart w:id="34" w:name="psc_java_be_2025-avoirs-vente-be"/>
    <w:p>
      <w:pPr>
        <w:pStyle w:val="Heading4"/>
      </w:pPr>
      <w:r>
        <w:rPr>
          <w:rStyle w:val="VerbatimChar"/>
        </w:rPr>
        <w:t xml:space="preserve">PSC_JAVA_BE_2025</w:t>
      </w:r>
      <w:r>
        <w:t xml:space="preserve"> </w:t>
      </w:r>
      <w:r>
        <w:t xml:space="preserve">— Avoirs vente BE</w:t>
      </w:r>
    </w:p>
    <w:p>
      <w:pPr>
        <w:pStyle w:val="SourceCode"/>
      </w:pPr>
      <w:r>
        <w:rPr>
          <w:rStyle w:val="VariableTok"/>
        </w:rPr>
        <w:t xml:space="preserve">shared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PSC_JAVA_BE_2025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OData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Feed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"https://api.businesscentral.dynamics.com/v2.0/ad140881-5aae-4f5d-8941-89111ecfcdcc/Production/ODataV4/Company('JAVA%20BE')/PostedSalesCreditMemosP144?$filter=Posting_Date ge 2025-01-01"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Implementation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AddCompany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AddColumn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each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 BE"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AddDocType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AddColumn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AddCompany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"BC_DocumentType"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each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 Memo"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AddDocType</w:t>
      </w:r>
      <w:r>
        <w:rPr>
          <w:rStyle w:val="OperatorTok"/>
        </w:rPr>
        <w:t xml:space="preserve">;</w:t>
      </w:r>
    </w:p>
    <w:bookmarkEnd w:id="34"/>
    <w:bookmarkStart w:id="35" w:name="X74c8bf0e24191e91db4f5ba413542e3788e3e88"/>
    <w:p>
      <w:pPr>
        <w:pStyle w:val="Heading4"/>
      </w:pPr>
      <w:r>
        <w:rPr>
          <w:rStyle w:val="VerbatimChar"/>
        </w:rPr>
        <w:t xml:space="preserve">SalesDoc_JAVA_Distribution_2025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SalesDoc_JAVA_BE_2025</w:t>
      </w:r>
    </w:p>
    <w:p>
      <w:pPr>
        <w:pStyle w:val="SourceCode"/>
      </w:pPr>
      <w:r>
        <w:rPr>
          <w:rStyle w:val="VariableTok"/>
        </w:rPr>
        <w:t xml:space="preserve">shared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SalesDoc_JAVA_Distribution_2025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SalesDocs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Combine</w:t>
      </w:r>
      <w:r>
        <w:rPr>
          <w:rStyle w:val="NormalTok"/>
        </w:rPr>
        <w:t xml:space="preserve">({</w:t>
      </w:r>
      <w:r>
        <w:rPr>
          <w:rStyle w:val="VariableTok"/>
        </w:rPr>
        <w:t xml:space="preserve">PSI_JAVA_Distribution_2026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PSC_JAVA_Distribution_2025</w:t>
      </w:r>
      <w:r>
        <w:rPr>
          <w:rStyle w:val="NormalTok"/>
        </w:rPr>
        <w:t xml:space="preserve">})</w:t>
      </w:r>
      <w:r>
        <w:br/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SalesDocs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shared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SalesDoc_JAVA_BE_2025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SalesDocs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Combine</w:t>
      </w:r>
      <w:r>
        <w:rPr>
          <w:rStyle w:val="NormalTok"/>
        </w:rPr>
        <w:t xml:space="preserve">({</w:t>
      </w:r>
      <w:r>
        <w:rPr>
          <w:rStyle w:val="VariableTok"/>
        </w:rPr>
        <w:t xml:space="preserve">PSI_JAVA_BE_2025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PSC_JAVA_BE_2025</w:t>
      </w:r>
      <w:r>
        <w:rPr>
          <w:rStyle w:val="NormalTok"/>
        </w:rPr>
        <w:t xml:space="preserve">})</w:t>
      </w:r>
      <w:r>
        <w:br/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SalesDocs</w:t>
      </w:r>
      <w:r>
        <w:rPr>
          <w:rStyle w:val="OperatorTok"/>
        </w:rPr>
        <w:t xml:space="preserve">;</w:t>
      </w:r>
    </w:p>
    <w:bookmarkEnd w:id="35"/>
    <w:bookmarkStart w:id="36" w:name="Xb078c7aaa77faa637b9fa78a1ecea1db96d348a"/>
    <w:p>
      <w:pPr>
        <w:pStyle w:val="Heading4"/>
      </w:pPr>
      <w:r>
        <w:rPr>
          <w:rStyle w:val="VerbatimChar"/>
        </w:rPr>
        <w:t xml:space="preserve">SalesDoc_2Socs_2025</w:t>
      </w:r>
      <w:r>
        <w:t xml:space="preserve"> </w:t>
      </w:r>
      <w:r>
        <w:t xml:space="preserve">— Tous les documents de vente (table finale)</w:t>
      </w:r>
    </w:p>
    <w:p>
      <w:pPr>
        <w:pStyle w:val="SourceCode"/>
      </w:pPr>
      <w:r>
        <w:rPr>
          <w:rStyle w:val="VariableTok"/>
        </w:rPr>
        <w:t xml:space="preserve">shared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SalesDoc_2Socs_2025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Combined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Combine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SalesDoc_JAVA_Distribution_2025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SalesDoc_JAVA_BE_2025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AddKeyCompanyDoc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AddColumn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Combined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"Key_Company_Doc"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each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Company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From</w:t>
      </w:r>
      <w:r>
        <w:rPr>
          <w:rStyle w:val="NormalTok"/>
        </w:rPr>
        <w:t xml:space="preserve">([</w:t>
      </w:r>
      <w:r>
        <w:rPr>
          <w:rStyle w:val="VariableTok"/>
        </w:rPr>
        <w:t xml:space="preserve">No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type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AddKeyCompanyCust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AddColumn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AddKeyCompanyDoc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"Key_Company_Cust"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each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Company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From</w:t>
      </w:r>
      <w:r>
        <w:rPr>
          <w:rStyle w:val="NormalTok"/>
        </w:rPr>
        <w:t xml:space="preserve">([</w:t>
      </w:r>
      <w:r>
        <w:rPr>
          <w:rStyle w:val="VariableTok"/>
        </w:rPr>
        <w:t xml:space="preserve">Sell_to_Customer_No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type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AddKeyCompanyCust</w:t>
      </w:r>
      <w:r>
        <w:rPr>
          <w:rStyle w:val="OperatorTok"/>
        </w:rPr>
        <w:t xml:space="preserve">;</w:t>
      </w:r>
    </w:p>
    <w:bookmarkEnd w:id="36"/>
    <w:bookmarkStart w:id="37" w:name="item-list-articles"/>
    <w:p>
      <w:pPr>
        <w:pStyle w:val="Heading4"/>
      </w:pPr>
      <w:r>
        <w:rPr>
          <w:rStyle w:val="VerbatimChar"/>
        </w:rPr>
        <w:t xml:space="preserve">Item list</w:t>
      </w:r>
      <w:r>
        <w:t xml:space="preserve"> </w:t>
      </w:r>
      <w:r>
        <w:t xml:space="preserve">— Articles</w:t>
      </w:r>
    </w:p>
    <w:p>
      <w:pPr>
        <w:pStyle w:val="SourceCode"/>
      </w:pPr>
      <w:r>
        <w:rPr>
          <w:rStyle w:val="VariableTok"/>
        </w:rPr>
        <w:t xml:space="preserve">shared</w:t>
      </w:r>
      <w:r>
        <w:rPr>
          <w:rStyle w:val="NormalTok"/>
        </w:rPr>
        <w:t xml:space="preserve"> #</w:t>
      </w:r>
      <w:r>
        <w:rPr>
          <w:rStyle w:val="StringTok"/>
        </w:rPr>
        <w:t xml:space="preserve">"Item list"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OData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Feed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"https://api.businesscentral.dynamics.com/v2.0/ad140881-5aae-4f5d-8941-89111ecfcdcc/Production/ODataV4/Company('JAVA%20Distribution')/Fiche_article_Excel"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Implementation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;</w:t>
      </w:r>
    </w:p>
    <w:bookmarkEnd w:id="37"/>
    <w:bookmarkStart w:id="38" w:name="dimension---distribution"/>
    <w:p>
      <w:pPr>
        <w:pStyle w:val="Heading4"/>
      </w:pPr>
      <w:r>
        <w:rPr>
          <w:rStyle w:val="VerbatimChar"/>
        </w:rPr>
        <w:t xml:space="preserve">Dimension - DISTRIBUTION</w:t>
      </w:r>
    </w:p>
    <w:p>
      <w:pPr>
        <w:pStyle w:val="SourceCode"/>
      </w:pPr>
      <w:r>
        <w:rPr>
          <w:rStyle w:val="VariableTok"/>
        </w:rPr>
        <w:t xml:space="preserve">shared</w:t>
      </w:r>
      <w:r>
        <w:rPr>
          <w:rStyle w:val="NormalTok"/>
        </w:rPr>
        <w:t xml:space="preserve"> #</w:t>
      </w:r>
      <w:r>
        <w:rPr>
          <w:rStyle w:val="StringTok"/>
        </w:rPr>
        <w:t xml:space="preserve">"Dimension - DISTRIBUTION"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OData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Feed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"https://api.businesscentral.dynamics.com/v2.0/ad140881-5aae-4f5d-8941-89111ecfcdcc/Production/ODataV4/Company('JAVA%20Distribution')/Def_dim?$filter=Table_ID eq 27 and Dimension_Code eq 'ACTIVITÉ' and Dimension_Value_Code eq 'DISTRIBUTION'"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Implementation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;</w:t>
      </w:r>
    </w:p>
    <w:bookmarkEnd w:id="38"/>
    <w:bookmarkStart w:id="39" w:name="client-list-belu-clients-combinés-be-lu"/>
    <w:p>
      <w:pPr>
        <w:pStyle w:val="Heading4"/>
      </w:pPr>
      <w:r>
        <w:rPr>
          <w:rStyle w:val="VerbatimChar"/>
        </w:rPr>
        <w:t xml:space="preserve">Client list BELU</w:t>
      </w:r>
      <w:r>
        <w:t xml:space="preserve"> </w:t>
      </w:r>
      <w:r>
        <w:t xml:space="preserve">— Clients combinés BE + LU</w:t>
      </w:r>
    </w:p>
    <w:p>
      <w:pPr>
        <w:pStyle w:val="SourceCode"/>
      </w:pPr>
      <w:r>
        <w:rPr>
          <w:rStyle w:val="VariableTok"/>
        </w:rPr>
        <w:t xml:space="preserve">shared</w:t>
      </w:r>
      <w:r>
        <w:rPr>
          <w:rStyle w:val="NormalTok"/>
        </w:rPr>
        <w:t xml:space="preserve"> #</w:t>
      </w:r>
      <w:r>
        <w:rPr>
          <w:rStyle w:val="StringTok"/>
        </w:rPr>
        <w:t xml:space="preserve">"Client list BELU"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Source_BE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OData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Feed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".../Company('JAVA%20BE')/Customer"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Implementation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Source_DIST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OData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Feed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".../Company('JAVA%20Distribution')/Customer"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Implementation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Combined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Combine</w:t>
      </w:r>
      <w:r>
        <w:rPr>
          <w:rStyle w:val="NormalTok"/>
        </w:rPr>
        <w:t xml:space="preserve">({</w:t>
      </w:r>
      <w:r>
        <w:rPr>
          <w:rStyle w:val="VariableTok"/>
        </w:rPr>
        <w:t xml:space="preserve">Source_BE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Source_DIST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DistinctCustomers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Distinct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Combined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})</w:t>
      </w:r>
      <w:r>
        <w:br/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DistinctCustomers</w:t>
      </w:r>
      <w:r>
        <w:rPr>
          <w:rStyle w:val="OperatorTok"/>
        </w:rPr>
        <w:t xml:space="preserve">;</w:t>
      </w:r>
    </w:p>
    <w:bookmarkEnd w:id="39"/>
    <w:bookmarkStart w:id="40" w:name="client-list-be"/>
    <w:p>
      <w:pPr>
        <w:pStyle w:val="Heading4"/>
      </w:pPr>
      <w:r>
        <w:rPr>
          <w:rStyle w:val="VerbatimChar"/>
        </w:rPr>
        <w:t xml:space="preserve">Client list BE</w:t>
      </w:r>
    </w:p>
    <w:p>
      <w:pPr>
        <w:pStyle w:val="SourceCode"/>
      </w:pPr>
      <w:r>
        <w:rPr>
          <w:rStyle w:val="VariableTok"/>
        </w:rPr>
        <w:t xml:space="preserve">shared</w:t>
      </w:r>
      <w:r>
        <w:rPr>
          <w:rStyle w:val="NormalTok"/>
        </w:rPr>
        <w:t xml:space="preserve"> #</w:t>
      </w:r>
      <w:r>
        <w:rPr>
          <w:rStyle w:val="StringTok"/>
        </w:rPr>
        <w:t xml:space="preserve">"Client list BE"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OData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Feed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".../Company('JAVA%20BE')/Customer"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Implementation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;</w:t>
      </w:r>
    </w:p>
    <w:bookmarkEnd w:id="40"/>
    <w:bookmarkStart w:id="41" w:name="vendor-catalog"/>
    <w:p>
      <w:pPr>
        <w:pStyle w:val="Heading4"/>
      </w:pPr>
      <w:r>
        <w:rPr>
          <w:rStyle w:val="VerbatimChar"/>
        </w:rPr>
        <w:t xml:space="preserve">vendor catalog</w:t>
      </w:r>
    </w:p>
    <w:p>
      <w:pPr>
        <w:pStyle w:val="SourceCode"/>
      </w:pPr>
      <w:r>
        <w:rPr>
          <w:rStyle w:val="VariableTok"/>
        </w:rPr>
        <w:t xml:space="preserve">shared</w:t>
      </w:r>
      <w:r>
        <w:rPr>
          <w:rStyle w:val="NormalTok"/>
        </w:rPr>
        <w:t xml:space="preserve"> #</w:t>
      </w:r>
      <w:r>
        <w:rPr>
          <w:rStyle w:val="StringTok"/>
        </w:rPr>
        <w:t xml:space="preserve">"vendor catalog"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OData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Feed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".../Company('JAVA%20Distribution')/Item_Vendor_catalog"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Implementation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;</w:t>
      </w:r>
    </w:p>
    <w:bookmarkEnd w:id="41"/>
    <w:bookmarkStart w:id="42" w:name="fournisseurs"/>
    <w:p>
      <w:pPr>
        <w:pStyle w:val="Heading4"/>
      </w:pPr>
      <w:r>
        <w:rPr>
          <w:rStyle w:val="VerbatimChar"/>
        </w:rPr>
        <w:t xml:space="preserve">Fournisseurs</w:t>
      </w:r>
    </w:p>
    <w:p>
      <w:pPr>
        <w:pStyle w:val="SourceCode"/>
      </w:pPr>
      <w:r>
        <w:rPr>
          <w:rStyle w:val="VariableTok"/>
        </w:rPr>
        <w:t xml:space="preserve">shared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Fournisseurs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OData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Feed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".../Company('JAVA%20Distribution')/VendorCard"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Implementation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;</w:t>
      </w:r>
    </w:p>
    <w:bookmarkEnd w:id="42"/>
    <w:bookmarkStart w:id="43" w:name="ve_fige_2025-données-figées-2025"/>
    <w:p>
      <w:pPr>
        <w:pStyle w:val="Heading4"/>
      </w:pPr>
      <w:r>
        <w:rPr>
          <w:rStyle w:val="VerbatimChar"/>
        </w:rPr>
        <w:t xml:space="preserve">VE_Fige_2025</w:t>
      </w:r>
      <w:r>
        <w:t xml:space="preserve"> </w:t>
      </w:r>
      <w:r>
        <w:t xml:space="preserve">— Données figées 2025</w:t>
      </w:r>
    </w:p>
    <w:p>
      <w:pPr>
        <w:pStyle w:val="SourceCode"/>
      </w:pPr>
      <w:r>
        <w:rPr>
          <w:rStyle w:val="VariableTok"/>
        </w:rPr>
        <w:t xml:space="preserve">shared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VE_Fige_2025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Excel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Workbook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File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Contents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"N:\Administratif et financier\Comptabilité\2026\Reporting mensuel\Java Distribution\VE_ Figé 2025.xlsx"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</w:t>
      </w:r>
      <w:r>
        <w:rPr>
          <w:rStyle w:val="NormalTok"/>
        </w:rPr>
        <w:t xml:space="preserve">{[</w:t>
      </w:r>
      <w:r>
        <w:rPr>
          <w:rStyle w:val="VariableTok"/>
        </w:rPr>
        <w:t xml:space="preserve">Item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"VE_Fige_2025"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NormalTok"/>
        </w:rPr>
        <w:t xml:space="preserve">]}[</w:t>
      </w:r>
      <w:r>
        <w:rPr>
          <w:rStyle w:val="VariableTok"/>
        </w:rPr>
        <w:t xml:space="preserve">Data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#</w:t>
      </w:r>
      <w:r>
        <w:rPr>
          <w:rStyle w:val="StringTok"/>
        </w:rPr>
        <w:t xml:space="preserve">"Colonnes conservées"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SelectColumns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"Item_No"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"Posting_Date"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"Item_Ledger_Entry_No"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"Item_Ledger_Entry_Type"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"Valued_Quantity"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"Invoiced_Quantity"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"Cost_Amount_Actual"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"Sales_Amount_Actual"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"Key_Company_Doc"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"IsInterco"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nettoyage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appliqués</w:t>
      </w:r>
      <w:r>
        <w:br/>
      </w:r>
      <w:r>
        <w:rPr>
          <w:rStyle w:val="VariableTok"/>
        </w:rPr>
        <w:t xml:space="preserve">in</w:t>
      </w:r>
      <w:r>
        <w:rPr>
          <w:rStyle w:val="NormalTok"/>
        </w:rPr>
        <w:t xml:space="preserve"> #</w:t>
      </w:r>
      <w:r>
        <w:rPr>
          <w:rStyle w:val="StringTok"/>
        </w:rPr>
        <w:t xml:space="preserve">"Nettoyage texte"</w:t>
      </w:r>
      <w:r>
        <w:rPr>
          <w:rStyle w:val="OperatorTok"/>
        </w:rPr>
        <w:t xml:space="preserve">;</w:t>
      </w:r>
    </w:p>
    <w:bookmarkEnd w:id="43"/>
    <w:bookmarkStart w:id="44" w:name="Xb8cb025ed0f78cd69c8f15f749bd448020c3afc"/>
    <w:p>
      <w:pPr>
        <w:pStyle w:val="Heading4"/>
      </w:pPr>
      <w:r>
        <w:rPr>
          <w:rStyle w:val="VerbatimChar"/>
        </w:rPr>
        <w:t xml:space="preserve">Combined_VE_2026-2025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Table centrale des Value Entries</w:t>
      </w:r>
    </w:p>
    <w:p>
      <w:pPr>
        <w:pStyle w:val="SourceCode"/>
      </w:pPr>
      <w:r>
        <w:rPr>
          <w:rStyle w:val="VariableTok"/>
        </w:rPr>
        <w:t xml:space="preserve">shared</w:t>
      </w:r>
      <w:r>
        <w:rPr>
          <w:rStyle w:val="NormalTok"/>
        </w:rPr>
        <w:t xml:space="preserve"> #</w:t>
      </w:r>
      <w:r>
        <w:rPr>
          <w:rStyle w:val="StringTok"/>
        </w:rPr>
        <w:t xml:space="preserve">"Combined_VE_2026-2025"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Combine</w:t>
      </w:r>
      <w:r>
        <w:rPr>
          <w:rStyle w:val="NormalTok"/>
        </w:rPr>
        <w:t xml:space="preserve">({</w:t>
      </w:r>
      <w:r>
        <w:rPr>
          <w:rStyle w:val="VariableTok"/>
        </w:rPr>
        <w:t xml:space="preserve">VE_2Socs_2026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VE_Fige_2025</w:t>
      </w:r>
      <w:r>
        <w:rPr>
          <w:rStyle w:val="NormalTok"/>
        </w:rPr>
        <w:t xml:space="preserve">})</w:t>
      </w:r>
      <w:r>
        <w:br/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;</w:t>
      </w:r>
    </w:p>
    <w:bookmarkEnd w:id="44"/>
    <w:bookmarkStart w:id="45" w:name="date-table-calendaire"/>
    <w:p>
      <w:pPr>
        <w:pStyle w:val="Heading4"/>
      </w:pPr>
      <w:r>
        <w:rPr>
          <w:rStyle w:val="VerbatimChar"/>
        </w:rPr>
        <w:t xml:space="preserve">Date</w:t>
      </w:r>
      <w:r>
        <w:t xml:space="preserve"> </w:t>
      </w:r>
      <w:r>
        <w:t xml:space="preserve">— Table calendaire</w:t>
      </w:r>
    </w:p>
    <w:p>
      <w:pPr>
        <w:pStyle w:val="SourceCode"/>
      </w:pPr>
      <w:r>
        <w:rPr>
          <w:rStyle w:val="VariableTok"/>
        </w:rPr>
        <w:t xml:space="preserve">shared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DateDebut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</w:t>
      </w:r>
      <w:r>
        <w:rPr>
          <w:rStyle w:val="VariableTok"/>
        </w:rPr>
        <w:t xml:space="preserve">date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DateFin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</w:t>
      </w:r>
      <w:r>
        <w:rPr>
          <w:rStyle w:val="VariableTok"/>
        </w:rPr>
        <w:t xml:space="preserve">date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NbJours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Duration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Days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DateFin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DateDebut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ListeDates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List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Dates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DateDebut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NbJours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#</w:t>
      </w:r>
      <w:r>
        <w:rPr>
          <w:rStyle w:val="VariableTok"/>
        </w:rPr>
        <w:t xml:space="preserve">duration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TableDates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FromList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ListeDates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Splitter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SplitByNothing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TypeDate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TransformColumnTypes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TableDates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{{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date</w:t>
      </w:r>
      <w:r>
        <w:rPr>
          <w:rStyle w:val="NormalTok"/>
        </w:rPr>
        <w:t xml:space="preserve">}})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AddAnnee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AddColumn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TypeDate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"Année"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each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Year</w:t>
      </w:r>
      <w:r>
        <w:rPr>
          <w:rStyle w:val="NormalTok"/>
        </w:rPr>
        <w:t xml:space="preserve">([</w:t>
      </w:r>
      <w:r>
        <w:rPr>
          <w:rStyle w:val="VariableTok"/>
        </w:rPr>
        <w:t xml:space="preserve">Date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Int64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AddMois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AddColumn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AddAnnee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each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Month</w:t>
      </w:r>
      <w:r>
        <w:rPr>
          <w:rStyle w:val="NormalTok"/>
        </w:rPr>
        <w:t xml:space="preserve">([</w:t>
      </w:r>
      <w:r>
        <w:rPr>
          <w:rStyle w:val="VariableTok"/>
        </w:rPr>
        <w:t xml:space="preserve">Date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Int64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AddNomMois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AddColumn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AddMois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 du mois"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each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ToText</w:t>
      </w:r>
      <w:r>
        <w:rPr>
          <w:rStyle w:val="NormalTok"/>
        </w:rPr>
        <w:t xml:space="preserve">([</w:t>
      </w:r>
      <w:r>
        <w:rPr>
          <w:rStyle w:val="VariableTok"/>
        </w:rPr>
        <w:t xml:space="preserve">Date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"MMMM"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AddTrimestre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AddColumn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AddNomMois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"Trimestre"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each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Number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ToText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Date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QuarterOfYear</w:t>
      </w:r>
      <w:r>
        <w:rPr>
          <w:rStyle w:val="NormalTok"/>
        </w:rPr>
        <w:t xml:space="preserve">([</w:t>
      </w:r>
      <w:r>
        <w:rPr>
          <w:rStyle w:val="VariableTok"/>
        </w:rPr>
        <w:t xml:space="preserve">Date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AddAnneeMois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AddColumn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AddTrimestre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"AnnéeMois"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each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Année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Mois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Int64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AddMoisCourt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AddColumn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AddAnneeMois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"Mois court"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each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ToText</w:t>
      </w:r>
      <w:r>
        <w:rPr>
          <w:rStyle w:val="NormalTok"/>
        </w:rPr>
        <w:t xml:space="preserve">([</w:t>
      </w:r>
      <w:r>
        <w:rPr>
          <w:rStyle w:val="VariableTok"/>
        </w:rPr>
        <w:t xml:space="preserve">Date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AddMoisCourt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8" w:name="tables-du-modèle-de-données-power-pivot"/>
    <w:p>
      <w:pPr>
        <w:pStyle w:val="Heading2"/>
      </w:pPr>
      <w:r>
        <w:t xml:space="preserve">4. Tables du modèle de données Power Pivot</w:t>
      </w:r>
    </w:p>
    <w:bookmarkStart w:id="57" w:name="Xf7516ac0babf81e52279883b5d7c04aa7fa659b"/>
    <w:p>
      <w:pPr>
        <w:pStyle w:val="Heading3"/>
      </w:pPr>
      <w:r>
        <w:t xml:space="preserve">4.1. Tables principales (9 tables actives dans le modèle)</w:t>
      </w:r>
    </w:p>
    <w:bookmarkStart w:id="48" w:name="Xec8da6cc68d574948f9623b10105ee85b9f0407"/>
    <w:p>
      <w:pPr>
        <w:pStyle w:val="Heading4"/>
      </w:pPr>
      <w:r>
        <w:t xml:space="preserve">Table</w:t>
      </w:r>
      <w:r>
        <w:t xml:space="preserve"> </w:t>
      </w:r>
      <w:r>
        <w:rPr>
          <w:rStyle w:val="VerbatimChar"/>
        </w:rPr>
        <w:t xml:space="preserve">Combined_VE_2026-2025</w:t>
      </w:r>
      <w:r>
        <w:t xml:space="preserve"> </w:t>
      </w:r>
      <w:r>
        <w:t xml:space="preserve">⭐ (Table de faits principale)</w:t>
      </w:r>
    </w:p>
    <w:p>
      <w:pPr>
        <w:pStyle w:val="BlockText"/>
      </w:pPr>
      <w:r>
        <w:t xml:space="preserve">Contient toutes les écritures de valeur (Value Entries) : ventes 2025 (figées) + 2026 (live)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d’écriture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article (FK → Item 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Item_Ledger_Entry_No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écriture 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Item_Ledger_Entry_Type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(Sale, Purchase…)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Item_Ledger_Entry_Quantity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Quantité écriture 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Posting_Date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comptabilisation (FK →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Valuation_Date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valorisation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Gen_Bus_Posting_Group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 compta marché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Gen_Prod_Posting_Group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 compta produit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emplacement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Valued_Quantity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Quantité valorisée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Invoiced_Quantity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Quantité facturée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Cost_per_Unit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unitaire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Cost_Posted_to_G_L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comptabilisé en CG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Cost_Amount_Actual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 coût réel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Cost_Amount_Expected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coût prévu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Sales_Amount_Actual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 vente réel (CA)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Sales_Amount_Expected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vente prévu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Société (JAVA LU / JAVA BE)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Key_Company_Doc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Clé composite Company|Document_No (FK → SalesDoc + IntercoCustomers)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IsInterco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Indicateur transaction intercompany</w:t>
            </w:r>
          </w:p>
        </w:tc>
      </w:tr>
    </w:tbl>
    <w:bookmarkEnd w:id="48"/>
    <w:bookmarkStart w:id="49" w:name="X8708f191fd1a79714a2079566e0dd21733008e4"/>
    <w:p>
      <w:pPr>
        <w:pStyle w:val="Heading4"/>
      </w:pPr>
      <w:r>
        <w:t xml:space="preserve">Table</w:t>
      </w:r>
      <w:r>
        <w:t xml:space="preserve"> </w:t>
      </w:r>
      <w:r>
        <w:rPr>
          <w:rStyle w:val="VerbatimChar"/>
        </w:rPr>
        <w:t xml:space="preserve">SalesDoc_2Socs_2025</w:t>
      </w:r>
      <w:r>
        <w:t xml:space="preserve"> </w:t>
      </w:r>
      <w:r>
        <w:t xml:space="preserve">(Factures + Avoirs)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commande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Sell_to_Customer_No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Sell_to_Customer_Name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devise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Amount_Including_VAT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TTC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Posting_Date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comptabilisation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Salesperson_Code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vendeur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Shortcut_Dimension_1_Code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Shortcut_Dimension_2_Code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Location_Code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emplacement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Société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BC_DocumentType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(Invoice / Credit Memo)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Key_Company_Doc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Clé Company|No (PK relation avec 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Key_Company_Cust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Clé Company|Customer (FK → IntercoCustomers)</w:t>
            </w:r>
          </w:p>
        </w:tc>
      </w:tr>
    </w:tbl>
    <w:bookmarkEnd w:id="49"/>
    <w:bookmarkStart w:id="50" w:name="table-item-list-articles"/>
    <w:p>
      <w:pPr>
        <w:pStyle w:val="Heading4"/>
      </w:pPr>
      <w:r>
        <w:t xml:space="preserve">Table</w:t>
      </w:r>
      <w:r>
        <w:t xml:space="preserve"> </w:t>
      </w:r>
      <w:r>
        <w:rPr>
          <w:rStyle w:val="VerbatimChar"/>
        </w:rPr>
        <w:t xml:space="preserve">Item list</w:t>
      </w:r>
      <w:r>
        <w:t xml:space="preserve"> </w:t>
      </w:r>
      <w:r>
        <w:t xml:space="preserve">(Articles)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Colonne clé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article (PK)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Marque_NSI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Marque (ex: LAVISH, MARSHALL…)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Item_Category_Code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Catégorie 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Vendor_No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fournisseur (FK → Fournisseurs)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unitaire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unitaire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Gen_Prod_Posting_Group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 compta produit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~181 colonnes au total</w:t>
            </w:r>
          </w:p>
        </w:tc>
      </w:tr>
    </w:tbl>
    <w:bookmarkEnd w:id="50"/>
    <w:bookmarkStart w:id="51" w:name="table-fournisseurs"/>
    <w:p>
      <w:pPr>
        <w:pStyle w:val="Heading4"/>
      </w:pPr>
      <w:r>
        <w:t xml:space="preserve">Table</w:t>
      </w:r>
      <w:r>
        <w:t xml:space="preserve"> </w:t>
      </w:r>
      <w:r>
        <w:rPr>
          <w:rStyle w:val="VerbatimChar"/>
        </w:rPr>
        <w:t xml:space="preserve">Fournisseurs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Colonne clé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fournisseur (PK)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fournisseur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Location_Code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emplacement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Country_Region_Code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~91 colonnes au total</w:t>
            </w:r>
          </w:p>
        </w:tc>
      </w:tr>
    </w:tbl>
    <w:bookmarkEnd w:id="51"/>
    <w:bookmarkStart w:id="52" w:name="table-date-table-calendaire"/>
    <w:p>
      <w:pPr>
        <w:pStyle w:val="Heading4"/>
      </w:pPr>
      <w:r>
        <w:t xml:space="preserve">Table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(Table calendaire)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(PK, 2025-01-01 → 2030-12-31)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mois (1-12)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 du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complet du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T1, T2, T3, T4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AnnéeMois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AAAAMM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Mois 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Abréviation (jan, fév…)</w:t>
            </w:r>
          </w:p>
        </w:tc>
      </w:tr>
    </w:tbl>
    <w:bookmarkEnd w:id="52"/>
    <w:bookmarkStart w:id="53" w:name="table-intercocustomers"/>
    <w:p>
      <w:pPr>
        <w:pStyle w:val="Heading4"/>
      </w:pPr>
      <w:r>
        <w:t xml:space="preserve">Table</w:t>
      </w:r>
      <w:r>
        <w:t xml:space="preserve"> </w:t>
      </w:r>
      <w:r>
        <w:rPr>
          <w:rStyle w:val="VerbatimChar"/>
        </w:rPr>
        <w:t xml:space="preserve">IntercoCustomers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Société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Sell_to_Customer_No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client interco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Key_Company_Cust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Clé composite (PK)</w:t>
            </w:r>
          </w:p>
        </w:tc>
      </w:tr>
    </w:tbl>
    <w:p>
      <w:pPr>
        <w:pStyle w:val="BlockText"/>
      </w:pPr>
      <w:r>
        <w:rPr>
          <w:bCs/>
          <w:b/>
        </w:rPr>
        <w:t xml:space="preserve">Données 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JAVA LU | C376</w:t>
      </w:r>
      <w:r>
        <w:t xml:space="preserve"> </w:t>
      </w:r>
      <w:r>
        <w:t xml:space="preserve">→ C376 = client JAVA BE chez LU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JAVA BE | C000200</w:t>
      </w:r>
      <w:r>
        <w:t xml:space="preserve"> </w:t>
      </w:r>
      <w:r>
        <w:t xml:space="preserve">→ C000200 = client JAVA LU chez BE</w:t>
      </w:r>
    </w:p>
    <w:bookmarkEnd w:id="53"/>
    <w:bookmarkStart w:id="54" w:name="table-dimension---distribution"/>
    <w:p>
      <w:pPr>
        <w:pStyle w:val="Heading4"/>
      </w:pPr>
      <w:r>
        <w:t xml:space="preserve">Table</w:t>
      </w:r>
      <w:r>
        <w:t xml:space="preserve"> </w:t>
      </w:r>
      <w:r>
        <w:rPr>
          <w:rStyle w:val="VerbatimChar"/>
        </w:rPr>
        <w:t xml:space="preserve">Dimension -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table (27 = Item)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article (PK, lien avec Item 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Dimension_Value_Code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</w:t>
            </w:r>
          </w:p>
        </w:tc>
      </w:tr>
    </w:tbl>
    <w:bookmarkEnd w:id="54"/>
    <w:bookmarkStart w:id="55" w:name="table-client-list-belu"/>
    <w:p>
      <w:pPr>
        <w:pStyle w:val="Heading4"/>
      </w:pPr>
      <w:r>
        <w:t xml:space="preserve">Table</w:t>
      </w:r>
      <w:r>
        <w:t xml:space="preserve"> </w:t>
      </w:r>
      <w:r>
        <w:rPr>
          <w:rStyle w:val="VerbatimChar"/>
        </w:rPr>
        <w:t xml:space="preserve">Client list BELU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Colonne clé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Salesperson_Code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vendeur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Customer_Posting_Group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 compta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~58 colonnes</w:t>
            </w:r>
          </w:p>
        </w:tc>
      </w:tr>
    </w:tbl>
    <w:bookmarkEnd w:id="55"/>
    <w:bookmarkStart w:id="56" w:name="table-vendor-catalog"/>
    <w:p>
      <w:pPr>
        <w:pStyle w:val="Heading4"/>
      </w:pPr>
      <w:r>
        <w:t xml:space="preserve">Table</w:t>
      </w:r>
      <w:r>
        <w:t xml:space="preserve"> </w:t>
      </w:r>
      <w:r>
        <w:rPr>
          <w:rStyle w:val="VerbatimChar"/>
        </w:rPr>
        <w:t xml:space="preserve">vendor catalog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fournisseur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Vendor_Item_No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article chez le fournisseur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1" w:name="relations-power-pivot"/>
    <w:p>
      <w:pPr>
        <w:pStyle w:val="Heading2"/>
      </w:pPr>
      <w:r>
        <w:t xml:space="preserve">5. Relations Power Pivot</w:t>
      </w:r>
    </w:p>
    <w:bookmarkStart w:id="59" w:name="schéma-relationnel"/>
    <w:p>
      <w:pPr>
        <w:pStyle w:val="Heading3"/>
      </w:pPr>
      <w:r>
        <w:t xml:space="preserve">5.1. Schéma relationnel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    Date        │</w:t>
      </w:r>
      <w:r>
        <w:br/>
      </w:r>
      <w:r>
        <w:rPr>
          <w:rStyle w:val="VerbatimChar"/>
        </w:rPr>
        <w:t xml:space="preserve">                    │  PK: Date        │</w:t>
      </w:r>
      <w:r>
        <w:br/>
      </w:r>
      <w:r>
        <w:rPr>
          <w:rStyle w:val="VerbatimChar"/>
        </w:rPr>
        <w:t xml:space="preserve">                    └────────▲─────────┘</w:t>
      </w:r>
      <w:r>
        <w:br/>
      </w:r>
      <w:r>
        <w:rPr>
          <w:rStyle w:val="VerbatimChar"/>
        </w:rPr>
        <w:t xml:space="preserve">                             │ (Posting_Date → Date)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┌─────────────┐    ┌────────┴──────────┐    ┌──────────────────┐</w:t>
      </w:r>
      <w:r>
        <w:br/>
      </w:r>
      <w:r>
        <w:rPr>
          <w:rStyle w:val="VerbatimChar"/>
        </w:rPr>
        <w:t xml:space="preserve">│ Fournisseurs│◄───│ Combined_VE_      │───►│ SalesDoc_2Socs_  │</w:t>
      </w:r>
      <w:r>
        <w:br/>
      </w:r>
      <w:r>
        <w:rPr>
          <w:rStyle w:val="VerbatimChar"/>
        </w:rPr>
        <w:t xml:space="preserve">│ PK: No      │    │ 2026-2025         │    │ 2025             │</w:t>
      </w:r>
      <w:r>
        <w:br/>
      </w:r>
      <w:r>
        <w:rPr>
          <w:rStyle w:val="VerbatimChar"/>
        </w:rPr>
        <w:t xml:space="preserve">└──────▲──────┘    │ (Table de faits)  │    │ PK: Key_Company_ │</w:t>
      </w:r>
      <w:r>
        <w:br/>
      </w:r>
      <w:r>
        <w:rPr>
          <w:rStyle w:val="VerbatimChar"/>
        </w:rPr>
        <w:t xml:space="preserve">       │           │                   │    │      Doc          │</w:t>
      </w:r>
      <w:r>
        <w:br/>
      </w:r>
      <w:r>
        <w:rPr>
          <w:rStyle w:val="VerbatimChar"/>
        </w:rPr>
        <w:t xml:space="preserve">       │           └──┬─────┬──────────┘    └──────────────────┘</w:t>
      </w:r>
      <w:r>
        <w:br/>
      </w:r>
      <w:r>
        <w:rPr>
          <w:rStyle w:val="VerbatimChar"/>
        </w:rPr>
        <w:t xml:space="preserve">       │              │     │                        │</w:t>
      </w:r>
      <w:r>
        <w:br/>
      </w:r>
      <w:r>
        <w:rPr>
          <w:rStyle w:val="VerbatimChar"/>
        </w:rPr>
        <w:t xml:space="preserve">       │   (Item_No)  │     │(Key_Company_Doc)       │</w:t>
      </w:r>
      <w:r>
        <w:br/>
      </w:r>
      <w:r>
        <w:rPr>
          <w:rStyle w:val="VerbatimChar"/>
        </w:rPr>
        <w:t xml:space="preserve">       │              ▼     │                        │</w:t>
      </w:r>
      <w:r>
        <w:br/>
      </w:r>
      <w:r>
        <w:rPr>
          <w:rStyle w:val="VerbatimChar"/>
        </w:rPr>
        <w:t xml:space="preserve">┌──────┴──────┐  ┌────────┐ │              ┌─────────▼────────┐</w:t>
      </w:r>
      <w:r>
        <w:br/>
      </w:r>
      <w:r>
        <w:rPr>
          <w:rStyle w:val="VerbatimChar"/>
        </w:rPr>
        <w:t xml:space="preserve">│  Item list  │  │Dim-    │ └─────────────►│ IntercoCustomers │</w:t>
      </w:r>
      <w:r>
        <w:br/>
      </w:r>
      <w:r>
        <w:rPr>
          <w:rStyle w:val="VerbatimChar"/>
        </w:rPr>
        <w:t xml:space="preserve">│  PK: No     │──►DISTRI- │                │ PK: Key_Company_ │</w:t>
      </w:r>
      <w:r>
        <w:br/>
      </w:r>
      <w:r>
        <w:rPr>
          <w:rStyle w:val="VerbatimChar"/>
        </w:rPr>
        <w:t xml:space="preserve">│             │  │BUTION  │                │      Cust         │</w:t>
      </w:r>
      <w:r>
        <w:br/>
      </w:r>
      <w:r>
        <w:rPr>
          <w:rStyle w:val="VerbatimChar"/>
        </w:rPr>
        <w:t xml:space="preserve">│  Vendor_No──┘  │PK: No  │                └──────────────────┘</w:t>
      </w:r>
      <w:r>
        <w:br/>
      </w:r>
      <w:r>
        <w:rPr>
          <w:rStyle w:val="VerbatimChar"/>
        </w:rPr>
        <w:t xml:space="preserve">└─────────────┘  └────────┘</w:t>
      </w:r>
    </w:p>
    <w:bookmarkEnd w:id="59"/>
    <w:bookmarkStart w:id="60" w:name="détail-des-relations"/>
    <w:p>
      <w:pPr>
        <w:pStyle w:val="Heading3"/>
      </w:pPr>
      <w:r>
        <w:t xml:space="preserve">5.2. Détail des relations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source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Colonne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cible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Colonne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Combined_VE_2026-2025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Posting_Date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date pour axes temporels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Combined_VE_2026-2025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article (marque, description)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Combined_VE_2026-2025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Key_Company_Doc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SalesDoc_2Socs_2025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Key_Company_Doc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doc vente (client, vendeur, location)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Combined_VE_2026-2025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Key_Company_Doc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IntercoCustomers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Key_Company_Cust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transactions interco (</w:t>
            </w:r>
            <w:r>
              <w:rPr>
                <w:bCs/>
                <w:b/>
              </w:rPr>
              <w:t xml:space="preserve">inactive</w:t>
            </w:r>
            <w:r>
              <w:t xml:space="preserve"> </w:t>
            </w:r>
            <w:r>
              <w:t xml:space="preserve">ou filtre)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Dimension -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Articles avec dimension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Fournisseurs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article → fournisseur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6" w:name="mesures-dax-calculated-measures"/>
    <w:p>
      <w:pPr>
        <w:pStyle w:val="Heading2"/>
      </w:pPr>
      <w:r>
        <w:t xml:space="preserve">6. Mesures DAX (Calculated Measures)</w:t>
      </w:r>
    </w:p>
    <w:bookmarkStart w:id="64" w:name="mesures-identifiées-17-mesures"/>
    <w:p>
      <w:pPr>
        <w:pStyle w:val="Heading3"/>
      </w:pPr>
      <w:r>
        <w:t xml:space="preserve">6.1. Mesures identifiées (17 mesures)</w:t>
      </w:r>
    </w:p>
    <w:p>
      <w:pPr>
        <w:pStyle w:val="FirstParagraph"/>
      </w:pPr>
      <w:r>
        <w:t xml:space="preserve">Toutes les mesures sont définies sur la table</w:t>
      </w:r>
      <w:r>
        <w:t xml:space="preserve"> </w:t>
      </w:r>
      <w:r>
        <w:rPr>
          <w:rStyle w:val="VerbatimChar"/>
        </w:rPr>
        <w:t xml:space="preserve">Combined_VE_2026-2025</w:t>
      </w:r>
      <w:r>
        <w:t xml:space="preserve">.</w:t>
      </w:r>
    </w:p>
    <w:bookmarkStart w:id="62" w:name="mesures-principales-de-revenue-et-marge"/>
    <w:p>
      <w:pPr>
        <w:pStyle w:val="Heading4"/>
      </w:pPr>
      <w:r>
        <w:t xml:space="preserve">Mesures principales de revenue et marge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Formule DAX (reconstituée)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 External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CALCULATE(SUM([Sales_Amount_Actual]), [Sales_Amount_Actual] &lt;&gt; 0, NOT([Key_Company_Doc] IN VALUES('IntercoCustomers'[Key_Company_Cust])))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 externe</w:t>
            </w:r>
            <w:r>
              <w:t xml:space="preserve"> </w:t>
            </w:r>
            <w:r>
              <w:t xml:space="preserve">(hors interco)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COGS External (Full)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 SoldItems = FILTER(VALUES([Item_Ledger_Entry_No]), [Sales_Amount_Actual] &lt;&gt; 0, NOT([Key_Company_Doc] IN VALUES('IntercoCustomers'[Key_Company_Cust]))) RETURN -SUM([Cost_Amount_Actual])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 des ventes externe</w:t>
            </w:r>
            <w:r>
              <w:t xml:space="preserve"> </w:t>
            </w:r>
            <w:r>
              <w:t xml:space="preserve">(hors interco)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Gross Margin External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[Revenue External] - [COGS External (Full)]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 brute externe</w:t>
            </w:r>
            <w:r>
              <w:t xml:space="preserve"> </w:t>
            </w:r>
            <w:r>
              <w:t xml:space="preserve">= CA - COGS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Margin % External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DIVIDE([Gross Margin External], [Revenue External])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 marge brute externe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Qty Sold External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CALCULATE(-SUM([Invoiced_Quantity]), [Sales_Amount_Actual] &lt;&gt; 0, NOT([Key_Company_Doc] IN VALUES('IntercoCustomers'[Key_Company_Cust])))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Quantité vendue externe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Actual Selling 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DIVIDE([Revenue External], [Qty Sold External])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Prix de vente unitaire moyen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 Actual Cost per 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DIVIDE([COGS External (Full)], [Qty Sold External])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 unitaire moyen réel</w:t>
            </w:r>
          </w:p>
        </w:tc>
      </w:tr>
    </w:tbl>
    <w:bookmarkEnd w:id="62"/>
    <w:bookmarkStart w:id="63" w:name="mesures-dérivées"/>
    <w:p>
      <w:pPr>
        <w:pStyle w:val="Heading4"/>
      </w:pPr>
      <w:r>
        <w:t xml:space="preserve">Mesures dérivées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Formule DAX (reconstituée)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Actual Unit 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[Actual Selling Price] - [Average Actual Cost per Unit]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 unitaire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Actual Margin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DIVIDE([Actual Unit Margin], [Actual Selling Price])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marge unitaire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SUM([Sales_Amount_Actual])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total (y compris interco)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COGS 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Variante de COGS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des ventes (variante)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Amount Actual External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CALCULATE(SUM([Cost_Amount_Actual]), 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réel externe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Actual Purchase 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DIVIDE([Cost Amount Actual External], [Qty Sold External])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d’achat réel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 Purchase Price per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Similaire à Actual Purchase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d’achat moyen unitaire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Inbound Qty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SUM([Valued_Quantity])</w:t>
            </w:r>
            <w:r>
              <w:t xml:space="preserve"> </w:t>
            </w:r>
            <w:r>
              <w:t xml:space="preserve">filtre entrées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Quantité entrante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Inbound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SUM([Cost_Amount_Actual])</w:t>
            </w:r>
            <w:r>
              <w:t xml:space="preserve"> </w:t>
            </w:r>
            <w:r>
              <w:t xml:space="preserve">filtre entrées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entrant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Actual Cost per 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DIVIDE([Inbound Cost], [Inbound Qty])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unitaire entrant</w:t>
            </w:r>
          </w:p>
        </w:tc>
      </w:tr>
    </w:tbl>
    <w:bookmarkEnd w:id="63"/>
    <w:bookmarkEnd w:id="64"/>
    <w:bookmarkStart w:id="65" w:name="logique-dexclusion-intercompany"/>
    <w:p>
      <w:pPr>
        <w:pStyle w:val="Heading3"/>
      </w:pPr>
      <w:r>
        <w:t xml:space="preserve">6.2. Logique d’exclusion intercompany</w:t>
      </w:r>
    </w:p>
    <w:p>
      <w:pPr>
        <w:pStyle w:val="BlockText"/>
      </w:pPr>
      <w:r>
        <w:rPr>
          <w:bCs/>
          <w:b/>
        </w:rPr>
        <w:t xml:space="preserve">Principe clé</w:t>
      </w:r>
      <w:r>
        <w:t xml:space="preserve"> </w:t>
      </w:r>
      <w:r>
        <w:t xml:space="preserve">: Toutes les mesures</w:t>
      </w:r>
      <w:r>
        <w:t xml:space="preserve"> </w:t>
      </w:r>
      <w:r>
        <w:t xml:space="preserve">“</w:t>
      </w:r>
      <w:r>
        <w:t xml:space="preserve">External</w:t>
      </w:r>
      <w:r>
        <w:t xml:space="preserve">”</w:t>
      </w:r>
      <w:r>
        <w:t xml:space="preserve"> </w:t>
      </w:r>
      <w:r>
        <w:t xml:space="preserve">excluent les transactions intercompany en vérifiant que le</w:t>
      </w:r>
      <w:r>
        <w:t xml:space="preserve"> </w:t>
      </w:r>
      <w:r>
        <w:rPr>
          <w:rStyle w:val="VerbatimChar"/>
        </w:rPr>
        <w:t xml:space="preserve">Key_Company_Doc</w:t>
      </w:r>
      <w:r>
        <w:t xml:space="preserve"> </w:t>
      </w:r>
      <w:r>
        <w:t xml:space="preserve">de la Value Entry</w:t>
      </w:r>
      <w:r>
        <w:t xml:space="preserve"> </w:t>
      </w:r>
      <w:r>
        <w:rPr>
          <w:bCs/>
          <w:b/>
        </w:rPr>
        <w:t xml:space="preserve">n’est PAS</w:t>
      </w:r>
      <w:r>
        <w:t xml:space="preserve"> </w:t>
      </w:r>
      <w:r>
        <w:t xml:space="preserve">dans la table</w:t>
      </w:r>
      <w:r>
        <w:t xml:space="preserve"> </w:t>
      </w:r>
      <w:r>
        <w:rPr>
          <w:rStyle w:val="VerbatimChar"/>
        </w:rPr>
        <w:t xml:space="preserve">IntercoCustomers</w:t>
      </w:r>
      <w:r>
        <w:t xml:space="preserve">. Cela permet de ne rapporter que le CA réalisé avec des clients tiers (non JAVA BE ↔ JAVA LU).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5" w:name="X952c5cd5e9130fabc9a6a1d1df7b215688cb09d"/>
    <w:p>
      <w:pPr>
        <w:pStyle w:val="Heading2"/>
      </w:pPr>
      <w:r>
        <w:t xml:space="preserve">7. Feuilles et Tableaux Croisés Dynamiques (TCD)</w:t>
      </w:r>
    </w:p>
    <w:bookmarkStart w:id="67" w:name="vue-densemble-des-6-feuilles"/>
    <w:p>
      <w:pPr>
        <w:pStyle w:val="Heading3"/>
      </w:pPr>
      <w:r>
        <w:t xml:space="preserve">7.1. Vue d’ensemble des 6 feuilles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Feuille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 Monthly external 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mensuel Distribution par fournisseur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Company, Name (fournisseur), Marque_NSI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External, Gross Margin External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 YTD Monthly external 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YTD Distribution par client ×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Sell_to_Customer_Name, Name (fournisseur),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External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 salesP by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par emplacement et marque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Company, Location_Code, Marque_NSI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External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Monthly external 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mensuel toutes activités par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Company, Location_Code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External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 by vendor name YTD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YTD par fournisseur, comparaison N/N-1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(fournisseur) × Mois × Année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External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 by salesperson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+ Marge par client et 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Sell_to_Customer_Name, Description (article) ×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External, Gross Margin External</w:t>
            </w:r>
          </w:p>
        </w:tc>
      </w:tr>
    </w:tbl>
    <w:bookmarkEnd w:id="67"/>
    <w:bookmarkStart w:id="74" w:name="détail-de-chaque-tcd"/>
    <w:p>
      <w:pPr>
        <w:pStyle w:val="Heading3"/>
      </w:pPr>
      <w:r>
        <w:t xml:space="preserve">7.2. Détail de chaque TCD</w:t>
      </w:r>
    </w:p>
    <w:bookmarkStart w:id="68" w:name="feuille-1-dis-monthly-external-rev"/>
    <w:p>
      <w:pPr>
        <w:pStyle w:val="Heading4"/>
      </w:pPr>
      <w:r>
        <w:t xml:space="preserve">Feuille 1 :</w:t>
      </w:r>
      <w:r>
        <w:t xml:space="preserve"> </w:t>
      </w:r>
      <w:r>
        <w:rPr>
          <w:rStyle w:val="VerbatimChar"/>
        </w:rPr>
        <w:t xml:space="preserve">DIS Monthly external rev</w:t>
      </w:r>
    </w:p>
    <w:p>
      <w:pPr>
        <w:pStyle w:val="FirstParagraph"/>
      </w:pPr>
      <w:r>
        <w:rPr>
          <w:bCs/>
          <w:b/>
        </w:rPr>
        <w:t xml:space="preserve">Objectif</w:t>
      </w:r>
      <w:r>
        <w:t xml:space="preserve"> </w:t>
      </w:r>
      <w:r>
        <w:t xml:space="preserve">: Revenue mensuel de l’activité DISTRIBUTION par fournisseur et marque, comparaison N-1/N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Filtres (slicers)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Sell_to_Customer_Name (tous), Dimension_Value_Code = DISTRIBUTION, Mois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Company, Name (fournisseur), Marque_NSI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Année (2025, 2026), Mesures (Revenue External, Gross Margin External)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External, Gross Margin External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A5:G34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Exemple de données :</w:t>
      </w:r>
      <w:r>
        <w:t xml:space="preserve"> </w:t>
      </w:r>
      <w:r>
        <w:t xml:space="preserve">| Company | Fournisseur | Marque | Rev 2025 | GM 2025 | Rev 2026 | GM 2026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JAVA BE | Lavish International | LAVISH | 0 | 0 | 63 871 | 21 619 |</w:t>
      </w:r>
      <w:r>
        <w:t xml:space="preserve"> </w:t>
      </w:r>
      <w:r>
        <w:t xml:space="preserve">| JAVA LU | Pernod Ricard | ABSOLUT | - | - | 8 109 | 977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| | |</w:t>
      </w:r>
      <w:r>
        <w:t xml:space="preserve"> </w:t>
      </w:r>
      <w:r>
        <w:rPr>
          <w:bCs/>
          <w:b/>
        </w:rPr>
        <w:t xml:space="preserve">94 920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15 240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223 493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55 772</w:t>
      </w:r>
      <w:r>
        <w:t xml:space="preserve"> </w:t>
      </w:r>
      <w:r>
        <w:t xml:space="preserve">|</w:t>
      </w:r>
    </w:p>
    <w:bookmarkEnd w:id="68"/>
    <w:bookmarkStart w:id="69" w:name="feuille-2-dis-ytd-monthly-external-rev"/>
    <w:p>
      <w:pPr>
        <w:pStyle w:val="Heading4"/>
      </w:pPr>
      <w:r>
        <w:t xml:space="preserve">Feuille 2 :</w:t>
      </w:r>
      <w:r>
        <w:t xml:space="preserve"> </w:t>
      </w:r>
      <w:r>
        <w:rPr>
          <w:rStyle w:val="VerbatimChar"/>
        </w:rPr>
        <w:t xml:space="preserve">DIS YTD Monthly external rev</w:t>
      </w:r>
    </w:p>
    <w:p>
      <w:pPr>
        <w:pStyle w:val="FirstParagraph"/>
      </w:pPr>
      <w:r>
        <w:rPr>
          <w:bCs/>
          <w:b/>
        </w:rPr>
        <w:t xml:space="preserve">Objectif</w:t>
      </w:r>
      <w:r>
        <w:t xml:space="preserve"> </w:t>
      </w:r>
      <w:r>
        <w:t xml:space="preserve">: Revenue cumulé YTD Distribution par client et fournisseur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Dimension_Value_Code =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Sell_to_Customer_Name, Name (fournisseur)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(1, 2, 3, 4), Année (2026), 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External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A4:F14</w:t>
            </w:r>
          </w:p>
        </w:tc>
      </w:tr>
    </w:tbl>
    <w:bookmarkEnd w:id="69"/>
    <w:bookmarkStart w:id="70" w:name="feuille-3-rev-salesp-by-location"/>
    <w:p>
      <w:pPr>
        <w:pStyle w:val="Heading4"/>
      </w:pPr>
      <w:r>
        <w:t xml:space="preserve">Feuille 3 :</w:t>
      </w:r>
      <w:r>
        <w:t xml:space="preserve"> </w:t>
      </w:r>
      <w:r>
        <w:rPr>
          <w:rStyle w:val="VerbatimChar"/>
        </w:rPr>
        <w:t xml:space="preserve">Rev salesP by location</w:t>
      </w:r>
    </w:p>
    <w:p>
      <w:pPr>
        <w:pStyle w:val="FirstParagraph"/>
      </w:pPr>
      <w:r>
        <w:rPr>
          <w:bCs/>
          <w:b/>
        </w:rPr>
        <w:t xml:space="preserve">Objectif</w:t>
      </w:r>
      <w:r>
        <w:t xml:space="preserve"> </w:t>
      </w:r>
      <w:r>
        <w:t xml:space="preserve">: Revenue par emplacement (entrepôt/site) et marque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Sell_to_Customer_Name (tous), Dimension_Value_Code = DISTRIBUTION, Mois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Company, Location_Code, Marque_NSI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Année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External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A6:D34</w:t>
            </w:r>
          </w:p>
        </w:tc>
      </w:tr>
    </w:tbl>
    <w:p>
      <w:pPr>
        <w:pStyle w:val="BodyText"/>
      </w:pPr>
      <w:r>
        <w:rPr>
          <w:bCs/>
          <w:b/>
        </w:rPr>
        <w:t xml:space="preserve">Location Codes observés :</w:t>
      </w:r>
      <w:r>
        <w:t xml:space="preserve"> </w:t>
      </w:r>
      <w:r>
        <w:t xml:space="preserve">DD, MAR, RB, DD BE, HORS DD, HORS DD BE, AWL, VM</w:t>
      </w:r>
    </w:p>
    <w:bookmarkEnd w:id="70"/>
    <w:bookmarkStart w:id="71" w:name="feuille-4-all-monthly-external-rev"/>
    <w:p>
      <w:pPr>
        <w:pStyle w:val="Heading4"/>
      </w:pPr>
      <w:r>
        <w:t xml:space="preserve">Feuille 4 :</w:t>
      </w:r>
      <w:r>
        <w:t xml:space="preserve"> </w:t>
      </w:r>
      <w:r>
        <w:rPr>
          <w:rStyle w:val="VerbatimChar"/>
        </w:rPr>
        <w:t xml:space="preserve">ALL Monthly external rev</w:t>
      </w:r>
    </w:p>
    <w:p>
      <w:pPr>
        <w:pStyle w:val="FirstParagraph"/>
      </w:pPr>
      <w:r>
        <w:rPr>
          <w:bCs/>
          <w:b/>
        </w:rPr>
        <w:t xml:space="preserve">Objectif</w:t>
      </w:r>
      <w:r>
        <w:t xml:space="preserve"> </w:t>
      </w:r>
      <w:r>
        <w:t xml:space="preserve">: Revenue mensuel TOUTES activités (pas seulement Distribution) par société et location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Sell_to_Customer_Name (tous)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Company, Location_Code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(= 4), Année (2025,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External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A4:D17</w:t>
            </w:r>
          </w:p>
        </w:tc>
      </w:tr>
    </w:tbl>
    <w:p>
      <w:pPr>
        <w:pStyle w:val="BodyText"/>
      </w:pPr>
      <w:r>
        <w:rPr>
          <w:bCs/>
          <w:b/>
        </w:rPr>
        <w:t xml:space="preserve">Données clés (mois 4) :</w:t>
      </w:r>
      <w:r>
        <w:t xml:space="preserve"> </w:t>
      </w:r>
      <w:r>
        <w:t xml:space="preserve">| Société | Location | Rev 2025 | Rev 2026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JAVA LU | DD | 1 353 251 | 1 495 597 |</w:t>
      </w:r>
      <w:r>
        <w:t xml:space="preserve"> </w:t>
      </w:r>
      <w:r>
        <w:t xml:space="preserve">| JAVA LU | HORS DD | 416 136 | 543 090 |</w:t>
      </w:r>
      <w:r>
        <w:t xml:space="preserve"> </w:t>
      </w:r>
      <w:r>
        <w:t xml:space="preserve">| JAVA LU | MAR | 1 112 854 | 1 087 501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| |</w:t>
      </w:r>
      <w:r>
        <w:t xml:space="preserve"> </w:t>
      </w:r>
      <w:r>
        <w:rPr>
          <w:bCs/>
          <w:b/>
        </w:rPr>
        <w:t xml:space="preserve">3 046 403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3 387 523</w:t>
      </w:r>
      <w:r>
        <w:t xml:space="preserve"> </w:t>
      </w:r>
      <w:r>
        <w:t xml:space="preserve">|</w:t>
      </w:r>
    </w:p>
    <w:bookmarkEnd w:id="71"/>
    <w:bookmarkStart w:id="72" w:name="feuille-5-rev-by-vendor-name-ytd"/>
    <w:p>
      <w:pPr>
        <w:pStyle w:val="Heading4"/>
      </w:pPr>
      <w:r>
        <w:t xml:space="preserve">Feuille 5 :</w:t>
      </w:r>
      <w:r>
        <w:t xml:space="preserve"> </w:t>
      </w:r>
      <w:r>
        <w:rPr>
          <w:rStyle w:val="VerbatimChar"/>
        </w:rPr>
        <w:t xml:space="preserve">Rev by vendor name YTD</w:t>
      </w:r>
    </w:p>
    <w:p>
      <w:pPr>
        <w:pStyle w:val="FirstParagraph"/>
      </w:pPr>
      <w:r>
        <w:rPr>
          <w:bCs/>
          <w:b/>
        </w:rPr>
        <w:t xml:space="preserve">Objectif</w:t>
      </w:r>
      <w:r>
        <w:t xml:space="preserve"> </w:t>
      </w:r>
      <w:r>
        <w:t xml:space="preserve">: Revenue YTD par fournisseur, comparaison glissante par mois entre 2025 et 2026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Sell_to_Customer_Name (tous), Company (tous), Location_Code (tous)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(fournisseur)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(1→4), Année (2025/2026)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External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A5:I77</w:t>
            </w:r>
          </w:p>
        </w:tc>
      </w:tr>
    </w:tbl>
    <w:p>
      <w:pPr>
        <w:pStyle w:val="BodyText"/>
      </w:pPr>
      <w:r>
        <w:rPr>
          <w:bCs/>
          <w:b/>
        </w:rPr>
        <w:t xml:space="preserve">Top fournisseurs (YTD mois 4, 2026) :</w:t>
      </w:r>
      <w:r>
        <w:t xml:space="preserve"> </w:t>
      </w:r>
      <w:r>
        <w:t xml:space="preserve">| Fournisseur | Rev YTD 2025 | Rev YTD 2026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Pernod Ricard Belgium | 2 238 770 | 2 984 236 |</w:t>
      </w:r>
      <w:r>
        <w:t xml:space="preserve"> </w:t>
      </w:r>
      <w:r>
        <w:t xml:space="preserve">| Prätorius | 1 399 057 | 1 366 416 |</w:t>
      </w:r>
      <w:r>
        <w:t xml:space="preserve"> </w:t>
      </w:r>
      <w:r>
        <w:t xml:space="preserve">| Caves Wengler | 373 685 | 1 755 020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9 812 496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13 617 081</w:t>
      </w:r>
      <w:r>
        <w:t xml:space="preserve"> </w:t>
      </w:r>
      <w:r>
        <w:t xml:space="preserve">|</w:t>
      </w:r>
    </w:p>
    <w:bookmarkEnd w:id="72"/>
    <w:bookmarkStart w:id="73" w:name="feuille-6-revenue-by-salesperson"/>
    <w:p>
      <w:pPr>
        <w:pStyle w:val="Heading4"/>
      </w:pPr>
      <w:r>
        <w:t xml:space="preserve">Feuille 6 :</w:t>
      </w:r>
      <w:r>
        <w:t xml:space="preserve"> </w:t>
      </w:r>
      <w:r>
        <w:rPr>
          <w:rStyle w:val="VerbatimChar"/>
        </w:rPr>
        <w:t xml:space="preserve">Revenue by salesperson</w:t>
      </w:r>
    </w:p>
    <w:p>
      <w:pPr>
        <w:pStyle w:val="FirstParagraph"/>
      </w:pPr>
      <w:r>
        <w:rPr>
          <w:bCs/>
          <w:b/>
        </w:rPr>
        <w:t xml:space="preserve">Objectif</w:t>
      </w:r>
      <w:r>
        <w:t xml:space="preserve"> </w:t>
      </w:r>
      <w:r>
        <w:t xml:space="preserve">: Revenue + Marge brute détaillés par client et article (granularité la plus fine)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(tous), Dimension_Value_Code (tous)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Sell_to_Customer_Name, Description (article)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Année (2026), Mois (1→4), Mesures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External, Gross Margin External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A5:J2541 (très volumineux : ~2530 lignes)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8" w:name="visualisations"/>
    <w:p>
      <w:pPr>
        <w:pStyle w:val="Heading2"/>
      </w:pPr>
      <w:r>
        <w:t xml:space="preserve">8. Visualisations</w:t>
      </w:r>
    </w:p>
    <w:bookmarkStart w:id="76" w:name="graphiques"/>
    <w:p>
      <w:pPr>
        <w:pStyle w:val="Heading3"/>
      </w:pPr>
      <w:r>
        <w:t xml:space="preserve">8.1. Graphiques</w:t>
      </w:r>
    </w:p>
    <w:p>
      <w:pPr>
        <w:pStyle w:val="FirstParagraph"/>
      </w:pPr>
      <w:r>
        <w:rPr>
          <w:bCs/>
          <w:b/>
        </w:rPr>
        <w:t xml:space="preserve">Aucun graphique (chart) n’est présent dans le fichier.</w:t>
      </w:r>
      <w:r>
        <w:t xml:space="preserve"> </w:t>
      </w:r>
      <w:r>
        <w:t xml:space="preserve">Les données sont présentées uniquement sous forme de tableaux croisés dynamiques.</w:t>
      </w:r>
    </w:p>
    <w:bookmarkEnd w:id="76"/>
    <w:bookmarkStart w:id="77" w:name="éléments-de-mise-en-forme"/>
    <w:p>
      <w:pPr>
        <w:pStyle w:val="Heading3"/>
      </w:pPr>
      <w:r>
        <w:t xml:space="preserve">8.2. Éléments de mise en forme</w:t>
      </w:r>
    </w:p>
    <w:p>
      <w:pPr>
        <w:numPr>
          <w:ilvl w:val="0"/>
          <w:numId w:val="1002"/>
        </w:numPr>
        <w:pStyle w:val="Compact"/>
      </w:pPr>
      <w:r>
        <w:t xml:space="preserve">Les TCD utilisent les filtres de page (slicers) pour la navigation</w:t>
      </w:r>
    </w:p>
    <w:p>
      <w:pPr>
        <w:numPr>
          <w:ilvl w:val="0"/>
          <w:numId w:val="1002"/>
        </w:numPr>
        <w:pStyle w:val="Compact"/>
      </w:pPr>
      <w:r>
        <w:t xml:space="preserve">Les colonnes sont organisées en structure hiérarchique (Company &gt; Location/Fournisseur &gt; Marque/Article)</w:t>
      </w:r>
    </w:p>
    <w:p>
      <w:pPr>
        <w:numPr>
          <w:ilvl w:val="0"/>
          <w:numId w:val="1002"/>
        </w:numPr>
        <w:pStyle w:val="Compact"/>
      </w:pPr>
      <w:r>
        <w:t xml:space="preserve">Comparaisons N vs N-1 sont systématiques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100" w:name="spécifications-techniques-pour-streamlit"/>
    <w:p>
      <w:pPr>
        <w:pStyle w:val="Heading2"/>
      </w:pPr>
      <w:r>
        <w:t xml:space="preserve">9. Spécifications techniques pour Streamlit</w:t>
      </w:r>
    </w:p>
    <w:bookmarkStart w:id="79" w:name="architecture-cible-recommandée"/>
    <w:p>
      <w:pPr>
        <w:pStyle w:val="Heading3"/>
      </w:pPr>
      <w:r>
        <w:t xml:space="preserve">9.1. Architecture cible recommandée</w:t>
      </w:r>
    </w:p>
    <w:p>
      <w:pPr>
        <w:pStyle w:val="SourceCode"/>
      </w:pPr>
      <w:r>
        <w:rPr>
          <w:rStyle w:val="VerbatimChar"/>
        </w:rPr>
        <w:t xml:space="preserve">Business Central (OData V4)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Couche d'ingestion (Python + requests/aiohttp)</w:t>
      </w:r>
      <w:r>
        <w:br/>
      </w:r>
      <w:r>
        <w:rPr>
          <w:rStyle w:val="VerbatimChar"/>
        </w:rPr>
        <w:t xml:space="preserve">    │  - Authentification OAuth2</w:t>
      </w:r>
      <w:r>
        <w:br/>
      </w:r>
      <w:r>
        <w:rPr>
          <w:rStyle w:val="VerbatimChar"/>
        </w:rPr>
        <w:t xml:space="preserve">    │  - Appels OData avec mêmes filtres</w:t>
      </w:r>
      <w:r>
        <w:br/>
      </w:r>
      <w:r>
        <w:rPr>
          <w:rStyle w:val="VerbatimChar"/>
        </w:rPr>
        <w:t xml:space="preserve">    │  - Cache local (SQLite/Parquet/DuckDB)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Couche de transformation (Pandas/Polars)</w:t>
      </w:r>
      <w:r>
        <w:br/>
      </w:r>
      <w:r>
        <w:rPr>
          <w:rStyle w:val="VerbatimChar"/>
        </w:rPr>
        <w:t xml:space="preserve">    │  - Logique Power Query reproduite en Python</w:t>
      </w:r>
      <w:r>
        <w:br/>
      </w:r>
      <w:r>
        <w:rPr>
          <w:rStyle w:val="VerbatimChar"/>
        </w:rPr>
        <w:t xml:space="preserve">    │  - Jointures et calculs de mesures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Application Streamlit</w:t>
      </w:r>
      <w:r>
        <w:br/>
      </w:r>
      <w:r>
        <w:rPr>
          <w:rStyle w:val="VerbatimChar"/>
        </w:rPr>
        <w:t xml:space="preserve">    │  - 6+ pages correspondant aux feuilles</w:t>
      </w:r>
      <w:r>
        <w:br/>
      </w:r>
      <w:r>
        <w:rPr>
          <w:rStyle w:val="VerbatimChar"/>
        </w:rPr>
        <w:t xml:space="preserve">    │  - Filtres interactifs (st.selectbox, st.multiselect)</w:t>
      </w:r>
      <w:r>
        <w:br/>
      </w:r>
      <w:r>
        <w:rPr>
          <w:rStyle w:val="VerbatimChar"/>
        </w:rPr>
        <w:t xml:space="preserve">    │  - Tableaux interactifs (st.dataframe / AgGrid)</w:t>
      </w:r>
      <w:r>
        <w:br/>
      </w:r>
      <w:r>
        <w:rPr>
          <w:rStyle w:val="VerbatimChar"/>
        </w:rPr>
        <w:t xml:space="preserve">    │  - Graphiques (Plotly)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Export (Excel, CSV, PDF)</w:t>
      </w:r>
    </w:p>
    <w:bookmarkEnd w:id="79"/>
    <w:bookmarkStart w:id="81" w:name="sources-de-données-à-reproduire"/>
    <w:p>
      <w:pPr>
        <w:pStyle w:val="Heading3"/>
      </w:pPr>
      <w:r>
        <w:t xml:space="preserve">9.2. Sources de données à reproduire</w:t>
      </w:r>
    </w:p>
    <w:bookmarkStart w:id="80" w:name="appels-odata-à-implémenter"/>
    <w:p>
      <w:pPr>
        <w:pStyle w:val="Heading4"/>
      </w:pPr>
      <w:r>
        <w:t xml:space="preserve">Appels OData à implémenter</w:t>
      </w:r>
    </w:p>
    <w:p>
      <w:pPr>
        <w:pStyle w:val="SourceCode"/>
      </w:pPr>
      <w:r>
        <w:rPr>
          <w:rStyle w:val="NormalTok"/>
        </w:rPr>
        <w:t xml:space="preserve">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"https://api.businesscentral.dynamics.com/v2.0/ad140881-5aae-4f5d-8941-89111ecfcdcc/Production/ODataV4"</w:t>
      </w:r>
      <w:r>
        <w:br/>
      </w:r>
      <w:r>
        <w:br/>
      </w:r>
      <w:r>
        <w:rPr>
          <w:rStyle w:val="NormalTok"/>
        </w:rPr>
        <w:t xml:space="preserve">ENDPOINTS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"value_entries_lu"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/Company('JAVA%20Distribution')/ValueEntries?$filter=Posting_Date ge 2026-01-01"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"value_entries_be"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/Company('JAVA%20BE')/ValueEntries?$filter=Posting_Date ge 2026-01-01"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"psi_lu"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/Company('JAVA%20Distribution')/PostedSalesInvoicesP143?$filter=Posting_Date ge 2025-01-01"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"psc_lu"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/Company('JAVA%20Distribution')/PostedSalesCreditMemosP144?$filter=Posting_Date ge 2025-01-01"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"psi_be"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/Company('JAVA%20BE')/PostedSalesInvoicesP143?$filter=Posting_Date ge 2025-01-01"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"psc_be"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/Company('JAVA%20BE')/PostedSalesCreditMemosP144?$filter=Posting_Date ge 2025-01-01"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/Company('JAVA%20Distribution')/Fiche_article_Excel"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"dim_distribution"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/Company('JAVA%20Distribution')/Def_dim?$filter=Table_ID eq 27 and Dimension_Code eq 'ACTIVITÉ' and Dimension_Value_Code eq 'DISTRIBUTION'"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"customers_be"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/Company('JAVA%20BE')/Customer"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"customers_lu"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/Company('JAVA%20Distribution')/Customer"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"vendor_catalog"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/Company('JAVA%20Distribution')/Item_Vendor_catalog"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"vendors"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/Company('JAVA%20Distribution')/VendorCard"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80"/>
    <w:bookmarkEnd w:id="81"/>
    <w:bookmarkStart w:id="86" w:name="logique-de-transformation-à-reproduire"/>
    <w:p>
      <w:pPr>
        <w:pStyle w:val="Heading3"/>
      </w:pPr>
      <w:r>
        <w:t xml:space="preserve">9.3. Logique de transformation à reproduire</w:t>
      </w:r>
    </w:p>
    <w:bookmarkStart w:id="82" w:name="X267d6a52c0ea07fa5c16380c95d5a9ad9d2c6bb"/>
    <w:p>
      <w:pPr>
        <w:pStyle w:val="Heading4"/>
      </w:pPr>
      <w:r>
        <w:t xml:space="preserve">Étape 1 : Construction des Value Entries combinées</w:t>
      </w:r>
    </w:p>
    <w:p>
      <w:pPr>
        <w:pStyle w:val="SourceCode"/>
      </w:pPr>
      <w:r>
        <w:rPr>
          <w:rStyle w:val="CommentTok"/>
        </w:rPr>
        <w:t xml:space="preserve"># VE 2026 (live OData)</w:t>
      </w:r>
      <w:r>
        <w:br/>
      </w:r>
      <w:r>
        <w:rPr>
          <w:rStyle w:val="NormalTok"/>
        </w:rPr>
        <w:t xml:space="preserve">ve_lu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fetch_odata(</w:t>
      </w:r>
      <w:r>
        <w:rPr>
          <w:rStyle w:val="StringTok"/>
        </w:rPr>
        <w:t xml:space="preserve">"value_entries_lu"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ve_lu[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 LU"</w:t>
      </w:r>
      <w:r>
        <w:br/>
      </w:r>
      <w:r>
        <w:rPr>
          <w:rStyle w:val="NormalTok"/>
        </w:rPr>
        <w:t xml:space="preserve">ve_be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fetch_odata(</w:t>
      </w:r>
      <w:r>
        <w:rPr>
          <w:rStyle w:val="StringTok"/>
        </w:rPr>
        <w:t xml:space="preserve">"value_entries_be"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ve_be[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 BE"</w:t>
      </w:r>
      <w:r>
        <w:br/>
      </w:r>
      <w:r>
        <w:rPr>
          <w:rStyle w:val="NormalTok"/>
        </w:rPr>
        <w:t xml:space="preserve">ve_2026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pd.concat([ve_lu, ve_be])</w:t>
      </w:r>
      <w:r>
        <w:br/>
      </w:r>
      <w:r>
        <w:rPr>
          <w:rStyle w:val="NormalTok"/>
        </w:rPr>
        <w:t xml:space="preserve">ve_2026[</w:t>
      </w:r>
      <w:r>
        <w:rPr>
          <w:rStyle w:val="StringTok"/>
        </w:rPr>
        <w:t xml:space="preserve">"Key_Company_Doc"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ve_2026[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ve_2026[</w:t>
      </w:r>
      <w:r>
        <w:rPr>
          <w:rStyle w:val="StringTok"/>
        </w:rPr>
        <w:t xml:space="preserve">"Document_No"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ve_2026[</w:t>
      </w:r>
      <w:r>
        <w:rPr>
          <w:rStyle w:val="StringTok"/>
        </w:rPr>
        <w:t xml:space="preserve">"IsInterco"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VE 2025 (fichier figé)</w:t>
      </w:r>
      <w:r>
        <w:br/>
      </w:r>
      <w:r>
        <w:rPr>
          <w:rStyle w:val="NormalTok"/>
        </w:rPr>
        <w:t xml:space="preserve">ve_2025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</w:t>
      </w:r>
      <w:r>
        <w:rPr>
          <w:rStyle w:val="StringTok"/>
        </w:rPr>
        <w:t xml:space="preserve">"VE_Fige_2025.xlsx"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Combinaison</w:t>
      </w:r>
      <w:r>
        <w:br/>
      </w:r>
      <w:r>
        <w:rPr>
          <w:rStyle w:val="NormalTok"/>
        </w:rPr>
        <w:t xml:space="preserve">combined_ve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pd.concat([ve_2026, ve_2025])</w:t>
      </w:r>
    </w:p>
    <w:bookmarkEnd w:id="82"/>
    <w:bookmarkStart w:id="83" w:name="étape-2-construction-des-sales-documents"/>
    <w:p>
      <w:pPr>
        <w:pStyle w:val="Heading4"/>
      </w:pPr>
      <w:r>
        <w:t xml:space="preserve">Étape 2 : Construction des Sales Documents</w:t>
      </w:r>
    </w:p>
    <w:p>
      <w:pPr>
        <w:pStyle w:val="SourceCode"/>
      </w:pPr>
      <w:r>
        <w:rPr>
          <w:rStyle w:val="CommentTok"/>
        </w:rPr>
        <w:t xml:space="preserve"># Factures + Avoirs par société</w:t>
      </w:r>
      <w:r>
        <w:br/>
      </w:r>
      <w:r>
        <w:rPr>
          <w:rStyle w:val="NormalTok"/>
        </w:rPr>
        <w:t xml:space="preserve">psi_lu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fetch_odata(</w:t>
      </w:r>
      <w:r>
        <w:rPr>
          <w:rStyle w:val="StringTok"/>
        </w:rPr>
        <w:t xml:space="preserve">"psi_lu"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psi_lu[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 LU"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psi_lu[</w:t>
      </w:r>
      <w:r>
        <w:rPr>
          <w:rStyle w:val="StringTok"/>
        </w:rPr>
        <w:t xml:space="preserve">"BC_DocumentType"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"Invoice"</w:t>
      </w:r>
      <w:r>
        <w:br/>
      </w:r>
      <w:r>
        <w:rPr>
          <w:rStyle w:val="NormalTok"/>
        </w:rPr>
        <w:t xml:space="preserve">psc_lu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fetch_odata(</w:t>
      </w:r>
      <w:r>
        <w:rPr>
          <w:rStyle w:val="StringTok"/>
        </w:rPr>
        <w:t xml:space="preserve">"psc_lu"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psc_lu[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 LU"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psc_lu[</w:t>
      </w:r>
      <w:r>
        <w:rPr>
          <w:rStyle w:val="StringTok"/>
        </w:rPr>
        <w:t xml:space="preserve">"BC_DocumentType"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 Memo"</w:t>
      </w:r>
      <w:r>
        <w:br/>
      </w:r>
      <w:r>
        <w:rPr>
          <w:rStyle w:val="NormalTok"/>
        </w:rPr>
        <w:t xml:space="preserve">psi_be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fetch_odata(</w:t>
      </w:r>
      <w:r>
        <w:rPr>
          <w:rStyle w:val="StringTok"/>
        </w:rPr>
        <w:t xml:space="preserve">"psi_be"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psi_be[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 BE"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psi_be[</w:t>
      </w:r>
      <w:r>
        <w:rPr>
          <w:rStyle w:val="StringTok"/>
        </w:rPr>
        <w:t xml:space="preserve">"BC_DocumentType"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"Invoice"</w:t>
      </w:r>
      <w:r>
        <w:br/>
      </w:r>
      <w:r>
        <w:rPr>
          <w:rStyle w:val="NormalTok"/>
        </w:rPr>
        <w:t xml:space="preserve">psc_be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fetch_odata(</w:t>
      </w:r>
      <w:r>
        <w:rPr>
          <w:rStyle w:val="StringTok"/>
        </w:rPr>
        <w:t xml:space="preserve">"psc_be"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psc_be[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 BE"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psc_be[</w:t>
      </w:r>
      <w:r>
        <w:rPr>
          <w:rStyle w:val="StringTok"/>
        </w:rPr>
        <w:t xml:space="preserve">"BC_DocumentType"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 Memo"</w:t>
      </w:r>
      <w:r>
        <w:br/>
      </w:r>
      <w:r>
        <w:br/>
      </w:r>
      <w:r>
        <w:rPr>
          <w:rStyle w:val="NormalTok"/>
        </w:rPr>
        <w:t xml:space="preserve">sales_docs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pd.concat([psi_lu, psc_lu, psi_be, psc_be])</w:t>
      </w:r>
      <w:r>
        <w:br/>
      </w:r>
      <w:r>
        <w:rPr>
          <w:rStyle w:val="NormalTok"/>
        </w:rPr>
        <w:t xml:space="preserve">sales_docs[</w:t>
      </w:r>
      <w:r>
        <w:rPr>
          <w:rStyle w:val="StringTok"/>
        </w:rPr>
        <w:t xml:space="preserve">"Key_Company_Doc"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sales_docs[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sales_docs[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sales_docs[</w:t>
      </w:r>
      <w:r>
        <w:rPr>
          <w:rStyle w:val="StringTok"/>
        </w:rPr>
        <w:t xml:space="preserve">"Key_Company_Cust"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sales_docs[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sales_docs[</w:t>
      </w:r>
      <w:r>
        <w:rPr>
          <w:rStyle w:val="StringTok"/>
        </w:rPr>
        <w:t xml:space="preserve">"Sell_to_Customer_No"</w:t>
      </w:r>
      <w:r>
        <w:rPr>
          <w:rStyle w:val="NormalTok"/>
        </w:rPr>
        <w:t xml:space="preserve">]</w:t>
      </w:r>
    </w:p>
    <w:bookmarkEnd w:id="83"/>
    <w:bookmarkStart w:id="84" w:name="étape-3-table-interco"/>
    <w:p>
      <w:pPr>
        <w:pStyle w:val="Heading4"/>
      </w:pPr>
      <w:r>
        <w:t xml:space="preserve">Étape 3 : Table Interco</w:t>
      </w:r>
    </w:p>
    <w:p>
      <w:pPr>
        <w:pStyle w:val="SourceCode"/>
      </w:pPr>
      <w:r>
        <w:rPr>
          <w:rStyle w:val="NormalTok"/>
        </w:rPr>
        <w:t xml:space="preserve">interco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"JAVA LU"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"JAVA BE"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"Sell_to_Customer_No"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"C376"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"C000200"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interco[</w:t>
      </w:r>
      <w:r>
        <w:rPr>
          <w:rStyle w:val="StringTok"/>
        </w:rPr>
        <w:t xml:space="preserve">"Key_Company_Cust"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interco[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interco[</w:t>
      </w:r>
      <w:r>
        <w:rPr>
          <w:rStyle w:val="StringTok"/>
        </w:rPr>
        <w:t xml:space="preserve">"Sell_to_Customer_No"</w:t>
      </w:r>
      <w:r>
        <w:rPr>
          <w:rStyle w:val="NormalTok"/>
        </w:rPr>
        <w:t xml:space="preserve">]</w:t>
      </w:r>
    </w:p>
    <w:bookmarkEnd w:id="84"/>
    <w:bookmarkStart w:id="85" w:name="Xb9bdce5d75e85272cc7ee102be990f3afda2e4d"/>
    <w:p>
      <w:pPr>
        <w:pStyle w:val="Heading4"/>
      </w:pPr>
      <w:r>
        <w:t xml:space="preserve">Étape 4 : Jointures (reproduire le modèle Power Pivot)</w:t>
      </w:r>
    </w:p>
    <w:p>
      <w:pPr>
        <w:pStyle w:val="SourceCode"/>
      </w:pPr>
      <w:r>
        <w:rPr>
          <w:rStyle w:val="CommentTok"/>
        </w:rPr>
        <w:t xml:space="preserve"># Enrichir VE avec articles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combined_ve.merge(items[[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"Marque_NSI"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"Vendor_No"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"Item_Category_Code"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               left_on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"Item_No"</w:t>
      </w:r>
      <w:r>
        <w:rPr>
          <w:rStyle w:val="NormalTok"/>
        </w:rPr>
        <w:t xml:space="preserve">, right_on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 suffixes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"_item"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Enrichir avec fournisseurs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df.merge(vendors[[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"Location_Code"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      left_on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"Vendor_No"</w:t>
      </w:r>
      <w:r>
        <w:rPr>
          <w:rStyle w:val="NormalTok"/>
        </w:rPr>
        <w:t xml:space="preserve">, right_on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 suffixes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"_vendor"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Enrichir avec docs vente (client, vendeur, location)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df.merge(sales_docs[[</w:t>
      </w:r>
      <w:r>
        <w:rPr>
          <w:rStyle w:val="StringTok"/>
        </w:rPr>
        <w:t xml:space="preserve">"Key_Company_Doc"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"Sell_to_Customer_Name"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"Salesperson_Code"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"Location_Code"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     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"Key_Company_Doc"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 suffixes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"_salesdoc"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Dimension DISTRIBUTION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df.merge(dim_distrib[[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"Dimension_Value_Code"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      left_on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"Item_No"</w:t>
      </w:r>
      <w:r>
        <w:rPr>
          <w:rStyle w:val="NormalTok"/>
        </w:rPr>
        <w:t xml:space="preserve">, right_on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 suffixes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"_dim"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Marqueur interco</w:t>
      </w:r>
      <w:r>
        <w:br/>
      </w:r>
      <w:r>
        <w:rPr>
          <w:rStyle w:val="NormalTok"/>
        </w:rPr>
        <w:t xml:space="preserve">interco_keys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(interco[</w:t>
      </w:r>
      <w:r>
        <w:rPr>
          <w:rStyle w:val="StringTok"/>
        </w:rPr>
        <w:t xml:space="preserve">"Key_Company_Cust"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Via sales_docs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"IsInterco_computed"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"Key_Company_Doc"</w:t>
      </w:r>
      <w:r>
        <w:rPr>
          <w:rStyle w:val="NormalTok"/>
        </w:rPr>
        <w:t xml:space="preserve">].isin(</w:t>
      </w:r>
      <w:r>
        <w:br/>
      </w:r>
      <w:r>
        <w:rPr>
          <w:rStyle w:val="NormalTok"/>
        </w:rPr>
        <w:t xml:space="preserve">    sales_docs[sales_docs[</w:t>
      </w:r>
      <w:r>
        <w:rPr>
          <w:rStyle w:val="StringTok"/>
        </w:rPr>
        <w:t xml:space="preserve">"Key_Company_Cust"</w:t>
      </w:r>
      <w:r>
        <w:rPr>
          <w:rStyle w:val="NormalTok"/>
        </w:rPr>
        <w:t xml:space="preserve">].isin(interco_keys)][</w:t>
      </w:r>
      <w:r>
        <w:rPr>
          <w:rStyle w:val="StringTok"/>
        </w:rPr>
        <w:t xml:space="preserve">"Key_Company_Doc"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Table Date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"Posting_Year"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"Posting_Date"</w:t>
      </w:r>
      <w:r>
        <w:rPr>
          <w:rStyle w:val="NormalTok"/>
        </w:rPr>
        <w:t xml:space="preserve">].dt.year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"Posting_Month"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"Posting_Date"</w:t>
      </w:r>
      <w:r>
        <w:rPr>
          <w:rStyle w:val="NormalTok"/>
        </w:rPr>
        <w:t xml:space="preserve">].dt.month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"Posting_Quarter"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"Posting_Date"</w:t>
      </w:r>
      <w:r>
        <w:rPr>
          <w:rStyle w:val="NormalTok"/>
        </w:rPr>
        <w:t xml:space="preserve">].dt.quarter.astype(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</w:p>
    <w:bookmarkEnd w:id="85"/>
    <w:bookmarkEnd w:id="86"/>
    <w:bookmarkStart w:id="87" w:name="calcul-des-mesures-en-python"/>
    <w:p>
      <w:pPr>
        <w:pStyle w:val="Heading3"/>
      </w:pPr>
      <w:r>
        <w:t xml:space="preserve">9.4. Calcul des mesures en Python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calc_revenue_external(df_filtered):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"""Revenue External = SUM(Sales_Amount_Actual) WHERE NOT interco AND Sales_Amount_Actual != 0"""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(df_filtered[</w:t>
      </w:r>
      <w:r>
        <w:rPr>
          <w:rStyle w:val="StringTok"/>
        </w:rPr>
        <w:t xml:space="preserve">"Sales_Amount_Actual"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df_filtered[</w:t>
      </w:r>
      <w:r>
        <w:rPr>
          <w:rStyle w:val="StringTok"/>
        </w:rPr>
        <w:t xml:space="preserve">"IsInterco_computed"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df_filtered.loc[mask, </w:t>
      </w:r>
      <w:r>
        <w:rPr>
          <w:rStyle w:val="StringTok"/>
        </w:rPr>
        <w:t xml:space="preserve">"Sales_Amount_Actual"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calc_cogs_external(df_filtered):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"""COGS External = -SUM(Cost_Amount_Actual) pour les lignes de vente non interco"""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(df_filtered[</w:t>
      </w:r>
      <w:r>
        <w:rPr>
          <w:rStyle w:val="StringTok"/>
        </w:rPr>
        <w:t xml:space="preserve">"Sales_Amount_Actual"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df_filtered[</w:t>
      </w:r>
      <w:r>
        <w:rPr>
          <w:rStyle w:val="StringTok"/>
        </w:rPr>
        <w:t xml:space="preserve">"IsInterco_computed"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df_filtered.loc[mask, </w:t>
      </w:r>
      <w:r>
        <w:rPr>
          <w:rStyle w:val="StringTok"/>
        </w:rPr>
        <w:t xml:space="preserve">"Cost_Amount_Actual"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calc_gross_margin_external(df_filtered):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calc_revenue_external(df_filtered)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calc_cogs_external(df_filtered)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calc_margin_pct_external(df_filtered):</w:t>
      </w:r>
      <w:r>
        <w:br/>
      </w:r>
      <w:r>
        <w:rPr>
          <w:rStyle w:val="NormalTok"/>
        </w:rPr>
        <w:t xml:space="preserve">    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calc_revenue_external(df_filtered)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calc_gross_margin_external(df_filtered)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rev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calc_qty_sold_external(df_filtered):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(df_filtered[</w:t>
      </w:r>
      <w:r>
        <w:rPr>
          <w:rStyle w:val="StringTok"/>
        </w:rPr>
        <w:t xml:space="preserve">"Sales_Amount_Actual"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df_filtered[</w:t>
      </w:r>
      <w:r>
        <w:rPr>
          <w:rStyle w:val="StringTok"/>
        </w:rPr>
        <w:t xml:space="preserve">"IsInterco_computed"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df_filtered.loc[mask, </w:t>
      </w:r>
      <w:r>
        <w:rPr>
          <w:rStyle w:val="StringTok"/>
        </w:rPr>
        <w:t xml:space="preserve">"Invoiced_Quantity"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calc_actual_selling_price(df_filtered):</w:t>
      </w:r>
      <w:r>
        <w:br/>
      </w:r>
      <w:r>
        <w:rPr>
          <w:rStyle w:val="NormalTok"/>
        </w:rPr>
        <w:t xml:space="preserve">    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calc_revenue_external(df_filtered)</w:t>
      </w:r>
      <w:r>
        <w:br/>
      </w:r>
      <w:r>
        <w:rPr>
          <w:rStyle w:val="NormalTok"/>
        </w:rPr>
        <w:t xml:space="preserve">   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calc_qty_sold_external(df_filtered)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qty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calc_avg_cost_per_unit(df_filtered):</w:t>
      </w:r>
      <w:r>
        <w:br/>
      </w:r>
      <w:r>
        <w:rPr>
          <w:rStyle w:val="NormalTok"/>
        </w:rPr>
        <w:t xml:space="preserve">    cogs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calc_cogs_external(df_filtered)</w:t>
      </w:r>
      <w:r>
        <w:br/>
      </w:r>
      <w:r>
        <w:rPr>
          <w:rStyle w:val="NormalTok"/>
        </w:rPr>
        <w:t xml:space="preserve">   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calc_qty_sold_external(df_filtered)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cogs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qty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87"/>
    <w:bookmarkStart w:id="88" w:name="pages-streamlit-à-créer"/>
    <w:p>
      <w:pPr>
        <w:pStyle w:val="Heading3"/>
      </w:pPr>
      <w:r>
        <w:t xml:space="preserve">9.5. Pages Streamlit à créer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Correspond 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Distribution - Revenue mensuel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 Monthly external 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Client, Dimension=DISTRIBUTION,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: Company × Fournisseur × Marque avec Rev &amp; GM par année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Distribution - Revenue YTD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 YTD Monthly external 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Dimension=DISTRIBUTION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: Client × Fournisseur avec Revenue cumulé par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 par emplacement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 salesP by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Client, Dimension=DISTRIBUTION,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: Company × Location × Marque avec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 global mensuel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 Monthly external 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: Company × Location avec Revenue N vs N-1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 YTD par fournisseur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 by vendor name YTD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Client, Company,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: Fournisseur avec Revenue par mois, comparaison N/N-1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 par vendeur / article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Revenue by salesperson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Company,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détaillé : Client × Article avec Rev &amp; GM par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</w:t>
            </w:r>
            <w:r>
              <w:t xml:space="preserve"> </w:t>
            </w:r>
            <w:r>
              <w:rPr>
                <w:iCs/>
                <w:i/>
              </w:rPr>
              <w:t xml:space="preserve">(nouveau)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synthétique avec KPIs et graphiques</w:t>
            </w:r>
          </w:p>
        </w:tc>
      </w:tr>
    </w:tbl>
    <w:bookmarkEnd w:id="88"/>
    <w:bookmarkStart w:id="94" w:name="Xb1643b43c42e035c04478bdac0dd54687227b2f"/>
    <w:p>
      <w:pPr>
        <w:pStyle w:val="Heading3"/>
      </w:pPr>
      <w:r>
        <w:t xml:space="preserve">9.6. Colonnes essentielles à extraire par endpoint</w:t>
      </w:r>
    </w:p>
    <w:bookmarkStart w:id="89" w:name="value-entries-table-de-faits"/>
    <w:p>
      <w:pPr>
        <w:pStyle w:val="Heading4"/>
      </w:pPr>
      <w:r>
        <w:t xml:space="preserve">Value Entries (table de faits)</w:t>
      </w:r>
    </w:p>
    <w:p>
      <w:pPr>
        <w:pStyle w:val="SourceCode"/>
      </w:pPr>
      <w:r>
        <w:rPr>
          <w:rStyle w:val="VerbatimChar"/>
        </w:rPr>
        <w:t xml:space="preserve">Entry_No, Item_No, Posting_Date, Document_No, Item_Ledger_Entry_Type,</w:t>
      </w:r>
      <w:r>
        <w:br/>
      </w:r>
      <w:r>
        <w:rPr>
          <w:rStyle w:val="VerbatimChar"/>
        </w:rPr>
        <w:t xml:space="preserve">Item_Ledger_Entry_No, Valued_Quantity, Invoiced_Quantity,</w:t>
      </w:r>
      <w:r>
        <w:br/>
      </w:r>
      <w:r>
        <w:rPr>
          <w:rStyle w:val="VerbatimChar"/>
        </w:rPr>
        <w:t xml:space="preserve">Cost_Amount_Actual, Sales_Amount_Actual, Location_Code,</w:t>
      </w:r>
      <w:r>
        <w:br/>
      </w:r>
      <w:r>
        <w:rPr>
          <w:rStyle w:val="VerbatimChar"/>
        </w:rPr>
        <w:t xml:space="preserve">Gen_Bus_Posting_Group, Gen_Prod_Posting_Group</w:t>
      </w:r>
    </w:p>
    <w:bookmarkEnd w:id="89"/>
    <w:bookmarkStart w:id="90" w:name="posted-sales-invoices-credit-memos"/>
    <w:p>
      <w:pPr>
        <w:pStyle w:val="Heading4"/>
      </w:pPr>
      <w:r>
        <w:t xml:space="preserve">Posted Sales Invoices / Credit Memos</w:t>
      </w:r>
    </w:p>
    <w:p>
      <w:pPr>
        <w:pStyle w:val="SourceCode"/>
      </w:pPr>
      <w:r>
        <w:rPr>
          <w:rStyle w:val="VerbatimChar"/>
        </w:rPr>
        <w:t xml:space="preserve">No, Sell_to_Customer_No, Sell_to_Customer_Name, Posting_Date,</w:t>
      </w:r>
      <w:r>
        <w:br/>
      </w:r>
      <w:r>
        <w:rPr>
          <w:rStyle w:val="VerbatimChar"/>
        </w:rPr>
        <w:t xml:space="preserve">Salesperson_Code, Location_Code, Shortcut_Dimension_1_Code,</w:t>
      </w:r>
      <w:r>
        <w:br/>
      </w:r>
      <w:r>
        <w:rPr>
          <w:rStyle w:val="VerbatimChar"/>
        </w:rPr>
        <w:t xml:space="preserve">Amount, Amount_Including_VAT, Currency_Code, BC_DocumentType</w:t>
      </w:r>
    </w:p>
    <w:bookmarkEnd w:id="90"/>
    <w:bookmarkStart w:id="91" w:name="items-fiche-article"/>
    <w:p>
      <w:pPr>
        <w:pStyle w:val="Heading4"/>
      </w:pPr>
      <w:r>
        <w:t xml:space="preserve">Items (Fiche article)</w:t>
      </w:r>
    </w:p>
    <w:p>
      <w:pPr>
        <w:pStyle w:val="SourceCode"/>
      </w:pPr>
      <w:r>
        <w:rPr>
          <w:rStyle w:val="VerbatimChar"/>
        </w:rPr>
        <w:t xml:space="preserve">No, Description, Marque_NSI, Item_Category_Code, Vendor_No,</w:t>
      </w:r>
      <w:r>
        <w:br/>
      </w:r>
      <w:r>
        <w:rPr>
          <w:rStyle w:val="VerbatimChar"/>
        </w:rPr>
        <w:t xml:space="preserve">Unit_Cost, Unit_Price, Inventory, Gen_Prod_Posting_Group</w:t>
      </w:r>
    </w:p>
    <w:bookmarkEnd w:id="91"/>
    <w:bookmarkStart w:id="92" w:name="fournisseurs-1"/>
    <w:p>
      <w:pPr>
        <w:pStyle w:val="Heading4"/>
      </w:pPr>
      <w:r>
        <w:t xml:space="preserve">Fournisseurs</w:t>
      </w:r>
    </w:p>
    <w:p>
      <w:pPr>
        <w:pStyle w:val="SourceCode"/>
      </w:pPr>
      <w:r>
        <w:rPr>
          <w:rStyle w:val="VerbatimChar"/>
        </w:rPr>
        <w:t xml:space="preserve">No, Name, Location_Code, Country_Region_Code</w:t>
      </w:r>
    </w:p>
    <w:bookmarkEnd w:id="92"/>
    <w:bookmarkStart w:id="93" w:name="clients"/>
    <w:p>
      <w:pPr>
        <w:pStyle w:val="Heading4"/>
      </w:pPr>
      <w:r>
        <w:t xml:space="preserve">Clients</w:t>
      </w:r>
    </w:p>
    <w:p>
      <w:pPr>
        <w:pStyle w:val="SourceCode"/>
      </w:pPr>
      <w:r>
        <w:rPr>
          <w:rStyle w:val="VerbatimChar"/>
        </w:rPr>
        <w:t xml:space="preserve">No, Name, Salesperson_Code, Customer_Posting_Group,</w:t>
      </w:r>
      <w:r>
        <w:br/>
      </w:r>
      <w:r>
        <w:rPr>
          <w:rStyle w:val="VerbatimChar"/>
        </w:rPr>
        <w:t xml:space="preserve">Gen_Bus_Posting_Group, Country_Region_Code, Location_Code</w:t>
      </w:r>
    </w:p>
    <w:bookmarkEnd w:id="93"/>
    <w:bookmarkEnd w:id="94"/>
    <w:bookmarkStart w:id="95" w:name="considérations-de-performance"/>
    <w:p>
      <w:pPr>
        <w:pStyle w:val="Heading3"/>
      </w:pPr>
      <w:r>
        <w:t xml:space="preserve">9.7. Considérations de performance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Problème actuel (Excel)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Streamlit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Fichier de 15 Mo, lent à ouvrir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web légère, données en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Rafraîchissement OData bloquant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Rafraîchissement asynchrone en arrière-plan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Pivot charge tout en mémoire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Chargement partiel / filtres côté requête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 de partage facile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accessible à tous les utilisateurs autorisés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Formules DAX complexes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Calculs Pandas/Polars optimisés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Fichier réseau partagé (N:)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données locale ou cloud</w:t>
            </w:r>
          </w:p>
        </w:tc>
      </w:tr>
    </w:tbl>
    <w:bookmarkEnd w:id="95"/>
    <w:bookmarkStart w:id="96" w:name="authentification-business-central"/>
    <w:p>
      <w:pPr>
        <w:pStyle w:val="Heading3"/>
      </w:pPr>
      <w:r>
        <w:t xml:space="preserve">9.8. Authentification Business Central</w:t>
      </w:r>
    </w:p>
    <w:p>
      <w:pPr>
        <w:pStyle w:val="FirstParagraph"/>
      </w:pPr>
      <w:r>
        <w:t xml:space="preserve">L’accès OData nécessite une authentification</w:t>
      </w:r>
      <w:r>
        <w:t xml:space="preserve"> </w:t>
      </w:r>
      <w:r>
        <w:rPr>
          <w:bCs/>
          <w:b/>
        </w:rPr>
        <w:t xml:space="preserve">OAuth2</w:t>
      </w:r>
      <w:r>
        <w:t xml:space="preserve"> </w:t>
      </w:r>
      <w:r>
        <w:t xml:space="preserve">avec Azure AD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Tenant ID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ad140881-5aae-4f5d-8941-89111ecfcdcc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Scope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https://api.businesscentral.dynamics.com/.default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Grant type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client_credentials</w:t>
      </w:r>
      <w:r>
        <w:t xml:space="preserve"> </w:t>
      </w:r>
      <w:r>
        <w:t xml:space="preserve">(service-to-service) ou</w:t>
      </w:r>
      <w:r>
        <w:t xml:space="preserve"> </w:t>
      </w:r>
      <w:r>
        <w:rPr>
          <w:rStyle w:val="VerbatimChar"/>
        </w:rPr>
        <w:t xml:space="preserve">authorization_code</w:t>
      </w:r>
      <w:r>
        <w:t xml:space="preserve"> </w:t>
      </w:r>
      <w:r>
        <w:t xml:space="preserve">(utilisateur)</w:t>
      </w:r>
    </w:p>
    <w:p>
      <w:r>
        <w:pict>
          <v:rect style="width:0;height:1.5pt" o:hralign="center" o:hrstd="t" o:hr="t"/>
        </w:pict>
      </w:r>
    </w:p>
    <w:bookmarkEnd w:id="96"/>
    <w:bookmarkStart w:id="97" w:name="annexe-a-dictionnaire-des-location-codes"/>
    <w:p>
      <w:pPr>
        <w:pStyle w:val="Heading3"/>
      </w:pPr>
      <w:r>
        <w:t xml:space="preserve">Annexe A : Dictionnaire des Location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Dépôt Direct (entrepôt principal LU)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 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Dépôt Direct Belgique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HORS 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Hors dépôt direct 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HORS DD 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Hors dépôt direct 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Marché /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Autre entrepôt 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de vente / Retail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 en Marketplace (Belgique)</w:t>
            </w:r>
          </w:p>
        </w:tc>
      </w:tr>
    </w:tbl>
    <w:bookmarkEnd w:id="97"/>
    <w:bookmarkStart w:id="98" w:name="annexe-b-hiérarchie-du-modèle-de-données"/>
    <w:p>
      <w:pPr>
        <w:pStyle w:val="Heading3"/>
      </w:pPr>
      <w:r>
        <w:t xml:space="preserve">Annexe B : Hiérarchie du modèle de données</w:t>
      </w:r>
    </w:p>
    <w:p>
      <w:pPr>
        <w:pStyle w:val="SourceCode"/>
      </w:pPr>
      <w:r>
        <w:rPr>
          <w:rStyle w:val="VerbatimChar"/>
        </w:rPr>
        <w:t xml:space="preserve">Combined_VE_2026-2025 (FAIT)</w:t>
      </w:r>
      <w:r>
        <w:br/>
      </w:r>
      <w:r>
        <w:rPr>
          <w:rStyle w:val="VerbatimChar"/>
        </w:rPr>
        <w:t xml:space="preserve">├── Date (DIM temps) — via Posting_Date</w:t>
      </w:r>
      <w:r>
        <w:br/>
      </w:r>
      <w:r>
        <w:rPr>
          <w:rStyle w:val="VerbatimChar"/>
        </w:rPr>
        <w:t xml:space="preserve">├── Item list (DIM articles) — via Item_No</w:t>
      </w:r>
      <w:r>
        <w:br/>
      </w:r>
      <w:r>
        <w:rPr>
          <w:rStyle w:val="VerbatimChar"/>
        </w:rPr>
        <w:t xml:space="preserve">│   ├── Fournisseurs (DIM fournisseurs) — via Vendor_No</w:t>
      </w:r>
      <w:r>
        <w:br/>
      </w:r>
      <w:r>
        <w:rPr>
          <w:rStyle w:val="VerbatimChar"/>
        </w:rPr>
        <w:t xml:space="preserve">│   └── Dimension - DISTRIBUTION (DIM activité) — via No</w:t>
      </w:r>
      <w:r>
        <w:br/>
      </w:r>
      <w:r>
        <w:rPr>
          <w:rStyle w:val="VerbatimChar"/>
        </w:rPr>
        <w:t xml:space="preserve">├── SalesDoc_2Socs_2025 (DIM documents) — via Key_Company_Doc</w:t>
      </w:r>
      <w:r>
        <w:br/>
      </w:r>
      <w:r>
        <w:rPr>
          <w:rStyle w:val="VerbatimChar"/>
        </w:rPr>
        <w:t xml:space="preserve">│   └── IntercoCustomers (DIM interco) — via Key_Company_Cust</w:t>
      </w:r>
      <w:r>
        <w:br/>
      </w:r>
      <w:r>
        <w:rPr>
          <w:rStyle w:val="VerbatimChar"/>
        </w:rPr>
        <w:t xml:space="preserve">└── Client list BELU (DIM clients) — non liée directement</w:t>
      </w:r>
    </w:p>
    <w:bookmarkEnd w:id="98"/>
    <w:bookmarkStart w:id="99" w:name="annexe-c-flux-de-données-power-query"/>
    <w:p>
      <w:pPr>
        <w:pStyle w:val="Heading3"/>
      </w:pPr>
      <w:r>
        <w:t xml:space="preserve">Annexe C : Flux de données Power Query</w:t>
      </w:r>
    </w:p>
    <w:p>
      <w:pPr>
        <w:pStyle w:val="SourceCode"/>
      </w:pPr>
      <w:r>
        <w:rPr>
          <w:rStyle w:val="VerbatimChar"/>
        </w:rPr>
        <w:t xml:space="preserve">OData BC ─┬─ Value entries LU ─┐</w:t>
      </w:r>
      <w:r>
        <w:br/>
      </w:r>
      <w:r>
        <w:rPr>
          <w:rStyle w:val="VerbatimChar"/>
        </w:rPr>
        <w:t xml:space="preserve">           │                    ├─ VE_2Socs_2026 ─┐</w:t>
      </w:r>
      <w:r>
        <w:br/>
      </w:r>
      <w:r>
        <w:rPr>
          <w:rStyle w:val="VerbatimChar"/>
        </w:rPr>
        <w:t xml:space="preserve">           ├─ Value entries BE ─┘                  │</w:t>
      </w:r>
      <w:r>
        <w:br/>
      </w:r>
      <w:r>
        <w:rPr>
          <w:rStyle w:val="VerbatimChar"/>
        </w:rPr>
        <w:t xml:space="preserve">           │                                       ├─ Combined_VE_2026-2025 ⭐</w:t>
      </w:r>
      <w:r>
        <w:br/>
      </w:r>
      <w:r>
        <w:rPr>
          <w:rStyle w:val="VerbatimChar"/>
        </w:rPr>
        <w:t xml:space="preserve">           │     Fichier Excel ─ VE_Fige_2025 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├─ PSI_JAVA_Distribution_2026 ─┐</w:t>
      </w:r>
      <w:r>
        <w:br/>
      </w:r>
      <w:r>
        <w:rPr>
          <w:rStyle w:val="VerbatimChar"/>
        </w:rPr>
        <w:t xml:space="preserve">           ├─ PSC_JAVA_Distribution_2025 ─┼─ SalesDoc_JAVA_Distribution ─┐</w:t>
      </w:r>
      <w:r>
        <w:br/>
      </w:r>
      <w:r>
        <w:rPr>
          <w:rStyle w:val="VerbatimChar"/>
        </w:rPr>
        <w:t xml:space="preserve">           ├─ PSI_JAVA_BE_2025 ──────────┐│                              ├─ SalesDoc_2Socs_2025 ⭐</w:t>
      </w:r>
      <w:r>
        <w:br/>
      </w:r>
      <w:r>
        <w:rPr>
          <w:rStyle w:val="VerbatimChar"/>
        </w:rPr>
        <w:t xml:space="preserve">           ├─ PSC_JAVA_BE_2025 ──────────┴┘─ SalesDoc_JAVA_BE 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├─ Item list ⭐</w:t>
      </w:r>
      <w:r>
        <w:br/>
      </w:r>
      <w:r>
        <w:rPr>
          <w:rStyle w:val="VerbatimChar"/>
        </w:rPr>
        <w:t xml:space="preserve">           ├─ Fournisseurs ⭐</w:t>
      </w:r>
      <w:r>
        <w:br/>
      </w:r>
      <w:r>
        <w:rPr>
          <w:rStyle w:val="VerbatimChar"/>
        </w:rPr>
        <w:t xml:space="preserve">           ├─ Dimension - DISTRIBUTION ⭐</w:t>
      </w:r>
      <w:r>
        <w:br/>
      </w:r>
      <w:r>
        <w:rPr>
          <w:rStyle w:val="VerbatimChar"/>
        </w:rPr>
        <w:t xml:space="preserve">           ├─ Client list BELU ⭐</w:t>
      </w:r>
      <w:r>
        <w:br/>
      </w:r>
      <w:r>
        <w:rPr>
          <w:rStyle w:val="VerbatimChar"/>
        </w:rPr>
        <w:t xml:space="preserve">           ├─ Client list BE</w:t>
      </w:r>
      <w:r>
        <w:br/>
      </w:r>
      <w:r>
        <w:rPr>
          <w:rStyle w:val="VerbatimChar"/>
        </w:rPr>
        <w:t xml:space="preserve">           ├─ vendor catalog</w:t>
      </w:r>
      <w:r>
        <w:br/>
      </w:r>
      <w:r>
        <w:rPr>
          <w:rStyle w:val="VerbatimChar"/>
        </w:rPr>
        <w:t xml:space="preserve">           └─ IntercoCustomers ⭐ (table manuelle)</w:t>
      </w:r>
      <w:r>
        <w:br/>
      </w:r>
      <w:r>
        <w:rPr>
          <w:rStyle w:val="VerbatimChar"/>
        </w:rPr>
        <w:t xml:space="preserve">           </w:t>
      </w:r>
      <w:r>
        <w:br/>
      </w:r>
      <w:r>
        <w:rPr>
          <w:rStyle w:val="VerbatimChar"/>
        </w:rPr>
        <w:t xml:space="preserve">           Date ⭐ (table générée, 2025-2030)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généré automatiquement le 9 mai 2026 par analyse du fichier CONSOLIDE1.xlsx</w:t>
      </w:r>
    </w:p>
    <w:bookmarkEnd w:id="99"/>
    <w:bookmarkEnd w:id="100"/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2026-05-09T11:31:21Z</dcterms:created>
  <dcterms:modified xsi:type="dcterms:W3CDTF">2026-05-09T11:31:21Z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