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60B22" w14:textId="77777777" w:rsidR="0066374D" w:rsidRDefault="005617F6" w:rsidP="005617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Loan Disbursement Analysis</w:t>
      </w:r>
    </w:p>
    <w:p w14:paraId="59960E43" w14:textId="77777777" w:rsidR="005617F6" w:rsidRPr="005617F6" w:rsidRDefault="005617F6" w:rsidP="005617F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617F6">
        <w:rPr>
          <w:rFonts w:ascii="Times New Roman" w:hAnsi="Times New Roman" w:cs="Times New Roman"/>
          <w:sz w:val="28"/>
          <w:szCs w:val="28"/>
          <w:u w:val="single"/>
        </w:rPr>
        <w:t>Client Brief</w:t>
      </w:r>
    </w:p>
    <w:p w14:paraId="6CAE044B" w14:textId="77777777" w:rsidR="005617F6" w:rsidRDefault="005617F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AE796EC" w14:textId="77777777" w:rsidR="005617F6" w:rsidRDefault="005617F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Dashboard </w:t>
      </w:r>
      <w:r w:rsidRPr="005617F6">
        <w:rPr>
          <w:rFonts w:ascii="Times New Roman" w:hAnsi="Times New Roman" w:cs="Times New Roman"/>
          <w:sz w:val="28"/>
          <w:szCs w:val="28"/>
          <w:u w:val="single"/>
        </w:rPr>
        <w:t>Requirements:</w:t>
      </w:r>
    </w:p>
    <w:p w14:paraId="5195C84E" w14:textId="77777777" w:rsidR="005617F6" w:rsidRPr="005617F6" w:rsidRDefault="005617F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A3239D0" w14:textId="77777777" w:rsidR="005617F6" w:rsidRPr="005617F6" w:rsidRDefault="005617F6" w:rsidP="00561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17F6">
        <w:rPr>
          <w:rFonts w:ascii="Times New Roman" w:hAnsi="Times New Roman" w:cs="Times New Roman"/>
          <w:sz w:val="28"/>
          <w:szCs w:val="28"/>
        </w:rPr>
        <w:t>Monthly disbursements in EUR for the last 6 months. Please consider principal_amount_eur as a measure.</w:t>
      </w:r>
    </w:p>
    <w:p w14:paraId="73E0ECD3" w14:textId="77777777" w:rsidR="005617F6" w:rsidRPr="005617F6" w:rsidRDefault="005617F6" w:rsidP="00561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17F6">
        <w:rPr>
          <w:rFonts w:ascii="Times New Roman" w:hAnsi="Times New Roman" w:cs="Times New Roman"/>
          <w:sz w:val="28"/>
          <w:szCs w:val="28"/>
        </w:rPr>
        <w:t>Disbursements per loan_officer. Please use visualizations to show the count of loans disbursed per each loan officer for the last month/ In addition, we would like to see the volume of disbursed loan as well (sum(principal_amount_eur)).</w:t>
      </w:r>
    </w:p>
    <w:p w14:paraId="16EA5C0E" w14:textId="77777777" w:rsidR="005617F6" w:rsidRPr="005617F6" w:rsidRDefault="005617F6" w:rsidP="00561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17F6">
        <w:rPr>
          <w:rFonts w:ascii="Times New Roman" w:hAnsi="Times New Roman" w:cs="Times New Roman"/>
          <w:sz w:val="28"/>
          <w:szCs w:val="28"/>
        </w:rPr>
        <w:t xml:space="preserve">Portfolio at risk. Please use visualization (KPI) to show the (sum of principal_amount_outstanding_eur) with overdue days is greater than 30 divided by total sum(principal_amount_outstanding_eur). </w:t>
      </w:r>
    </w:p>
    <w:p w14:paraId="37DA533D" w14:textId="77777777" w:rsidR="005617F6" w:rsidRDefault="005617F6" w:rsidP="00561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17F6">
        <w:rPr>
          <w:rFonts w:ascii="Times New Roman" w:hAnsi="Times New Roman" w:cs="Times New Roman"/>
          <w:sz w:val="28"/>
          <w:szCs w:val="28"/>
        </w:rPr>
        <w:t xml:space="preserve">Please add filters to breakdown by branch_key, product, and loan_officer. </w:t>
      </w:r>
    </w:p>
    <w:p w14:paraId="6A6F8315" w14:textId="77777777" w:rsidR="009A1860" w:rsidRDefault="009A1860" w:rsidP="009A1860">
      <w:pPr>
        <w:rPr>
          <w:rFonts w:ascii="Times New Roman" w:hAnsi="Times New Roman" w:cs="Times New Roman"/>
          <w:sz w:val="28"/>
          <w:szCs w:val="28"/>
        </w:rPr>
      </w:pPr>
    </w:p>
    <w:p w14:paraId="52232E4F" w14:textId="64EC967D" w:rsidR="009A1860" w:rsidRDefault="009A1860" w:rsidP="009A1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 STEPS:</w:t>
      </w:r>
    </w:p>
    <w:p w14:paraId="7A805526" w14:textId="6905DB18" w:rsidR="009A1860" w:rsidRDefault="009A1860" w:rsidP="009A1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Understanding Data Source</w:t>
      </w:r>
    </w:p>
    <w:p w14:paraId="13012691" w14:textId="2421A848" w:rsidR="009A1860" w:rsidRDefault="009A1860" w:rsidP="009A1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Consume Data (Decide Data Storage Decision)</w:t>
      </w:r>
    </w:p>
    <w:p w14:paraId="022E614F" w14:textId="4B425CDF" w:rsidR="009A1860" w:rsidRDefault="009A1860" w:rsidP="009A1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Analyze Data Identify Fact/Dimension/Any Reference Table</w:t>
      </w:r>
    </w:p>
    <w:p w14:paraId="157E85D0" w14:textId="5B5506F8" w:rsidR="009A1860" w:rsidRDefault="009A1860" w:rsidP="009A1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Query (Best Practice, Remove Unwanted Columns)</w:t>
      </w:r>
    </w:p>
    <w:p w14:paraId="5F0E8335" w14:textId="731F1256" w:rsidR="009A1860" w:rsidRDefault="009A1860" w:rsidP="009A1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BI Modeling (Relationship/Measure)</w:t>
      </w:r>
    </w:p>
    <w:p w14:paraId="0976E7BD" w14:textId="6D491857" w:rsidR="009A1860" w:rsidRDefault="009A1860" w:rsidP="009A1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BI Reports (Charts/Visualizations)</w:t>
      </w:r>
    </w:p>
    <w:p w14:paraId="7D525C88" w14:textId="72F7286E" w:rsidR="009A1860" w:rsidRPr="009A1860" w:rsidRDefault="009A1860" w:rsidP="009A1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BI Services (Deployment)</w:t>
      </w:r>
    </w:p>
    <w:sectPr w:rsidR="009A1860" w:rsidRPr="009A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3341"/>
    <w:multiLevelType w:val="hybridMultilevel"/>
    <w:tmpl w:val="097AD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13159"/>
    <w:multiLevelType w:val="hybridMultilevel"/>
    <w:tmpl w:val="B126A6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C84D0D"/>
    <w:multiLevelType w:val="hybridMultilevel"/>
    <w:tmpl w:val="5F76A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52965">
    <w:abstractNumId w:val="0"/>
  </w:num>
  <w:num w:numId="2" w16cid:durableId="1742870973">
    <w:abstractNumId w:val="1"/>
  </w:num>
  <w:num w:numId="3" w16cid:durableId="1424302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F6"/>
    <w:rsid w:val="005617F6"/>
    <w:rsid w:val="0066374D"/>
    <w:rsid w:val="009A1860"/>
    <w:rsid w:val="00F5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5886"/>
  <w15:chartTrackingRefBased/>
  <w15:docId w15:val="{06984220-DB0A-4B66-9E0B-7055B1E3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Osorio</dc:creator>
  <cp:keywords/>
  <dc:description/>
  <cp:lastModifiedBy>Luis Osorio</cp:lastModifiedBy>
  <cp:revision>3</cp:revision>
  <dcterms:created xsi:type="dcterms:W3CDTF">2023-06-15T23:14:00Z</dcterms:created>
  <dcterms:modified xsi:type="dcterms:W3CDTF">2023-06-15T23:36:00Z</dcterms:modified>
</cp:coreProperties>
</file>