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2F3" w:rsidRDefault="009972F3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noProof/>
          <w:sz w:val="44"/>
          <w:szCs w:val="44"/>
        </w:rPr>
        <w:drawing>
          <wp:inline distT="0" distB="0" distL="0" distR="0">
            <wp:extent cx="6275905" cy="887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v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007" cy="88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6E" w:rsidRDefault="009972F3" w:rsidP="009972F3">
      <w:pPr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 w:type="page"/>
      </w:r>
      <w:r w:rsidR="00107ECE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formação  de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profesisional em </w:t>
            </w:r>
            <w:r w:rsidRPr="003A0C8D">
              <w:rPr>
                <w:caps w:val="0"/>
              </w:rPr>
              <w:t>áreas ciêntificas</w:t>
            </w:r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Experência </w:t>
            </w:r>
            <w:r>
              <w:rPr>
                <w:b w:val="0"/>
                <w:caps w:val="0"/>
              </w:rPr>
              <w:t xml:space="preserve">e </w:t>
            </w:r>
            <w:r w:rsidRPr="003A0C8D">
              <w:rPr>
                <w:caps w:val="0"/>
              </w:rPr>
              <w:t>contatos</w:t>
            </w:r>
            <w:r>
              <w:rPr>
                <w:b w:val="0"/>
                <w:caps w:val="0"/>
              </w:rPr>
              <w:t xml:space="preserve"> no mercado de países dos </w:t>
            </w:r>
            <w:r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107ECE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>: Luis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>: luis.pais@mail.com</w:t>
      </w:r>
    </w:p>
    <w:p w:rsidR="001940EA" w:rsidRPr="00107ECE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4602F6" w:rsidRDefault="000505D2" w:rsidP="00D01A32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Fo</w:t>
      </w:r>
      <w:bookmarkStart w:id="3" w:name="_GoBack"/>
      <w:bookmarkEnd w:id="3"/>
      <w:r>
        <w:t xml:space="preserve">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6A36C1" w:rsidRPr="00E45FC0" w:rsidRDefault="006A36C1" w:rsidP="006A36C1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TI-Nspire na sala de aula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>site da Dismel Lda (</w:t>
      </w:r>
      <w:hyperlink r:id="rId10" w:history="1">
        <w:r w:rsidRPr="00C75E15">
          <w:rPr>
            <w:rStyle w:val="Hyperlink"/>
          </w:rPr>
          <w:t>www.dismel.pt</w:t>
        </w:r>
      </w:hyperlink>
      <w:r>
        <w:t xml:space="preserve">),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>relativo ao material comercializado pela Dismel,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r w:rsidR="00275F6F">
        <w:t>ProfMats, feiras da educação em Angola, Moçambique e Cabo Verde, encontros Internacionais dos distribuidores da Vernier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C02878" w:rsidRDefault="00C02878" w:rsidP="00A51D6E">
      <w:pPr>
        <w:widowControl w:val="0"/>
        <w:spacing w:after="0"/>
        <w:rPr>
          <w:b/>
          <w:sz w:val="24"/>
          <w:szCs w:val="24"/>
        </w:rPr>
      </w:pPr>
    </w:p>
    <w:p w:rsidR="003C0E6A" w:rsidRPr="00275F6F" w:rsidRDefault="003C0E6A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>Novis, Optimus Negócios, Multimac</w:t>
      </w:r>
      <w:r w:rsidR="00E45FC0">
        <w:rPr>
          <w:sz w:val="24"/>
          <w:szCs w:val="24"/>
        </w:rPr>
        <w:t xml:space="preserve"> e </w:t>
      </w:r>
      <w:r w:rsidRPr="00851432">
        <w:rPr>
          <w:sz w:val="24"/>
          <w:szCs w:val="24"/>
        </w:rPr>
        <w:t>Biolider</w:t>
      </w:r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>el, Powerpoint, Access</w:t>
      </w:r>
      <w:r>
        <w:t xml:space="preserve">, </w:t>
      </w:r>
      <w:r w:rsidR="00682F06">
        <w:t>MatLab</w:t>
      </w:r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>, Script Lua, PHP e HTML  e CSS</w:t>
      </w:r>
      <w:r w:rsidR="001940EA">
        <w:t xml:space="preserve">,  </w:t>
      </w:r>
      <w:r w:rsidR="00D4251D">
        <w:t>dBase</w:t>
      </w:r>
      <w:r>
        <w:t xml:space="preserve"> </w:t>
      </w:r>
      <w:r w:rsidR="001940EA">
        <w:t>e VBNet</w:t>
      </w:r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r>
        <w:t xml:space="preserve">LabView da </w:t>
      </w:r>
      <w:r w:rsidRPr="001940EA">
        <w:rPr>
          <w:i/>
        </w:rPr>
        <w:t>National Instruments</w:t>
      </w:r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EF3D2B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1" w:history="1">
        <w:r w:rsidR="00841F62" w:rsidRPr="00841F62">
          <w:rPr>
            <w:rStyle w:val="Hyperlink"/>
          </w:rPr>
          <w:t>Declaração de competências</w:t>
        </w:r>
      </w:hyperlink>
      <w:r w:rsidR="00841F62">
        <w:t xml:space="preserve"> (Dismel Lda) </w:t>
      </w:r>
    </w:p>
    <w:p w:rsidR="008D7810" w:rsidRDefault="00EF3D2B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2" w:history="1">
        <w:r w:rsidR="00841F62" w:rsidRPr="00841F62">
          <w:rPr>
            <w:rStyle w:val="Hyperlink"/>
          </w:rPr>
          <w:t>Certificado de competências pedagógicas</w:t>
        </w:r>
      </w:hyperlink>
      <w:r w:rsidR="00841F62">
        <w:t xml:space="preserve"> (IEFP)</w:t>
      </w:r>
      <w:r w:rsidR="00955E4A" w:rsidRPr="00955E4A">
        <w:rPr>
          <w:noProof/>
        </w:rPr>
        <w:t xml:space="preserve"> </w:t>
      </w:r>
    </w:p>
    <w:p w:rsidR="00C02878" w:rsidRPr="00CA7AA0" w:rsidRDefault="00EF3D2B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3" w:history="1">
        <w:r w:rsidR="00C02878" w:rsidRPr="00CA7AA0">
          <w:rPr>
            <w:rStyle w:val="Hyperlink"/>
          </w:rPr>
          <w:t>Curriculum Vitae – versão detalhada</w:t>
        </w:r>
      </w:hyperlink>
      <w:r w:rsidR="00C02878" w:rsidRPr="00CA7AA0">
        <w:t xml:space="preserve"> </w:t>
      </w:r>
    </w:p>
    <w:p w:rsidR="008D7810" w:rsidRDefault="008D7810" w:rsidP="008D7810">
      <w:pPr>
        <w:widowControl w:val="0"/>
        <w:spacing w:after="0"/>
      </w:pPr>
    </w:p>
    <w:p w:rsidR="00A941E4" w:rsidRDefault="00A941E4" w:rsidP="001940EA">
      <w:pPr>
        <w:widowControl w:val="0"/>
        <w:spacing w:after="0"/>
        <w:jc w:val="right"/>
      </w:pPr>
    </w:p>
    <w:p w:rsidR="00FE7ED5" w:rsidRDefault="00FE7ED5" w:rsidP="001940EA">
      <w:pPr>
        <w:widowControl w:val="0"/>
        <w:spacing w:after="0"/>
        <w:jc w:val="right"/>
      </w:pPr>
      <w:r>
        <w:t>Lisboa, Setembro de 2017</w:t>
      </w:r>
    </w:p>
    <w:p w:rsidR="00955E4A" w:rsidRDefault="00955E4A" w:rsidP="00E45FC0">
      <w:pPr>
        <w:widowControl w:val="0"/>
        <w:spacing w:after="0"/>
      </w:pPr>
    </w:p>
    <w:p w:rsidR="008237DA" w:rsidRPr="00D4648B" w:rsidRDefault="00955E4A" w:rsidP="008237D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4FB51873" wp14:editId="7177D81B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27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+MIgIAACIEAAAOAAAAZHJzL2Uyb0RvYy54bWysU9tu2zAMfR+wfxD0vjhxk6w14hRdugwD&#10;ugvQ7gNoWY6FSaInKbGzrx8lp2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FB51873" wp14:editId="7177D81B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D2B" w:rsidRDefault="00EF3D2B" w:rsidP="00FE58AF">
      <w:pPr>
        <w:spacing w:after="0" w:line="240" w:lineRule="auto"/>
      </w:pPr>
      <w:r>
        <w:separator/>
      </w:r>
    </w:p>
  </w:endnote>
  <w:endnote w:type="continuationSeparator" w:id="0">
    <w:p w:rsidR="00EF3D2B" w:rsidRDefault="00EF3D2B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2F3">
          <w:rPr>
            <w:noProof/>
          </w:rPr>
          <w:t>4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D2B" w:rsidRDefault="00EF3D2B" w:rsidP="00FE58AF">
      <w:pPr>
        <w:spacing w:after="0" w:line="240" w:lineRule="auto"/>
      </w:pPr>
      <w:r>
        <w:separator/>
      </w:r>
    </w:p>
  </w:footnote>
  <w:footnote w:type="continuationSeparator" w:id="0">
    <w:p w:rsidR="00EF3D2B" w:rsidRDefault="00EF3D2B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8B"/>
    <w:rsid w:val="0000263C"/>
    <w:rsid w:val="0001140E"/>
    <w:rsid w:val="000505D2"/>
    <w:rsid w:val="000512BD"/>
    <w:rsid w:val="00090E2C"/>
    <w:rsid w:val="00097B0F"/>
    <w:rsid w:val="000A05F1"/>
    <w:rsid w:val="000B1DF5"/>
    <w:rsid w:val="000B63B8"/>
    <w:rsid w:val="000C4683"/>
    <w:rsid w:val="000D4CF3"/>
    <w:rsid w:val="00107ECE"/>
    <w:rsid w:val="00113067"/>
    <w:rsid w:val="001220DC"/>
    <w:rsid w:val="00144331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72C5"/>
    <w:rsid w:val="0031646A"/>
    <w:rsid w:val="003255AD"/>
    <w:rsid w:val="00326CA2"/>
    <w:rsid w:val="003271D4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2519C"/>
    <w:rsid w:val="005429BF"/>
    <w:rsid w:val="00547ECA"/>
    <w:rsid w:val="00563412"/>
    <w:rsid w:val="00574A81"/>
    <w:rsid w:val="0058491C"/>
    <w:rsid w:val="005A0AF1"/>
    <w:rsid w:val="005E7FCF"/>
    <w:rsid w:val="005F2129"/>
    <w:rsid w:val="005F3CBE"/>
    <w:rsid w:val="00600888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74C3"/>
    <w:rsid w:val="0071781F"/>
    <w:rsid w:val="00726066"/>
    <w:rsid w:val="007419AB"/>
    <w:rsid w:val="0076351A"/>
    <w:rsid w:val="0077791E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55E4A"/>
    <w:rsid w:val="00970CE4"/>
    <w:rsid w:val="009826B0"/>
    <w:rsid w:val="009836F1"/>
    <w:rsid w:val="00985D64"/>
    <w:rsid w:val="00987E76"/>
    <w:rsid w:val="009972F3"/>
    <w:rsid w:val="009D03BB"/>
    <w:rsid w:val="00A04DC9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C22A8"/>
    <w:rsid w:val="00AC2CFE"/>
    <w:rsid w:val="00AD10A4"/>
    <w:rsid w:val="00AD4608"/>
    <w:rsid w:val="00AD545A"/>
    <w:rsid w:val="00AE602D"/>
    <w:rsid w:val="00AE6C88"/>
    <w:rsid w:val="00AE7BF0"/>
    <w:rsid w:val="00AF573D"/>
    <w:rsid w:val="00B24DF2"/>
    <w:rsid w:val="00B26668"/>
    <w:rsid w:val="00B366A4"/>
    <w:rsid w:val="00B41BE0"/>
    <w:rsid w:val="00B61CB7"/>
    <w:rsid w:val="00B63921"/>
    <w:rsid w:val="00B7663E"/>
    <w:rsid w:val="00B812B6"/>
    <w:rsid w:val="00BA78DC"/>
    <w:rsid w:val="00BE6EFC"/>
    <w:rsid w:val="00C02878"/>
    <w:rsid w:val="00C13B70"/>
    <w:rsid w:val="00C17124"/>
    <w:rsid w:val="00C30BCA"/>
    <w:rsid w:val="00C436DB"/>
    <w:rsid w:val="00C43750"/>
    <w:rsid w:val="00C6539B"/>
    <w:rsid w:val="00C70517"/>
    <w:rsid w:val="00C76029"/>
    <w:rsid w:val="00C830DC"/>
    <w:rsid w:val="00C840D7"/>
    <w:rsid w:val="00CA7AA0"/>
    <w:rsid w:val="00CC6D48"/>
    <w:rsid w:val="00CD16F0"/>
    <w:rsid w:val="00D01A32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A6ECB"/>
    <w:rsid w:val="00EC667C"/>
    <w:rsid w:val="00EC7690"/>
    <w:rsid w:val="00EE0F00"/>
    <w:rsid w:val="00EE1BDF"/>
    <w:rsid w:val="00EE6816"/>
    <w:rsid w:val="00EF0F98"/>
    <w:rsid w:val="00EF3D2B"/>
    <w:rsid w:val="00EF6589"/>
    <w:rsid w:val="00F15496"/>
    <w:rsid w:val="00F361A5"/>
    <w:rsid w:val="00F43E60"/>
    <w:rsid w:val="00F44DF9"/>
    <w:rsid w:val="00FC142C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2B6E9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uispais.github.io/cvdetalhado/index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pdf.luispais.net/certificadocp.pdf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df.luispais.net/certificadodismel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hyperlink" Target="http://www.dismel.p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97DEE-88A1-4483-83B7-88EF6A98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cp:lastPrinted>2017-09-25T20:29:00Z</cp:lastPrinted>
  <dcterms:created xsi:type="dcterms:W3CDTF">2017-09-25T20:30:00Z</dcterms:created>
  <dcterms:modified xsi:type="dcterms:W3CDTF">2017-09-25T20:30:00Z</dcterms:modified>
</cp:coreProperties>
</file>