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F7B9B" w:rsidRDefault="00FF7B9B">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F7B9B" w:rsidRPr="00E65998" w:rsidRDefault="00FF7B9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Content>
                              <w:p w:rsidR="00FF7B9B" w:rsidRDefault="00FF7B9B">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Content>
                              <w:p w:rsidR="00FF7B9B" w:rsidRPr="00E65998" w:rsidRDefault="00FF7B9B">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Content>
                              <w:p w:rsidR="00FF7B9B" w:rsidRPr="00AB5051" w:rsidRDefault="00FF7B9B">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F7B9B" w:rsidRPr="000B539E" w:rsidRDefault="00FF7B9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F7B9B" w:rsidRDefault="00FF7B9B"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Content>
                            <w:p w:rsidR="00FF7B9B" w:rsidRPr="000B539E" w:rsidRDefault="00FF7B9B"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FF7B9B" w:rsidRDefault="00FF7B9B"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3C1939"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292683" w:history="1">
        <w:r w:rsidR="003C1939" w:rsidRPr="008E7DD5">
          <w:rPr>
            <w:rStyle w:val="Hipervnculo"/>
            <w:noProof/>
            <w14:scene3d>
              <w14:camera w14:prst="orthographicFront"/>
              <w14:lightRig w14:rig="threePt" w14:dir="t">
                <w14:rot w14:lat="0" w14:lon="0" w14:rev="0"/>
              </w14:lightRig>
            </w14:scene3d>
          </w:rPr>
          <w:t>1</w:t>
        </w:r>
        <w:r w:rsidR="003C1939">
          <w:rPr>
            <w:b w:val="0"/>
            <w:bCs w:val="0"/>
            <w:caps w:val="0"/>
            <w:noProof/>
            <w:color w:val="auto"/>
            <w:sz w:val="22"/>
            <w:szCs w:val="22"/>
            <w:lang w:eastAsia="es-ES"/>
          </w:rPr>
          <w:tab/>
        </w:r>
        <w:r w:rsidR="003C1939" w:rsidRPr="008E7DD5">
          <w:rPr>
            <w:rStyle w:val="Hipervnculo"/>
            <w:noProof/>
          </w:rPr>
          <w:t>Introducción</w:t>
        </w:r>
        <w:r w:rsidR="003C1939">
          <w:rPr>
            <w:noProof/>
            <w:webHidden/>
          </w:rPr>
          <w:tab/>
        </w:r>
        <w:r w:rsidR="003C1939">
          <w:rPr>
            <w:noProof/>
            <w:webHidden/>
          </w:rPr>
          <w:fldChar w:fldCharType="begin"/>
        </w:r>
        <w:r w:rsidR="003C1939">
          <w:rPr>
            <w:noProof/>
            <w:webHidden/>
          </w:rPr>
          <w:instrText xml:space="preserve"> PAGEREF _Toc5292683 \h </w:instrText>
        </w:r>
        <w:r w:rsidR="003C1939">
          <w:rPr>
            <w:noProof/>
            <w:webHidden/>
          </w:rPr>
        </w:r>
        <w:r w:rsidR="003C1939">
          <w:rPr>
            <w:noProof/>
            <w:webHidden/>
          </w:rPr>
          <w:fldChar w:fldCharType="separate"/>
        </w:r>
        <w:r w:rsidR="00536607">
          <w:rPr>
            <w:noProof/>
            <w:webHidden/>
          </w:rPr>
          <w:t>2</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84" w:history="1">
        <w:r w:rsidR="003C1939" w:rsidRPr="008E7DD5">
          <w:rPr>
            <w:rStyle w:val="Hipervnculo"/>
            <w:rFonts w:ascii="Rockwell Condensed" w:hAnsi="Rockwell Condensed"/>
            <w:i/>
            <w:noProof/>
          </w:rPr>
          <w:t>1.1</w:t>
        </w:r>
        <w:r w:rsidR="003C1939">
          <w:rPr>
            <w:smallCaps w:val="0"/>
            <w:noProof/>
            <w:color w:val="auto"/>
            <w:sz w:val="22"/>
            <w:szCs w:val="22"/>
            <w:lang w:eastAsia="es-ES"/>
          </w:rPr>
          <w:tab/>
        </w:r>
        <w:r w:rsidR="003C1939" w:rsidRPr="008E7DD5">
          <w:rPr>
            <w:rStyle w:val="Hipervnculo"/>
            <w:noProof/>
          </w:rPr>
          <w:t>Justificación</w:t>
        </w:r>
        <w:r w:rsidR="003C1939">
          <w:rPr>
            <w:noProof/>
            <w:webHidden/>
          </w:rPr>
          <w:tab/>
        </w:r>
        <w:r w:rsidR="003C1939">
          <w:rPr>
            <w:noProof/>
            <w:webHidden/>
          </w:rPr>
          <w:fldChar w:fldCharType="begin"/>
        </w:r>
        <w:r w:rsidR="003C1939">
          <w:rPr>
            <w:noProof/>
            <w:webHidden/>
          </w:rPr>
          <w:instrText xml:space="preserve"> PAGEREF _Toc5292684 \h </w:instrText>
        </w:r>
        <w:r w:rsidR="003C1939">
          <w:rPr>
            <w:noProof/>
            <w:webHidden/>
          </w:rPr>
        </w:r>
        <w:r w:rsidR="003C1939">
          <w:rPr>
            <w:noProof/>
            <w:webHidden/>
          </w:rPr>
          <w:fldChar w:fldCharType="separate"/>
        </w:r>
        <w:r w:rsidR="00536607">
          <w:rPr>
            <w:noProof/>
            <w:webHidden/>
          </w:rPr>
          <w:t>2</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85" w:history="1">
        <w:r w:rsidR="003C1939" w:rsidRPr="008E7DD5">
          <w:rPr>
            <w:rStyle w:val="Hipervnculo"/>
            <w:rFonts w:ascii="Rockwell Condensed" w:hAnsi="Rockwell Condensed"/>
            <w:i/>
            <w:noProof/>
          </w:rPr>
          <w:t>1.2</w:t>
        </w:r>
        <w:r w:rsidR="003C1939">
          <w:rPr>
            <w:smallCaps w:val="0"/>
            <w:noProof/>
            <w:color w:val="auto"/>
            <w:sz w:val="22"/>
            <w:szCs w:val="22"/>
            <w:lang w:eastAsia="es-ES"/>
          </w:rPr>
          <w:tab/>
        </w:r>
        <w:r w:rsidR="003C1939" w:rsidRPr="008E7DD5">
          <w:rPr>
            <w:rStyle w:val="Hipervnculo"/>
            <w:noProof/>
          </w:rPr>
          <w:t>Objetivos</w:t>
        </w:r>
        <w:r w:rsidR="003C1939">
          <w:rPr>
            <w:noProof/>
            <w:webHidden/>
          </w:rPr>
          <w:tab/>
        </w:r>
        <w:r w:rsidR="003C1939">
          <w:rPr>
            <w:noProof/>
            <w:webHidden/>
          </w:rPr>
          <w:fldChar w:fldCharType="begin"/>
        </w:r>
        <w:r w:rsidR="003C1939">
          <w:rPr>
            <w:noProof/>
            <w:webHidden/>
          </w:rPr>
          <w:instrText xml:space="preserve"> PAGEREF _Toc5292685 \h </w:instrText>
        </w:r>
        <w:r w:rsidR="003C1939">
          <w:rPr>
            <w:noProof/>
            <w:webHidden/>
          </w:rPr>
        </w:r>
        <w:r w:rsidR="003C1939">
          <w:rPr>
            <w:noProof/>
            <w:webHidden/>
          </w:rPr>
          <w:fldChar w:fldCharType="separate"/>
        </w:r>
        <w:r w:rsidR="00536607">
          <w:rPr>
            <w:noProof/>
            <w:webHidden/>
          </w:rPr>
          <w:t>5</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86" w:history="1">
        <w:r w:rsidR="003C1939" w:rsidRPr="008E7DD5">
          <w:rPr>
            <w:rStyle w:val="Hipervnculo"/>
            <w:rFonts w:ascii="Rockwell Condensed" w:hAnsi="Rockwell Condensed"/>
            <w:noProof/>
          </w:rPr>
          <w:t>1.2.1</w:t>
        </w:r>
        <w:r w:rsidR="003C1939">
          <w:rPr>
            <w:i w:val="0"/>
            <w:iCs w:val="0"/>
            <w:noProof/>
            <w:color w:val="auto"/>
            <w:sz w:val="22"/>
            <w:szCs w:val="22"/>
            <w:lang w:eastAsia="es-ES"/>
          </w:rPr>
          <w:tab/>
        </w:r>
        <w:r w:rsidR="003C1939" w:rsidRPr="008E7DD5">
          <w:rPr>
            <w:rStyle w:val="Hipervnculo"/>
            <w:noProof/>
          </w:rPr>
          <w:t>Objetivos del juego/app en sí:</w:t>
        </w:r>
        <w:r w:rsidR="003C1939">
          <w:rPr>
            <w:noProof/>
            <w:webHidden/>
          </w:rPr>
          <w:tab/>
        </w:r>
        <w:r w:rsidR="003C1939">
          <w:rPr>
            <w:noProof/>
            <w:webHidden/>
          </w:rPr>
          <w:fldChar w:fldCharType="begin"/>
        </w:r>
        <w:r w:rsidR="003C1939">
          <w:rPr>
            <w:noProof/>
            <w:webHidden/>
          </w:rPr>
          <w:instrText xml:space="preserve"> PAGEREF _Toc5292686 \h </w:instrText>
        </w:r>
        <w:r w:rsidR="003C1939">
          <w:rPr>
            <w:noProof/>
            <w:webHidden/>
          </w:rPr>
        </w:r>
        <w:r w:rsidR="003C1939">
          <w:rPr>
            <w:noProof/>
            <w:webHidden/>
          </w:rPr>
          <w:fldChar w:fldCharType="separate"/>
        </w:r>
        <w:r w:rsidR="00536607">
          <w:rPr>
            <w:noProof/>
            <w:webHidden/>
          </w:rPr>
          <w:t>5</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87" w:history="1">
        <w:r w:rsidR="003C1939" w:rsidRPr="008E7DD5">
          <w:rPr>
            <w:rStyle w:val="Hipervnculo"/>
            <w:rFonts w:ascii="Rockwell Condensed" w:hAnsi="Rockwell Condensed"/>
            <w:noProof/>
          </w:rPr>
          <w:t>1.2.2</w:t>
        </w:r>
        <w:r w:rsidR="003C1939">
          <w:rPr>
            <w:i w:val="0"/>
            <w:iCs w:val="0"/>
            <w:noProof/>
            <w:color w:val="auto"/>
            <w:sz w:val="22"/>
            <w:szCs w:val="22"/>
            <w:lang w:eastAsia="es-ES"/>
          </w:rPr>
          <w:tab/>
        </w:r>
        <w:r w:rsidR="003C1939" w:rsidRPr="008E7DD5">
          <w:rPr>
            <w:rStyle w:val="Hipervnculo"/>
            <w:noProof/>
          </w:rPr>
          <w:t>Objetivos formativos</w:t>
        </w:r>
        <w:r w:rsidR="003C1939">
          <w:rPr>
            <w:noProof/>
            <w:webHidden/>
          </w:rPr>
          <w:tab/>
        </w:r>
        <w:r w:rsidR="003C1939">
          <w:rPr>
            <w:noProof/>
            <w:webHidden/>
          </w:rPr>
          <w:fldChar w:fldCharType="begin"/>
        </w:r>
        <w:r w:rsidR="003C1939">
          <w:rPr>
            <w:noProof/>
            <w:webHidden/>
          </w:rPr>
          <w:instrText xml:space="preserve"> PAGEREF _Toc5292687 \h </w:instrText>
        </w:r>
        <w:r w:rsidR="003C1939">
          <w:rPr>
            <w:noProof/>
            <w:webHidden/>
          </w:rPr>
        </w:r>
        <w:r w:rsidR="003C1939">
          <w:rPr>
            <w:noProof/>
            <w:webHidden/>
          </w:rPr>
          <w:fldChar w:fldCharType="separate"/>
        </w:r>
        <w:r w:rsidR="00536607">
          <w:rPr>
            <w:noProof/>
            <w:webHidden/>
          </w:rPr>
          <w:t>6</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88" w:history="1">
        <w:r w:rsidR="003C1939" w:rsidRPr="008E7DD5">
          <w:rPr>
            <w:rStyle w:val="Hipervnculo"/>
            <w:rFonts w:ascii="Rockwell Condensed" w:hAnsi="Rockwell Condensed"/>
            <w:noProof/>
          </w:rPr>
          <w:t>1.2.3</w:t>
        </w:r>
        <w:r w:rsidR="003C1939">
          <w:rPr>
            <w:i w:val="0"/>
            <w:iCs w:val="0"/>
            <w:noProof/>
            <w:color w:val="auto"/>
            <w:sz w:val="22"/>
            <w:szCs w:val="22"/>
            <w:lang w:eastAsia="es-ES"/>
          </w:rPr>
          <w:tab/>
        </w:r>
        <w:r w:rsidR="003C1939" w:rsidRPr="008E7DD5">
          <w:rPr>
            <w:rStyle w:val="Hipervnculo"/>
            <w:noProof/>
          </w:rPr>
          <w:t>Objetivos “empresariales”</w:t>
        </w:r>
        <w:r w:rsidR="003C1939">
          <w:rPr>
            <w:noProof/>
            <w:webHidden/>
          </w:rPr>
          <w:tab/>
        </w:r>
        <w:r w:rsidR="003C1939">
          <w:rPr>
            <w:noProof/>
            <w:webHidden/>
          </w:rPr>
          <w:fldChar w:fldCharType="begin"/>
        </w:r>
        <w:r w:rsidR="003C1939">
          <w:rPr>
            <w:noProof/>
            <w:webHidden/>
          </w:rPr>
          <w:instrText xml:space="preserve"> PAGEREF _Toc5292688 \h </w:instrText>
        </w:r>
        <w:r w:rsidR="003C1939">
          <w:rPr>
            <w:noProof/>
            <w:webHidden/>
          </w:rPr>
        </w:r>
        <w:r w:rsidR="003C1939">
          <w:rPr>
            <w:noProof/>
            <w:webHidden/>
          </w:rPr>
          <w:fldChar w:fldCharType="separate"/>
        </w:r>
        <w:r w:rsidR="00536607">
          <w:rPr>
            <w:noProof/>
            <w:webHidden/>
          </w:rPr>
          <w:t>6</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89" w:history="1">
        <w:r w:rsidR="003C1939" w:rsidRPr="008E7DD5">
          <w:rPr>
            <w:rStyle w:val="Hipervnculo"/>
            <w:rFonts w:ascii="Rockwell Condensed" w:hAnsi="Rockwell Condensed"/>
            <w:i/>
            <w:noProof/>
          </w:rPr>
          <w:t>1.3</w:t>
        </w:r>
        <w:r w:rsidR="003C1939">
          <w:rPr>
            <w:smallCaps w:val="0"/>
            <w:noProof/>
            <w:color w:val="auto"/>
            <w:sz w:val="22"/>
            <w:szCs w:val="22"/>
            <w:lang w:eastAsia="es-ES"/>
          </w:rPr>
          <w:tab/>
        </w:r>
        <w:r w:rsidR="003C1939" w:rsidRPr="008E7DD5">
          <w:rPr>
            <w:rStyle w:val="Hipervnculo"/>
            <w:noProof/>
          </w:rPr>
          <w:t>Antecedentes (Análisis de lo existente)</w:t>
        </w:r>
        <w:r w:rsidR="003C1939">
          <w:rPr>
            <w:noProof/>
            <w:webHidden/>
          </w:rPr>
          <w:tab/>
        </w:r>
        <w:r w:rsidR="003C1939">
          <w:rPr>
            <w:noProof/>
            <w:webHidden/>
          </w:rPr>
          <w:fldChar w:fldCharType="begin"/>
        </w:r>
        <w:r w:rsidR="003C1939">
          <w:rPr>
            <w:noProof/>
            <w:webHidden/>
          </w:rPr>
          <w:instrText xml:space="preserve"> PAGEREF _Toc5292689 \h </w:instrText>
        </w:r>
        <w:r w:rsidR="003C1939">
          <w:rPr>
            <w:noProof/>
            <w:webHidden/>
          </w:rPr>
        </w:r>
        <w:r w:rsidR="003C1939">
          <w:rPr>
            <w:noProof/>
            <w:webHidden/>
          </w:rPr>
          <w:fldChar w:fldCharType="separate"/>
        </w:r>
        <w:r w:rsidR="00536607">
          <w:rPr>
            <w:noProof/>
            <w:webHidden/>
          </w:rPr>
          <w:t>7</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690" w:history="1">
        <w:r w:rsidR="003C1939" w:rsidRPr="008E7DD5">
          <w:rPr>
            <w:rStyle w:val="Hipervnculo"/>
            <w:noProof/>
            <w14:scene3d>
              <w14:camera w14:prst="orthographicFront"/>
              <w14:lightRig w14:rig="threePt" w14:dir="t">
                <w14:rot w14:lat="0" w14:lon="0" w14:rev="0"/>
              </w14:lightRig>
            </w14:scene3d>
          </w:rPr>
          <w:t>2</w:t>
        </w:r>
        <w:r w:rsidR="003C1939">
          <w:rPr>
            <w:b w:val="0"/>
            <w:bCs w:val="0"/>
            <w:caps w:val="0"/>
            <w:noProof/>
            <w:color w:val="auto"/>
            <w:sz w:val="22"/>
            <w:szCs w:val="22"/>
            <w:lang w:eastAsia="es-ES"/>
          </w:rPr>
          <w:tab/>
        </w:r>
        <w:r w:rsidR="003C1939" w:rsidRPr="008E7DD5">
          <w:rPr>
            <w:rStyle w:val="Hipervnculo"/>
            <w:noProof/>
          </w:rPr>
          <w:t>Necesidades empresariales para el desarrollo</w:t>
        </w:r>
        <w:r w:rsidR="003C1939">
          <w:rPr>
            <w:noProof/>
            <w:webHidden/>
          </w:rPr>
          <w:tab/>
        </w:r>
        <w:r w:rsidR="003C1939">
          <w:rPr>
            <w:noProof/>
            <w:webHidden/>
          </w:rPr>
          <w:fldChar w:fldCharType="begin"/>
        </w:r>
        <w:r w:rsidR="003C1939">
          <w:rPr>
            <w:noProof/>
            <w:webHidden/>
          </w:rPr>
          <w:instrText xml:space="preserve"> PAGEREF _Toc5292690 \h </w:instrText>
        </w:r>
        <w:r w:rsidR="003C1939">
          <w:rPr>
            <w:noProof/>
            <w:webHidden/>
          </w:rPr>
        </w:r>
        <w:r w:rsidR="003C1939">
          <w:rPr>
            <w:noProof/>
            <w:webHidden/>
          </w:rPr>
          <w:fldChar w:fldCharType="separate"/>
        </w:r>
        <w:r w:rsidR="00536607">
          <w:rPr>
            <w:noProof/>
            <w:webHidden/>
          </w:rPr>
          <w:t>10</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91" w:history="1">
        <w:r w:rsidR="003C1939" w:rsidRPr="008E7DD5">
          <w:rPr>
            <w:rStyle w:val="Hipervnculo"/>
            <w:rFonts w:ascii="Rockwell Condensed" w:hAnsi="Rockwell Condensed"/>
            <w:i/>
            <w:noProof/>
          </w:rPr>
          <w:t>2.1</w:t>
        </w:r>
        <w:r w:rsidR="003C1939">
          <w:rPr>
            <w:smallCaps w:val="0"/>
            <w:noProof/>
            <w:color w:val="auto"/>
            <w:sz w:val="22"/>
            <w:szCs w:val="22"/>
            <w:lang w:eastAsia="es-ES"/>
          </w:rPr>
          <w:tab/>
        </w:r>
        <w:r w:rsidR="003C1939" w:rsidRPr="008E7DD5">
          <w:rPr>
            <w:rStyle w:val="Hipervnculo"/>
            <w:noProof/>
          </w:rPr>
          <w:t>¿Plan de empresa?</w:t>
        </w:r>
        <w:r w:rsidR="003C1939">
          <w:rPr>
            <w:noProof/>
            <w:webHidden/>
          </w:rPr>
          <w:tab/>
        </w:r>
        <w:r w:rsidR="003C1939">
          <w:rPr>
            <w:noProof/>
            <w:webHidden/>
          </w:rPr>
          <w:fldChar w:fldCharType="begin"/>
        </w:r>
        <w:r w:rsidR="003C1939">
          <w:rPr>
            <w:noProof/>
            <w:webHidden/>
          </w:rPr>
          <w:instrText xml:space="preserve"> PAGEREF _Toc5292691 \h </w:instrText>
        </w:r>
        <w:r w:rsidR="003C1939">
          <w:rPr>
            <w:noProof/>
            <w:webHidden/>
          </w:rPr>
        </w:r>
        <w:r w:rsidR="003C1939">
          <w:rPr>
            <w:noProof/>
            <w:webHidden/>
          </w:rPr>
          <w:fldChar w:fldCharType="separate"/>
        </w:r>
        <w:r w:rsidR="00536607">
          <w:rPr>
            <w:noProof/>
            <w:webHidden/>
          </w:rPr>
          <w:t>10</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92" w:history="1">
        <w:r w:rsidR="003C1939" w:rsidRPr="008E7DD5">
          <w:rPr>
            <w:rStyle w:val="Hipervnculo"/>
            <w:rFonts w:ascii="Rockwell Condensed" w:hAnsi="Rockwell Condensed"/>
            <w:i/>
            <w:noProof/>
          </w:rPr>
          <w:t>2.2</w:t>
        </w:r>
        <w:r w:rsidR="003C1939">
          <w:rPr>
            <w:smallCaps w:val="0"/>
            <w:noProof/>
            <w:color w:val="auto"/>
            <w:sz w:val="22"/>
            <w:szCs w:val="22"/>
            <w:lang w:eastAsia="es-ES"/>
          </w:rPr>
          <w:tab/>
        </w:r>
        <w:r w:rsidR="003C1939" w:rsidRPr="008E7DD5">
          <w:rPr>
            <w:rStyle w:val="Hipervnculo"/>
            <w:noProof/>
          </w:rPr>
          <w:t>Recursos humanos</w:t>
        </w:r>
        <w:r w:rsidR="003C1939">
          <w:rPr>
            <w:noProof/>
            <w:webHidden/>
          </w:rPr>
          <w:tab/>
        </w:r>
        <w:r w:rsidR="003C1939">
          <w:rPr>
            <w:noProof/>
            <w:webHidden/>
          </w:rPr>
          <w:fldChar w:fldCharType="begin"/>
        </w:r>
        <w:r w:rsidR="003C1939">
          <w:rPr>
            <w:noProof/>
            <w:webHidden/>
          </w:rPr>
          <w:instrText xml:space="preserve"> PAGEREF _Toc5292692 \h </w:instrText>
        </w:r>
        <w:r w:rsidR="003C1939">
          <w:rPr>
            <w:noProof/>
            <w:webHidden/>
          </w:rPr>
        </w:r>
        <w:r w:rsidR="003C1939">
          <w:rPr>
            <w:noProof/>
            <w:webHidden/>
          </w:rPr>
          <w:fldChar w:fldCharType="separate"/>
        </w:r>
        <w:r w:rsidR="00536607">
          <w:rPr>
            <w:noProof/>
            <w:webHidden/>
          </w:rPr>
          <w:t>11</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93" w:history="1">
        <w:r w:rsidR="003C1939" w:rsidRPr="008E7DD5">
          <w:rPr>
            <w:rStyle w:val="Hipervnculo"/>
            <w:rFonts w:ascii="Rockwell Condensed" w:hAnsi="Rockwell Condensed"/>
            <w:i/>
            <w:noProof/>
          </w:rPr>
          <w:t>2.3</w:t>
        </w:r>
        <w:r w:rsidR="003C1939">
          <w:rPr>
            <w:smallCaps w:val="0"/>
            <w:noProof/>
            <w:color w:val="auto"/>
            <w:sz w:val="22"/>
            <w:szCs w:val="22"/>
            <w:lang w:eastAsia="es-ES"/>
          </w:rPr>
          <w:tab/>
        </w:r>
        <w:r w:rsidR="003C1939" w:rsidRPr="008E7DD5">
          <w:rPr>
            <w:rStyle w:val="Hipervnculo"/>
            <w:noProof/>
          </w:rPr>
          <w:t>prevención de riesgos laborales</w:t>
        </w:r>
        <w:r w:rsidR="003C1939">
          <w:rPr>
            <w:noProof/>
            <w:webHidden/>
          </w:rPr>
          <w:tab/>
        </w:r>
        <w:r w:rsidR="003C1939">
          <w:rPr>
            <w:noProof/>
            <w:webHidden/>
          </w:rPr>
          <w:fldChar w:fldCharType="begin"/>
        </w:r>
        <w:r w:rsidR="003C1939">
          <w:rPr>
            <w:noProof/>
            <w:webHidden/>
          </w:rPr>
          <w:instrText xml:space="preserve"> PAGEREF _Toc5292693 \h </w:instrText>
        </w:r>
        <w:r w:rsidR="003C1939">
          <w:rPr>
            <w:noProof/>
            <w:webHidden/>
          </w:rPr>
        </w:r>
        <w:r w:rsidR="003C1939">
          <w:rPr>
            <w:noProof/>
            <w:webHidden/>
          </w:rPr>
          <w:fldChar w:fldCharType="separate"/>
        </w:r>
        <w:r w:rsidR="00536607">
          <w:rPr>
            <w:noProof/>
            <w:webHidden/>
          </w:rPr>
          <w:t>12</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94" w:history="1">
        <w:r w:rsidR="003C1939" w:rsidRPr="008E7DD5">
          <w:rPr>
            <w:rStyle w:val="Hipervnculo"/>
            <w:rFonts w:ascii="Rockwell Condensed" w:hAnsi="Rockwell Condensed"/>
            <w:noProof/>
          </w:rPr>
          <w:t>2.3.1</w:t>
        </w:r>
        <w:r w:rsidR="003C1939">
          <w:rPr>
            <w:i w:val="0"/>
            <w:iCs w:val="0"/>
            <w:noProof/>
            <w:color w:val="auto"/>
            <w:sz w:val="22"/>
            <w:szCs w:val="22"/>
            <w:lang w:eastAsia="es-ES"/>
          </w:rPr>
          <w:tab/>
        </w:r>
        <w:r w:rsidR="003C1939" w:rsidRPr="008E7DD5">
          <w:rPr>
            <w:rStyle w:val="Hipervnculo"/>
            <w:noProof/>
          </w:rPr>
          <w:t>Riesgos laborales</w:t>
        </w:r>
        <w:r w:rsidR="003C1939">
          <w:rPr>
            <w:noProof/>
            <w:webHidden/>
          </w:rPr>
          <w:tab/>
        </w:r>
        <w:r w:rsidR="003C1939">
          <w:rPr>
            <w:noProof/>
            <w:webHidden/>
          </w:rPr>
          <w:fldChar w:fldCharType="begin"/>
        </w:r>
        <w:r w:rsidR="003C1939">
          <w:rPr>
            <w:noProof/>
            <w:webHidden/>
          </w:rPr>
          <w:instrText xml:space="preserve"> PAGEREF _Toc5292694 \h </w:instrText>
        </w:r>
        <w:r w:rsidR="003C1939">
          <w:rPr>
            <w:noProof/>
            <w:webHidden/>
          </w:rPr>
        </w:r>
        <w:r w:rsidR="003C1939">
          <w:rPr>
            <w:noProof/>
            <w:webHidden/>
          </w:rPr>
          <w:fldChar w:fldCharType="separate"/>
        </w:r>
        <w:r w:rsidR="00536607">
          <w:rPr>
            <w:noProof/>
            <w:webHidden/>
          </w:rPr>
          <w:t>12</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95" w:history="1">
        <w:r w:rsidR="003C1939" w:rsidRPr="008E7DD5">
          <w:rPr>
            <w:rStyle w:val="Hipervnculo"/>
            <w:rFonts w:ascii="Rockwell Condensed" w:hAnsi="Rockwell Condensed"/>
            <w:noProof/>
          </w:rPr>
          <w:t>2.3.2</w:t>
        </w:r>
        <w:r w:rsidR="003C1939">
          <w:rPr>
            <w:i w:val="0"/>
            <w:iCs w:val="0"/>
            <w:noProof/>
            <w:color w:val="auto"/>
            <w:sz w:val="22"/>
            <w:szCs w:val="22"/>
            <w:lang w:eastAsia="es-ES"/>
          </w:rPr>
          <w:tab/>
        </w:r>
        <w:r w:rsidR="003C1939" w:rsidRPr="008E7DD5">
          <w:rPr>
            <w:rStyle w:val="Hipervnculo"/>
            <w:noProof/>
          </w:rPr>
          <w:t>Medidas preventivas</w:t>
        </w:r>
        <w:r w:rsidR="003C1939">
          <w:rPr>
            <w:noProof/>
            <w:webHidden/>
          </w:rPr>
          <w:tab/>
        </w:r>
        <w:r w:rsidR="003C1939">
          <w:rPr>
            <w:noProof/>
            <w:webHidden/>
          </w:rPr>
          <w:fldChar w:fldCharType="begin"/>
        </w:r>
        <w:r w:rsidR="003C1939">
          <w:rPr>
            <w:noProof/>
            <w:webHidden/>
          </w:rPr>
          <w:instrText xml:space="preserve"> PAGEREF _Toc5292695 \h </w:instrText>
        </w:r>
        <w:r w:rsidR="003C1939">
          <w:rPr>
            <w:noProof/>
            <w:webHidden/>
          </w:rPr>
        </w:r>
        <w:r w:rsidR="003C1939">
          <w:rPr>
            <w:noProof/>
            <w:webHidden/>
          </w:rPr>
          <w:fldChar w:fldCharType="separate"/>
        </w:r>
        <w:r w:rsidR="00536607">
          <w:rPr>
            <w:noProof/>
            <w:webHidden/>
          </w:rPr>
          <w:t>15</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96" w:history="1">
        <w:r w:rsidR="003C1939" w:rsidRPr="008E7DD5">
          <w:rPr>
            <w:rStyle w:val="Hipervnculo"/>
            <w:rFonts w:ascii="Rockwell Condensed" w:hAnsi="Rockwell Condensed"/>
            <w:i/>
            <w:noProof/>
          </w:rPr>
          <w:t>2.4</w:t>
        </w:r>
        <w:r w:rsidR="003C1939">
          <w:rPr>
            <w:smallCaps w:val="0"/>
            <w:noProof/>
            <w:color w:val="auto"/>
            <w:sz w:val="22"/>
            <w:szCs w:val="22"/>
            <w:lang w:eastAsia="es-ES"/>
          </w:rPr>
          <w:tab/>
        </w:r>
        <w:r w:rsidR="003C1939" w:rsidRPr="008E7DD5">
          <w:rPr>
            <w:rStyle w:val="Hipervnculo"/>
            <w:noProof/>
          </w:rPr>
          <w:t>Iniciativa emprendedora</w:t>
        </w:r>
        <w:r w:rsidR="003C1939">
          <w:rPr>
            <w:noProof/>
            <w:webHidden/>
          </w:rPr>
          <w:tab/>
        </w:r>
        <w:r w:rsidR="003C1939">
          <w:rPr>
            <w:noProof/>
            <w:webHidden/>
          </w:rPr>
          <w:fldChar w:fldCharType="begin"/>
        </w:r>
        <w:r w:rsidR="003C1939">
          <w:rPr>
            <w:noProof/>
            <w:webHidden/>
          </w:rPr>
          <w:instrText xml:space="preserve"> PAGEREF _Toc5292696 \h </w:instrText>
        </w:r>
        <w:r w:rsidR="003C1939">
          <w:rPr>
            <w:noProof/>
            <w:webHidden/>
          </w:rPr>
        </w:r>
        <w:r w:rsidR="003C1939">
          <w:rPr>
            <w:noProof/>
            <w:webHidden/>
          </w:rPr>
          <w:fldChar w:fldCharType="separate"/>
        </w:r>
        <w:r w:rsidR="00536607">
          <w:rPr>
            <w:noProof/>
            <w:webHidden/>
          </w:rPr>
          <w:t>17</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697" w:history="1">
        <w:r w:rsidR="003C1939" w:rsidRPr="008E7DD5">
          <w:rPr>
            <w:rStyle w:val="Hipervnculo"/>
            <w:noProof/>
            <w14:scene3d>
              <w14:camera w14:prst="orthographicFront"/>
              <w14:lightRig w14:rig="threePt" w14:dir="t">
                <w14:rot w14:lat="0" w14:lon="0" w14:rev="0"/>
              </w14:lightRig>
            </w14:scene3d>
          </w:rPr>
          <w:t>3</w:t>
        </w:r>
        <w:r w:rsidR="003C1939">
          <w:rPr>
            <w:b w:val="0"/>
            <w:bCs w:val="0"/>
            <w:caps w:val="0"/>
            <w:noProof/>
            <w:color w:val="auto"/>
            <w:sz w:val="22"/>
            <w:szCs w:val="22"/>
            <w:lang w:eastAsia="es-ES"/>
          </w:rPr>
          <w:tab/>
        </w:r>
        <w:r w:rsidR="003C1939" w:rsidRPr="008E7DD5">
          <w:rPr>
            <w:rStyle w:val="Hipervnculo"/>
            <w:noProof/>
          </w:rPr>
          <w:t>Requisitos funcionales de la aplicación</w:t>
        </w:r>
        <w:r w:rsidR="003C1939">
          <w:rPr>
            <w:noProof/>
            <w:webHidden/>
          </w:rPr>
          <w:tab/>
        </w:r>
        <w:r w:rsidR="003C1939">
          <w:rPr>
            <w:noProof/>
            <w:webHidden/>
          </w:rPr>
          <w:fldChar w:fldCharType="begin"/>
        </w:r>
        <w:r w:rsidR="003C1939">
          <w:rPr>
            <w:noProof/>
            <w:webHidden/>
          </w:rPr>
          <w:instrText xml:space="preserve"> PAGEREF _Toc5292697 \h </w:instrText>
        </w:r>
        <w:r w:rsidR="003C1939">
          <w:rPr>
            <w:noProof/>
            <w:webHidden/>
          </w:rPr>
        </w:r>
        <w:r w:rsidR="003C1939">
          <w:rPr>
            <w:noProof/>
            <w:webHidden/>
          </w:rPr>
          <w:fldChar w:fldCharType="separate"/>
        </w:r>
        <w:r w:rsidR="00536607">
          <w:rPr>
            <w:noProof/>
            <w:webHidden/>
          </w:rPr>
          <w:t>18</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698" w:history="1">
        <w:r w:rsidR="003C1939" w:rsidRPr="008E7DD5">
          <w:rPr>
            <w:rStyle w:val="Hipervnculo"/>
            <w:rFonts w:ascii="Rockwell Condensed" w:hAnsi="Rockwell Condensed"/>
            <w:i/>
            <w:noProof/>
          </w:rPr>
          <w:t>3.1</w:t>
        </w:r>
        <w:r w:rsidR="003C1939">
          <w:rPr>
            <w:smallCaps w:val="0"/>
            <w:noProof/>
            <w:color w:val="auto"/>
            <w:sz w:val="22"/>
            <w:szCs w:val="22"/>
            <w:lang w:eastAsia="es-ES"/>
          </w:rPr>
          <w:tab/>
        </w:r>
        <w:r w:rsidR="003C1939" w:rsidRPr="008E7DD5">
          <w:rPr>
            <w:rStyle w:val="Hipervnculo"/>
            <w:noProof/>
          </w:rPr>
          <w:t>El juego en sí (En un primer estadio local y sin motores de IAs complejos).</w:t>
        </w:r>
        <w:r w:rsidR="003C1939">
          <w:rPr>
            <w:noProof/>
            <w:webHidden/>
          </w:rPr>
          <w:tab/>
        </w:r>
        <w:r w:rsidR="003C1939">
          <w:rPr>
            <w:noProof/>
            <w:webHidden/>
          </w:rPr>
          <w:fldChar w:fldCharType="begin"/>
        </w:r>
        <w:r w:rsidR="003C1939">
          <w:rPr>
            <w:noProof/>
            <w:webHidden/>
          </w:rPr>
          <w:instrText xml:space="preserve"> PAGEREF _Toc5292698 \h </w:instrText>
        </w:r>
        <w:r w:rsidR="003C1939">
          <w:rPr>
            <w:noProof/>
            <w:webHidden/>
          </w:rPr>
        </w:r>
        <w:r w:rsidR="003C1939">
          <w:rPr>
            <w:noProof/>
            <w:webHidden/>
          </w:rPr>
          <w:fldChar w:fldCharType="separate"/>
        </w:r>
        <w:r w:rsidR="00536607">
          <w:rPr>
            <w:noProof/>
            <w:webHidden/>
          </w:rPr>
          <w:t>19</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699" w:history="1">
        <w:r w:rsidR="003C1939" w:rsidRPr="008E7DD5">
          <w:rPr>
            <w:rStyle w:val="Hipervnculo"/>
            <w:rFonts w:ascii="Rockwell Condensed" w:hAnsi="Rockwell Condensed"/>
            <w:noProof/>
          </w:rPr>
          <w:t>3.1.1</w:t>
        </w:r>
        <w:r w:rsidR="003C1939">
          <w:rPr>
            <w:i w:val="0"/>
            <w:iCs w:val="0"/>
            <w:noProof/>
            <w:color w:val="auto"/>
            <w:sz w:val="22"/>
            <w:szCs w:val="22"/>
            <w:lang w:eastAsia="es-ES"/>
          </w:rPr>
          <w:tab/>
        </w:r>
        <w:r w:rsidR="003C1939" w:rsidRPr="008E7DD5">
          <w:rPr>
            <w:rStyle w:val="Hipervnculo"/>
            <w:noProof/>
          </w:rPr>
          <w:t>El tablero:</w:t>
        </w:r>
        <w:r w:rsidR="003C1939">
          <w:rPr>
            <w:noProof/>
            <w:webHidden/>
          </w:rPr>
          <w:tab/>
        </w:r>
        <w:r w:rsidR="003C1939">
          <w:rPr>
            <w:noProof/>
            <w:webHidden/>
          </w:rPr>
          <w:fldChar w:fldCharType="begin"/>
        </w:r>
        <w:r w:rsidR="003C1939">
          <w:rPr>
            <w:noProof/>
            <w:webHidden/>
          </w:rPr>
          <w:instrText xml:space="preserve"> PAGEREF _Toc5292699 \h </w:instrText>
        </w:r>
        <w:r w:rsidR="003C1939">
          <w:rPr>
            <w:noProof/>
            <w:webHidden/>
          </w:rPr>
        </w:r>
        <w:r w:rsidR="003C1939">
          <w:rPr>
            <w:noProof/>
            <w:webHidden/>
          </w:rPr>
          <w:fldChar w:fldCharType="separate"/>
        </w:r>
        <w:r w:rsidR="00536607">
          <w:rPr>
            <w:noProof/>
            <w:webHidden/>
          </w:rPr>
          <w:t>19</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700" w:history="1">
        <w:r w:rsidR="003C1939" w:rsidRPr="008E7DD5">
          <w:rPr>
            <w:rStyle w:val="Hipervnculo"/>
            <w:rFonts w:ascii="Rockwell Condensed" w:hAnsi="Rockwell Condensed"/>
            <w:noProof/>
          </w:rPr>
          <w:t>3.1.2</w:t>
        </w:r>
        <w:r w:rsidR="003C1939">
          <w:rPr>
            <w:i w:val="0"/>
            <w:iCs w:val="0"/>
            <w:noProof/>
            <w:color w:val="auto"/>
            <w:sz w:val="22"/>
            <w:szCs w:val="22"/>
            <w:lang w:eastAsia="es-ES"/>
          </w:rPr>
          <w:tab/>
        </w:r>
        <w:r w:rsidR="003C1939" w:rsidRPr="008E7DD5">
          <w:rPr>
            <w:rStyle w:val="Hipervnculo"/>
            <w:noProof/>
          </w:rPr>
          <w:t>Número de jugadores</w:t>
        </w:r>
        <w:r w:rsidR="003C1939">
          <w:rPr>
            <w:noProof/>
            <w:webHidden/>
          </w:rPr>
          <w:tab/>
        </w:r>
        <w:r w:rsidR="003C1939">
          <w:rPr>
            <w:noProof/>
            <w:webHidden/>
          </w:rPr>
          <w:fldChar w:fldCharType="begin"/>
        </w:r>
        <w:r w:rsidR="003C1939">
          <w:rPr>
            <w:noProof/>
            <w:webHidden/>
          </w:rPr>
          <w:instrText xml:space="preserve"> PAGEREF _Toc5292700 \h </w:instrText>
        </w:r>
        <w:r w:rsidR="003C1939">
          <w:rPr>
            <w:noProof/>
            <w:webHidden/>
          </w:rPr>
        </w:r>
        <w:r w:rsidR="003C1939">
          <w:rPr>
            <w:noProof/>
            <w:webHidden/>
          </w:rPr>
          <w:fldChar w:fldCharType="separate"/>
        </w:r>
        <w:r w:rsidR="00536607">
          <w:rPr>
            <w:noProof/>
            <w:webHidden/>
          </w:rPr>
          <w:t>20</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701" w:history="1">
        <w:r w:rsidR="003C1939" w:rsidRPr="008E7DD5">
          <w:rPr>
            <w:rStyle w:val="Hipervnculo"/>
            <w:rFonts w:ascii="Rockwell Condensed" w:hAnsi="Rockwell Condensed"/>
            <w:noProof/>
          </w:rPr>
          <w:t>3.1.3</w:t>
        </w:r>
        <w:r w:rsidR="003C1939">
          <w:rPr>
            <w:i w:val="0"/>
            <w:iCs w:val="0"/>
            <w:noProof/>
            <w:color w:val="auto"/>
            <w:sz w:val="22"/>
            <w:szCs w:val="22"/>
            <w:lang w:eastAsia="es-ES"/>
          </w:rPr>
          <w:tab/>
        </w:r>
        <w:r w:rsidR="003C1939" w:rsidRPr="008E7DD5">
          <w:rPr>
            <w:rStyle w:val="Hipervnculo"/>
            <w:noProof/>
          </w:rPr>
          <w:t>Piezas y movimientos cambiados:</w:t>
        </w:r>
        <w:r w:rsidR="003C1939">
          <w:rPr>
            <w:noProof/>
            <w:webHidden/>
          </w:rPr>
          <w:tab/>
        </w:r>
        <w:r w:rsidR="003C1939">
          <w:rPr>
            <w:noProof/>
            <w:webHidden/>
          </w:rPr>
          <w:fldChar w:fldCharType="begin"/>
        </w:r>
        <w:r w:rsidR="003C1939">
          <w:rPr>
            <w:noProof/>
            <w:webHidden/>
          </w:rPr>
          <w:instrText xml:space="preserve"> PAGEREF _Toc5292701 \h </w:instrText>
        </w:r>
        <w:r w:rsidR="003C1939">
          <w:rPr>
            <w:noProof/>
            <w:webHidden/>
          </w:rPr>
        </w:r>
        <w:r w:rsidR="003C1939">
          <w:rPr>
            <w:noProof/>
            <w:webHidden/>
          </w:rPr>
          <w:fldChar w:fldCharType="separate"/>
        </w:r>
        <w:r w:rsidR="00536607">
          <w:rPr>
            <w:noProof/>
            <w:webHidden/>
          </w:rPr>
          <w:t>20</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702" w:history="1">
        <w:r w:rsidR="003C1939" w:rsidRPr="008E7DD5">
          <w:rPr>
            <w:rStyle w:val="Hipervnculo"/>
            <w:rFonts w:ascii="Rockwell Condensed" w:hAnsi="Rockwell Condensed" w:cs="Times New Roman"/>
            <w:noProof/>
          </w:rPr>
          <w:t>3.1.4</w:t>
        </w:r>
        <w:r w:rsidR="003C1939">
          <w:rPr>
            <w:i w:val="0"/>
            <w:iCs w:val="0"/>
            <w:noProof/>
            <w:color w:val="auto"/>
            <w:sz w:val="22"/>
            <w:szCs w:val="22"/>
            <w:lang w:eastAsia="es-ES"/>
          </w:rPr>
          <w:tab/>
        </w:r>
        <w:r w:rsidR="003C1939" w:rsidRPr="008E7DD5">
          <w:rPr>
            <w:rStyle w:val="Hipervnculo"/>
            <w:noProof/>
          </w:rPr>
          <w:t>¿Turnos o Estrategia a tiempo real (Expansión)?</w:t>
        </w:r>
        <w:r w:rsidR="003C1939">
          <w:rPr>
            <w:noProof/>
            <w:webHidden/>
          </w:rPr>
          <w:tab/>
        </w:r>
        <w:r w:rsidR="003C1939">
          <w:rPr>
            <w:noProof/>
            <w:webHidden/>
          </w:rPr>
          <w:fldChar w:fldCharType="begin"/>
        </w:r>
        <w:r w:rsidR="003C1939">
          <w:rPr>
            <w:noProof/>
            <w:webHidden/>
          </w:rPr>
          <w:instrText xml:space="preserve"> PAGEREF _Toc5292702 \h </w:instrText>
        </w:r>
        <w:r w:rsidR="003C1939">
          <w:rPr>
            <w:noProof/>
            <w:webHidden/>
          </w:rPr>
        </w:r>
        <w:r w:rsidR="003C1939">
          <w:rPr>
            <w:noProof/>
            <w:webHidden/>
          </w:rPr>
          <w:fldChar w:fldCharType="separate"/>
        </w:r>
        <w:r w:rsidR="00536607">
          <w:rPr>
            <w:noProof/>
            <w:webHidden/>
          </w:rPr>
          <w:t>23</w:t>
        </w:r>
        <w:r w:rsidR="003C1939">
          <w:rPr>
            <w:noProof/>
            <w:webHidden/>
          </w:rPr>
          <w:fldChar w:fldCharType="end"/>
        </w:r>
      </w:hyperlink>
    </w:p>
    <w:p w:rsidR="003C1939" w:rsidRDefault="00FF7B9B">
      <w:pPr>
        <w:pStyle w:val="TDC3"/>
        <w:tabs>
          <w:tab w:val="left" w:pos="1760"/>
          <w:tab w:val="right" w:pos="8494"/>
        </w:tabs>
        <w:rPr>
          <w:i w:val="0"/>
          <w:iCs w:val="0"/>
          <w:noProof/>
          <w:color w:val="auto"/>
          <w:sz w:val="22"/>
          <w:szCs w:val="22"/>
          <w:lang w:eastAsia="es-ES"/>
        </w:rPr>
      </w:pPr>
      <w:hyperlink w:anchor="_Toc5292703" w:history="1">
        <w:r w:rsidR="003C1939" w:rsidRPr="008E7DD5">
          <w:rPr>
            <w:rStyle w:val="Hipervnculo"/>
            <w:rFonts w:ascii="Rockwell Condensed" w:hAnsi="Rockwell Condensed"/>
            <w:noProof/>
          </w:rPr>
          <w:t>3.1.5</w:t>
        </w:r>
        <w:r w:rsidR="003C1939">
          <w:rPr>
            <w:i w:val="0"/>
            <w:iCs w:val="0"/>
            <w:noProof/>
            <w:color w:val="auto"/>
            <w:sz w:val="22"/>
            <w:szCs w:val="22"/>
            <w:lang w:eastAsia="es-ES"/>
          </w:rPr>
          <w:tab/>
        </w:r>
        <w:r w:rsidR="003C1939" w:rsidRPr="008E7DD5">
          <w:rPr>
            <w:rStyle w:val="Hipervnculo"/>
            <w:noProof/>
          </w:rPr>
          <w:t>Escritura</w:t>
        </w:r>
        <w:r w:rsidR="003C1939">
          <w:rPr>
            <w:noProof/>
            <w:webHidden/>
          </w:rPr>
          <w:tab/>
        </w:r>
        <w:r w:rsidR="003C1939">
          <w:rPr>
            <w:noProof/>
            <w:webHidden/>
          </w:rPr>
          <w:fldChar w:fldCharType="begin"/>
        </w:r>
        <w:r w:rsidR="003C1939">
          <w:rPr>
            <w:noProof/>
            <w:webHidden/>
          </w:rPr>
          <w:instrText xml:space="preserve"> PAGEREF _Toc5292703 \h </w:instrText>
        </w:r>
        <w:r w:rsidR="003C1939">
          <w:rPr>
            <w:noProof/>
            <w:webHidden/>
          </w:rPr>
        </w:r>
        <w:r w:rsidR="003C1939">
          <w:rPr>
            <w:noProof/>
            <w:webHidden/>
          </w:rPr>
          <w:fldChar w:fldCharType="separate"/>
        </w:r>
        <w:r w:rsidR="00536607">
          <w:rPr>
            <w:noProof/>
            <w:webHidden/>
          </w:rPr>
          <w:t>24</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704" w:history="1">
        <w:r w:rsidR="003C1939" w:rsidRPr="008E7DD5">
          <w:rPr>
            <w:rStyle w:val="Hipervnculo"/>
            <w:rFonts w:ascii="Rockwell Condensed" w:hAnsi="Rockwell Condensed"/>
            <w:i/>
            <w:noProof/>
          </w:rPr>
          <w:t>3.2</w:t>
        </w:r>
        <w:r w:rsidR="003C1939">
          <w:rPr>
            <w:smallCaps w:val="0"/>
            <w:noProof/>
            <w:color w:val="auto"/>
            <w:sz w:val="22"/>
            <w:szCs w:val="22"/>
            <w:lang w:eastAsia="es-ES"/>
          </w:rPr>
          <w:tab/>
        </w:r>
        <w:r w:rsidR="003C1939" w:rsidRPr="008E7DD5">
          <w:rPr>
            <w:rStyle w:val="Hipervnculo"/>
            <w:noProof/>
          </w:rPr>
          <w:t>Datos, datos y más datos</w:t>
        </w:r>
        <w:r w:rsidR="003C1939">
          <w:rPr>
            <w:noProof/>
            <w:webHidden/>
          </w:rPr>
          <w:tab/>
        </w:r>
        <w:r w:rsidR="003C1939">
          <w:rPr>
            <w:noProof/>
            <w:webHidden/>
          </w:rPr>
          <w:fldChar w:fldCharType="begin"/>
        </w:r>
        <w:r w:rsidR="003C1939">
          <w:rPr>
            <w:noProof/>
            <w:webHidden/>
          </w:rPr>
          <w:instrText xml:space="preserve"> PAGEREF _Toc5292704 \h </w:instrText>
        </w:r>
        <w:r w:rsidR="003C1939">
          <w:rPr>
            <w:noProof/>
            <w:webHidden/>
          </w:rPr>
        </w:r>
        <w:r w:rsidR="003C1939">
          <w:rPr>
            <w:noProof/>
            <w:webHidden/>
          </w:rPr>
          <w:fldChar w:fldCharType="separate"/>
        </w:r>
        <w:r w:rsidR="00536607">
          <w:rPr>
            <w:noProof/>
            <w:webHidden/>
          </w:rPr>
          <w:t>24</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705" w:history="1">
        <w:r w:rsidR="003C1939" w:rsidRPr="008E7DD5">
          <w:rPr>
            <w:rStyle w:val="Hipervnculo"/>
            <w:rFonts w:ascii="Rockwell Condensed" w:hAnsi="Rockwell Condensed"/>
            <w:i/>
            <w:noProof/>
          </w:rPr>
          <w:t>3.3</w:t>
        </w:r>
        <w:r w:rsidR="003C1939">
          <w:rPr>
            <w:smallCaps w:val="0"/>
            <w:noProof/>
            <w:color w:val="auto"/>
            <w:sz w:val="22"/>
            <w:szCs w:val="22"/>
            <w:lang w:eastAsia="es-ES"/>
          </w:rPr>
          <w:tab/>
        </w:r>
        <w:r w:rsidR="003C1939" w:rsidRPr="008E7DD5">
          <w:rPr>
            <w:rStyle w:val="Hipervnculo"/>
            <w:noProof/>
          </w:rPr>
          <w:t>Interfaz y estructuración del juego con otras “herramientas” adicionales</w:t>
        </w:r>
        <w:r w:rsidR="003C1939">
          <w:rPr>
            <w:noProof/>
            <w:webHidden/>
          </w:rPr>
          <w:tab/>
        </w:r>
        <w:r w:rsidR="003C1939">
          <w:rPr>
            <w:noProof/>
            <w:webHidden/>
          </w:rPr>
          <w:fldChar w:fldCharType="begin"/>
        </w:r>
        <w:r w:rsidR="003C1939">
          <w:rPr>
            <w:noProof/>
            <w:webHidden/>
          </w:rPr>
          <w:instrText xml:space="preserve"> PAGEREF _Toc5292705 \h </w:instrText>
        </w:r>
        <w:r w:rsidR="003C1939">
          <w:rPr>
            <w:noProof/>
            <w:webHidden/>
          </w:rPr>
        </w:r>
        <w:r w:rsidR="003C1939">
          <w:rPr>
            <w:noProof/>
            <w:webHidden/>
          </w:rPr>
          <w:fldChar w:fldCharType="separate"/>
        </w:r>
        <w:r w:rsidR="00536607">
          <w:rPr>
            <w:noProof/>
            <w:webHidden/>
          </w:rPr>
          <w:t>25</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706" w:history="1">
        <w:r w:rsidR="003C1939" w:rsidRPr="008E7DD5">
          <w:rPr>
            <w:rStyle w:val="Hipervnculo"/>
            <w:rFonts w:ascii="Rockwell Condensed" w:hAnsi="Rockwell Condensed" w:cs="Times New Roman"/>
            <w:i/>
            <w:noProof/>
          </w:rPr>
          <w:t>3.4</w:t>
        </w:r>
        <w:r w:rsidR="003C1939">
          <w:rPr>
            <w:smallCaps w:val="0"/>
            <w:noProof/>
            <w:color w:val="auto"/>
            <w:sz w:val="22"/>
            <w:szCs w:val="22"/>
            <w:lang w:eastAsia="es-ES"/>
          </w:rPr>
          <w:tab/>
        </w:r>
        <w:r w:rsidR="003C1939" w:rsidRPr="008E7DD5">
          <w:rPr>
            <w:rStyle w:val="Hipervnculo"/>
            <w:noProof/>
          </w:rPr>
          <w:t>Modos de juego</w:t>
        </w:r>
        <w:r w:rsidR="003C1939">
          <w:rPr>
            <w:noProof/>
            <w:webHidden/>
          </w:rPr>
          <w:tab/>
        </w:r>
        <w:r w:rsidR="003C1939">
          <w:rPr>
            <w:noProof/>
            <w:webHidden/>
          </w:rPr>
          <w:fldChar w:fldCharType="begin"/>
        </w:r>
        <w:r w:rsidR="003C1939">
          <w:rPr>
            <w:noProof/>
            <w:webHidden/>
          </w:rPr>
          <w:instrText xml:space="preserve"> PAGEREF _Toc5292706 \h </w:instrText>
        </w:r>
        <w:r w:rsidR="003C1939">
          <w:rPr>
            <w:noProof/>
            <w:webHidden/>
          </w:rPr>
        </w:r>
        <w:r w:rsidR="003C1939">
          <w:rPr>
            <w:noProof/>
            <w:webHidden/>
          </w:rPr>
          <w:fldChar w:fldCharType="separate"/>
        </w:r>
        <w:r w:rsidR="00536607">
          <w:rPr>
            <w:noProof/>
            <w:webHidden/>
          </w:rPr>
          <w:t>25</w:t>
        </w:r>
        <w:r w:rsidR="003C1939">
          <w:rPr>
            <w:noProof/>
            <w:webHidden/>
          </w:rPr>
          <w:fldChar w:fldCharType="end"/>
        </w:r>
      </w:hyperlink>
    </w:p>
    <w:p w:rsidR="003C1939" w:rsidRDefault="00FF7B9B">
      <w:pPr>
        <w:pStyle w:val="TDC2"/>
        <w:tabs>
          <w:tab w:val="left" w:pos="1320"/>
          <w:tab w:val="right" w:pos="8494"/>
        </w:tabs>
        <w:rPr>
          <w:smallCaps w:val="0"/>
          <w:noProof/>
          <w:color w:val="auto"/>
          <w:sz w:val="22"/>
          <w:szCs w:val="22"/>
          <w:lang w:eastAsia="es-ES"/>
        </w:rPr>
      </w:pPr>
      <w:hyperlink w:anchor="_Toc5292707" w:history="1">
        <w:r w:rsidR="003C1939" w:rsidRPr="008E7DD5">
          <w:rPr>
            <w:rStyle w:val="Hipervnculo"/>
            <w:rFonts w:ascii="Rockwell Condensed" w:hAnsi="Rockwell Condensed" w:cs="Times New Roman"/>
            <w:i/>
            <w:noProof/>
          </w:rPr>
          <w:t>3.5</w:t>
        </w:r>
        <w:r w:rsidR="003C1939">
          <w:rPr>
            <w:smallCaps w:val="0"/>
            <w:noProof/>
            <w:color w:val="auto"/>
            <w:sz w:val="22"/>
            <w:szCs w:val="22"/>
            <w:lang w:eastAsia="es-ES"/>
          </w:rPr>
          <w:tab/>
        </w:r>
        <w:r w:rsidR="003C1939" w:rsidRPr="008E7DD5">
          <w:rPr>
            <w:rStyle w:val="Hipervnculo"/>
            <w:noProof/>
          </w:rPr>
          <w:t>Extras (en el sentido que son cosas cosméticas necesarias pero como todo cosmético…)</w:t>
        </w:r>
        <w:r w:rsidR="003C1939">
          <w:rPr>
            <w:noProof/>
            <w:webHidden/>
          </w:rPr>
          <w:tab/>
        </w:r>
        <w:r w:rsidR="003C1939">
          <w:rPr>
            <w:noProof/>
            <w:webHidden/>
          </w:rPr>
          <w:fldChar w:fldCharType="begin"/>
        </w:r>
        <w:r w:rsidR="003C1939">
          <w:rPr>
            <w:noProof/>
            <w:webHidden/>
          </w:rPr>
          <w:instrText xml:space="preserve"> PAGEREF _Toc5292707 \h </w:instrText>
        </w:r>
        <w:r w:rsidR="003C1939">
          <w:rPr>
            <w:noProof/>
            <w:webHidden/>
          </w:rPr>
        </w:r>
        <w:r w:rsidR="003C1939">
          <w:rPr>
            <w:noProof/>
            <w:webHidden/>
          </w:rPr>
          <w:fldChar w:fldCharType="separate"/>
        </w:r>
        <w:r w:rsidR="00536607">
          <w:rPr>
            <w:noProof/>
            <w:webHidden/>
          </w:rPr>
          <w:t>25</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708" w:history="1">
        <w:r w:rsidR="003C1939" w:rsidRPr="008E7DD5">
          <w:rPr>
            <w:rStyle w:val="Hipervnculo"/>
            <w:rFonts w:ascii="Times New Roman" w:hAnsi="Times New Roman" w:cs="Times New Roman"/>
            <w:noProof/>
            <w14:scene3d>
              <w14:camera w14:prst="orthographicFront"/>
              <w14:lightRig w14:rig="threePt" w14:dir="t">
                <w14:rot w14:lat="0" w14:lon="0" w14:rev="0"/>
              </w14:lightRig>
            </w14:scene3d>
          </w:rPr>
          <w:t>4</w:t>
        </w:r>
        <w:r w:rsidR="003C1939">
          <w:rPr>
            <w:b w:val="0"/>
            <w:bCs w:val="0"/>
            <w:caps w:val="0"/>
            <w:noProof/>
            <w:color w:val="auto"/>
            <w:sz w:val="22"/>
            <w:szCs w:val="22"/>
            <w:lang w:eastAsia="es-ES"/>
          </w:rPr>
          <w:tab/>
        </w:r>
        <w:r w:rsidR="003C1939" w:rsidRPr="008E7DD5">
          <w:rPr>
            <w:rStyle w:val="Hipervnculo"/>
            <w:noProof/>
          </w:rPr>
          <w:t>A modo de resumen (Volviendo a la tierra)</w:t>
        </w:r>
        <w:r w:rsidR="003C1939">
          <w:rPr>
            <w:noProof/>
            <w:webHidden/>
          </w:rPr>
          <w:tab/>
        </w:r>
        <w:r w:rsidR="003C1939">
          <w:rPr>
            <w:noProof/>
            <w:webHidden/>
          </w:rPr>
          <w:fldChar w:fldCharType="begin"/>
        </w:r>
        <w:r w:rsidR="003C1939">
          <w:rPr>
            <w:noProof/>
            <w:webHidden/>
          </w:rPr>
          <w:instrText xml:space="preserve"> PAGEREF _Toc5292708 \h </w:instrText>
        </w:r>
        <w:r w:rsidR="003C1939">
          <w:rPr>
            <w:noProof/>
            <w:webHidden/>
          </w:rPr>
        </w:r>
        <w:r w:rsidR="003C1939">
          <w:rPr>
            <w:noProof/>
            <w:webHidden/>
          </w:rPr>
          <w:fldChar w:fldCharType="separate"/>
        </w:r>
        <w:r w:rsidR="00536607">
          <w:rPr>
            <w:noProof/>
            <w:webHidden/>
          </w:rPr>
          <w:t>25</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709" w:history="1">
        <w:r w:rsidR="003C1939" w:rsidRPr="008E7DD5">
          <w:rPr>
            <w:rStyle w:val="Hipervnculo"/>
            <w:rFonts w:ascii="Times New Roman" w:hAnsi="Times New Roman" w:cs="Times New Roman"/>
            <w:noProof/>
            <w14:scene3d>
              <w14:camera w14:prst="orthographicFront"/>
              <w14:lightRig w14:rig="threePt" w14:dir="t">
                <w14:rot w14:lat="0" w14:lon="0" w14:rev="0"/>
              </w14:lightRig>
            </w14:scene3d>
          </w:rPr>
          <w:t>5</w:t>
        </w:r>
        <w:r w:rsidR="003C1939">
          <w:rPr>
            <w:b w:val="0"/>
            <w:bCs w:val="0"/>
            <w:caps w:val="0"/>
            <w:noProof/>
            <w:color w:val="auto"/>
            <w:sz w:val="22"/>
            <w:szCs w:val="22"/>
            <w:lang w:eastAsia="es-ES"/>
          </w:rPr>
          <w:tab/>
        </w:r>
        <w:r w:rsidR="003C1939" w:rsidRPr="008E7DD5">
          <w:rPr>
            <w:rStyle w:val="Hipervnculo"/>
            <w:noProof/>
          </w:rPr>
          <w:t>Apéndice A: Escritura</w:t>
        </w:r>
        <w:r w:rsidR="003C1939">
          <w:rPr>
            <w:noProof/>
            <w:webHidden/>
          </w:rPr>
          <w:tab/>
        </w:r>
        <w:r w:rsidR="003C1939">
          <w:rPr>
            <w:noProof/>
            <w:webHidden/>
          </w:rPr>
          <w:fldChar w:fldCharType="begin"/>
        </w:r>
        <w:r w:rsidR="003C1939">
          <w:rPr>
            <w:noProof/>
            <w:webHidden/>
          </w:rPr>
          <w:instrText xml:space="preserve"> PAGEREF _Toc5292709 \h </w:instrText>
        </w:r>
        <w:r w:rsidR="003C1939">
          <w:rPr>
            <w:noProof/>
            <w:webHidden/>
          </w:rPr>
        </w:r>
        <w:r w:rsidR="003C1939">
          <w:rPr>
            <w:noProof/>
            <w:webHidden/>
          </w:rPr>
          <w:fldChar w:fldCharType="separate"/>
        </w:r>
        <w:r w:rsidR="00536607">
          <w:rPr>
            <w:noProof/>
            <w:webHidden/>
          </w:rPr>
          <w:t>26</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710" w:history="1">
        <w:r w:rsidR="003C1939" w:rsidRPr="008E7DD5">
          <w:rPr>
            <w:rStyle w:val="Hipervnculo"/>
            <w:noProof/>
            <w14:scene3d>
              <w14:camera w14:prst="orthographicFront"/>
              <w14:lightRig w14:rig="threePt" w14:dir="t">
                <w14:rot w14:lat="0" w14:lon="0" w14:rev="0"/>
              </w14:lightRig>
            </w14:scene3d>
          </w:rPr>
          <w:t>6</w:t>
        </w:r>
        <w:r w:rsidR="003C1939">
          <w:rPr>
            <w:b w:val="0"/>
            <w:bCs w:val="0"/>
            <w:caps w:val="0"/>
            <w:noProof/>
            <w:color w:val="auto"/>
            <w:sz w:val="22"/>
            <w:szCs w:val="22"/>
            <w:lang w:eastAsia="es-ES"/>
          </w:rPr>
          <w:tab/>
        </w:r>
        <w:r w:rsidR="003C1939" w:rsidRPr="008E7DD5">
          <w:rPr>
            <w:rStyle w:val="Hipervnculo"/>
            <w:noProof/>
          </w:rPr>
          <w:t>Apéndice B: Ranking (Clasificación)</w:t>
        </w:r>
        <w:r w:rsidR="003C1939">
          <w:rPr>
            <w:noProof/>
            <w:webHidden/>
          </w:rPr>
          <w:tab/>
        </w:r>
        <w:r w:rsidR="003C1939">
          <w:rPr>
            <w:noProof/>
            <w:webHidden/>
          </w:rPr>
          <w:fldChar w:fldCharType="begin"/>
        </w:r>
        <w:r w:rsidR="003C1939">
          <w:rPr>
            <w:noProof/>
            <w:webHidden/>
          </w:rPr>
          <w:instrText xml:space="preserve"> PAGEREF _Toc5292710 \h </w:instrText>
        </w:r>
        <w:r w:rsidR="003C1939">
          <w:rPr>
            <w:noProof/>
            <w:webHidden/>
          </w:rPr>
        </w:r>
        <w:r w:rsidR="003C1939">
          <w:rPr>
            <w:noProof/>
            <w:webHidden/>
          </w:rPr>
          <w:fldChar w:fldCharType="separate"/>
        </w:r>
        <w:r w:rsidR="00536607">
          <w:rPr>
            <w:noProof/>
            <w:webHidden/>
          </w:rPr>
          <w:t>27</w:t>
        </w:r>
        <w:r w:rsidR="003C1939">
          <w:rPr>
            <w:noProof/>
            <w:webHidden/>
          </w:rPr>
          <w:fldChar w:fldCharType="end"/>
        </w:r>
      </w:hyperlink>
    </w:p>
    <w:p w:rsidR="003C1939" w:rsidRDefault="00FF7B9B">
      <w:pPr>
        <w:pStyle w:val="TDC1"/>
        <w:tabs>
          <w:tab w:val="left" w:pos="1100"/>
        </w:tabs>
        <w:rPr>
          <w:b w:val="0"/>
          <w:bCs w:val="0"/>
          <w:caps w:val="0"/>
          <w:noProof/>
          <w:color w:val="auto"/>
          <w:sz w:val="22"/>
          <w:szCs w:val="22"/>
          <w:lang w:eastAsia="es-ES"/>
        </w:rPr>
      </w:pPr>
      <w:hyperlink w:anchor="_Toc5292711" w:history="1">
        <w:r w:rsidR="003C1939" w:rsidRPr="008E7DD5">
          <w:rPr>
            <w:rStyle w:val="Hipervnculo"/>
            <w:noProof/>
            <w14:scene3d>
              <w14:camera w14:prst="orthographicFront"/>
              <w14:lightRig w14:rig="threePt" w14:dir="t">
                <w14:rot w14:lat="0" w14:lon="0" w14:rev="0"/>
              </w14:lightRig>
            </w14:scene3d>
          </w:rPr>
          <w:t>7</w:t>
        </w:r>
        <w:r w:rsidR="003C1939">
          <w:rPr>
            <w:b w:val="0"/>
            <w:bCs w:val="0"/>
            <w:caps w:val="0"/>
            <w:noProof/>
            <w:color w:val="auto"/>
            <w:sz w:val="22"/>
            <w:szCs w:val="22"/>
            <w:lang w:eastAsia="es-ES"/>
          </w:rPr>
          <w:tab/>
        </w:r>
        <w:r w:rsidR="003C1939" w:rsidRPr="008E7DD5">
          <w:rPr>
            <w:rStyle w:val="Hipervnculo"/>
            <w:noProof/>
          </w:rPr>
          <w:t>Bibliografía</w:t>
        </w:r>
        <w:r w:rsidR="003C1939">
          <w:rPr>
            <w:noProof/>
            <w:webHidden/>
          </w:rPr>
          <w:tab/>
        </w:r>
        <w:r w:rsidR="003C1939">
          <w:rPr>
            <w:noProof/>
            <w:webHidden/>
          </w:rPr>
          <w:fldChar w:fldCharType="begin"/>
        </w:r>
        <w:r w:rsidR="003C1939">
          <w:rPr>
            <w:noProof/>
            <w:webHidden/>
          </w:rPr>
          <w:instrText xml:space="preserve"> PAGEREF _Toc5292711 \h </w:instrText>
        </w:r>
        <w:r w:rsidR="003C1939">
          <w:rPr>
            <w:noProof/>
            <w:webHidden/>
          </w:rPr>
        </w:r>
        <w:r w:rsidR="003C1939">
          <w:rPr>
            <w:noProof/>
            <w:webHidden/>
          </w:rPr>
          <w:fldChar w:fldCharType="separate"/>
        </w:r>
        <w:r w:rsidR="00536607">
          <w:rPr>
            <w:noProof/>
            <w:webHidden/>
          </w:rPr>
          <w:t>28</w:t>
        </w:r>
        <w:r w:rsidR="003C1939">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5292683"/>
      <w:bookmarkStart w:id="1" w:name="_Toc4842669"/>
      <w:r>
        <w:lastRenderedPageBreak/>
        <w:t>Introducción</w:t>
      </w:r>
      <w:bookmarkEnd w:id="0"/>
    </w:p>
    <w:p w:rsidR="00D33129" w:rsidRPr="00D33129" w:rsidRDefault="00EA3E2D" w:rsidP="00EA3E2D">
      <w:pPr>
        <w:pStyle w:val="Citadestacada"/>
      </w:pPr>
      <w:r w:rsidRPr="00EA3E2D">
        <w:t xml:space="preserve">En una ocasión, </w:t>
      </w:r>
      <w:proofErr w:type="spellStart"/>
      <w:r w:rsidRPr="00EA3E2D">
        <w:t>Bronstein</w:t>
      </w:r>
      <w:proofErr w:type="spellEnd"/>
      <w:r w:rsidRPr="00EA3E2D">
        <w:t xml:space="preserve"> tardó 40 min</w:t>
      </w:r>
      <w:r>
        <w:t>utos en mover su primer pieza</w:t>
      </w:r>
      <w:proofErr w:type="gramStart"/>
      <w:r>
        <w:t>!</w:t>
      </w:r>
      <w:proofErr w:type="gramEnd"/>
      <w:r>
        <w:t xml:space="preserve"> Y</w:t>
      </w:r>
      <w:r w:rsidRPr="00EA3E2D">
        <w:t xml:space="preserve"> luego ganó la partida, ¡un fenómeno! Cuando le preguntaron por qué, respondió mirando fijamente al tablero: "Estaba pensando donde había puesto las llaves de mi casa".</w:t>
      </w:r>
      <w:r>
        <w:t xml:space="preserve"> </w:t>
      </w:r>
      <w:r w:rsidRPr="00EA3E2D">
        <w:rPr>
          <w:b/>
        </w:rPr>
        <w:t xml:space="preserve">En </w:t>
      </w:r>
      <w:r>
        <w:rPr>
          <w:b/>
        </w:rPr>
        <w:t xml:space="preserve">realidad la anécdota la cuenta el propio </w:t>
      </w:r>
      <w:proofErr w:type="spellStart"/>
      <w:r>
        <w:rPr>
          <w:b/>
        </w:rPr>
        <w:t>Bronstein</w:t>
      </w:r>
      <w:proofErr w:type="spellEnd"/>
      <w:r>
        <w:rPr>
          <w:b/>
        </w:rPr>
        <w:t xml:space="preserve"> pero tendría que buscar el libro donde lo cuenta así que permitidme que simplemente lo cite libremente…</w:t>
      </w:r>
    </w:p>
    <w:p w:rsidR="00F73374" w:rsidRDefault="005E7E70" w:rsidP="00E65998">
      <w:pPr>
        <w:pStyle w:val="Ttulo2"/>
      </w:pPr>
      <w:bookmarkStart w:id="2" w:name="_Toc5292684"/>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lastRenderedPageBreak/>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lastRenderedPageBreak/>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lastRenderedPageBreak/>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292685"/>
      <w:r>
        <w:t>Objetivos</w:t>
      </w:r>
      <w:bookmarkEnd w:id="1"/>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292686"/>
      <w:r>
        <w:t>Objetivos del juego/app en sí:</w:t>
      </w:r>
      <w:bookmarkEnd w:id="4"/>
    </w:p>
    <w:p w:rsidR="00EA3E2D" w:rsidRDefault="00EA3E2D" w:rsidP="00EA3E2D">
      <w:pPr>
        <w:pStyle w:val="Citadestacada"/>
        <w:rPr>
          <w:lang w:val="en-US"/>
        </w:rPr>
      </w:pPr>
      <w:r w:rsidRPr="00EA3E2D">
        <w:rPr>
          <w:lang w:val="en-US"/>
        </w:rPr>
        <w:t>Don't remember where I was</w:t>
      </w:r>
    </w:p>
    <w:p w:rsidR="00EA3E2D" w:rsidRDefault="00EA3E2D" w:rsidP="00EA3E2D">
      <w:pPr>
        <w:pStyle w:val="Citadestacada"/>
        <w:rPr>
          <w:lang w:val="en-US"/>
        </w:rPr>
      </w:pPr>
      <w:r w:rsidRPr="00EA3E2D">
        <w:rPr>
          <w:lang w:val="en-US"/>
        </w:rPr>
        <w:t xml:space="preserve"> </w:t>
      </w:r>
      <w:r w:rsidRPr="00EA3E2D">
        <w:rPr>
          <w:lang w:val="en-US"/>
        </w:rPr>
        <w:t>I realized life was a game</w:t>
      </w:r>
      <w:r>
        <w:rPr>
          <w:lang w:val="en-US"/>
        </w:rPr>
        <w:t>.</w:t>
      </w:r>
    </w:p>
    <w:p w:rsidR="00EA3E2D" w:rsidRPr="00EA3E2D" w:rsidRDefault="00EA3E2D" w:rsidP="00EA3E2D">
      <w:pPr>
        <w:pStyle w:val="Citadestacada"/>
        <w:rPr>
          <w:b/>
          <w:lang w:val="en-US"/>
        </w:rPr>
      </w:pPr>
      <w:proofErr w:type="spellStart"/>
      <w:r w:rsidRPr="00EA3E2D">
        <w:rPr>
          <w:b/>
          <w:lang w:val="en-US"/>
        </w:rPr>
        <w:t>Megadeth</w:t>
      </w:r>
      <w:proofErr w:type="spellEnd"/>
      <w:r>
        <w:rPr>
          <w:b/>
          <w:lang w:val="en-US"/>
        </w:rPr>
        <w:t>, A tout le monde</w:t>
      </w:r>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lastRenderedPageBreak/>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292687"/>
      <w:r>
        <w:t>Objetivos formativos</w:t>
      </w:r>
      <w:bookmarkEnd w:id="5"/>
    </w:p>
    <w:p w:rsidR="00EA3E2D" w:rsidRDefault="00EA3E2D" w:rsidP="00EA3E2D">
      <w:pPr>
        <w:pStyle w:val="Citadestacada"/>
      </w:pPr>
      <w:r>
        <w:t>La educación es el camino, no el objetivo.</w:t>
      </w:r>
    </w:p>
    <w:p w:rsidR="00EA3E2D" w:rsidRPr="00EA3E2D" w:rsidRDefault="00EA3E2D" w:rsidP="00EA3E2D">
      <w:pPr>
        <w:pStyle w:val="Citadestacada"/>
        <w:rPr>
          <w:b/>
        </w:rPr>
      </w:pPr>
      <w:r w:rsidRPr="00EA3E2D">
        <w:rPr>
          <w:b/>
        </w:rPr>
        <w:t>A veces es complicado encontrar al autor de una frase…</w:t>
      </w:r>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292688"/>
      <w:r>
        <w:t>Objetivos “empresariales”</w:t>
      </w:r>
      <w:bookmarkEnd w:id="6"/>
    </w:p>
    <w:p w:rsidR="00EA3E2D" w:rsidRDefault="00EA3E2D" w:rsidP="00EA3E2D">
      <w:pPr>
        <w:pStyle w:val="Citadestacada"/>
      </w:pPr>
      <w:r>
        <w:t xml:space="preserve"> </w:t>
      </w:r>
      <w:r w:rsidRPr="00EA3E2D">
        <w:t>No conozco la clave del éxito, pero sé que la clave del fracaso es tratar de complacer a todo el mundo</w:t>
      </w:r>
      <w:r>
        <w:t xml:space="preserve">. </w:t>
      </w:r>
    </w:p>
    <w:p w:rsidR="00EA3E2D" w:rsidRPr="00EA3E2D" w:rsidRDefault="00EA3E2D" w:rsidP="00EA3E2D">
      <w:pPr>
        <w:pStyle w:val="Citadestacada"/>
      </w:pPr>
      <w:r w:rsidRPr="00EA3E2D">
        <w:rPr>
          <w:b/>
        </w:rPr>
        <w:lastRenderedPageBreak/>
        <w:t>Woody Allen</w:t>
      </w:r>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292689"/>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Content>
          <w:r w:rsidR="00982900">
            <w:fldChar w:fldCharType="begin"/>
          </w:r>
          <w:r w:rsidR="001349AD">
            <w:instrText xml:space="preserve">CITATION 1 \l 3082 </w:instrText>
          </w:r>
          <w:r w:rsidR="00982900">
            <w:fldChar w:fldCharType="separate"/>
          </w:r>
          <w:r w:rsidR="00130FFB" w:rsidRPr="00130FFB">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Content>
          <w:r w:rsidR="00D25775">
            <w:fldChar w:fldCharType="begin"/>
          </w:r>
          <w:r w:rsidR="00D25775">
            <w:instrText xml:space="preserve"> CITATION 2 \l 3082 </w:instrText>
          </w:r>
          <w:r w:rsidR="00D25775">
            <w:fldChar w:fldCharType="separate"/>
          </w:r>
          <w:r w:rsidR="00130FFB" w:rsidRPr="00130FFB">
            <w:rPr>
              <w:noProof/>
            </w:rPr>
            <w:t>[2]</w:t>
          </w:r>
          <w:r w:rsidR="00D25775">
            <w:fldChar w:fldCharType="end"/>
          </w:r>
        </w:sdtContent>
      </w:sdt>
      <w:r w:rsidR="00D25775">
        <w:t xml:space="preserve"> o consultar algunos libros donde se encuentran descritas </w:t>
      </w:r>
      <w:sdt>
        <w:sdtPr>
          <w:id w:val="116032626"/>
          <w:citation/>
        </w:sdtPr>
        <w:sdtContent>
          <w:r w:rsidR="00D25775">
            <w:fldChar w:fldCharType="begin"/>
          </w:r>
          <w:r w:rsidR="00D25775">
            <w:instrText xml:space="preserve"> CITATION Pri94 \l 3082 </w:instrText>
          </w:r>
          <w:r w:rsidR="00D25775">
            <w:fldChar w:fldCharType="separate"/>
          </w:r>
          <w:r w:rsidR="00130FFB" w:rsidRPr="00130FFB">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Content>
          <w:r w:rsidR="00383A08">
            <w:fldChar w:fldCharType="begin"/>
          </w:r>
          <w:r w:rsidR="00383A08">
            <w:instrText xml:space="preserve"> CITATION Lic \l 3082 </w:instrText>
          </w:r>
          <w:r w:rsidR="00383A08">
            <w:fldChar w:fldCharType="separate"/>
          </w:r>
          <w:r w:rsidR="00130FFB" w:rsidRPr="00130FFB">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Content>
          <w:r w:rsidR="000E6CF8">
            <w:fldChar w:fldCharType="begin"/>
          </w:r>
          <w:r w:rsidR="000E6CF8">
            <w:instrText xml:space="preserve"> CITATION Wik19 \l 3082 </w:instrText>
          </w:r>
          <w:r w:rsidR="000E6CF8">
            <w:fldChar w:fldCharType="separate"/>
          </w:r>
          <w:r w:rsidR="00130FFB" w:rsidRPr="00130FFB">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Content>
          <w:r>
            <w:fldChar w:fldCharType="begin"/>
          </w:r>
          <w:r>
            <w:instrText xml:space="preserve"> CITATION Wik191 \l 3082 </w:instrText>
          </w:r>
          <w:r>
            <w:fldChar w:fldCharType="separate"/>
          </w:r>
          <w:r w:rsidR="00130FFB">
            <w:rPr>
              <w:noProof/>
            </w:rPr>
            <w:t xml:space="preserve"> </w:t>
          </w:r>
          <w:r w:rsidR="00130FFB" w:rsidRPr="00130FFB">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Content>
          <w:r>
            <w:fldChar w:fldCharType="begin"/>
          </w:r>
          <w:r>
            <w:instrText xml:space="preserve"> CITATION Wik192 \l 3082 </w:instrText>
          </w:r>
          <w:r>
            <w:fldChar w:fldCharType="separate"/>
          </w:r>
          <w:r w:rsidR="00130FFB">
            <w:rPr>
              <w:noProof/>
            </w:rPr>
            <w:t xml:space="preserve"> </w:t>
          </w:r>
          <w:r w:rsidR="00130FFB" w:rsidRPr="00130FFB">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Content>
          <w:r>
            <w:fldChar w:fldCharType="begin"/>
          </w:r>
          <w:r>
            <w:instrText xml:space="preserve"> CITATION Wik193 \l 3082 </w:instrText>
          </w:r>
          <w:r>
            <w:fldChar w:fldCharType="separate"/>
          </w:r>
          <w:r w:rsidR="00130FFB">
            <w:rPr>
              <w:noProof/>
            </w:rPr>
            <w:t xml:space="preserve"> </w:t>
          </w:r>
          <w:r w:rsidR="00130FFB" w:rsidRPr="00130FFB">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w:t>
      </w:r>
      <w:r>
        <w:lastRenderedPageBreak/>
        <w:t>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Content>
          <w:r>
            <w:fldChar w:fldCharType="begin"/>
          </w:r>
          <w:r>
            <w:instrText xml:space="preserve"> CITATION Wik194 \l 3082 </w:instrText>
          </w:r>
          <w:r>
            <w:fldChar w:fldCharType="separate"/>
          </w:r>
          <w:r w:rsidR="00130FFB">
            <w:rPr>
              <w:noProof/>
            </w:rPr>
            <w:t xml:space="preserve"> </w:t>
          </w:r>
          <w:r w:rsidR="00130FFB" w:rsidRPr="00130FFB">
            <w:rPr>
              <w:noProof/>
            </w:rPr>
            <w:t>[9]</w:t>
          </w:r>
          <w:r>
            <w:fldChar w:fldCharType="end"/>
          </w:r>
        </w:sdtContent>
      </w:sdt>
      <w:sdt>
        <w:sdtPr>
          <w:id w:val="1621492974"/>
          <w:citation/>
        </w:sdtPr>
        <w:sdtContent>
          <w:r w:rsidR="00705EF2">
            <w:fldChar w:fldCharType="begin"/>
          </w:r>
          <w:r w:rsidR="00705EF2">
            <w:instrText xml:space="preserve"> CITATION Sil18 \l 3082 </w:instrText>
          </w:r>
          <w:r w:rsidR="00705EF2">
            <w:fldChar w:fldCharType="separate"/>
          </w:r>
          <w:r w:rsidR="00130FFB">
            <w:rPr>
              <w:noProof/>
            </w:rPr>
            <w:t xml:space="preserve"> </w:t>
          </w:r>
          <w:r w:rsidR="00130FFB" w:rsidRPr="00130FFB">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Content>
          <w:r w:rsidR="00705EF2">
            <w:fldChar w:fldCharType="begin"/>
          </w:r>
          <w:r w:rsidR="00705EF2">
            <w:instrText xml:space="preserve"> CITATION Sha \l 3082 </w:instrText>
          </w:r>
          <w:r w:rsidR="00705EF2">
            <w:fldChar w:fldCharType="separate"/>
          </w:r>
          <w:r w:rsidR="00130FFB">
            <w:rPr>
              <w:noProof/>
            </w:rPr>
            <w:t xml:space="preserve"> </w:t>
          </w:r>
          <w:r w:rsidR="00130FFB" w:rsidRPr="00130FFB">
            <w:rPr>
              <w:noProof/>
            </w:rPr>
            <w:t>[11]</w:t>
          </w:r>
          <w:r w:rsidR="00705EF2">
            <w:fldChar w:fldCharType="end"/>
          </w:r>
        </w:sdtContent>
      </w:sdt>
      <w:r>
        <w:t>).</w:t>
      </w:r>
    </w:p>
    <w:p w:rsidR="00383A08" w:rsidRDefault="00E96B37" w:rsidP="00832492">
      <w:r>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Content>
          <w:r>
            <w:fldChar w:fldCharType="begin"/>
          </w:r>
          <w:r w:rsidR="00383A08" w:rsidRPr="00383A08">
            <w:instrText xml:space="preserve">CITATION Wik195 \l 3082 </w:instrText>
          </w:r>
          <w:r>
            <w:fldChar w:fldCharType="separate"/>
          </w:r>
          <w:r w:rsidR="00130FFB">
            <w:rPr>
              <w:noProof/>
            </w:rPr>
            <w:t xml:space="preserve"> </w:t>
          </w:r>
          <w:r w:rsidR="00130FFB" w:rsidRPr="00130FFB">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Content>
          <w:r w:rsidR="00383A08">
            <w:fldChar w:fldCharType="begin"/>
          </w:r>
          <w:r w:rsidR="00383A08" w:rsidRPr="00383A08">
            <w:instrText xml:space="preserve"> CITATION Int \l 3082 </w:instrText>
          </w:r>
          <w:r w:rsidR="00383A08">
            <w:fldChar w:fldCharType="separate"/>
          </w:r>
          <w:r w:rsidR="00130FFB">
            <w:rPr>
              <w:noProof/>
            </w:rPr>
            <w:t xml:space="preserve"> </w:t>
          </w:r>
          <w:r w:rsidR="00130FFB" w:rsidRPr="00130FFB">
            <w:rPr>
              <w:noProof/>
            </w:rPr>
            <w:t>[13]</w:t>
          </w:r>
          <w:r w:rsidR="00383A08">
            <w:fldChar w:fldCharType="end"/>
          </w:r>
        </w:sdtContent>
      </w:sdt>
      <w:r w:rsidR="00383A08" w:rsidRPr="00383A08">
        <w:t xml:space="preserve"> (ambos con más de treinta mil suscriptores), FICS</w:t>
      </w:r>
      <w:sdt>
        <w:sdtPr>
          <w:id w:val="440350293"/>
          <w:citation/>
        </w:sdtPr>
        <w:sdtContent>
          <w:r w:rsidR="00383A08">
            <w:fldChar w:fldCharType="begin"/>
          </w:r>
          <w:r w:rsidR="00383A08" w:rsidRPr="00383A08">
            <w:instrText xml:space="preserve"> CITATION Fre \l 3082 </w:instrText>
          </w:r>
          <w:r w:rsidR="00383A08">
            <w:fldChar w:fldCharType="separate"/>
          </w:r>
          <w:r w:rsidR="00130FFB">
            <w:rPr>
              <w:noProof/>
            </w:rPr>
            <w:t xml:space="preserve"> </w:t>
          </w:r>
          <w:r w:rsidR="00130FFB" w:rsidRPr="00130FFB">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Content>
          <w:r w:rsidR="00383A08">
            <w:fldChar w:fldCharType="begin"/>
          </w:r>
          <w:r w:rsidR="00383A08" w:rsidRPr="00383A08">
            <w:instrText xml:space="preserve"> CITATION Lic \l 3082 </w:instrText>
          </w:r>
          <w:r w:rsidR="00383A08">
            <w:fldChar w:fldCharType="separate"/>
          </w:r>
          <w:r w:rsidR="00130FFB">
            <w:rPr>
              <w:noProof/>
            </w:rPr>
            <w:t xml:space="preserve"> </w:t>
          </w:r>
          <w:r w:rsidR="00130FFB" w:rsidRPr="00130FFB">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Content>
          <w:r w:rsidR="00383A08">
            <w:fldChar w:fldCharType="begin"/>
          </w:r>
          <w:r w:rsidR="00383A08" w:rsidRPr="00383A08">
            <w:instrText xml:space="preserve"> CITATION Che \l 3082 </w:instrText>
          </w:r>
          <w:r w:rsidR="00383A08">
            <w:fldChar w:fldCharType="separate"/>
          </w:r>
          <w:r w:rsidR="00130FFB">
            <w:rPr>
              <w:noProof/>
            </w:rPr>
            <w:t xml:space="preserve"> </w:t>
          </w:r>
          <w:r w:rsidR="00130FFB" w:rsidRPr="00130FFB">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Content>
          <w:r w:rsidR="00383A08">
            <w:fldChar w:fldCharType="begin"/>
          </w:r>
          <w:r w:rsidR="00383A08">
            <w:instrText xml:space="preserve"> CITATION Che1 \l 3082 </w:instrText>
          </w:r>
          <w:r w:rsidR="00383A08">
            <w:fldChar w:fldCharType="separate"/>
          </w:r>
          <w:r w:rsidR="00130FFB" w:rsidRPr="00130FFB">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 xml:space="preserve">Aún con todos estos antecedentes creo que sigue siendo un campo lo suficientemente inexplorado como para que existan posibilidades de </w:t>
      </w:r>
      <w:r>
        <w:lastRenderedPageBreak/>
        <w:t>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8" w:name="_Toc5292690"/>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9" w:name="_Toc5292691"/>
      <w:r>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292692"/>
      <w:r>
        <w:lastRenderedPageBreak/>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el desarrollo y mantenimiento de 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 xml:space="preserve">Yo, el promotor de todo esto, que me encargaría de la dirección del proyecto en sí y de intentar mejorar la IA y los algoritmos </w:t>
      </w:r>
      <w:r>
        <w:lastRenderedPageBreak/>
        <w:t>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p>
    <w:p w:rsidR="00130FFB" w:rsidRDefault="00194763" w:rsidP="00194763">
      <w:r>
        <w:t>Sumando hacen como mínimo un total de 4(+1) personas necesarias. Aunque se vayan a explorar distintas alternativas para la financiación del proyecto parece claro que es de un calado bastante grande. De hecho creo que la mejor alternativa sería plantearse la creación de una sociedad buscando socios que se involucrasen tanto económica como físicamente en el proyecto y fueran cubriendo esos puestos.</w:t>
      </w:r>
    </w:p>
    <w:p w:rsidR="00194763" w:rsidRDefault="00194763" w:rsidP="00194763">
      <w:r>
        <w:t xml:space="preserve">De esta manera las obligaciones frente a la Seguridad Social serían únicamente las personales y… </w:t>
      </w:r>
    </w:p>
    <w:p w:rsidR="00194763" w:rsidRDefault="00194763" w:rsidP="00194763">
      <w:pPr>
        <w:rPr>
          <w:i/>
        </w:rPr>
      </w:pPr>
      <w:r w:rsidRPr="00194763">
        <w:rPr>
          <w:i/>
        </w:rPr>
        <w:t>(</w:t>
      </w:r>
      <w:proofErr w:type="gramStart"/>
      <w:r w:rsidRPr="00194763">
        <w:rPr>
          <w:i/>
        </w:rPr>
        <w:t>preguntar</w:t>
      </w:r>
      <w:proofErr w:type="gramEnd"/>
      <w:r w:rsidRPr="00194763">
        <w:rPr>
          <w:i/>
        </w:rPr>
        <w:t xml:space="preserve"> a Lara… no s</w:t>
      </w:r>
      <w:r>
        <w:rPr>
          <w:i/>
        </w:rPr>
        <w:t>é si eso va por buen camino, la idea es que no coste tanto el monte de formar todo esto pero no sé si será legal…)</w:t>
      </w:r>
    </w:p>
    <w:p w:rsidR="00194763" w:rsidRDefault="00194763" w:rsidP="00194763">
      <w:pPr>
        <w:pStyle w:val="Ttulo2"/>
      </w:pPr>
      <w:bookmarkStart w:id="11" w:name="_Toc5292693"/>
      <w:r>
        <w:t>prevención de riesgos laborales</w:t>
      </w:r>
      <w:bookmarkEnd w:id="11"/>
    </w:p>
    <w:p w:rsidR="00A74638" w:rsidRDefault="00EA3E2D" w:rsidP="00A74638">
      <w:pPr>
        <w:pStyle w:val="Citadestacada"/>
      </w:pPr>
      <w:r>
        <w:t xml:space="preserve">Más vale prevenir con las manos en la masa y tendré que tener cuidado con no sufrir un ataque de </w:t>
      </w:r>
      <w:proofErr w:type="spellStart"/>
      <w:r>
        <w:t>nostalgitis</w:t>
      </w:r>
      <w:proofErr w:type="spellEnd"/>
      <w:r>
        <w:t xml:space="preserve"> de cuando era mucho más pequeño</w:t>
      </w:r>
      <w:r w:rsidR="00A74638">
        <w:t xml:space="preserve">. </w:t>
      </w:r>
    </w:p>
    <w:p w:rsidR="00EA3E2D" w:rsidRPr="00A74638" w:rsidRDefault="00A74638" w:rsidP="00A74638">
      <w:pPr>
        <w:pStyle w:val="Citadestacada"/>
        <w:rPr>
          <w:b/>
        </w:rPr>
      </w:pPr>
      <w:r>
        <w:rPr>
          <w:b/>
        </w:rPr>
        <w:t>Yo mismo</w:t>
      </w:r>
    </w:p>
    <w:p w:rsidR="00194763" w:rsidRDefault="00194763" w:rsidP="00194763">
      <w:pPr>
        <w:pStyle w:val="Ttulo3"/>
      </w:pPr>
      <w:bookmarkStart w:id="12" w:name="_Toc5292694"/>
      <w:r>
        <w:t>Riesgos laborales</w:t>
      </w:r>
      <w:bookmarkEnd w:id="12"/>
    </w:p>
    <w:p w:rsidR="00A74638" w:rsidRDefault="00A74638" w:rsidP="00A74638">
      <w:pPr>
        <w:pStyle w:val="Citadestacada"/>
      </w:pPr>
      <w:r>
        <w:t>Si no se conoce la causa de los fenómenos, las cosas se manifiestan secretas, oscuras y discutibles, pero todo se clarifica cuand</w:t>
      </w:r>
      <w:r>
        <w:t>o las causas se hacen evidentes</w:t>
      </w:r>
      <w:r>
        <w:t>.</w:t>
      </w:r>
    </w:p>
    <w:p w:rsidR="00A74638" w:rsidRPr="00A74638" w:rsidRDefault="00A74638" w:rsidP="00A74638">
      <w:pPr>
        <w:pStyle w:val="Citadestacada"/>
        <w:rPr>
          <w:b/>
        </w:rPr>
      </w:pPr>
      <w:r w:rsidRPr="00A74638">
        <w:rPr>
          <w:b/>
        </w:rPr>
        <w:t>Luis Pasteur</w:t>
      </w:r>
    </w:p>
    <w:p w:rsidR="00194763" w:rsidRDefault="00194763" w:rsidP="00194763">
      <w:r>
        <w:t xml:space="preserve">La mayoría de los puestos de la empresa consisten en realizar trabajos delante de pantallas de visualización (ordenadores). Así que voy a centrarme en realizar un resumen de </w:t>
      </w:r>
      <w:r w:rsidR="0095190B">
        <w:t xml:space="preserve">los riesgos </w:t>
      </w:r>
      <w:r w:rsidR="00E00820">
        <w:t>asociados al puesto</w:t>
      </w:r>
      <w:r w:rsidR="0095190B">
        <w:t xml:space="preserve"> de trabajo.</w:t>
      </w:r>
      <w:r w:rsidR="00E00820">
        <w:t xml:space="preserve"> Aunque un breve resumen de los riesgos asociados al lugar de trabajo siempre es pertinente.</w:t>
      </w:r>
    </w:p>
    <w:p w:rsidR="00E00820" w:rsidRDefault="00E00820" w:rsidP="00194763">
      <w:r>
        <w:lastRenderedPageBreak/>
        <w:t>En cualquier caso para un mayor detalle sobre estos menesteres se puede consultar la numerosa bibliografía que existe sobre los riesgos de trabajadores de oficina. Una parte de la cual hemos reflejado en el apartado de bibliografía.</w:t>
      </w:r>
      <w:sdt>
        <w:sdtPr>
          <w:id w:val="-2013988482"/>
          <w:citation/>
        </w:sdtPr>
        <w:sdtContent>
          <w:r>
            <w:fldChar w:fldCharType="begin"/>
          </w:r>
          <w:r>
            <w:instrText xml:space="preserve"> CITATION Pre \l 3082 </w:instrText>
          </w:r>
          <w:r>
            <w:fldChar w:fldCharType="separate"/>
          </w:r>
          <w:r>
            <w:rPr>
              <w:noProof/>
            </w:rPr>
            <w:t xml:space="preserve"> </w:t>
          </w:r>
          <w:r w:rsidRPr="00E00820">
            <w:rPr>
              <w:noProof/>
            </w:rPr>
            <w:t>[17]</w:t>
          </w:r>
          <w:r>
            <w:fldChar w:fldCharType="end"/>
          </w:r>
        </w:sdtContent>
      </w:sdt>
      <w:sdt>
        <w:sdtPr>
          <w:id w:val="476804847"/>
          <w:citation/>
        </w:sdtPr>
        <w:sdtContent>
          <w:r>
            <w:fldChar w:fldCharType="begin"/>
          </w:r>
          <w:r>
            <w:instrText xml:space="preserve"> CITATION Rea97 \l 3082 </w:instrText>
          </w:r>
          <w:r>
            <w:fldChar w:fldCharType="separate"/>
          </w:r>
          <w:r>
            <w:rPr>
              <w:noProof/>
            </w:rPr>
            <w:t xml:space="preserve"> </w:t>
          </w:r>
          <w:r w:rsidRPr="00E00820">
            <w:rPr>
              <w:noProof/>
            </w:rPr>
            <w:t>[18]</w:t>
          </w:r>
          <w:r>
            <w:fldChar w:fldCharType="end"/>
          </w:r>
        </w:sdtContent>
      </w:sdt>
      <w:sdt>
        <w:sdtPr>
          <w:id w:val="-749654440"/>
          <w:citation/>
        </w:sdtPr>
        <w:sdtContent>
          <w:r>
            <w:fldChar w:fldCharType="begin"/>
          </w:r>
          <w:r>
            <w:instrText xml:space="preserve"> CITATION Rea \l 3082 </w:instrText>
          </w:r>
          <w:r>
            <w:fldChar w:fldCharType="separate"/>
          </w:r>
          <w:r>
            <w:rPr>
              <w:noProof/>
            </w:rPr>
            <w:t xml:space="preserve"> </w:t>
          </w:r>
          <w:r w:rsidRPr="00E00820">
            <w:rPr>
              <w:noProof/>
            </w:rPr>
            <w:t>[19]</w:t>
          </w:r>
          <w:r>
            <w:fldChar w:fldCharType="end"/>
          </w:r>
        </w:sdtContent>
      </w:sdt>
      <w:sdt>
        <w:sdtPr>
          <w:id w:val="639928014"/>
          <w:citation/>
        </w:sdtPr>
        <w:sdtContent>
          <w:r w:rsidR="000756D9">
            <w:fldChar w:fldCharType="begin"/>
          </w:r>
          <w:r w:rsidR="000756D9">
            <w:instrText xml:space="preserve"> CITATION Rea1 \l 3082 </w:instrText>
          </w:r>
          <w:r w:rsidR="000756D9">
            <w:fldChar w:fldCharType="separate"/>
          </w:r>
          <w:r w:rsidR="000756D9">
            <w:rPr>
              <w:noProof/>
            </w:rPr>
            <w:t xml:space="preserve"> </w:t>
          </w:r>
          <w:r w:rsidR="000756D9" w:rsidRPr="000756D9">
            <w:rPr>
              <w:noProof/>
            </w:rPr>
            <w:t>[20]</w:t>
          </w:r>
          <w:r w:rsidR="000756D9">
            <w:fldChar w:fldCharType="end"/>
          </w:r>
        </w:sdtContent>
      </w:sdt>
      <w:sdt>
        <w:sdtPr>
          <w:id w:val="-1432191880"/>
          <w:citation/>
        </w:sdtPr>
        <w:sdtContent>
          <w:r w:rsidR="000756D9">
            <w:fldChar w:fldCharType="begin"/>
          </w:r>
          <w:r w:rsidR="000756D9">
            <w:instrText xml:space="preserve"> CITATION Fra \l 3082 </w:instrText>
          </w:r>
          <w:r w:rsidR="000756D9">
            <w:fldChar w:fldCharType="separate"/>
          </w:r>
          <w:r w:rsidR="000756D9">
            <w:rPr>
              <w:noProof/>
            </w:rPr>
            <w:t xml:space="preserve"> </w:t>
          </w:r>
          <w:r w:rsidR="000756D9" w:rsidRPr="000756D9">
            <w:rPr>
              <w:noProof/>
            </w:rPr>
            <w:t>[21]</w:t>
          </w:r>
          <w:r w:rsidR="000756D9">
            <w:fldChar w:fldCharType="end"/>
          </w:r>
        </w:sdtContent>
      </w:sdt>
    </w:p>
    <w:p w:rsidR="00E00820" w:rsidRDefault="00E00820" w:rsidP="00E00820">
      <w:pPr>
        <w:pStyle w:val="Ttulo4"/>
      </w:pPr>
      <w:r>
        <w:t>Riesgos asociados al lugar de trabajo</w:t>
      </w:r>
    </w:p>
    <w:p w:rsidR="000756D9" w:rsidRDefault="00F9167E" w:rsidP="000756D9">
      <w:pPr>
        <w:pStyle w:val="Ttulo5"/>
      </w:pPr>
      <w:r>
        <w:t>Caí</w:t>
      </w:r>
      <w:r w:rsidR="000756D9">
        <w:t>das al mismo nivel</w:t>
      </w:r>
    </w:p>
    <w:p w:rsidR="000756D9" w:rsidRDefault="000756D9" w:rsidP="000756D9">
      <w:r>
        <w:t>Las lesiones que se producen con mayor frecuencia por caídas son torceduras, esguinces, contusiones, heridas y fracturas.</w:t>
      </w:r>
    </w:p>
    <w:p w:rsidR="000756D9" w:rsidRDefault="000756D9" w:rsidP="000756D9">
      <w:r>
        <w:t xml:space="preserve">Hay que vigilar que los suelos estén convenientemente limpios (pero no recién fregados o encerados), tener una iluminación adecuada, evitar obstáculos en pasillos y áreas de trabajo, cables, objetos que entorpezcan el paso o presencia de baldosas rotas o levantadas. También el trabajador debe evitar correr o cometer imprudencias que </w:t>
      </w:r>
      <w:r w:rsidR="00DA2328">
        <w:t>puedan dar lugar a un accidente, usar un calzado preferentemente con suela antideslizante.</w:t>
      </w:r>
    </w:p>
    <w:p w:rsidR="00F9167E" w:rsidRDefault="00F9167E" w:rsidP="00F9167E">
      <w:pPr>
        <w:pStyle w:val="Ttulo5"/>
      </w:pPr>
      <w:r>
        <w:t>Caídas a distinto nivel</w:t>
      </w:r>
    </w:p>
    <w:p w:rsidR="00F9167E" w:rsidRDefault="00F9167E" w:rsidP="00F9167E">
      <w:r>
        <w:t>Fundamentalmente por escaleras presentes en el lugar de trabajo tanto fijas como móviles.</w:t>
      </w:r>
    </w:p>
    <w:p w:rsidR="00F9167E" w:rsidRDefault="00F9167E" w:rsidP="00F9167E">
      <w:r>
        <w:t>Es importante el buen uso de estas de una manera responsable evitando distracciones de recorrerlas mientras se usa algún dispositivo móvil o papeles aparte que tengan unas características técnicas tanto los escalones como las barandillas adecuadas y que cumplan la normativa vigente.</w:t>
      </w:r>
    </w:p>
    <w:p w:rsidR="00F9167E" w:rsidRDefault="00F9167E" w:rsidP="00F9167E">
      <w:pPr>
        <w:pStyle w:val="Ttulo5"/>
      </w:pPr>
      <w:r>
        <w:t>Riesgos eléctricos</w:t>
      </w:r>
    </w:p>
    <w:p w:rsidR="00F9167E" w:rsidRDefault="00F9167E" w:rsidP="00F9167E">
      <w:r>
        <w:t>Es una obviedad pero la electricidad es algo importante cuando se trabaja con ordenadores y hay que tener en perfectas condiciones los enchufes (evitando entre otras cosas la sobreutilización de ellos con ladrones y el uso de alargadores innecesarios o en malas condiciones) y la buena organización (y estado) de los cables. Hay que evitar el contacto de electricidad y agua.</w:t>
      </w:r>
    </w:p>
    <w:p w:rsidR="00F9167E" w:rsidRDefault="00454B5A" w:rsidP="00454B5A">
      <w:pPr>
        <w:pStyle w:val="Ttulo5"/>
      </w:pPr>
      <w:r>
        <w:t>Golpes y cortes con material de oficina</w:t>
      </w:r>
    </w:p>
    <w:p w:rsidR="00454B5A" w:rsidRDefault="00454B5A" w:rsidP="00454B5A">
      <w:r>
        <w:t xml:space="preserve">Hay que tener cuidado con el uso de tijeras, grapadoras, </w:t>
      </w:r>
      <w:proofErr w:type="spellStart"/>
      <w:r>
        <w:t>cutters</w:t>
      </w:r>
      <w:proofErr w:type="spellEnd"/>
      <w:r>
        <w:t>, papel, etc. Y con el orden en general evitando posibles cortes y golpes contra obstáculos, cajones, mobiliario movido de sitio, etc.</w:t>
      </w:r>
    </w:p>
    <w:p w:rsidR="00454B5A" w:rsidRDefault="00454B5A" w:rsidP="00454B5A">
      <w:pPr>
        <w:pStyle w:val="Ttulo5"/>
      </w:pPr>
      <w:r>
        <w:t>Incendios</w:t>
      </w:r>
    </w:p>
    <w:p w:rsidR="00454B5A" w:rsidRDefault="00454B5A" w:rsidP="00454B5A">
      <w:r>
        <w:t xml:space="preserve">La normativa para evitar y prevenir incendios y la forma de actuar frente a ellos y las medidas a tomar es bastante amplia y dependerá en gran medida en que lugar y que dimensiones tenga el posible lugar de trabajo. Por ello hasta no tener claro este punto sólo me queda decir que habrá que elaborar el correspondiente plan de emergencias y evacuación teniendo en cuenta la posibilidad de que existan miembros ajenas de la empresa, cumplir </w:t>
      </w:r>
      <w:r>
        <w:lastRenderedPageBreak/>
        <w:t>con la normativa vigente en cuestión de alarma, señalización, salidas de emergencia y extintores.</w:t>
      </w:r>
    </w:p>
    <w:p w:rsidR="00454B5A" w:rsidRDefault="0017575C" w:rsidP="00454B5A">
      <w:r>
        <w:t xml:space="preserve">Como siempre hay que recordar que ante una situación de emergencia no se puede perder tiempo recogiendo enseres personales (o de cualquier tipo), que no se deben usar ascensores y </w:t>
      </w:r>
      <w:proofErr w:type="spellStart"/>
      <w:r>
        <w:t>como</w:t>
      </w:r>
      <w:proofErr w:type="spellEnd"/>
      <w:r>
        <w:t xml:space="preserve"> actuar en distintos escenarios (</w:t>
      </w:r>
      <w:proofErr w:type="spellStart"/>
      <w:r>
        <w:t>p.e</w:t>
      </w:r>
      <w:proofErr w:type="spellEnd"/>
      <w:r>
        <w:t xml:space="preserve">. encerrados por el fuego cerrar puerta y tratar de tapar con trapos mojados, </w:t>
      </w:r>
      <w:proofErr w:type="spellStart"/>
      <w:r>
        <w:t>etc</w:t>
      </w:r>
      <w:proofErr w:type="spellEnd"/>
      <w:r>
        <w:t>).</w:t>
      </w:r>
    </w:p>
    <w:p w:rsidR="0017575C" w:rsidRDefault="0017575C" w:rsidP="0017575C">
      <w:pPr>
        <w:pStyle w:val="Ttulo4"/>
      </w:pPr>
      <w:r>
        <w:t>Riesgos asociados al puesto de trabajo</w:t>
      </w:r>
    </w:p>
    <w:p w:rsidR="0017575C" w:rsidRDefault="0017575C" w:rsidP="0017575C">
      <w:r>
        <w:t xml:space="preserve">Nos vamos a centrar en los riesgos derivados del uso de pantallas de visualización (o simplemente pantallas) y </w:t>
      </w:r>
      <w:r w:rsidR="009E4EAC">
        <w:t xml:space="preserve">en otros factores asociados al trabajo como </w:t>
      </w:r>
      <w:r>
        <w:t>condiciones inadecuadas de temperatura y/o humedad</w:t>
      </w:r>
      <w:r w:rsidR="009E4EAC">
        <w:t>, iluminación, ruido,</w:t>
      </w:r>
      <w:r>
        <w:t xml:space="preserve"> </w:t>
      </w:r>
      <w:r w:rsidR="009E4EAC">
        <w:t>la silla, mesa o mobiliario en general inadecuado, la organización del trabajo, la carga del trabajo en sí, el propio trabajador y sus compañeros, etc.</w:t>
      </w:r>
    </w:p>
    <w:p w:rsidR="0017575C" w:rsidRPr="0017575C" w:rsidRDefault="0017575C" w:rsidP="0017575C">
      <w:r>
        <w:t>Los principales riesgos que aparecen por el uso de pantallas son correspondientes a la disminución de la capacidad física y mental después de realizar un esfuerzo por un tiempo, o en otras palabras; a la fatiga. Esta  fatiga para los casos de trabajo en oficina se divide en fatiga postural (que puede dar lugar a trastornos musculo-esqueléticos), fatiga visual (que puede derivar en trastornos visuales y molestias oculares) y fatiga mental (con posibles alteraciones del sueño y emocionales y otros trastornos psicosomáticos).</w:t>
      </w:r>
    </w:p>
    <w:p w:rsidR="00E00820" w:rsidRDefault="009E4EAC" w:rsidP="009E4EAC">
      <w:pPr>
        <w:pStyle w:val="Ttulo5"/>
      </w:pPr>
      <w:r>
        <w:t>Fatiga postural</w:t>
      </w:r>
    </w:p>
    <w:p w:rsidR="009E4EAC" w:rsidRDefault="009E4EAC" w:rsidP="009E4EAC">
      <w:r>
        <w:t>Las principales causas de la fatiga postural es debida a las siguientes circunstancias:</w:t>
      </w:r>
    </w:p>
    <w:p w:rsidR="009E4EAC" w:rsidRDefault="009E4EAC" w:rsidP="009E4EAC">
      <w:pPr>
        <w:pStyle w:val="Prrafodelista"/>
        <w:numPr>
          <w:ilvl w:val="0"/>
          <w:numId w:val="40"/>
        </w:numPr>
      </w:pPr>
      <w:r>
        <w:t>Distribución inadecuada y falta de regulación de los elementos de trabajo</w:t>
      </w:r>
    </w:p>
    <w:p w:rsidR="009E4EAC" w:rsidRDefault="009E4EAC" w:rsidP="009E4EAC">
      <w:pPr>
        <w:pStyle w:val="Prrafodelista"/>
        <w:numPr>
          <w:ilvl w:val="0"/>
          <w:numId w:val="40"/>
        </w:numPr>
      </w:pPr>
      <w:r>
        <w:t>Deficiente iluminación.</w:t>
      </w:r>
    </w:p>
    <w:p w:rsidR="009E4EAC" w:rsidRDefault="009E4EAC" w:rsidP="009E4EAC">
      <w:pPr>
        <w:pStyle w:val="Prrafodelista"/>
        <w:numPr>
          <w:ilvl w:val="0"/>
          <w:numId w:val="40"/>
        </w:numPr>
      </w:pPr>
      <w:r>
        <w:t>Hábitos inadecuados.</w:t>
      </w:r>
    </w:p>
    <w:p w:rsidR="009E4EAC" w:rsidRDefault="009E4EAC" w:rsidP="009E4EAC">
      <w:pPr>
        <w:pStyle w:val="Prrafodelista"/>
        <w:numPr>
          <w:ilvl w:val="0"/>
          <w:numId w:val="40"/>
        </w:numPr>
      </w:pPr>
      <w:r>
        <w:t>Deficiente diseño de los elementos y/o mobiliario inadecuado.</w:t>
      </w:r>
    </w:p>
    <w:p w:rsidR="009E4EAC" w:rsidRDefault="009E4EAC" w:rsidP="009E4EAC">
      <w:pPr>
        <w:pStyle w:val="Prrafodelista"/>
        <w:numPr>
          <w:ilvl w:val="0"/>
          <w:numId w:val="40"/>
        </w:numPr>
      </w:pPr>
      <w:r>
        <w:t>Movimientos repetitivos.</w:t>
      </w:r>
    </w:p>
    <w:p w:rsidR="009E4EAC" w:rsidRDefault="009E4EAC" w:rsidP="009E4EAC">
      <w:pPr>
        <w:pStyle w:val="Prrafodelista"/>
        <w:numPr>
          <w:ilvl w:val="0"/>
          <w:numId w:val="40"/>
        </w:numPr>
      </w:pPr>
      <w:r>
        <w:t>Estatismo postural.</w:t>
      </w:r>
    </w:p>
    <w:p w:rsidR="009E4EAC" w:rsidRDefault="009E4EAC" w:rsidP="009E4EAC">
      <w:r>
        <w:t>Este estatismo postural es muy importante</w:t>
      </w:r>
      <w:r w:rsidR="00484B34">
        <w:t xml:space="preserve"> y muchas veces es consecuencia de malos hábitos de trabajo inadecuados (no realizaciones de pausas, mala colocación en la silla o no poner de manera adecuada la pantalla, teclado, etc. </w:t>
      </w:r>
      <w:r w:rsidR="00C11F9B">
        <w:t>El resultado puede ser provocar molestias y lesiones sobre todo en la zona cervical y dorsal.</w:t>
      </w:r>
    </w:p>
    <w:p w:rsidR="00C11F9B" w:rsidRDefault="00C11F9B" w:rsidP="00C11F9B">
      <w:pPr>
        <w:pStyle w:val="Ttulo5"/>
      </w:pPr>
      <w:r>
        <w:t>Fatiga visual</w:t>
      </w:r>
    </w:p>
    <w:p w:rsidR="00C11F9B" w:rsidRDefault="00C11F9B" w:rsidP="00C11F9B">
      <w:r>
        <w:t xml:space="preserve">Síntomas de fatiga visual puede ser pesadez de los ojos, somnolencia, borrosidad, dolores de cabeza, etc. Esta fatiga puede producirse por el esfuerzo visual de diferentes intensidades lumínicas y distancias, mala </w:t>
      </w:r>
      <w:r>
        <w:lastRenderedPageBreak/>
        <w:t>disposición de los elementos de trabajo y fallos en la calidad de la pantalla, reflejos, demasiado tiempo delante de ella.</w:t>
      </w:r>
    </w:p>
    <w:p w:rsidR="00C11F9B" w:rsidRDefault="00C11F9B" w:rsidP="00C11F9B">
      <w:pPr>
        <w:pStyle w:val="Ttulo5"/>
      </w:pPr>
      <w:r>
        <w:t>Fatiga mental</w:t>
      </w:r>
    </w:p>
    <w:p w:rsidR="00C11F9B" w:rsidRDefault="00C11F9B" w:rsidP="00C11F9B">
      <w:r>
        <w:t>Hay muchos factores que inciden en la carga mental de trabajo como las propias de las exigencias del trabajo (exceso de cantidad y complejidad de información, poco tiempo para realizarlo, tensión en la toma de decisiones). Todas ellas pueden ocasionar un estado de fatiga transitoria que si se mantiene en el tiempo puede llegar a desembocar en fatiga mental crónica de consecuencias graves tanto dentro del trabajo (baja de rendimiento, absentismo, etc.) como fuera.</w:t>
      </w:r>
    </w:p>
    <w:p w:rsidR="00C11F9B" w:rsidRDefault="00695D00" w:rsidP="00695D00">
      <w:pPr>
        <w:pStyle w:val="Ttulo3"/>
      </w:pPr>
      <w:bookmarkStart w:id="13" w:name="_Toc5292695"/>
      <w:r>
        <w:t>Medidas preventivas</w:t>
      </w:r>
      <w:bookmarkEnd w:id="13"/>
    </w:p>
    <w:p w:rsidR="00A74638" w:rsidRDefault="00A74638" w:rsidP="00A74638">
      <w:pPr>
        <w:pStyle w:val="Citadestacada"/>
      </w:pPr>
      <w:r w:rsidRPr="00A74638">
        <w:t>Es mejor encender una pequeña</w:t>
      </w:r>
      <w:r>
        <w:t xml:space="preserve"> vela que maldecir la oscuridad.</w:t>
      </w:r>
    </w:p>
    <w:p w:rsidR="00A74638" w:rsidRPr="00A74638" w:rsidRDefault="00A74638" w:rsidP="00A74638">
      <w:pPr>
        <w:pStyle w:val="Citadestacada"/>
      </w:pPr>
      <w:r w:rsidRPr="00A74638">
        <w:rPr>
          <w:b/>
        </w:rPr>
        <w:t>Proverbio chino</w:t>
      </w:r>
    </w:p>
    <w:p w:rsidR="00C967E4" w:rsidRDefault="00C967E4" w:rsidP="00695D00">
      <w:pPr>
        <w:pStyle w:val="Ttulo4"/>
      </w:pPr>
      <w:r>
        <w:t>Equipo de trabajo</w:t>
      </w:r>
    </w:p>
    <w:p w:rsidR="00C967E4" w:rsidRDefault="00C967E4" w:rsidP="00695D00">
      <w:pPr>
        <w:pStyle w:val="Ttulo5"/>
      </w:pPr>
      <w:r>
        <w:t>Pantallas</w:t>
      </w:r>
    </w:p>
    <w:p w:rsidR="00C967E4" w:rsidRDefault="00C967E4" w:rsidP="00C967E4">
      <w:pPr>
        <w:pStyle w:val="Prrafodelista"/>
        <w:numPr>
          <w:ilvl w:val="0"/>
          <w:numId w:val="41"/>
        </w:numPr>
      </w:pPr>
      <w:r>
        <w:t xml:space="preserve">Buena resolución, imagen estable, ajuste de luminosidad y contraste, fondo de pantalla no demasiado oscuro, orientable e </w:t>
      </w:r>
      <w:proofErr w:type="spellStart"/>
      <w:r>
        <w:t>inclinable</w:t>
      </w:r>
      <w:proofErr w:type="spellEnd"/>
      <w:r>
        <w:t>.</w:t>
      </w:r>
    </w:p>
    <w:p w:rsidR="00C967E4" w:rsidRDefault="00C967E4" w:rsidP="00C967E4">
      <w:pPr>
        <w:pStyle w:val="Prrafodelista"/>
        <w:numPr>
          <w:ilvl w:val="0"/>
          <w:numId w:val="41"/>
        </w:numPr>
      </w:pPr>
      <w:r>
        <w:t xml:space="preserve">Se recomienda que la distancia del ojo a la pantalla sea superior a 40 </w:t>
      </w:r>
      <w:proofErr w:type="spellStart"/>
      <w:r>
        <w:t>cmy</w:t>
      </w:r>
      <w:proofErr w:type="spellEnd"/>
      <w:r>
        <w:t xml:space="preserve"> que la parte superior quede a la altura de los ojos.</w:t>
      </w:r>
    </w:p>
    <w:p w:rsidR="00C967E4" w:rsidRDefault="00C967E4" w:rsidP="00C967E4">
      <w:pPr>
        <w:pStyle w:val="Prrafodelista"/>
        <w:numPr>
          <w:ilvl w:val="0"/>
          <w:numId w:val="41"/>
        </w:numPr>
      </w:pPr>
      <w:r>
        <w:t>Hay que evitar que el trabajador esté de frente o de espaldas a la ventana. Lo mejor es perpendicular a la ventana.</w:t>
      </w:r>
    </w:p>
    <w:p w:rsidR="00C967E4" w:rsidRDefault="00C967E4" w:rsidP="00695D00">
      <w:pPr>
        <w:pStyle w:val="Ttulo5"/>
      </w:pPr>
      <w:r>
        <w:t>Teclado</w:t>
      </w:r>
    </w:p>
    <w:p w:rsidR="00C967E4" w:rsidRDefault="00C967E4" w:rsidP="00C967E4">
      <w:pPr>
        <w:pStyle w:val="Prrafodelista"/>
        <w:numPr>
          <w:ilvl w:val="0"/>
          <w:numId w:val="42"/>
        </w:numPr>
      </w:pPr>
      <w:proofErr w:type="spellStart"/>
      <w:r>
        <w:t>Inclinable</w:t>
      </w:r>
      <w:proofErr w:type="spellEnd"/>
      <w:r>
        <w:t xml:space="preserve"> e independiente de la pantalla para poder adaptar su posición y evitar posturas inadecuadas.</w:t>
      </w:r>
    </w:p>
    <w:p w:rsidR="00C967E4" w:rsidRDefault="00C967E4" w:rsidP="00695D00">
      <w:pPr>
        <w:pStyle w:val="Ttulo5"/>
      </w:pPr>
      <w:r>
        <w:t>Ratón</w:t>
      </w:r>
    </w:p>
    <w:p w:rsidR="00C967E4" w:rsidRDefault="00C967E4" w:rsidP="00C967E4">
      <w:pPr>
        <w:pStyle w:val="Prrafodelista"/>
        <w:numPr>
          <w:ilvl w:val="0"/>
          <w:numId w:val="42"/>
        </w:numPr>
      </w:pPr>
      <w:r>
        <w:t>Su posición en la mesa debe permitir apoyar la muñeca sobre la mesa.</w:t>
      </w:r>
    </w:p>
    <w:p w:rsidR="00C967E4" w:rsidRDefault="00C967E4" w:rsidP="00695D00">
      <w:pPr>
        <w:pStyle w:val="Ttulo5"/>
      </w:pPr>
      <w:proofErr w:type="spellStart"/>
      <w:r>
        <w:t>Portadocumentos</w:t>
      </w:r>
      <w:proofErr w:type="spellEnd"/>
    </w:p>
    <w:p w:rsidR="00C967E4" w:rsidRDefault="00C967E4" w:rsidP="00C967E4">
      <w:pPr>
        <w:pStyle w:val="Prrafodelista"/>
        <w:numPr>
          <w:ilvl w:val="0"/>
          <w:numId w:val="42"/>
        </w:numPr>
      </w:pPr>
      <w:r>
        <w:t>Recomendable si es necesario trabajar con documentos impresos colocándose a la misma altura que la pantalla y mismo plano de visión para reducir problemas en el cuello y los cambios de acomodación visual.</w:t>
      </w:r>
    </w:p>
    <w:p w:rsidR="00C967E4" w:rsidRDefault="00C967E4" w:rsidP="00695D00">
      <w:pPr>
        <w:pStyle w:val="Ttulo5"/>
      </w:pPr>
      <w:r>
        <w:lastRenderedPageBreak/>
        <w:t>Mesa</w:t>
      </w:r>
    </w:p>
    <w:p w:rsidR="00C967E4" w:rsidRDefault="00C967E4" w:rsidP="00C967E4">
      <w:pPr>
        <w:pStyle w:val="Prrafodelista"/>
        <w:numPr>
          <w:ilvl w:val="0"/>
          <w:numId w:val="42"/>
        </w:numPr>
      </w:pPr>
      <w:r>
        <w:t>Debe ser suficiente para colocar la pantalla y el teclado a la distancia adecuada y apoyar en ella manos y brazos estando a la altura de los codos y distancia a la silla para permitir libertad de movimientos.</w:t>
      </w:r>
    </w:p>
    <w:p w:rsidR="00C967E4" w:rsidRDefault="00C967E4" w:rsidP="00695D00">
      <w:pPr>
        <w:pStyle w:val="Ttulo5"/>
      </w:pPr>
      <w:r>
        <w:t>Silla</w:t>
      </w:r>
    </w:p>
    <w:p w:rsidR="00C967E4" w:rsidRDefault="00B80034" w:rsidP="00B80034">
      <w:pPr>
        <w:pStyle w:val="Prrafodelista"/>
        <w:numPr>
          <w:ilvl w:val="0"/>
          <w:numId w:val="42"/>
        </w:numPr>
      </w:pPr>
      <w:r>
        <w:t>Debe ser estable (se recomienda de 5 apoyos (o ruedas) en el suelo y de altura regulable. Con respaldo reclinable (que de apoyo a la zona lumbar) y altura ajustable. Si tiene reposabrazos estos no deben impedir que se pueda acercar a la mesa.</w:t>
      </w:r>
    </w:p>
    <w:p w:rsidR="00B80034" w:rsidRDefault="00B80034" w:rsidP="00695D00">
      <w:pPr>
        <w:pStyle w:val="Ttulo5"/>
      </w:pPr>
      <w:proofErr w:type="spellStart"/>
      <w:r>
        <w:t>Reposapies</w:t>
      </w:r>
      <w:proofErr w:type="spellEnd"/>
    </w:p>
    <w:p w:rsidR="00B80034" w:rsidRDefault="00B80034" w:rsidP="00B80034">
      <w:pPr>
        <w:pStyle w:val="Prrafodelista"/>
        <w:numPr>
          <w:ilvl w:val="0"/>
          <w:numId w:val="42"/>
        </w:numPr>
      </w:pPr>
      <w:r>
        <w:t>Solo necesario cuando los pies no alcancen bien al suelo y la mesa no sea regulable en altura.</w:t>
      </w:r>
    </w:p>
    <w:p w:rsidR="00B80034" w:rsidRDefault="00B80034" w:rsidP="00695D00">
      <w:pPr>
        <w:pStyle w:val="Ttulo4"/>
      </w:pPr>
      <w:r>
        <w:t>Factores amb</w:t>
      </w:r>
      <w:r w:rsidR="00695D00">
        <w:rPr>
          <w:rStyle w:val="Ttulo4Car"/>
        </w:rPr>
        <w:t>i</w:t>
      </w:r>
      <w:r>
        <w:t>entales</w:t>
      </w:r>
    </w:p>
    <w:p w:rsidR="00B80034" w:rsidRDefault="00B80034" w:rsidP="00695D00">
      <w:pPr>
        <w:pStyle w:val="Ttulo5"/>
      </w:pPr>
      <w:r>
        <w:t>Iluminación</w:t>
      </w:r>
    </w:p>
    <w:p w:rsidR="00B80034" w:rsidRDefault="00B80034" w:rsidP="00B80034">
      <w:pPr>
        <w:pStyle w:val="Prrafodelista"/>
        <w:numPr>
          <w:ilvl w:val="0"/>
          <w:numId w:val="42"/>
        </w:numPr>
      </w:pPr>
      <w:r>
        <w:t>Hay que garantizar unos niveles adecuados con su correspondiente mantenimiento y limpieza de las fuentes de luz.</w:t>
      </w:r>
    </w:p>
    <w:p w:rsidR="00B80034" w:rsidRDefault="00B80034" w:rsidP="00695D00">
      <w:pPr>
        <w:pStyle w:val="Ttulo5"/>
      </w:pPr>
      <w:r>
        <w:t>Ruido</w:t>
      </w:r>
    </w:p>
    <w:p w:rsidR="00B80034" w:rsidRDefault="00B80034" w:rsidP="00B80034">
      <w:pPr>
        <w:pStyle w:val="Prrafodelista"/>
        <w:numPr>
          <w:ilvl w:val="0"/>
          <w:numId w:val="42"/>
        </w:numPr>
      </w:pPr>
      <w:r>
        <w:t>Sería recomendable intentar minimizar el ruido y controlar el nivel de volumen de las conversaciones.</w:t>
      </w:r>
    </w:p>
    <w:p w:rsidR="00B80034" w:rsidRDefault="00B80034" w:rsidP="00695D00">
      <w:pPr>
        <w:pStyle w:val="Ttulo5"/>
      </w:pPr>
      <w:r>
        <w:t>Temperatura</w:t>
      </w:r>
    </w:p>
    <w:p w:rsidR="00B80034" w:rsidRDefault="00B80034" w:rsidP="00B80034">
      <w:pPr>
        <w:pStyle w:val="Prrafodelista"/>
        <w:numPr>
          <w:ilvl w:val="0"/>
          <w:numId w:val="42"/>
        </w:numPr>
      </w:pPr>
      <w:r>
        <w:t>Verano (23-26), Invierno (20-24) con humedad entre 45 y 65%.</w:t>
      </w:r>
    </w:p>
    <w:p w:rsidR="00B80034" w:rsidRDefault="00B80034" w:rsidP="00695D00">
      <w:pPr>
        <w:pStyle w:val="Ttulo5"/>
      </w:pPr>
      <w:r>
        <w:t>Espacio</w:t>
      </w:r>
    </w:p>
    <w:p w:rsidR="00922EA8" w:rsidRDefault="00B80034" w:rsidP="00922EA8">
      <w:pPr>
        <w:pStyle w:val="Prrafodelista"/>
        <w:numPr>
          <w:ilvl w:val="0"/>
          <w:numId w:val="42"/>
        </w:numPr>
      </w:pPr>
      <w:r>
        <w:t>Debe permitir cambios de postura y movimientos, situando las cosas más usadas a una correspondiente distancia para realizar el menor esfuerzo.</w:t>
      </w:r>
    </w:p>
    <w:p w:rsidR="00B80034" w:rsidRDefault="00922EA8" w:rsidP="00695D00">
      <w:pPr>
        <w:pStyle w:val="Ttulo4"/>
      </w:pPr>
      <w:r>
        <w:t>Trabajador</w:t>
      </w:r>
    </w:p>
    <w:p w:rsidR="00922EA8" w:rsidRDefault="00922EA8" w:rsidP="00695D00">
      <w:pPr>
        <w:pStyle w:val="Ttulo5"/>
      </w:pPr>
      <w:r>
        <w:t>Medidas para evitar la fatiga postural</w:t>
      </w:r>
    </w:p>
    <w:p w:rsidR="00922EA8" w:rsidRDefault="00922EA8" w:rsidP="00922EA8">
      <w:pPr>
        <w:pStyle w:val="Prrafodelista"/>
        <w:numPr>
          <w:ilvl w:val="0"/>
          <w:numId w:val="42"/>
        </w:numPr>
      </w:pPr>
      <w:r>
        <w:t>Mantener hombros hacia atrás con la espalda recta y los riñones sujetos al respaldo evitando sentarse en el borde o mitad del asiento.</w:t>
      </w:r>
    </w:p>
    <w:p w:rsidR="00922EA8" w:rsidRDefault="00922EA8" w:rsidP="00922EA8">
      <w:pPr>
        <w:pStyle w:val="Prrafodelista"/>
        <w:numPr>
          <w:ilvl w:val="0"/>
          <w:numId w:val="42"/>
        </w:numPr>
      </w:pPr>
      <w:r>
        <w:t>Evitar giros frecuentes de la cabeza e inclinarla hacia atrás. El cuello debe estar lo más recto posible y con la mirada hacia delante con la cabeza levantada.</w:t>
      </w:r>
    </w:p>
    <w:p w:rsidR="00922EA8" w:rsidRDefault="00922EA8" w:rsidP="00922EA8">
      <w:pPr>
        <w:pStyle w:val="Prrafodelista"/>
        <w:numPr>
          <w:ilvl w:val="0"/>
          <w:numId w:val="42"/>
        </w:numPr>
      </w:pPr>
      <w:r>
        <w:t>Regular la silla y el monitor para tener una visión cómoda.</w:t>
      </w:r>
    </w:p>
    <w:p w:rsidR="00922EA8" w:rsidRDefault="00922EA8" w:rsidP="00922EA8">
      <w:pPr>
        <w:pStyle w:val="Prrafodelista"/>
        <w:numPr>
          <w:ilvl w:val="0"/>
          <w:numId w:val="42"/>
        </w:numPr>
      </w:pPr>
      <w:r>
        <w:t xml:space="preserve">Las manos deben descansar sobre la mesa en un </w:t>
      </w:r>
      <w:proofErr w:type="spellStart"/>
      <w:r>
        <w:t>angulo</w:t>
      </w:r>
      <w:proofErr w:type="spellEnd"/>
      <w:r>
        <w:t xml:space="preserve"> brazo antebrazo de unos 90º mientras se teclea.</w:t>
      </w:r>
    </w:p>
    <w:p w:rsidR="00922EA8" w:rsidRDefault="00922EA8" w:rsidP="00922EA8">
      <w:pPr>
        <w:pStyle w:val="Prrafodelista"/>
        <w:numPr>
          <w:ilvl w:val="0"/>
          <w:numId w:val="42"/>
        </w:numPr>
      </w:pPr>
      <w:r>
        <w:lastRenderedPageBreak/>
        <w:t>Evitar giros e inclinaciones o estiramientos de brazo para ordenar el material. No agacharse doblando la espalda.</w:t>
      </w:r>
    </w:p>
    <w:p w:rsidR="00922EA8" w:rsidRDefault="00922EA8" w:rsidP="00922EA8">
      <w:pPr>
        <w:pStyle w:val="Prrafodelista"/>
        <w:numPr>
          <w:ilvl w:val="0"/>
          <w:numId w:val="42"/>
        </w:numPr>
      </w:pPr>
      <w:r>
        <w:t>Cambiar frecuentemente de postura de trabajo realizando pausas y levantándose de vez en cuando, estirando o caminando un poco.</w:t>
      </w:r>
    </w:p>
    <w:p w:rsidR="00922EA8" w:rsidRDefault="00922EA8" w:rsidP="00922EA8">
      <w:pPr>
        <w:pStyle w:val="Prrafodelista"/>
        <w:numPr>
          <w:ilvl w:val="0"/>
          <w:numId w:val="42"/>
        </w:numPr>
      </w:pPr>
      <w:r>
        <w:t>Realizar ejercicios de relajación y estiramiento de cuello, brazos y espalda.</w:t>
      </w:r>
    </w:p>
    <w:p w:rsidR="00922EA8" w:rsidRDefault="00922EA8" w:rsidP="00695D00">
      <w:pPr>
        <w:pStyle w:val="Ttulo5"/>
      </w:pPr>
      <w:r>
        <w:t>Medidas para evitar la fatiga visual</w:t>
      </w:r>
    </w:p>
    <w:p w:rsidR="00922EA8" w:rsidRDefault="00922EA8" w:rsidP="00922EA8">
      <w:pPr>
        <w:pStyle w:val="Prrafodelista"/>
        <w:numPr>
          <w:ilvl w:val="0"/>
          <w:numId w:val="43"/>
        </w:numPr>
      </w:pPr>
      <w:r>
        <w:t>Pausas para relajar los ojos.</w:t>
      </w:r>
    </w:p>
    <w:p w:rsidR="00922EA8" w:rsidRDefault="00922EA8" w:rsidP="00922EA8">
      <w:pPr>
        <w:pStyle w:val="Prrafodelista"/>
        <w:numPr>
          <w:ilvl w:val="0"/>
          <w:numId w:val="43"/>
        </w:numPr>
      </w:pPr>
      <w:r>
        <w:t>Evitar deslumbramientos directos e indirectos.</w:t>
      </w:r>
    </w:p>
    <w:p w:rsidR="00922EA8" w:rsidRDefault="00922EA8" w:rsidP="00922EA8">
      <w:pPr>
        <w:pStyle w:val="Prrafodelista"/>
        <w:numPr>
          <w:ilvl w:val="0"/>
          <w:numId w:val="43"/>
        </w:numPr>
      </w:pPr>
      <w:r>
        <w:t>Adaptar la iluminación complementándola con luz artificial y/o localizada.</w:t>
      </w:r>
    </w:p>
    <w:p w:rsidR="00922EA8" w:rsidRDefault="00922EA8" w:rsidP="00922EA8">
      <w:pPr>
        <w:pStyle w:val="Prrafodelista"/>
        <w:numPr>
          <w:ilvl w:val="0"/>
          <w:numId w:val="43"/>
        </w:numPr>
      </w:pPr>
      <w:r>
        <w:t>Revisiones periódicas de la vista.</w:t>
      </w:r>
    </w:p>
    <w:p w:rsidR="00922EA8" w:rsidRDefault="00922EA8" w:rsidP="00695D00">
      <w:pPr>
        <w:pStyle w:val="Ttulo5"/>
      </w:pPr>
      <w:r>
        <w:t>Medidas para evitar l</w:t>
      </w:r>
      <w:r w:rsidRPr="00695D00">
        <w:rPr>
          <w:rStyle w:val="Ttulo5Car"/>
        </w:rPr>
        <w:t>a</w:t>
      </w:r>
      <w:r>
        <w:t xml:space="preserve"> fatiga mental</w:t>
      </w:r>
    </w:p>
    <w:p w:rsidR="00922EA8" w:rsidRDefault="00922EA8" w:rsidP="00922EA8">
      <w:pPr>
        <w:pStyle w:val="Prrafodelista"/>
        <w:numPr>
          <w:ilvl w:val="0"/>
          <w:numId w:val="44"/>
        </w:numPr>
      </w:pPr>
      <w:r>
        <w:t>Alternar tareas con algunas que demanden menores esfuerzos mentales.</w:t>
      </w:r>
    </w:p>
    <w:p w:rsidR="00922EA8" w:rsidRDefault="00922EA8" w:rsidP="00922EA8">
      <w:pPr>
        <w:pStyle w:val="Prrafodelista"/>
        <w:numPr>
          <w:ilvl w:val="0"/>
          <w:numId w:val="44"/>
        </w:numPr>
      </w:pPr>
      <w:r>
        <w:t>Pausas.</w:t>
      </w:r>
    </w:p>
    <w:p w:rsidR="00922EA8" w:rsidRDefault="00922EA8" w:rsidP="00922EA8">
      <w:pPr>
        <w:pStyle w:val="Prrafodelista"/>
        <w:numPr>
          <w:ilvl w:val="0"/>
          <w:numId w:val="44"/>
        </w:numPr>
      </w:pPr>
      <w:r>
        <w:t>Organizar el trabajo, aprender a gestionar el tiempo y planificarlo estableciendo prioridades de actuación.</w:t>
      </w:r>
    </w:p>
    <w:p w:rsidR="00922EA8" w:rsidRDefault="00922EA8" w:rsidP="00922EA8">
      <w:pPr>
        <w:pStyle w:val="Prrafodelista"/>
        <w:numPr>
          <w:ilvl w:val="0"/>
          <w:numId w:val="44"/>
        </w:numPr>
      </w:pPr>
      <w:r>
        <w:t>Dormir lo suficiente.</w:t>
      </w:r>
    </w:p>
    <w:p w:rsidR="00922EA8" w:rsidRDefault="00922EA8" w:rsidP="00695D00">
      <w:pPr>
        <w:pStyle w:val="Ttulo4"/>
      </w:pPr>
      <w:r>
        <w:t>Organización del trabajo.</w:t>
      </w:r>
    </w:p>
    <w:p w:rsidR="00695D00" w:rsidRDefault="00695D00" w:rsidP="00922EA8">
      <w:r>
        <w:t xml:space="preserve">En el contexto laboral los factores psicosociales y de organización afectan y pueden dar lugar a la aparición de efectos negativos. </w:t>
      </w:r>
    </w:p>
    <w:p w:rsidR="00922EA8" w:rsidRDefault="00695D00" w:rsidP="00922EA8">
      <w:r>
        <w:t>Ante ellos sería deseable poder alternar la tarea con otras más relajadas o que exijan un menor nivel de atención, tener cierta libertad y flexibilidad para tener cierta autonomía temporal de las pequeñas pausas y acometer el trabajo a un ritmo adecuado adaptando la carga permitiendo tiempo para la recuperación de la fatiga.</w:t>
      </w:r>
    </w:p>
    <w:p w:rsidR="00695D00" w:rsidRDefault="00695D00" w:rsidP="00695D00">
      <w:r>
        <w:t>También sería deseable una comunicación fluida a todos los niveles para facilitar el intercambio de información y reducir la ambigüedad si no se dispone de la suficiente información al igual que conocer perfectamente las funciones y responsabilidades de cada puesto.</w:t>
      </w:r>
      <w:bookmarkStart w:id="14" w:name="_Toc4842671"/>
    </w:p>
    <w:p w:rsidR="00695D00" w:rsidRDefault="00695D00" w:rsidP="00695D00">
      <w:r>
        <w:t>Utilizar correctamente los sistemas de información  y participación en la empresa ayudan a solventar problemas y aumentan la motivación. Al igual que con las relaciones entre los compañeros.</w:t>
      </w:r>
    </w:p>
    <w:p w:rsidR="00FF7B9B" w:rsidRDefault="00E80D27" w:rsidP="00FF7B9B">
      <w:pPr>
        <w:pStyle w:val="Ttulo2"/>
      </w:pPr>
      <w:bookmarkStart w:id="15" w:name="_Toc5292696"/>
      <w:r>
        <w:t>Iniciativa emprendedora</w:t>
      </w:r>
      <w:bookmarkEnd w:id="15"/>
    </w:p>
    <w:p w:rsidR="00A74638" w:rsidRDefault="00A74638" w:rsidP="00A74638">
      <w:pPr>
        <w:pStyle w:val="Citadestacada"/>
      </w:pPr>
      <w:r>
        <w:t xml:space="preserve">No he fracasado. He encontrado 10.000 maneras que no funcionan. </w:t>
      </w:r>
    </w:p>
    <w:p w:rsidR="00A74638" w:rsidRPr="00A74638" w:rsidRDefault="00A74638" w:rsidP="00A74638">
      <w:pPr>
        <w:pStyle w:val="Citadestacada"/>
        <w:rPr>
          <w:b/>
        </w:rPr>
      </w:pPr>
      <w:r w:rsidRPr="00A74638">
        <w:rPr>
          <w:b/>
        </w:rPr>
        <w:lastRenderedPageBreak/>
        <w:t xml:space="preserve">T.A. Edison </w:t>
      </w:r>
      <w:r w:rsidRPr="00A74638">
        <w:t>(Aunque estoy seguro que todos lo hemos pensado en alguna ocasión)</w:t>
      </w:r>
    </w:p>
    <w:p w:rsidR="00E80D27" w:rsidRDefault="000B690C" w:rsidP="00E80D27">
      <w:r>
        <w:t>Casi todo tuyo Lara… Bueno en realidad lo tengo que hacer yo y lo haré yo, pero si puedes echarme una mano y no al cuello… Creo que es necesario dado lo que me he “inventado” que sea una mini</w:t>
      </w:r>
      <w:r w:rsidR="008F5E5E">
        <w:t>-</w:t>
      </w:r>
      <w:r>
        <w:t>sociedad, lo que dudo es entre SL normal pero como eso es de capital y no tiene en cuenta trabajadores pues lo mismo una sociedad comanditaria o como se llame pues es mejor idea</w:t>
      </w:r>
      <w:r w:rsidR="000E525E">
        <w:t>…</w:t>
      </w:r>
      <w:r>
        <w:t xml:space="preserve"> no sé</w:t>
      </w:r>
      <w:r w:rsidR="008F5E5E">
        <w:t>, cuá</w:t>
      </w:r>
      <w:r>
        <w:t>ndo lo leas me cuentas.</w:t>
      </w:r>
    </w:p>
    <w:p w:rsidR="00FF7B9B" w:rsidRDefault="00FF7B9B" w:rsidP="00FF7B9B">
      <w:pPr>
        <w:pStyle w:val="Ttulo3"/>
      </w:pPr>
      <w:r>
        <w:t>Forma jurídica</w:t>
      </w:r>
    </w:p>
    <w:p w:rsidR="00A74638" w:rsidRDefault="00A74638" w:rsidP="00A74638">
      <w:pPr>
        <w:pStyle w:val="Citadestacada"/>
      </w:pPr>
      <w:r w:rsidRPr="00A74638">
        <w:t>El talento gana partidos, pero el trabajo en equipo y l</w:t>
      </w:r>
      <w:r>
        <w:t xml:space="preserve">a inteligencia gana campeonatos. </w:t>
      </w:r>
    </w:p>
    <w:p w:rsidR="00A74638" w:rsidRPr="00A74638" w:rsidRDefault="00A74638" w:rsidP="00A74638">
      <w:pPr>
        <w:pStyle w:val="Citadestacada"/>
      </w:pPr>
      <w:r w:rsidRPr="00A74638">
        <w:rPr>
          <w:b/>
        </w:rPr>
        <w:t xml:space="preserve">Michael </w:t>
      </w:r>
      <w:proofErr w:type="spellStart"/>
      <w:r w:rsidRPr="00A74638">
        <w:rPr>
          <w:b/>
        </w:rPr>
        <w:t>Jordan</w:t>
      </w:r>
      <w:proofErr w:type="spellEnd"/>
    </w:p>
    <w:p w:rsidR="00FF7B9B" w:rsidRDefault="00FF7B9B" w:rsidP="00FF7B9B">
      <w:pPr>
        <w:pStyle w:val="Ttulo3"/>
      </w:pPr>
      <w:r>
        <w:t>Trámites administrativos</w:t>
      </w:r>
    </w:p>
    <w:p w:rsidR="0013703D" w:rsidRDefault="0013703D" w:rsidP="0013703D">
      <w:pPr>
        <w:pStyle w:val="Citadestacada"/>
      </w:pPr>
      <w:r>
        <w:t>Administración, s. En política, ingeniosa abstracción destinada a recibir las bofetadas o puntapiés que merecen el p</w:t>
      </w:r>
      <w:r>
        <w:t xml:space="preserve">rimer ministro o el presidente. </w:t>
      </w:r>
    </w:p>
    <w:p w:rsidR="00A74638" w:rsidRPr="00A74638" w:rsidRDefault="0013703D" w:rsidP="0013703D">
      <w:pPr>
        <w:pStyle w:val="Citadestacada"/>
      </w:pPr>
      <w:proofErr w:type="spellStart"/>
      <w:r w:rsidRPr="0013703D">
        <w:rPr>
          <w:b/>
        </w:rPr>
        <w:t>Ambrose</w:t>
      </w:r>
      <w:proofErr w:type="spellEnd"/>
      <w:r w:rsidRPr="0013703D">
        <w:rPr>
          <w:b/>
        </w:rPr>
        <w:t xml:space="preserve"> </w:t>
      </w:r>
      <w:proofErr w:type="spellStart"/>
      <w:r w:rsidRPr="0013703D">
        <w:rPr>
          <w:b/>
        </w:rPr>
        <w:t>Bierce</w:t>
      </w:r>
      <w:proofErr w:type="spellEnd"/>
    </w:p>
    <w:p w:rsidR="000B690C" w:rsidRDefault="000B690C" w:rsidP="000B690C">
      <w:pPr>
        <w:pStyle w:val="Ttulo1"/>
      </w:pPr>
      <w:bookmarkStart w:id="16" w:name="_Toc5292697"/>
      <w:r>
        <w:t>Requisitos funcionales de la aplicación</w:t>
      </w:r>
      <w:bookmarkEnd w:id="16"/>
    </w:p>
    <w:p w:rsidR="0013703D" w:rsidRDefault="0013703D" w:rsidP="0013703D">
      <w:pPr>
        <w:pStyle w:val="Citadestacada"/>
      </w:pPr>
      <w:r>
        <w:t>El diseño no es solo lo que se ve o lo que se siente. El diseño es cómo funciona.</w:t>
      </w:r>
      <w:r>
        <w:t xml:space="preserve"> </w:t>
      </w:r>
    </w:p>
    <w:p w:rsidR="0013703D" w:rsidRPr="0013703D" w:rsidRDefault="0013703D" w:rsidP="0013703D">
      <w:pPr>
        <w:pStyle w:val="Citadestacada"/>
        <w:rPr>
          <w:b/>
        </w:rPr>
      </w:pPr>
      <w:r w:rsidRPr="0013703D">
        <w:rPr>
          <w:b/>
        </w:rPr>
        <w:t>Steve Jobs</w:t>
      </w:r>
    </w:p>
    <w:bookmarkEnd w:id="14"/>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w:t>
      </w:r>
      <w:r w:rsidR="00FF7B9B">
        <w:t xml:space="preserve"> (ver la página web que sigue a modo de ejemplo inicial http://luispivo.github.io/ChessBattleRoyale/tutorial.html)</w:t>
      </w:r>
      <w:r>
        <w:t xml:space="preserve">. </w:t>
      </w:r>
    </w:p>
    <w:p w:rsidR="009F2F15" w:rsidRDefault="009F2F15" w:rsidP="00832492">
      <w:r>
        <w:lastRenderedPageBreak/>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w:t>
      </w:r>
      <w:r w:rsidR="00FF7B9B">
        <w:t>ría</w:t>
      </w:r>
      <w:r>
        <w:t xml:space="preserv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Default="009F2F15" w:rsidP="00832492">
      <w:pPr>
        <w:pStyle w:val="Ttulo2"/>
      </w:pPr>
      <w:bookmarkStart w:id="17" w:name="_Toc4842673"/>
      <w:bookmarkStart w:id="18" w:name="_Toc5292698"/>
      <w:r w:rsidRPr="00832492">
        <w:t xml:space="preserve">El juego en sí (En un primer estadio local y sin motores de </w:t>
      </w:r>
      <w:proofErr w:type="spellStart"/>
      <w:r w:rsidRPr="00832492">
        <w:t>IAs</w:t>
      </w:r>
      <w:proofErr w:type="spellEnd"/>
      <w:r w:rsidRPr="00832492">
        <w:t xml:space="preserve"> complejos).</w:t>
      </w:r>
      <w:bookmarkEnd w:id="17"/>
      <w:bookmarkEnd w:id="18"/>
    </w:p>
    <w:p w:rsidR="00674878" w:rsidRDefault="00674878" w:rsidP="00674878">
      <w:pPr>
        <w:pStyle w:val="Citadestacada"/>
      </w:pPr>
      <w:r w:rsidRPr="00674878">
        <w:t>No podemos ser nada sin jugar a serlo.</w:t>
      </w:r>
    </w:p>
    <w:p w:rsidR="00674878" w:rsidRPr="00674878" w:rsidRDefault="00674878" w:rsidP="00674878">
      <w:pPr>
        <w:pStyle w:val="Citadestacada"/>
      </w:pPr>
      <w:r>
        <w:t xml:space="preserve"> </w:t>
      </w:r>
      <w:r w:rsidRPr="00674878">
        <w:rPr>
          <w:b/>
        </w:rPr>
        <w:t>Jean-Paul Sartre</w:t>
      </w:r>
      <w:r>
        <w:rPr>
          <w:b/>
        </w:rPr>
        <w:t xml:space="preserve"> </w:t>
      </w:r>
      <w:r>
        <w:t>(hablando del ser en sí y demás no pude contenerme y me sonó a existencialismo…)</w:t>
      </w:r>
    </w:p>
    <w:p w:rsidR="009F2F15" w:rsidRDefault="009F2F15" w:rsidP="0022054C">
      <w:pPr>
        <w:pStyle w:val="Ttulo3"/>
      </w:pPr>
      <w:bookmarkStart w:id="19" w:name="_Toc4842674"/>
      <w:bookmarkStart w:id="20" w:name="_Toc5292699"/>
      <w:r w:rsidRPr="00832492">
        <w:t>El tablero</w:t>
      </w:r>
      <w:bookmarkEnd w:id="19"/>
      <w:bookmarkEnd w:id="20"/>
    </w:p>
    <w:p w:rsidR="00674878" w:rsidRDefault="00674878" w:rsidP="00674878">
      <w:pPr>
        <w:pStyle w:val="Citadestacada"/>
      </w:pPr>
      <w:r>
        <w:t xml:space="preserve">Siempre habrá un campo de batalla. </w:t>
      </w:r>
    </w:p>
    <w:p w:rsidR="00674878" w:rsidRPr="00674878" w:rsidRDefault="00674878" w:rsidP="00674878">
      <w:pPr>
        <w:pStyle w:val="Citadestacada"/>
        <w:rPr>
          <w:b/>
        </w:rPr>
      </w:pPr>
      <w:r w:rsidRPr="00674878">
        <w:rPr>
          <w:b/>
        </w:rPr>
        <w:t>(Bueno aquí al final va desapareciendo pero ya se me entiende…)</w:t>
      </w:r>
    </w:p>
    <w:p w:rsidR="009F2F15" w:rsidRDefault="00FF7B9B" w:rsidP="00832492">
      <w:r>
        <w:t xml:space="preserve">El tablero cobra una importancia capital en el </w:t>
      </w:r>
      <w:proofErr w:type="spellStart"/>
      <w:r>
        <w:t>ChessBattleRoyale</w:t>
      </w:r>
      <w:proofErr w:type="spellEnd"/>
      <w:r>
        <w:t xml:space="preserve"> y es lo que le da el picante al juego, pero al mismo tiempo es lo que hace más complicado la codificación del juego. Al tener que tener la </w:t>
      </w:r>
      <w:r w:rsidR="009F2F15">
        <w:t xml:space="preserve">flexibilidad de tener distintos tamaños y estado de casillas (no peligro de desaparecer, peligro de desaparecer, desaparecida, </w:t>
      </w:r>
      <w:r w:rsidR="0022054C">
        <w:t>señalada por el jugador o no señalada, con pieza encima o no…</w:t>
      </w:r>
      <w:r w:rsidR="009F2F15">
        <w:t>).</w:t>
      </w:r>
      <w:r w:rsidR="0022054C">
        <w:t xml:space="preserve"> Pues lo hace más complicado que simplemente coger una </w:t>
      </w:r>
      <w:proofErr w:type="spellStart"/>
      <w:r w:rsidR="0022054C">
        <w:t>matrix</w:t>
      </w:r>
      <w:proofErr w:type="spellEnd"/>
      <w:r w:rsidR="0022054C">
        <w:t xml:space="preserve"> 8x8 y poco más como suele ser en el ajedrez natural.</w:t>
      </w:r>
    </w:p>
    <w:p w:rsidR="0022054C" w:rsidRDefault="0022054C" w:rsidP="00832492">
      <w:r>
        <w:t xml:space="preserve">Además si se programa cualquier IA ha de tener en cuenta estos cambios de tamaño aparte que si ya las cantidades de movimientos diferentes que hay en el ajedrez son una cantidad muy elevada, podéis imaginaros que ocurre cuando pasamos a tener 14x4 y el doble de piezas y jugadores en él. Ya los programas bien optimizados y realizados con equipos muy expertos a cuesta tienen problema pues para cuatro es aún más complicado (ya hablare de ello más profusamente cuando lleguemos al apartado de </w:t>
      </w:r>
      <w:proofErr w:type="spellStart"/>
      <w:r>
        <w:t>IAs</w:t>
      </w:r>
      <w:proofErr w:type="spellEnd"/>
      <w:r>
        <w:t>).</w:t>
      </w:r>
    </w:p>
    <w:p w:rsidR="009F2F15" w:rsidRDefault="009F2F15" w:rsidP="00832492">
      <w:r>
        <w:t>Habrá que ir controlando cuando van desapareciendo las filas para que agregue emoción a las partidas (turnos y/o tiempo).</w:t>
      </w:r>
      <w:r w:rsidR="0022054C">
        <w:t xml:space="preserve"> Y eso será otro parámetro para ir modificando el tipo de juego.</w:t>
      </w:r>
    </w:p>
    <w:p w:rsidR="009F2F15" w:rsidRDefault="009F2F15" w:rsidP="00832492">
      <w:pPr>
        <w:pStyle w:val="Ttulo3"/>
      </w:pPr>
      <w:bookmarkStart w:id="21" w:name="_Toc4842675"/>
      <w:bookmarkStart w:id="22" w:name="_Toc5292700"/>
      <w:r w:rsidRPr="00832492">
        <w:lastRenderedPageBreak/>
        <w:t>Número de jugadores</w:t>
      </w:r>
      <w:bookmarkEnd w:id="21"/>
      <w:bookmarkEnd w:id="22"/>
      <w:r w:rsidRPr="00832492">
        <w:t xml:space="preserve"> </w:t>
      </w:r>
    </w:p>
    <w:p w:rsidR="00674878" w:rsidRDefault="00674878" w:rsidP="00674878">
      <w:pPr>
        <w:pStyle w:val="Citadestacada"/>
      </w:pPr>
      <w:r>
        <w:t xml:space="preserve">Dos es compañía, tres </w:t>
      </w:r>
      <w:proofErr w:type="gramStart"/>
      <w:r>
        <w:t>multitud</w:t>
      </w:r>
      <w:proofErr w:type="gramEnd"/>
      <w:r>
        <w:t>…</w:t>
      </w:r>
    </w:p>
    <w:p w:rsidR="00674878" w:rsidRPr="00674878" w:rsidRDefault="00674878" w:rsidP="00674878">
      <w:pPr>
        <w:pStyle w:val="Citadestacada"/>
        <w:rPr>
          <w:b/>
        </w:rPr>
      </w:pPr>
      <w:r w:rsidRPr="00674878">
        <w:rPr>
          <w:b/>
        </w:rPr>
        <w:t>¿4 como en este juego que es como una concentración?</w:t>
      </w:r>
      <w:bookmarkStart w:id="23" w:name="_GoBack"/>
      <w:bookmarkEnd w:id="23"/>
    </w:p>
    <w:p w:rsidR="009F2F15" w:rsidRDefault="009F2F15" w:rsidP="00832492">
      <w:r>
        <w:t>4 Jugadores. Creo que es un buen compromiso entre el ajedrez clásico y juegos de tablero (2 jugadores) y juegos todos contra todos.</w:t>
      </w:r>
      <w:r w:rsidR="0022054C">
        <w:t xml:space="preserve"> Aunque la complejidad es evidente que aumenta. De hecho hay estudios que indican la dificultad que conlleva tener que calcular y/o “prever” para la mente humana los movimientos de tanta gente.</w:t>
      </w:r>
    </w:p>
    <w:p w:rsidR="009F2F15" w:rsidRPr="00832492" w:rsidRDefault="009F2F15" w:rsidP="00832492">
      <w:pPr>
        <w:pStyle w:val="Ttulo3"/>
      </w:pPr>
      <w:bookmarkStart w:id="24" w:name="_Toc4842676"/>
      <w:bookmarkStart w:id="25" w:name="_Toc5292701"/>
      <w:r w:rsidRPr="00832492">
        <w:t>Piezas y movimientos cambiados:</w:t>
      </w:r>
      <w:bookmarkEnd w:id="24"/>
      <w:bookmarkEnd w:id="25"/>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22054C" w:rsidRDefault="0022054C" w:rsidP="0022054C">
      <w:pPr>
        <w:pStyle w:val="Ttulo4"/>
      </w:pPr>
      <w:r>
        <w:t>Peones</w:t>
      </w:r>
    </w:p>
    <w:p w:rsidR="0022054C" w:rsidRDefault="0022054C" w:rsidP="0022054C">
      <w:pPr>
        <w:pStyle w:val="Citadestacada"/>
      </w:pPr>
      <w:r>
        <w:t>Peones: ellos son el alma del Ajedrez; solos, f</w:t>
      </w:r>
      <w:r>
        <w:t xml:space="preserve">orman el ataque y la defensa. </w:t>
      </w:r>
    </w:p>
    <w:p w:rsidR="0022054C" w:rsidRPr="0022054C" w:rsidRDefault="0022054C" w:rsidP="0022054C">
      <w:pPr>
        <w:pStyle w:val="Citadestacada"/>
        <w:rPr>
          <w:b/>
        </w:rPr>
      </w:pPr>
      <w:r w:rsidRPr="0022054C">
        <w:rPr>
          <w:b/>
        </w:rPr>
        <w:t xml:space="preserve">A. D. </w:t>
      </w:r>
      <w:proofErr w:type="spellStart"/>
      <w:r w:rsidRPr="0022054C">
        <w:rPr>
          <w:b/>
        </w:rPr>
        <w:t>Philidor</w:t>
      </w:r>
      <w:proofErr w:type="spellEnd"/>
      <w:r w:rsidRPr="0022054C">
        <w:rPr>
          <w:b/>
        </w:rPr>
        <w:t>, siglo XVIII</w:t>
      </w:r>
    </w:p>
    <w:p w:rsidR="0022054C" w:rsidRDefault="0022054C" w:rsidP="0022054C">
      <w:r>
        <w:t xml:space="preserve">¿No eran el alma del ajedrez?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siguen siéndolo aunque hayan perdido en su mochila la oportunidad de coronar y convertirse en otras piezas, (al fin y al cabo no tiene sentido que lleguen al otro campo del tablero cuando este tablero cada vez es más pequeño). ¿Qué reciben a cambio para continuar siendo el alma y un aspecto sobre el que girará gran parte de la estrategia y del juego?</w:t>
      </w:r>
    </w:p>
    <w:p w:rsidR="0022054C" w:rsidRDefault="0022054C" w:rsidP="0022054C">
      <w:r>
        <w:t>Nada más y nada menos que la posibilidad de retroceder y matar hacia atrás.</w:t>
      </w:r>
    </w:p>
    <w:p w:rsidR="0022054C" w:rsidRDefault="0022054C" w:rsidP="0022054C">
      <w:r>
        <w:t>Puede parecer una modificación menor y más cuando su movimiento se limita (nada de 2 casillas de alcance y por ende nada de comer al paso) aún más y que dado que el tablero va disminuyendo... Pero aquellos que sois avezados y expertos jugadores de ajedrez sabéis lo que condiciona una partida las cadenas y estructuras de peones y podéis empezar a pensar el efecto muralla que pueden tener cuando además son capaces de defender a las piezas que se encuentran detrás. Y además añadidle la elasticidad de poder modificar dicha estructura con un retroceso en un momento dado. ¿Comenzáis a sospechar las posibilidades?</w:t>
      </w:r>
    </w:p>
    <w:p w:rsidR="0022054C" w:rsidRDefault="0022054C" w:rsidP="0022054C">
      <w:r>
        <w:t xml:space="preserve">Como </w:t>
      </w:r>
      <w:proofErr w:type="spellStart"/>
      <w:r>
        <w:t>Tips</w:t>
      </w:r>
      <w:proofErr w:type="spellEnd"/>
      <w:r>
        <w:t xml:space="preserve"> adicionales podemos decir que habrá que estudiar como escudarse con ellos y cuando abrir la estructura detrás de ellos para dejar </w:t>
      </w:r>
      <w:r>
        <w:lastRenderedPageBreak/>
        <w:t xml:space="preserve">sacar la furia de las demás piezas. Un buen jugador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 de tener un fino juego de peones.</w:t>
      </w:r>
    </w:p>
    <w:p w:rsidR="0022054C" w:rsidRDefault="0022054C" w:rsidP="0022054C">
      <w:pPr>
        <w:pStyle w:val="Ttulo4"/>
      </w:pPr>
      <w:r>
        <w:t>Caballos</w:t>
      </w:r>
    </w:p>
    <w:p w:rsidR="0022054C" w:rsidRDefault="0022054C" w:rsidP="0022054C">
      <w:pPr>
        <w:pStyle w:val="Citadestacada"/>
      </w:pPr>
      <w:r>
        <w:t>Un caballo, un caba</w:t>
      </w:r>
      <w:r>
        <w:t>llo, mi reino por un caballo</w:t>
      </w:r>
      <w:proofErr w:type="gramStart"/>
      <w:r>
        <w:t>!</w:t>
      </w:r>
      <w:proofErr w:type="gramEnd"/>
      <w:r>
        <w:t xml:space="preserve"> </w:t>
      </w:r>
    </w:p>
    <w:p w:rsidR="0022054C" w:rsidRPr="0022054C" w:rsidRDefault="0022054C" w:rsidP="0022054C">
      <w:pPr>
        <w:pStyle w:val="Citadestacada"/>
        <w:rPr>
          <w:b/>
        </w:rPr>
      </w:pPr>
      <w:r w:rsidRPr="0022054C">
        <w:rPr>
          <w:b/>
        </w:rPr>
        <w:t>Ricardo III, William Shakespeare</w:t>
      </w:r>
    </w:p>
    <w:p w:rsidR="0022054C" w:rsidRDefault="0022054C" w:rsidP="0022054C">
      <w:r>
        <w:t xml:space="preserve">Su movimiento tan aclamado en L sigue igual. Su </w:t>
      </w:r>
      <w:proofErr w:type="spellStart"/>
      <w:r>
        <w:t>peculariedad</w:t>
      </w:r>
      <w:proofErr w:type="spellEnd"/>
      <w:r>
        <w:t xml:space="preserve"> de saltar permanece. Su valor parece disminuir dado que sigue siendo la más "lenta" entre las piezas mayores. Habrá que ver como los cambios en los peones le afectan. Cuando estos consigan ser una formación compacta y </w:t>
      </w:r>
      <w:proofErr w:type="spellStart"/>
      <w:r>
        <w:t>enmarallar</w:t>
      </w:r>
      <w:proofErr w:type="spellEnd"/>
      <w:r>
        <w:t xml:space="preserve"> la partida el factor sorpresa de la caballería tras ellos puede ser más importante. Si las estructuras se abren y las murallas de los peones </w:t>
      </w:r>
      <w:proofErr w:type="gramStart"/>
      <w:r>
        <w:t>desaparece</w:t>
      </w:r>
      <w:proofErr w:type="gramEnd"/>
      <w:r>
        <w:t xml:space="preserve"> quizás los caballos sólo sirvan de distracción y de escolta a otras piezas (</w:t>
      </w:r>
      <w:proofErr w:type="spellStart"/>
      <w:r>
        <w:t>aka</w:t>
      </w:r>
      <w:proofErr w:type="spellEnd"/>
      <w:r>
        <w:t xml:space="preserve"> el rey) que a diferencia del ajedrez tradicional tiene que tener un papel más activo en la partida. Al fin y al cabo si se limita a intentar esconderse tras las piezas y no moverse demasiado la disminución del tablero...</w:t>
      </w:r>
    </w:p>
    <w:p w:rsidR="0022054C" w:rsidRDefault="0022054C" w:rsidP="0022054C"/>
    <w:p w:rsidR="0022054C" w:rsidRDefault="0022054C" w:rsidP="0022054C">
      <w:r>
        <w:t>Todo ello hace que a priori los caballos sean una fuerza que ha de coordinarse con los peones y otras piezas para funciones defensivas o cuando el tablero se estrecha y estrecha. ¿No parece un poco al contrario que en el ajedrez tradicional en el que el caballo siempre ha reinado más y mejor en las etapas iniciales de la contienda al poder desplegarse más rápidamente?</w:t>
      </w:r>
    </w:p>
    <w:p w:rsidR="0022054C" w:rsidRDefault="0022054C" w:rsidP="0022054C"/>
    <w:p w:rsidR="0022054C" w:rsidRDefault="0022054C" w:rsidP="0022054C">
      <w:pPr>
        <w:pStyle w:val="Ttulo4"/>
      </w:pPr>
      <w:r>
        <w:t>Alfiles</w:t>
      </w:r>
    </w:p>
    <w:p w:rsidR="0022054C" w:rsidRDefault="0022054C" w:rsidP="0022054C">
      <w:pPr>
        <w:pStyle w:val="Citadestacada"/>
      </w:pPr>
      <w:r>
        <w:t xml:space="preserve">Alfiles malos </w:t>
      </w:r>
      <w:r>
        <w:t xml:space="preserve">protegen a los peones buenos. </w:t>
      </w:r>
    </w:p>
    <w:p w:rsidR="0022054C" w:rsidRPr="0022054C" w:rsidRDefault="0022054C" w:rsidP="0022054C">
      <w:pPr>
        <w:pStyle w:val="Citadestacada"/>
        <w:rPr>
          <w:b/>
        </w:rPr>
      </w:pPr>
      <w:r w:rsidRPr="0022054C">
        <w:rPr>
          <w:b/>
        </w:rPr>
        <w:t>M. Suba</w:t>
      </w:r>
    </w:p>
    <w:p w:rsidR="0022054C" w:rsidRDefault="0022054C" w:rsidP="0022054C">
      <w:r>
        <w:t>Otro que no cambia. Pero imaginar su potencia en un tablero libre 14x14... Y de la misma manera imaginar su desventura si la muralla de peones no se descompone... Pueden ser los cuchillos que apuñalen a l</w:t>
      </w:r>
      <w:r w:rsidR="0013703D">
        <w:t>os adversarios fácilmente en un</w:t>
      </w:r>
      <w:r>
        <w:t xml:space="preserve"> puro ejercicio ofensivo. Y al mismo tiempo también tendrán un valor defensivo y </w:t>
      </w:r>
      <w:proofErr w:type="spellStart"/>
      <w:r>
        <w:t>coordinable</w:t>
      </w:r>
      <w:proofErr w:type="spellEnd"/>
      <w:r>
        <w:t xml:space="preserve"> con los peones al matar en diagonal también nada desdeñable. Como siempre una pareja de alfiles bien engrasada son una herramienta capaz de cambiar una partida.</w:t>
      </w:r>
    </w:p>
    <w:p w:rsidR="0022054C" w:rsidRDefault="0022054C" w:rsidP="0022054C">
      <w:pPr>
        <w:pStyle w:val="Ttulo4"/>
      </w:pPr>
      <w:r>
        <w:t>Torres</w:t>
      </w:r>
    </w:p>
    <w:p w:rsidR="0022054C" w:rsidRDefault="0022054C" w:rsidP="0022054C">
      <w:pPr>
        <w:pStyle w:val="Citadestacada"/>
      </w:pPr>
      <w:r>
        <w:t xml:space="preserve">Donde quiera que el ajedrez se menciona en crónicas antiguas o romances métricos, es con ocasión de algún acto de violencia o enemistad amarga. El gran tamaño de las primeras piezas de </w:t>
      </w:r>
      <w:r>
        <w:lastRenderedPageBreak/>
        <w:t xml:space="preserve">ajedrez, y el uso del metal en las tablas, deben haberlas convertido en armas tentadoras para un hombre enojado. Las torres, en particular, parecen haber sido utilizadas a menudo como héroes de Homero que emplean una gran piedra. </w:t>
      </w:r>
    </w:p>
    <w:p w:rsidR="0022054C" w:rsidRPr="0022054C" w:rsidRDefault="0022054C" w:rsidP="0022054C">
      <w:pPr>
        <w:pStyle w:val="Citadestacada"/>
        <w:rPr>
          <w:b/>
        </w:rPr>
      </w:pPr>
      <w:r>
        <w:t xml:space="preserve"> </w:t>
      </w:r>
      <w:r w:rsidRPr="0022054C">
        <w:rPr>
          <w:b/>
        </w:rPr>
        <w:t>Howard Staunton.</w:t>
      </w:r>
    </w:p>
    <w:p w:rsidR="0022054C" w:rsidRDefault="0022054C" w:rsidP="0022054C">
      <w:r>
        <w:t xml:space="preserve">Al perder el enroque y con los cambios de los peones parece que será más complicada la tarea de ponerlas en funcionamiento ¿no? Seguramente será verdad. Además no cambian nada... Y sí, en tableros grandes la importancia de las líneas abiertas será más importante pero tampoco es que tengan un alcance mayor que los alfiles... Pero hay algo nuevo para las torres que creo que las beneficiará. No es algo tan aparente a primera instancia y menos cuando ves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w:t>
      </w:r>
      <w:r>
        <w:t>con los ojos de un ajedrecista.</w:t>
      </w:r>
    </w:p>
    <w:p w:rsidR="0022054C" w:rsidRDefault="0022054C" w:rsidP="0022054C">
      <w:r>
        <w:t>Pero... ¿no se nota en la distribución inicial que ahora la torre no está confinada en la esquina? ¿Y eso que significa para una pieza que gusta de espacios y líneas abiertas? ¿Hace falta que lo diga?</w:t>
      </w:r>
    </w:p>
    <w:p w:rsidR="0022054C" w:rsidRDefault="0022054C" w:rsidP="0022054C">
      <w:pPr>
        <w:pStyle w:val="Ttulo4"/>
      </w:pPr>
      <w:r>
        <w:t>Dama</w:t>
      </w:r>
    </w:p>
    <w:p w:rsidR="001B1A48" w:rsidRDefault="0022054C" w:rsidP="001B1A48">
      <w:pPr>
        <w:pStyle w:val="Citadestacada"/>
      </w:pPr>
      <w:r>
        <w:t>El hombre va como los peones: de casilla en casilla</w:t>
      </w:r>
      <w:r w:rsidR="001B1A48">
        <w:t xml:space="preserve"> sin poder atrapar a la dama. </w:t>
      </w:r>
    </w:p>
    <w:p w:rsidR="0022054C" w:rsidRPr="001B1A48" w:rsidRDefault="0022054C" w:rsidP="001B1A48">
      <w:pPr>
        <w:pStyle w:val="Citadestacada"/>
        <w:rPr>
          <w:b/>
        </w:rPr>
      </w:pPr>
      <w:r w:rsidRPr="001B1A48">
        <w:rPr>
          <w:b/>
        </w:rPr>
        <w:t>Francisco de Quevedo.</w:t>
      </w:r>
    </w:p>
    <w:p w:rsidR="0022054C" w:rsidRDefault="0022054C" w:rsidP="0022054C">
      <w:r>
        <w:t>Quizás es la pieza que menos cambia su función. Pero ya era la pieza más poderosa del ajedrez tradicional y continua siéndolo. Así que no hay que preocuparse demasiado por ello. Combina los movimientos de alfil y torre y aunque no gana la libertad de la torre y será mucho menos deseable involucrarla en el nuevo papel defensivo de los alfiles pues sigue siendo versátil y capaz de movilizarse con facilidad. Así que mucho cuidado con esta pieza y su posibilidad de combinarse con todas las demás.</w:t>
      </w:r>
    </w:p>
    <w:p w:rsidR="0022054C" w:rsidRDefault="0022054C" w:rsidP="001B1A48">
      <w:pPr>
        <w:pStyle w:val="Ttulo4"/>
      </w:pPr>
      <w:r>
        <w:t>Rey</w:t>
      </w:r>
    </w:p>
    <w:p w:rsidR="001B1A48" w:rsidRDefault="0022054C" w:rsidP="001B1A48">
      <w:pPr>
        <w:pStyle w:val="Citadestacada"/>
      </w:pPr>
      <w:r>
        <w:t>El Rey e</w:t>
      </w:r>
      <w:r w:rsidR="001B1A48">
        <w:t xml:space="preserve">s una pieza de pelea. ¡Úselo! </w:t>
      </w:r>
    </w:p>
    <w:p w:rsidR="0022054C" w:rsidRPr="001B1A48" w:rsidRDefault="0022054C" w:rsidP="001B1A48">
      <w:pPr>
        <w:pStyle w:val="Citadestacada"/>
        <w:rPr>
          <w:b/>
        </w:rPr>
      </w:pPr>
      <w:r w:rsidRPr="001B1A48">
        <w:rPr>
          <w:b/>
        </w:rPr>
        <w:t xml:space="preserve">W. </w:t>
      </w:r>
      <w:proofErr w:type="spellStart"/>
      <w:r w:rsidRPr="001B1A48">
        <w:rPr>
          <w:b/>
        </w:rPr>
        <w:t>Steinitz</w:t>
      </w:r>
      <w:proofErr w:type="spellEnd"/>
      <w:r w:rsidRPr="001B1A48">
        <w:rPr>
          <w:b/>
        </w:rPr>
        <w:t>.</w:t>
      </w:r>
    </w:p>
    <w:p w:rsidR="0022054C" w:rsidRDefault="0022054C" w:rsidP="0022054C">
      <w:r>
        <w:t xml:space="preserve">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hay una pieza que no parece cambiar para ningún aspecto positivo. Y sí, es la pieza más delicada del tablero porque una vez que desaparece, desaparecen con ella toda la ilusión de la partida pues esta acaba. Y sí, en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el rey es aún más débil que en el ajedrez tradicional por los siguientes cambios:</w:t>
      </w:r>
    </w:p>
    <w:p w:rsidR="0022054C" w:rsidRDefault="0022054C" w:rsidP="0022054C">
      <w:r>
        <w:t>Fuera enroque y formas para desaparecer a un lugar seguro del tablero...</w:t>
      </w:r>
    </w:p>
    <w:p w:rsidR="0022054C" w:rsidRDefault="0022054C" w:rsidP="0022054C">
      <w:r>
        <w:lastRenderedPageBreak/>
        <w:t>Vale que los peones aho</w:t>
      </w:r>
      <w:r w:rsidR="001B1A48">
        <w:t>ra le protegerán mejor pero ¿cuá</w:t>
      </w:r>
      <w:r>
        <w:t>nto tiempo cree el pequeño rey que podrá esconderse tras ellos cuando la amenaza de desaparición del tablero le empuje una y otra vez hacia el centro y la batalla?</w:t>
      </w:r>
    </w:p>
    <w:p w:rsidR="009F2F15" w:rsidRDefault="0022054C" w:rsidP="0022054C">
      <w:r>
        <w:t xml:space="preserve">¿Serán esos cambios capaces de eliminar todas las estrategias y tácticas aburridas de reyes escondiditos y traerá los viejos tiempos de </w:t>
      </w:r>
      <w:proofErr w:type="spellStart"/>
      <w:r>
        <w:t>Steinitz</w:t>
      </w:r>
      <w:proofErr w:type="spellEnd"/>
      <w:r>
        <w:t xml:space="preserve"> o de los finales donde los reyes han de ir al frente a luchar o no? No lo sabemos y dependerá de la partida al final pero lo que está claro es que en una partida de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la habilidad de tener tacto con el rey será más importante que nunca.</w:t>
      </w:r>
    </w:p>
    <w:p w:rsidR="001B1A48" w:rsidRDefault="001B1A48" w:rsidP="001B1A48">
      <w:pPr>
        <w:pStyle w:val="Ttulo4"/>
      </w:pPr>
      <w:r>
        <w:t>Enroque</w:t>
      </w:r>
    </w:p>
    <w:p w:rsidR="001B1A48" w:rsidRDefault="001B1A48" w:rsidP="001B1A48">
      <w:pPr>
        <w:pStyle w:val="Citadestacada"/>
      </w:pPr>
      <w:r w:rsidRPr="001B1A48">
        <w:t>Sólo los cobardes enrocan.</w:t>
      </w:r>
    </w:p>
    <w:p w:rsidR="001B1A48" w:rsidRDefault="001B1A48" w:rsidP="001B1A48">
      <w:pPr>
        <w:pStyle w:val="Citadestacada"/>
      </w:pPr>
      <w:proofErr w:type="spellStart"/>
      <w:r>
        <w:t>Enrocate</w:t>
      </w:r>
      <w:proofErr w:type="spellEnd"/>
      <w:r>
        <w:t xml:space="preserve"> pronto y a menudo. </w:t>
      </w:r>
    </w:p>
    <w:p w:rsidR="001B1A48" w:rsidRPr="001B1A48" w:rsidRDefault="001B1A48" w:rsidP="001B1A48">
      <w:pPr>
        <w:pStyle w:val="Citadestacada"/>
        <w:rPr>
          <w:b/>
        </w:rPr>
      </w:pPr>
      <w:proofErr w:type="spellStart"/>
      <w:r w:rsidRPr="001B1A48">
        <w:rPr>
          <w:b/>
        </w:rPr>
        <w:t>Rob</w:t>
      </w:r>
      <w:proofErr w:type="spellEnd"/>
      <w:r w:rsidRPr="001B1A48">
        <w:rPr>
          <w:b/>
        </w:rPr>
        <w:t xml:space="preserve"> </w:t>
      </w:r>
      <w:proofErr w:type="spellStart"/>
      <w:r w:rsidRPr="001B1A48">
        <w:rPr>
          <w:b/>
        </w:rPr>
        <w:t>Sillars</w:t>
      </w:r>
      <w:proofErr w:type="spellEnd"/>
    </w:p>
    <w:p w:rsidR="001B1A48" w:rsidRDefault="001B1A48" w:rsidP="001B1A48">
      <w:r>
        <w:t xml:space="preserve">Ya lo hemos hablado al hablar del rey (y de su seguridad). Pero lo justo es que la eliminación de este movimiento especial al afectar a dos tipos de piezas tenga su propio mini-apartado para dejar claro que en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no existe el enroque. Al menos en esta implementación pre-</w:t>
      </w:r>
      <w:proofErr w:type="spellStart"/>
      <w:r>
        <w:t>alpha</w:t>
      </w:r>
      <w:proofErr w:type="spellEnd"/>
      <w:r>
        <w:t>.</w:t>
      </w:r>
    </w:p>
    <w:p w:rsidR="001B1A48" w:rsidRDefault="001B1A48" w:rsidP="001B1A48">
      <w:pPr>
        <w:pStyle w:val="Ttulo4"/>
      </w:pPr>
      <w:r>
        <w:t>Jaque mate</w:t>
      </w:r>
      <w:r w:rsidR="009F2F15">
        <w:t xml:space="preserve"> </w:t>
      </w:r>
    </w:p>
    <w:p w:rsidR="00D33129" w:rsidRDefault="00D33129" w:rsidP="00D33129">
      <w:pPr>
        <w:pStyle w:val="Citadestacada"/>
      </w:pPr>
      <w:r>
        <w:t xml:space="preserve">El Ajedrez moderno está demasiado preocupado con cosas como la estructura de Peones. Olvídenlo, el Jaque Mate termina la partida. </w:t>
      </w:r>
    </w:p>
    <w:p w:rsidR="00D33129" w:rsidRPr="00D33129" w:rsidRDefault="00D33129" w:rsidP="00D33129">
      <w:pPr>
        <w:pStyle w:val="Citadestacada"/>
      </w:pPr>
      <w:r w:rsidRPr="00D33129">
        <w:rPr>
          <w:b/>
        </w:rPr>
        <w:t xml:space="preserve">GM </w:t>
      </w:r>
      <w:proofErr w:type="spellStart"/>
      <w:r w:rsidRPr="00D33129">
        <w:rPr>
          <w:b/>
        </w:rPr>
        <w:t>Nigel</w:t>
      </w:r>
      <w:proofErr w:type="spellEnd"/>
      <w:r w:rsidRPr="00D33129">
        <w:rPr>
          <w:b/>
        </w:rPr>
        <w:t xml:space="preserve"> Short</w:t>
      </w:r>
      <w:r>
        <w:t>.</w:t>
      </w:r>
    </w:p>
    <w:p w:rsidR="00D33129" w:rsidRDefault="009F2F15" w:rsidP="001B1A48">
      <w:r>
        <w:t xml:space="preserve">De nuevo hay posibilidades </w:t>
      </w:r>
      <w:r w:rsidR="001B1A48">
        <w:t xml:space="preserve">de hacer cambios con esta regla en un futuro pero para esta implementación al que le coman el rey (o este desaparezca abruptamente por un costado del tablero) perderá la partida y </w:t>
      </w:r>
      <w:proofErr w:type="gramStart"/>
      <w:r w:rsidR="001B1A48">
        <w:t>desaparecerán</w:t>
      </w:r>
      <w:proofErr w:type="gramEnd"/>
      <w:r w:rsidR="001B1A48">
        <w:t xml:space="preserve"> el resto de las</w:t>
      </w:r>
      <w:bookmarkStart w:id="26" w:name="_Toc4842677"/>
      <w:bookmarkStart w:id="27" w:name="_Toc5292702"/>
      <w:r w:rsidR="001B1A48">
        <w:t>. Creo que es un buen compromiso entre el espíritu ajedrecístico natural y la complejidad de tener que ver si los otros contrincantes pueden (y/o quieren) salvar a un rey que supuestamente no puede hacer nada por salvarse en su siguiente turno.</w:t>
      </w:r>
      <w:r w:rsidR="00D33129">
        <w:t xml:space="preserve"> Siento la perdida caballeresca de no comerse nunca al rey y que se parezca más al juego de niños que uno se equivoca y el otro le quita el rey y se ríe pero… Digamos para sentirnos mejor que además es el convenio usual en partidas rápidas.</w:t>
      </w:r>
    </w:p>
    <w:p w:rsidR="009F2F15" w:rsidRDefault="009F2F15" w:rsidP="00D33129">
      <w:pPr>
        <w:pStyle w:val="Ttulo3"/>
        <w:rPr>
          <w:rFonts w:ascii="Times New Roman" w:hAnsi="Times New Roman" w:cs="Times New Roman"/>
          <w:color w:val="auto"/>
          <w:sz w:val="27"/>
          <w:szCs w:val="27"/>
        </w:rPr>
      </w:pPr>
      <w:r>
        <w:t>¿Turnos o Estrategia a tiempo real (Expansión)?</w:t>
      </w:r>
      <w:bookmarkEnd w:id="26"/>
      <w:bookmarkEnd w:id="27"/>
    </w:p>
    <w:p w:rsidR="009F2F15" w:rsidRDefault="009F2F15" w:rsidP="00832492">
      <w:r>
        <w:t xml:space="preserve">La primera versión del juego se realizará con turnos. Posteriormente se añadirá el factor tiempo (relojes). Creo que más que la tradicional forma de jugar al ajedrez con relojes (tiempo fijo para x movimientos la mejor primera </w:t>
      </w:r>
      <w:r>
        <w:lastRenderedPageBreak/>
        <w:t>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8" w:name="_Toc4842678"/>
      <w:bookmarkStart w:id="29" w:name="_Toc5292703"/>
      <w:r>
        <w:t>Escritura</w:t>
      </w:r>
      <w:bookmarkEnd w:id="28"/>
      <w:bookmarkEnd w:id="29"/>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30" w:name="_Toc4842679"/>
      <w:bookmarkStart w:id="31" w:name="_Toc5292704"/>
      <w:r w:rsidRPr="00832492">
        <w:t>Datos</w:t>
      </w:r>
      <w:r>
        <w:t>, datos y más datos</w:t>
      </w:r>
      <w:bookmarkEnd w:id="30"/>
      <w:bookmarkEnd w:id="31"/>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32" w:name="_Toc4842680"/>
      <w:r>
        <w:lastRenderedPageBreak/>
        <w:t> </w:t>
      </w:r>
      <w:bookmarkStart w:id="33" w:name="_Toc5292705"/>
      <w:r>
        <w:t>Interfaz y estructuración del juego con otras “herramientas” adicionales</w:t>
      </w:r>
      <w:bookmarkEnd w:id="32"/>
      <w:bookmarkEnd w:id="33"/>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4" w:name="_Toc4842681"/>
      <w:bookmarkStart w:id="35" w:name="_Toc5292706"/>
      <w:r>
        <w:t>Modos de juego</w:t>
      </w:r>
      <w:bookmarkEnd w:id="34"/>
      <w:bookmarkEnd w:id="35"/>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36" w:name="_Toc4842682"/>
      <w:bookmarkStart w:id="37" w:name="_Toc5292707"/>
      <w:r>
        <w:t>Extras (en el sentido que son cosas cosméticas necesarias pero como todo cosmético…)</w:t>
      </w:r>
      <w:bookmarkEnd w:id="36"/>
      <w:bookmarkEnd w:id="37"/>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8" w:name="_Toc4842683"/>
      <w:bookmarkStart w:id="39" w:name="_Toc5292708"/>
      <w:r>
        <w:t>A modo de resumen (Volviendo a la tierra)</w:t>
      </w:r>
      <w:bookmarkEnd w:id="38"/>
      <w:bookmarkEnd w:id="39"/>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w:t>
      </w:r>
      <w:r>
        <w:lastRenderedPageBreak/>
        <w:t>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40" w:name="_Toc4842684"/>
      <w:bookmarkStart w:id="41" w:name="_Toc5292709"/>
      <w:r>
        <w:t>Apéndice A: Escritura</w:t>
      </w:r>
      <w:bookmarkEnd w:id="40"/>
      <w:bookmarkEnd w:id="41"/>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lastRenderedPageBreak/>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2" w:name="_Toc4842685"/>
      <w:bookmarkStart w:id="43" w:name="_Toc5292710"/>
      <w:r>
        <w:t>Apéndice B: Ranking (Clasificación)</w:t>
      </w:r>
      <w:bookmarkEnd w:id="42"/>
      <w:bookmarkEnd w:id="43"/>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lastRenderedPageBreak/>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4" w:name="_Toc5292711"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Content>
        <w:p w:rsidR="001349AD" w:rsidRDefault="001349AD">
          <w:pPr>
            <w:pStyle w:val="Ttulo1"/>
          </w:pPr>
          <w:r>
            <w:t>Bibliografía</w:t>
          </w:r>
          <w:bookmarkEnd w:id="44"/>
        </w:p>
        <w:sdt>
          <w:sdtPr>
            <w:id w:val="111145805"/>
            <w:bibliography/>
          </w:sdtPr>
          <w:sdtContent>
            <w:p w:rsidR="000B690C"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0B690C">
                <w:trPr>
                  <w:divId w:val="1353142354"/>
                  <w:tblCellSpacing w:w="15" w:type="dxa"/>
                </w:trPr>
                <w:tc>
                  <w:tcPr>
                    <w:tcW w:w="50" w:type="pct"/>
                    <w:hideMark/>
                  </w:tcPr>
                  <w:p w:rsidR="000B690C" w:rsidRDefault="000B690C">
                    <w:pPr>
                      <w:pStyle w:val="Bibliografa"/>
                      <w:rPr>
                        <w:noProof/>
                        <w:szCs w:val="24"/>
                      </w:rPr>
                    </w:pPr>
                    <w:r>
                      <w:rPr>
                        <w:noProof/>
                      </w:rPr>
                      <w:t xml:space="preserve">[1] </w:t>
                    </w:r>
                  </w:p>
                </w:tc>
                <w:tc>
                  <w:tcPr>
                    <w:tcW w:w="0" w:type="auto"/>
                    <w:hideMark/>
                  </w:tcPr>
                  <w:p w:rsidR="000B690C" w:rsidRDefault="000B690C">
                    <w:pPr>
                      <w:pStyle w:val="Bibliografa"/>
                      <w:rPr>
                        <w:noProof/>
                      </w:rPr>
                    </w:pPr>
                    <w:r>
                      <w:rPr>
                        <w:noProof/>
                      </w:rPr>
                      <w:t>«Wikipedia,» [En línea]. Available: https://es.wikipedia.org/wiki/Chaturaji.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 </w:t>
                    </w:r>
                  </w:p>
                </w:tc>
                <w:tc>
                  <w:tcPr>
                    <w:tcW w:w="0" w:type="auto"/>
                    <w:hideMark/>
                  </w:tcPr>
                  <w:p w:rsidR="000B690C" w:rsidRDefault="000B690C">
                    <w:pPr>
                      <w:pStyle w:val="Bibliografa"/>
                      <w:rPr>
                        <w:noProof/>
                      </w:rPr>
                    </w:pPr>
                    <w:r>
                      <w:rPr>
                        <w:noProof/>
                      </w:rPr>
                      <w:t>«wikipedia,» [En línea]. Available: https://es.wikipedia.org/wiki/Variante_del_ajedrez.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[3] </w:t>
                    </w:r>
                  </w:p>
                </w:tc>
                <w:tc>
                  <w:tcPr>
                    <w:tcW w:w="0" w:type="auto"/>
                    <w:hideMark/>
                  </w:tcPr>
                  <w:p w:rsidR="000B690C" w:rsidRDefault="000B690C">
                    <w:pPr>
                      <w:pStyle w:val="Bibliografa"/>
                      <w:rPr>
                        <w:noProof/>
                      </w:rPr>
                    </w:pPr>
                    <w:r>
                      <w:rPr>
                        <w:noProof/>
                      </w:rPr>
                      <w:t xml:space="preserve">D. Pritchard, La Enciclopedia de las Variantes del Ajedrez., Games &amp; Puzzles Publications., 1994.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[4] </w:t>
                    </w:r>
                  </w:p>
                </w:tc>
                <w:tc>
                  <w:tcPr>
                    <w:tcW w:w="0" w:type="auto"/>
                    <w:hideMark/>
                  </w:tcPr>
                  <w:p w:rsidR="000B690C" w:rsidRDefault="000B690C">
                    <w:pPr>
                      <w:pStyle w:val="Bibliografa"/>
                      <w:rPr>
                        <w:noProof/>
                      </w:rPr>
                    </w:pPr>
                    <w:r>
                      <w:rPr>
                        <w:noProof/>
                      </w:rPr>
                      <w:t>«Lichess,» [En línea]. Available: https://lichess.org.</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[5] </w:t>
                    </w:r>
                  </w:p>
                </w:tc>
                <w:tc>
                  <w:tcPr>
                    <w:tcW w:w="0" w:type="auto"/>
                    <w:hideMark/>
                  </w:tcPr>
                  <w:p w:rsidR="000B690C" w:rsidRDefault="000B690C">
                    <w:pPr>
                      <w:pStyle w:val="Bibliografa"/>
                      <w:rPr>
                        <w:noProof/>
                      </w:rPr>
                    </w:pPr>
                    <w:r>
                      <w:rPr>
                        <w:noProof/>
                      </w:rPr>
                      <w:t>«Wikipedia,» [En línea]. Available: https://es.wikipedia.org/wiki/El_Turco.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[6] </w:t>
                    </w:r>
                  </w:p>
                </w:tc>
                <w:tc>
                  <w:tcPr>
                    <w:tcW w:w="0" w:type="auto"/>
                    <w:hideMark/>
                  </w:tcPr>
                  <w:p w:rsidR="000B690C" w:rsidRDefault="000B690C">
                    <w:pPr>
                      <w:pStyle w:val="Bibliografa"/>
                      <w:rPr>
                        <w:noProof/>
                      </w:rPr>
                    </w:pPr>
                    <w:r>
                      <w:rPr>
                        <w:noProof/>
                      </w:rPr>
                      <w:t>«Wikipedia,» [En línea]. Available: https://es.wikipedia.org/wiki/Deep_Blue_(computadora).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[7] </w:t>
                    </w:r>
                  </w:p>
                </w:tc>
                <w:tc>
                  <w:tcPr>
                    <w:tcW w:w="0" w:type="auto"/>
                    <w:hideMark/>
                  </w:tcPr>
                  <w:p w:rsidR="000B690C" w:rsidRDefault="000B690C">
                    <w:pPr>
                      <w:pStyle w:val="Bibliografa"/>
                      <w:rPr>
                        <w:noProof/>
                      </w:rPr>
                    </w:pPr>
                    <w:r>
                      <w:rPr>
                        <w:noProof/>
                      </w:rPr>
                      <w:t>«Wikipedia,» [En línea]. Available: https://es.wikipedia.org/wiki/Fritz_(ajedrez).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[8] </w:t>
                    </w:r>
                  </w:p>
                </w:tc>
                <w:tc>
                  <w:tcPr>
                    <w:tcW w:w="0" w:type="auto"/>
                    <w:hideMark/>
                  </w:tcPr>
                  <w:p w:rsidR="000B690C" w:rsidRDefault="000B690C">
                    <w:pPr>
                      <w:pStyle w:val="Bibliografa"/>
                      <w:rPr>
                        <w:noProof/>
                      </w:rPr>
                    </w:pPr>
                    <w:r>
                      <w:rPr>
                        <w:noProof/>
                      </w:rPr>
                      <w:t>«Wikipedia,» [En línea]. Available: https://es.wikipedia.org/wiki/ChessBase. [Último acceso: 31 3 2019].</w:t>
                    </w:r>
                  </w:p>
                </w:tc>
              </w:tr>
              <w:tr w:rsidR="000B690C">
                <w:trPr>
                  <w:divId w:val="1353142354"/>
                  <w:tblCellSpacing w:w="15" w:type="dxa"/>
                </w:trPr>
                <w:tc>
                  <w:tcPr>
                    <w:tcW w:w="50" w:type="pct"/>
                    <w:hideMark/>
                  </w:tcPr>
                  <w:p w:rsidR="000B690C" w:rsidRDefault="000B690C">
                    <w:pPr>
                      <w:pStyle w:val="Bibliografa"/>
                      <w:rPr>
                        <w:noProof/>
                      </w:rPr>
                    </w:pPr>
                    <w:r>
                      <w:rPr>
                        <w:noProof/>
                      </w:rPr>
                      <w:t xml:space="preserve">[9] </w:t>
                    </w:r>
                  </w:p>
                </w:tc>
                <w:tc>
                  <w:tcPr>
                    <w:tcW w:w="0" w:type="auto"/>
                    <w:hideMark/>
                  </w:tcPr>
                  <w:p w:rsidR="000B690C" w:rsidRDefault="000B690C">
                    <w:pPr>
                      <w:pStyle w:val="Bibliografa"/>
                      <w:rPr>
                        <w:noProof/>
                      </w:rPr>
                    </w:pPr>
                    <w:r>
                      <w:rPr>
                        <w:noProof/>
                      </w:rPr>
                      <w:t>«Wikipedia,» [En línea]. Available: https://es.wikipedia.org/wiki/AlphaZero. [Último acceso: 31 3 2019].</w:t>
                    </w:r>
                  </w:p>
                </w:tc>
              </w:tr>
              <w:tr w:rsidR="000B690C" w:rsidRPr="00FF7B9B">
                <w:trPr>
                  <w:divId w:val="1353142354"/>
                  <w:tblCellSpacing w:w="15" w:type="dxa"/>
                </w:trPr>
                <w:tc>
                  <w:tcPr>
                    <w:tcW w:w="50" w:type="pct"/>
                    <w:hideMark/>
                  </w:tcPr>
                  <w:p w:rsidR="000B690C" w:rsidRDefault="000B690C">
                    <w:pPr>
                      <w:pStyle w:val="Bibliografa"/>
                      <w:rPr>
                        <w:noProof/>
                      </w:rPr>
                    </w:pPr>
                    <w:r>
                      <w:rPr>
                        <w:noProof/>
                      </w:rPr>
                      <w:t xml:space="preserve">[10] </w:t>
                    </w:r>
                  </w:p>
                </w:tc>
                <w:tc>
                  <w:tcPr>
                    <w:tcW w:w="0" w:type="auto"/>
                    <w:hideMark/>
                  </w:tcPr>
                  <w:p w:rsidR="000B690C" w:rsidRPr="000B690C" w:rsidRDefault="000B690C">
                    <w:pPr>
                      <w:pStyle w:val="Bibliografa"/>
                      <w:rPr>
                        <w:noProof/>
                        <w:lang w:val="en-US"/>
                      </w:rPr>
                    </w:pPr>
                    <w:r w:rsidRPr="000B690C">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0B690C">
                      <w:rPr>
                        <w:i/>
                        <w:iCs/>
                        <w:noProof/>
                        <w:lang w:val="en-US"/>
                      </w:rPr>
                      <w:t xml:space="preserve">Science, </w:t>
                    </w:r>
                    <w:r w:rsidRPr="000B690C">
                      <w:rPr>
                        <w:noProof/>
                        <w:lang w:val="en-US"/>
                      </w:rPr>
                      <w:t xml:space="preserve">vol. 362, nº 6419, pp. 1140-1144, 2018. </w:t>
                    </w:r>
                  </w:p>
                </w:tc>
              </w:tr>
              <w:tr w:rsidR="000B690C" w:rsidRPr="00FF7B9B">
                <w:trPr>
                  <w:divId w:val="1353142354"/>
                  <w:tblCellSpacing w:w="15" w:type="dxa"/>
                </w:trPr>
                <w:tc>
                  <w:tcPr>
                    <w:tcW w:w="50" w:type="pct"/>
                    <w:hideMark/>
                  </w:tcPr>
                  <w:p w:rsidR="000B690C" w:rsidRDefault="000B690C">
                    <w:pPr>
                      <w:pStyle w:val="Bibliografa"/>
                      <w:rPr>
                        <w:noProof/>
                      </w:rPr>
                    </w:pPr>
                    <w:r>
                      <w:rPr>
                        <w:noProof/>
                      </w:rPr>
                      <w:t xml:space="preserve">[11] </w:t>
                    </w:r>
                  </w:p>
                </w:tc>
                <w:tc>
                  <w:tcPr>
                    <w:tcW w:w="0" w:type="auto"/>
                    <w:hideMark/>
                  </w:tcPr>
                  <w:p w:rsidR="000B690C" w:rsidRPr="000B690C" w:rsidRDefault="000B690C">
                    <w:pPr>
                      <w:pStyle w:val="Bibliografa"/>
                      <w:rPr>
                        <w:noProof/>
                        <w:lang w:val="en-US"/>
                      </w:rPr>
                    </w:pPr>
                    <w:r>
                      <w:rPr>
                        <w:noProof/>
                      </w:rPr>
                      <w:t xml:space="preserve">S. Hudson, «Scid,» [En línea]. </w:t>
                    </w:r>
                    <w:r w:rsidRPr="000B690C">
                      <w:rPr>
                        <w:noProof/>
                        <w:lang w:val="en-US"/>
                      </w:rPr>
                      <w:t>Available: http://scid.sourceforge.net.</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[12] </w:t>
                    </w:r>
                  </w:p>
                </w:tc>
                <w:tc>
                  <w:tcPr>
                    <w:tcW w:w="0" w:type="auto"/>
                    <w:hideMark/>
                  </w:tcPr>
                  <w:p w:rsidR="000B690C" w:rsidRDefault="000B690C">
                    <w:pPr>
                      <w:pStyle w:val="Bibliografa"/>
                      <w:rPr>
                        <w:noProof/>
                      </w:rPr>
                    </w:pPr>
                    <w:r>
                      <w:rPr>
                        <w:noProof/>
                      </w:rPr>
                      <w:t>«PlayChess,» [En línea]. Available: http://en.playchess.com.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[13] </w:t>
                    </w:r>
                  </w:p>
                </w:tc>
                <w:tc>
                  <w:tcPr>
                    <w:tcW w:w="0" w:type="auto"/>
                    <w:hideMark/>
                  </w:tcPr>
                  <w:p w:rsidR="000B690C" w:rsidRDefault="000B690C">
                    <w:pPr>
                      <w:pStyle w:val="Bibliografa"/>
                      <w:rPr>
                        <w:noProof/>
                      </w:rPr>
                    </w:pPr>
                    <w:r>
                      <w:rPr>
                        <w:noProof/>
                      </w:rPr>
                      <w:t>«Internet Chess Club,» [En línea]. Available: https://www.chessclub.com.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[14] </w:t>
                    </w:r>
                  </w:p>
                </w:tc>
                <w:tc>
                  <w:tcPr>
                    <w:tcW w:w="0" w:type="auto"/>
                    <w:hideMark/>
                  </w:tcPr>
                  <w:p w:rsidR="000B690C" w:rsidRDefault="000B690C">
                    <w:pPr>
                      <w:pStyle w:val="Bibliografa"/>
                      <w:rPr>
                        <w:noProof/>
                      </w:rPr>
                    </w:pPr>
                    <w:r>
                      <w:rPr>
                        <w:noProof/>
                      </w:rPr>
                      <w:t>«Free International Chess Server,» [En línea]. Available: https://www.freechess.org.</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[15] </w:t>
                    </w:r>
                  </w:p>
                </w:tc>
                <w:tc>
                  <w:tcPr>
                    <w:tcW w:w="0" w:type="auto"/>
                    <w:hideMark/>
                  </w:tcPr>
                  <w:p w:rsidR="000B690C" w:rsidRDefault="000B690C">
                    <w:pPr>
                      <w:pStyle w:val="Bibliografa"/>
                      <w:rPr>
                        <w:noProof/>
                      </w:rPr>
                    </w:pPr>
                    <w:r>
                      <w:rPr>
                        <w:noProof/>
                      </w:rPr>
                      <w:t>«Chess.com,» [En línea]. Available: chess.com.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[16] </w:t>
                    </w:r>
                  </w:p>
                </w:tc>
                <w:tc>
                  <w:tcPr>
                    <w:tcW w:w="0" w:type="auto"/>
                    <w:hideMark/>
                  </w:tcPr>
                  <w:p w:rsidR="000B690C" w:rsidRDefault="000B690C">
                    <w:pPr>
                      <w:pStyle w:val="Bibliografa"/>
                      <w:rPr>
                        <w:noProof/>
                      </w:rPr>
                    </w:pPr>
                    <w:r>
                      <w:rPr>
                        <w:noProof/>
                      </w:rPr>
                      <w:t>«Chess24,» [En línea]. Available: www.chess24.com.</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[17] </w:t>
                    </w:r>
                  </w:p>
                </w:tc>
                <w:tc>
                  <w:tcPr>
                    <w:tcW w:w="0" w:type="auto"/>
                    <w:hideMark/>
                  </w:tcPr>
                  <w:p w:rsidR="000B690C" w:rsidRDefault="000B690C">
                    <w:pPr>
                      <w:pStyle w:val="Bibliografa"/>
                      <w:rPr>
                        <w:noProof/>
                      </w:rPr>
                    </w:pPr>
                    <w:r>
                      <w:rPr>
                        <w:noProof/>
                      </w:rPr>
                      <w:t xml:space="preserve">P. d. R. Laborales, «Ley 31/1995 del 8 de Noviembre». </w:t>
                    </w:r>
                  </w:p>
                </w:tc>
              </w:tr>
              <w:tr w:rsidR="000B690C">
                <w:trPr>
                  <w:divId w:val="1353142354"/>
                  <w:tblCellSpacing w:w="15" w:type="dxa"/>
                </w:trPr>
                <w:tc>
                  <w:tcPr>
                    <w:tcW w:w="50" w:type="pct"/>
                    <w:hideMark/>
                  </w:tcPr>
                  <w:p w:rsidR="000B690C" w:rsidRDefault="000B690C">
                    <w:pPr>
                      <w:pStyle w:val="Bibliografa"/>
                      <w:rPr>
                        <w:noProof/>
                      </w:rPr>
                    </w:pPr>
                    <w:r>
                      <w:rPr>
                        <w:noProof/>
                      </w:rPr>
                      <w:lastRenderedPageBreak/>
                      <w:t xml:space="preserve">[18] </w:t>
                    </w:r>
                  </w:p>
                </w:tc>
                <w:tc>
                  <w:tcPr>
                    <w:tcW w:w="0" w:type="auto"/>
                    <w:hideMark/>
                  </w:tcPr>
                  <w:p w:rsidR="000B690C" w:rsidRDefault="000B690C">
                    <w:pPr>
                      <w:pStyle w:val="Bibliografa"/>
                      <w:rPr>
                        <w:noProof/>
                      </w:rPr>
                    </w:pPr>
                    <w:r>
                      <w:rPr>
                        <w:noProof/>
                      </w:rPr>
                      <w:t xml:space="preserve">«Real decreto 39/1997 del 17 de enero sobre Reglamento de Servicios de Prevención,» </w:t>
                    </w:r>
                    <w:r>
                      <w:rPr>
                        <w:i/>
                        <w:iCs/>
                        <w:noProof/>
                      </w:rPr>
                      <w:t xml:space="preserve">BOE, </w:t>
                    </w:r>
                    <w:r>
                      <w:rPr>
                        <w:noProof/>
                      </w:rPr>
                      <w:t xml:space="preserve">nº 23 de abril, 1997.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[19] </w:t>
                    </w:r>
                  </w:p>
                </w:tc>
                <w:tc>
                  <w:tcPr>
                    <w:tcW w:w="0" w:type="auto"/>
                    <w:hideMark/>
                  </w:tcPr>
                  <w:p w:rsidR="000B690C" w:rsidRDefault="000B690C">
                    <w:pPr>
                      <w:pStyle w:val="Bibliografa"/>
                      <w:rPr>
                        <w:noProof/>
                      </w:rPr>
                    </w:pPr>
                    <w:r>
                      <w:rPr>
                        <w:noProof/>
                      </w:rPr>
                      <w:t xml:space="preserve">«Real Decreto 488/1997 del 14 de abril sobre disposiciones mínimas de seguridad y salud relativas al trabajo con equipos que incluyen pantallas de visualización,»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[20] </w:t>
                    </w:r>
                  </w:p>
                </w:tc>
                <w:tc>
                  <w:tcPr>
                    <w:tcW w:w="0" w:type="auto"/>
                    <w:hideMark/>
                  </w:tcPr>
                  <w:p w:rsidR="000B690C" w:rsidRDefault="000B690C">
                    <w:pPr>
                      <w:pStyle w:val="Bibliografa"/>
                      <w:rPr>
                        <w:noProof/>
                      </w:rPr>
                    </w:pPr>
                    <w:r>
                      <w:rPr>
                        <w:noProof/>
                      </w:rPr>
                      <w:t xml:space="preserve">«Real Decreto 486/1997 del 14 de abril sobre disposiciones mínimas de seguridad y salud relativas a los lugares de Trabajo,» </w:t>
                    </w:r>
                    <w:r>
                      <w:rPr>
                        <w:i/>
                        <w:iCs/>
                        <w:noProof/>
                      </w:rPr>
                      <w:t>BOE.</w:t>
                    </w:r>
                    <w:r>
                      <w:rPr>
                        <w:noProof/>
                      </w:rPr>
                      <w:t xml:space="preserve"> </w:t>
                    </w:r>
                  </w:p>
                </w:tc>
              </w:tr>
              <w:tr w:rsidR="000B690C">
                <w:trPr>
                  <w:divId w:val="1353142354"/>
                  <w:tblCellSpacing w:w="15" w:type="dxa"/>
                </w:trPr>
                <w:tc>
                  <w:tcPr>
                    <w:tcW w:w="50" w:type="pct"/>
                    <w:hideMark/>
                  </w:tcPr>
                  <w:p w:rsidR="000B690C" w:rsidRDefault="000B690C">
                    <w:pPr>
                      <w:pStyle w:val="Bibliografa"/>
                      <w:rPr>
                        <w:noProof/>
                      </w:rPr>
                    </w:pPr>
                    <w:r>
                      <w:rPr>
                        <w:noProof/>
                      </w:rPr>
                      <w:t xml:space="preserve">[21] </w:t>
                    </w:r>
                  </w:p>
                </w:tc>
                <w:tc>
                  <w:tcPr>
                    <w:tcW w:w="0" w:type="auto"/>
                    <w:hideMark/>
                  </w:tcPr>
                  <w:p w:rsidR="000B690C" w:rsidRDefault="000B690C">
                    <w:pPr>
                      <w:pStyle w:val="Bibliografa"/>
                      <w:rPr>
                        <w:noProof/>
                      </w:rPr>
                    </w:pPr>
                    <w:r>
                      <w:rPr>
                        <w:noProof/>
                      </w:rPr>
                      <w:t xml:space="preserve">Fraternidad-Muprespa, «Manual de Prevención de riesgos personal administrativo». </w:t>
                    </w:r>
                  </w:p>
                </w:tc>
              </w:tr>
            </w:tbl>
            <w:p w:rsidR="000B690C" w:rsidRDefault="000B690C">
              <w:pPr>
                <w:divId w:val="1353142354"/>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0CC" w:rsidRDefault="005030CC" w:rsidP="00057AA8">
      <w:pPr>
        <w:spacing w:before="0" w:after="0" w:line="240" w:lineRule="auto"/>
      </w:pPr>
      <w:r>
        <w:separator/>
      </w:r>
    </w:p>
  </w:endnote>
  <w:endnote w:type="continuationSeparator" w:id="0">
    <w:p w:rsidR="005030CC" w:rsidRDefault="005030CC"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Content>
        <w:r>
          <w:t>Luis Pastor Abia</w:t>
        </w:r>
      </w:sdtContent>
    </w:sdt>
    <w:r>
      <w:ptab w:relativeTo="margin" w:alignment="center" w:leader="none"/>
    </w:r>
    <w:r>
      <w:ptab w:relativeTo="margin" w:alignment="right" w:leader="none"/>
    </w:r>
    <w:r>
      <w:t>04/04/2019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0CC" w:rsidRDefault="005030CC" w:rsidP="00057AA8">
      <w:pPr>
        <w:spacing w:before="0" w:after="0" w:line="240" w:lineRule="auto"/>
      </w:pPr>
      <w:r>
        <w:separator/>
      </w:r>
    </w:p>
  </w:footnote>
  <w:footnote w:type="continuationSeparator" w:id="0">
    <w:p w:rsidR="005030CC" w:rsidRDefault="005030CC"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Chess</w:t>
        </w:r>
        <w:proofErr w:type="spellEnd"/>
        <w:r>
          <w:t xml:space="preserve"> </w:t>
        </w:r>
        <w:proofErr w:type="spellStart"/>
        <w:r>
          <w:t>Battle</w:t>
        </w:r>
        <w:proofErr w:type="spellEnd"/>
        <w:r>
          <w:t xml:space="preserve"> </w:t>
        </w:r>
        <w:proofErr w:type="spellStart"/>
        <w:r>
          <w:t>Royale</w:t>
        </w:r>
        <w:proofErr w:type="spellEnd"/>
      </w:sdtContent>
    </w:sdt>
    <w:r>
      <w:ptab w:relativeTo="margin" w:alignment="center" w:leader="none"/>
    </w:r>
    <w:r>
      <w:ptab w:relativeTo="margin" w:alignment="right" w:leader="none"/>
    </w:r>
    <w:r>
      <w:t xml:space="preserve">Página </w:t>
    </w:r>
    <w:r>
      <w:rPr>
        <w:b/>
        <w:bCs/>
      </w:rPr>
      <w:fldChar w:fldCharType="begin"/>
    </w:r>
    <w:r>
      <w:rPr>
        <w:b/>
        <w:bCs/>
      </w:rPr>
      <w:instrText>PAGE  \* Arabic  \* MERGEFORMAT</w:instrText>
    </w:r>
    <w:r>
      <w:rPr>
        <w:b/>
        <w:bCs/>
      </w:rPr>
      <w:fldChar w:fldCharType="separate"/>
    </w:r>
    <w:r w:rsidR="00536607">
      <w:rPr>
        <w:b/>
        <w:bCs/>
        <w:noProof/>
      </w:rPr>
      <w:t>1</w:t>
    </w:r>
    <w:r>
      <w:rPr>
        <w:b/>
        <w:bCs/>
      </w:rPr>
      <w:fldChar w:fldCharType="end"/>
    </w:r>
    <w:r>
      <w:t xml:space="preserve"> de </w:t>
    </w:r>
    <w:r>
      <w:rPr>
        <w:b/>
        <w:bCs/>
      </w:rPr>
      <w:fldChar w:fldCharType="begin"/>
    </w:r>
    <w:r>
      <w:rPr>
        <w:b/>
        <w:bCs/>
      </w:rPr>
      <w:instrText>NUMPAGES  \* Arabic  \* MERGEFORMAT</w:instrText>
    </w:r>
    <w:r>
      <w:rPr>
        <w:b/>
        <w:bCs/>
      </w:rPr>
      <w:fldChar w:fldCharType="separate"/>
    </w:r>
    <w:r w:rsidR="00536607">
      <w:rPr>
        <w:b/>
        <w:bCs/>
        <w:noProof/>
      </w:rPr>
      <w:t>30</w:t>
    </w:r>
    <w:r>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7B9B" w:rsidRDefault="00FF7B9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1.3pt;height:11.3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B64340"/>
    <w:multiLevelType w:val="hybridMultilevel"/>
    <w:tmpl w:val="56D6EBBA"/>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4">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6">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2417375B"/>
    <w:multiLevelType w:val="hybridMultilevel"/>
    <w:tmpl w:val="2E3882E0"/>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9">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10">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3">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0C0B7B"/>
    <w:multiLevelType w:val="hybridMultilevel"/>
    <w:tmpl w:val="408C8CBC"/>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9F674B7"/>
    <w:multiLevelType w:val="hybridMultilevel"/>
    <w:tmpl w:val="D25EFBFA"/>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9">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0">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1">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2">
    <w:nsid w:val="73E14CF6"/>
    <w:multiLevelType w:val="hybridMultilevel"/>
    <w:tmpl w:val="99C4833E"/>
    <w:lvl w:ilvl="0" w:tplc="0C0A000D">
      <w:start w:val="1"/>
      <w:numFmt w:val="bullet"/>
      <w:lvlText w:val=""/>
      <w:lvlJc w:val="left"/>
      <w:pPr>
        <w:ind w:left="1400" w:hanging="360"/>
      </w:pPr>
      <w:rPr>
        <w:rFonts w:ascii="Wingdings" w:hAnsi="Wingdings"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3">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17"/>
  </w:num>
  <w:num w:numId="12">
    <w:abstractNumId w:val="13"/>
  </w:num>
  <w:num w:numId="13">
    <w:abstractNumId w:val="11"/>
  </w:num>
  <w:num w:numId="14">
    <w:abstractNumId w:val="23"/>
  </w:num>
  <w:num w:numId="15">
    <w:abstractNumId w:val="14"/>
  </w:num>
  <w:num w:numId="16">
    <w:abstractNumId w:val="10"/>
    <w:lvlOverride w:ilvl="0">
      <w:lvl w:ilvl="0">
        <w:numFmt w:val="upperRoman"/>
        <w:lvlText w:val="%1."/>
        <w:lvlJc w:val="right"/>
      </w:lvl>
    </w:lvlOverride>
  </w:num>
  <w:num w:numId="17">
    <w:abstractNumId w:val="16"/>
  </w:num>
  <w:num w:numId="18">
    <w:abstractNumId w:val="4"/>
  </w:num>
  <w:num w:numId="19">
    <w:abstractNumId w:val="5"/>
  </w:num>
  <w:num w:numId="20">
    <w:abstractNumId w:val="5"/>
  </w:num>
  <w:num w:numId="21">
    <w:abstractNumId w:val="5"/>
  </w:num>
  <w:num w:numId="22">
    <w:abstractNumId w:val="5"/>
  </w:num>
  <w:num w:numId="23">
    <w:abstractNumId w:val="5"/>
  </w:num>
  <w:num w:numId="24">
    <w:abstractNumId w:val="5"/>
  </w:num>
  <w:num w:numId="25">
    <w:abstractNumId w:val="5"/>
  </w:num>
  <w:num w:numId="26">
    <w:abstractNumId w:val="5"/>
  </w:num>
  <w:num w:numId="27">
    <w:abstractNumId w:val="5"/>
  </w:num>
  <w:num w:numId="28">
    <w:abstractNumId w:val="5"/>
  </w:num>
  <w:num w:numId="29">
    <w:abstractNumId w:val="5"/>
  </w:num>
  <w:num w:numId="30">
    <w:abstractNumId w:val="2"/>
  </w:num>
  <w:num w:numId="31">
    <w:abstractNumId w:val="8"/>
  </w:num>
  <w:num w:numId="32">
    <w:abstractNumId w:val="19"/>
  </w:num>
  <w:num w:numId="33">
    <w:abstractNumId w:val="3"/>
  </w:num>
  <w:num w:numId="34">
    <w:abstractNumId w:val="12"/>
  </w:num>
  <w:num w:numId="35">
    <w:abstractNumId w:val="20"/>
  </w:num>
  <w:num w:numId="36">
    <w:abstractNumId w:val="6"/>
  </w:num>
  <w:num w:numId="37">
    <w:abstractNumId w:val="21"/>
  </w:num>
  <w:num w:numId="38">
    <w:abstractNumId w:val="0"/>
  </w:num>
  <w:num w:numId="39">
    <w:abstractNumId w:val="9"/>
  </w:num>
  <w:num w:numId="40">
    <w:abstractNumId w:val="1"/>
  </w:num>
  <w:num w:numId="41">
    <w:abstractNumId w:val="18"/>
  </w:num>
  <w:num w:numId="42">
    <w:abstractNumId w:val="7"/>
  </w:num>
  <w:num w:numId="43">
    <w:abstractNumId w:val="15"/>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756D9"/>
    <w:rsid w:val="00086BA5"/>
    <w:rsid w:val="000B539E"/>
    <w:rsid w:val="000B690C"/>
    <w:rsid w:val="000C29D4"/>
    <w:rsid w:val="000E525E"/>
    <w:rsid w:val="000E6CF8"/>
    <w:rsid w:val="000F7F53"/>
    <w:rsid w:val="00130FFB"/>
    <w:rsid w:val="001311BA"/>
    <w:rsid w:val="001349AD"/>
    <w:rsid w:val="0013703D"/>
    <w:rsid w:val="0017575C"/>
    <w:rsid w:val="001811C2"/>
    <w:rsid w:val="00194763"/>
    <w:rsid w:val="001B1A48"/>
    <w:rsid w:val="0022054C"/>
    <w:rsid w:val="00250551"/>
    <w:rsid w:val="00265777"/>
    <w:rsid w:val="00270389"/>
    <w:rsid w:val="00290B2D"/>
    <w:rsid w:val="0038236B"/>
    <w:rsid w:val="00383A08"/>
    <w:rsid w:val="003C1939"/>
    <w:rsid w:val="003D286E"/>
    <w:rsid w:val="003E4ABA"/>
    <w:rsid w:val="00454B5A"/>
    <w:rsid w:val="00466ACD"/>
    <w:rsid w:val="00484B34"/>
    <w:rsid w:val="004E078F"/>
    <w:rsid w:val="005030CC"/>
    <w:rsid w:val="00533C3E"/>
    <w:rsid w:val="00536607"/>
    <w:rsid w:val="00580542"/>
    <w:rsid w:val="005E7E70"/>
    <w:rsid w:val="005F2C70"/>
    <w:rsid w:val="005F64DE"/>
    <w:rsid w:val="006050DD"/>
    <w:rsid w:val="00632C6B"/>
    <w:rsid w:val="00674878"/>
    <w:rsid w:val="00695D00"/>
    <w:rsid w:val="00705EF2"/>
    <w:rsid w:val="00714C05"/>
    <w:rsid w:val="0074380F"/>
    <w:rsid w:val="00793AF0"/>
    <w:rsid w:val="007B7C89"/>
    <w:rsid w:val="008039C7"/>
    <w:rsid w:val="00832492"/>
    <w:rsid w:val="00833448"/>
    <w:rsid w:val="00860E91"/>
    <w:rsid w:val="00885D00"/>
    <w:rsid w:val="0088710C"/>
    <w:rsid w:val="00887445"/>
    <w:rsid w:val="00894A5D"/>
    <w:rsid w:val="008A5B68"/>
    <w:rsid w:val="008D5066"/>
    <w:rsid w:val="008E2400"/>
    <w:rsid w:val="008E2D6C"/>
    <w:rsid w:val="008F5E5E"/>
    <w:rsid w:val="009032C5"/>
    <w:rsid w:val="00922313"/>
    <w:rsid w:val="00922EA8"/>
    <w:rsid w:val="00936B64"/>
    <w:rsid w:val="0095190B"/>
    <w:rsid w:val="00963273"/>
    <w:rsid w:val="00982900"/>
    <w:rsid w:val="009E42AA"/>
    <w:rsid w:val="009E4EAC"/>
    <w:rsid w:val="009F2F15"/>
    <w:rsid w:val="00A0113C"/>
    <w:rsid w:val="00A108B0"/>
    <w:rsid w:val="00A43B07"/>
    <w:rsid w:val="00A74638"/>
    <w:rsid w:val="00AB42DE"/>
    <w:rsid w:val="00AB5051"/>
    <w:rsid w:val="00AC26C7"/>
    <w:rsid w:val="00AC2BC1"/>
    <w:rsid w:val="00AD5945"/>
    <w:rsid w:val="00B00DE9"/>
    <w:rsid w:val="00B04B02"/>
    <w:rsid w:val="00B27BF0"/>
    <w:rsid w:val="00B32CEC"/>
    <w:rsid w:val="00B67E6B"/>
    <w:rsid w:val="00B80034"/>
    <w:rsid w:val="00C11F9B"/>
    <w:rsid w:val="00C738D0"/>
    <w:rsid w:val="00C8041F"/>
    <w:rsid w:val="00C967E4"/>
    <w:rsid w:val="00CA3E6E"/>
    <w:rsid w:val="00CE4141"/>
    <w:rsid w:val="00D25775"/>
    <w:rsid w:val="00D33129"/>
    <w:rsid w:val="00D83E90"/>
    <w:rsid w:val="00DA2328"/>
    <w:rsid w:val="00DB3051"/>
    <w:rsid w:val="00DB4786"/>
    <w:rsid w:val="00DD5584"/>
    <w:rsid w:val="00E00820"/>
    <w:rsid w:val="00E37043"/>
    <w:rsid w:val="00E576EB"/>
    <w:rsid w:val="00E65998"/>
    <w:rsid w:val="00E80D27"/>
    <w:rsid w:val="00E96B37"/>
    <w:rsid w:val="00EA3E2D"/>
    <w:rsid w:val="00ED3D79"/>
    <w:rsid w:val="00F6619B"/>
    <w:rsid w:val="00F709C9"/>
    <w:rsid w:val="00F73374"/>
    <w:rsid w:val="00F9167E"/>
    <w:rsid w:val="00FF7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0756D9"/>
    <w:pPr>
      <w:keepNext/>
      <w:keepLines/>
      <w:numPr>
        <w:ilvl w:val="3"/>
        <w:numId w:val="29"/>
      </w:numPr>
      <w:spacing w:before="200" w:after="0"/>
      <w:ind w:left="680" w:firstLine="0"/>
      <w:outlineLvl w:val="3"/>
    </w:pPr>
    <w:rPr>
      <w:rFonts w:asciiTheme="majorHAnsi" w:eastAsiaTheme="majorEastAsia" w:hAnsiTheme="majorHAnsi" w:cstheme="majorBidi"/>
      <w:bCs/>
      <w:i/>
      <w:iCs/>
      <w:color w:val="0C9A73" w:themeColor="accent4" w:themeShade="BF"/>
    </w:rPr>
  </w:style>
  <w:style w:type="paragraph" w:styleId="Ttulo5">
    <w:name w:val="heading 5"/>
    <w:basedOn w:val="Normal"/>
    <w:next w:val="Normal"/>
    <w:link w:val="Ttulo5Car"/>
    <w:uiPriority w:val="9"/>
    <w:unhideWhenUsed/>
    <w:qFormat/>
    <w:rsid w:val="000756D9"/>
    <w:pPr>
      <w:keepNext/>
      <w:keepLines/>
      <w:numPr>
        <w:ilvl w:val="4"/>
        <w:numId w:val="29"/>
      </w:numPr>
      <w:spacing w:before="200" w:after="0"/>
      <w:ind w:left="907" w:firstLine="0"/>
      <w:outlineLvl w:val="4"/>
    </w:pPr>
    <w:rPr>
      <w:rFonts w:asciiTheme="majorHAnsi" w:eastAsiaTheme="majorEastAsia" w:hAnsiTheme="majorHAnsi" w:cstheme="majorBidi"/>
      <w:color w:val="17AE50" w:themeColor="accent6" w:themeShade="BF"/>
    </w:rPr>
  </w:style>
  <w:style w:type="paragraph" w:styleId="Ttulo6">
    <w:name w:val="heading 6"/>
    <w:basedOn w:val="Normal"/>
    <w:next w:val="Normal"/>
    <w:link w:val="Ttulo6Car"/>
    <w:uiPriority w:val="9"/>
    <w:unhideWhenUsed/>
    <w:qFormat/>
    <w:rsid w:val="00C967E4"/>
    <w:pPr>
      <w:keepNext/>
      <w:keepLines/>
      <w:numPr>
        <w:ilvl w:val="5"/>
        <w:numId w:val="29"/>
      </w:numPr>
      <w:spacing w:before="200" w:after="0"/>
      <w:ind w:left="907" w:firstLine="0"/>
      <w:outlineLvl w:val="5"/>
    </w:pPr>
    <w:rPr>
      <w:rFonts w:asciiTheme="majorHAnsi" w:eastAsiaTheme="majorEastAsia" w:hAnsiTheme="majorHAnsi" w:cstheme="majorBidi"/>
      <w:i/>
      <w:iCs/>
      <w:color w:val="05676C" w:themeColor="accent3" w:themeShade="80"/>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0756D9"/>
    <w:rPr>
      <w:rFonts w:asciiTheme="majorHAnsi" w:eastAsiaTheme="majorEastAsia" w:hAnsiTheme="majorHAnsi" w:cstheme="majorBidi"/>
      <w:bCs/>
      <w:i/>
      <w:iCs/>
      <w:color w:val="0C9A73" w:themeColor="accent4" w:themeShade="BF"/>
      <w:sz w:val="24"/>
    </w:rPr>
  </w:style>
  <w:style w:type="character" w:customStyle="1" w:styleId="Ttulo5Car">
    <w:name w:val="Título 5 Car"/>
    <w:basedOn w:val="Fuentedeprrafopredeter"/>
    <w:link w:val="Ttulo5"/>
    <w:uiPriority w:val="9"/>
    <w:rsid w:val="000756D9"/>
    <w:rPr>
      <w:rFonts w:asciiTheme="majorHAnsi" w:eastAsiaTheme="majorEastAsia" w:hAnsiTheme="majorHAnsi" w:cstheme="majorBidi"/>
      <w:color w:val="17AE50" w:themeColor="accent6" w:themeShade="BF"/>
      <w:sz w:val="24"/>
    </w:rPr>
  </w:style>
  <w:style w:type="character" w:customStyle="1" w:styleId="Ttulo6Car">
    <w:name w:val="Título 6 Car"/>
    <w:basedOn w:val="Fuentedeprrafopredeter"/>
    <w:link w:val="Ttulo6"/>
    <w:uiPriority w:val="9"/>
    <w:rsid w:val="00C967E4"/>
    <w:rPr>
      <w:rFonts w:asciiTheme="majorHAnsi" w:eastAsiaTheme="majorEastAsia" w:hAnsiTheme="majorHAnsi" w:cstheme="majorBidi"/>
      <w:i/>
      <w:iCs/>
      <w:color w:val="05676C" w:themeColor="accent3" w:themeShade="80"/>
      <w:sz w:val="24"/>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91628068">
      <w:bodyDiv w:val="1"/>
      <w:marLeft w:val="0"/>
      <w:marRight w:val="0"/>
      <w:marTop w:val="0"/>
      <w:marBottom w:val="0"/>
      <w:divBdr>
        <w:top w:val="none" w:sz="0" w:space="0" w:color="auto"/>
        <w:left w:val="none" w:sz="0" w:space="0" w:color="auto"/>
        <w:bottom w:val="none" w:sz="0" w:space="0" w:color="auto"/>
        <w:right w:val="none" w:sz="0" w:space="0" w:color="auto"/>
      </w:divBdr>
    </w:div>
    <w:div w:id="102843349">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17452065">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0456948">
      <w:bodyDiv w:val="1"/>
      <w:marLeft w:val="0"/>
      <w:marRight w:val="0"/>
      <w:marTop w:val="0"/>
      <w:marBottom w:val="0"/>
      <w:divBdr>
        <w:top w:val="none" w:sz="0" w:space="0" w:color="auto"/>
        <w:left w:val="none" w:sz="0" w:space="0" w:color="auto"/>
        <w:bottom w:val="none" w:sz="0" w:space="0" w:color="auto"/>
        <w:right w:val="none" w:sz="0" w:space="0" w:color="auto"/>
      </w:divBdr>
    </w:div>
    <w:div w:id="213081049">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77898288">
      <w:bodyDiv w:val="1"/>
      <w:marLeft w:val="0"/>
      <w:marRight w:val="0"/>
      <w:marTop w:val="0"/>
      <w:marBottom w:val="0"/>
      <w:divBdr>
        <w:top w:val="none" w:sz="0" w:space="0" w:color="auto"/>
        <w:left w:val="none" w:sz="0" w:space="0" w:color="auto"/>
        <w:bottom w:val="none" w:sz="0" w:space="0" w:color="auto"/>
        <w:right w:val="none" w:sz="0" w:space="0" w:color="auto"/>
      </w:divBdr>
    </w:div>
    <w:div w:id="382753878">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64666707">
      <w:bodyDiv w:val="1"/>
      <w:marLeft w:val="0"/>
      <w:marRight w:val="0"/>
      <w:marTop w:val="0"/>
      <w:marBottom w:val="0"/>
      <w:divBdr>
        <w:top w:val="none" w:sz="0" w:space="0" w:color="auto"/>
        <w:left w:val="none" w:sz="0" w:space="0" w:color="auto"/>
        <w:bottom w:val="none" w:sz="0" w:space="0" w:color="auto"/>
        <w:right w:val="none" w:sz="0" w:space="0" w:color="auto"/>
      </w:divBdr>
    </w:div>
    <w:div w:id="664670526">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17438519">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42814625">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83444122">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5692153">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14059286">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449119">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3142354">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493639973">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283295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60303811">
      <w:bodyDiv w:val="1"/>
      <w:marLeft w:val="0"/>
      <w:marRight w:val="0"/>
      <w:marTop w:val="0"/>
      <w:marBottom w:val="0"/>
      <w:divBdr>
        <w:top w:val="none" w:sz="0" w:space="0" w:color="auto"/>
        <w:left w:val="none" w:sz="0" w:space="0" w:color="auto"/>
        <w:bottom w:val="none" w:sz="0" w:space="0" w:color="auto"/>
        <w:right w:val="none" w:sz="0" w:space="0" w:color="auto"/>
      </w:divBdr>
    </w:div>
    <w:div w:id="1676152521">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1954251">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2701794">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82791208">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4950382">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0628023">
      <w:bodyDiv w:val="1"/>
      <w:marLeft w:val="0"/>
      <w:marRight w:val="0"/>
      <w:marTop w:val="0"/>
      <w:marBottom w:val="0"/>
      <w:divBdr>
        <w:top w:val="none" w:sz="0" w:space="0" w:color="auto"/>
        <w:left w:val="none" w:sz="0" w:space="0" w:color="auto"/>
        <w:bottom w:val="none" w:sz="0" w:space="0" w:color="auto"/>
        <w:right w:val="none" w:sz="0" w:space="0" w:color="auto"/>
      </w:divBdr>
      <w:divsChild>
        <w:div w:id="249503884">
          <w:blockQuote w:val="1"/>
          <w:marLeft w:val="0"/>
          <w:marRight w:val="0"/>
          <w:marTop w:val="0"/>
          <w:marBottom w:val="240"/>
          <w:divBdr>
            <w:top w:val="none" w:sz="0" w:space="0" w:color="auto"/>
            <w:left w:val="single" w:sz="24" w:space="12" w:color="DFE2E5"/>
            <w:bottom w:val="none" w:sz="0" w:space="0" w:color="auto"/>
            <w:right w:val="none" w:sz="0" w:space="0" w:color="auto"/>
          </w:divBdr>
        </w:div>
        <w:div w:id="539436883">
          <w:blockQuote w:val="1"/>
          <w:marLeft w:val="0"/>
          <w:marRight w:val="0"/>
          <w:marTop w:val="0"/>
          <w:marBottom w:val="240"/>
          <w:divBdr>
            <w:top w:val="none" w:sz="0" w:space="0" w:color="auto"/>
            <w:left w:val="single" w:sz="24" w:space="12" w:color="DFE2E5"/>
            <w:bottom w:val="none" w:sz="0" w:space="0" w:color="auto"/>
            <w:right w:val="none" w:sz="0" w:space="0" w:color="auto"/>
          </w:divBdr>
        </w:div>
        <w:div w:id="910774610">
          <w:blockQuote w:val="1"/>
          <w:marLeft w:val="0"/>
          <w:marRight w:val="0"/>
          <w:marTop w:val="0"/>
          <w:marBottom w:val="240"/>
          <w:divBdr>
            <w:top w:val="none" w:sz="0" w:space="0" w:color="auto"/>
            <w:left w:val="single" w:sz="24" w:space="12" w:color="DFE2E5"/>
            <w:bottom w:val="none" w:sz="0" w:space="0" w:color="auto"/>
            <w:right w:val="none" w:sz="0" w:space="0" w:color="auto"/>
          </w:divBdr>
        </w:div>
        <w:div w:id="1262685409">
          <w:blockQuote w:val="1"/>
          <w:marLeft w:val="0"/>
          <w:marRight w:val="0"/>
          <w:marTop w:val="0"/>
          <w:marBottom w:val="240"/>
          <w:divBdr>
            <w:top w:val="none" w:sz="0" w:space="0" w:color="auto"/>
            <w:left w:val="single" w:sz="24" w:space="12" w:color="DFE2E5"/>
            <w:bottom w:val="none" w:sz="0" w:space="0" w:color="auto"/>
            <w:right w:val="none" w:sz="0" w:space="0" w:color="auto"/>
          </w:divBdr>
        </w:div>
        <w:div w:id="377896095">
          <w:blockQuote w:val="1"/>
          <w:marLeft w:val="0"/>
          <w:marRight w:val="0"/>
          <w:marTop w:val="0"/>
          <w:marBottom w:val="240"/>
          <w:divBdr>
            <w:top w:val="none" w:sz="0" w:space="0" w:color="auto"/>
            <w:left w:val="single" w:sz="24" w:space="12" w:color="DFE2E5"/>
            <w:bottom w:val="none" w:sz="0" w:space="0" w:color="auto"/>
            <w:right w:val="none" w:sz="0" w:space="0" w:color="auto"/>
          </w:divBdr>
        </w:div>
        <w:div w:id="71370194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2848402">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A229D3"/>
    <w:rsid w:val="00B23A75"/>
    <w:rsid w:val="00BD754E"/>
    <w:rsid w:val="00CB3197"/>
    <w:rsid w:val="00D36D21"/>
    <w:rsid w:val="00FA37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
    <b:Tag>Pre</b:Tag>
    <b:SourceType>JournalArticle</b:SourceType>
    <b:Guid>{1A40D30F-7243-49F0-90CC-4882AAEF16D3}</b:Guid>
    <b:Title>Ley 31/1995 del 8 de Noviembre</b:Title>
    <b:Author>
      <b:Author>
        <b:NameList>
          <b:Person>
            <b:Last>Laborales</b:Last>
            <b:First>Prevención</b:First>
            <b:Middle>de Riesgos</b:Middle>
          </b:Person>
        </b:NameList>
      </b:Author>
    </b:Author>
    <b:RefOrder>17</b:RefOrder>
  </b:Source>
  <b:Source>
    <b:Tag>Rea97</b:Tag>
    <b:SourceType>JournalArticle</b:SourceType>
    <b:Guid>{91552D88-3368-464E-9B96-D834E59FFDD8}</b:Guid>
    <b:Title>Real decreto 39/1997 del 17 de enero sobre Reglamento de Servicios de Prevención</b:Title>
    <b:JournalName>BOE</b:JournalName>
    <b:Year>1997</b:Year>
    <b:Issue>23 de abril</b:Issue>
    <b:RefOrder>18</b:RefOrder>
  </b:Source>
  <b:Source>
    <b:Tag>Rea</b:Tag>
    <b:SourceType>JournalArticle</b:SourceType>
    <b:Guid>{0DFD4EF4-198E-40B6-919D-986F29491D6C}</b:Guid>
    <b:Title>Real Decreto 488/1997 del 14 de abril sobre disposiciones mínimas de seguridad y salud relativas al trabajo con equipos que incluyen pantallas de visualización</b:Title>
    <b:JournalName>BOE</b:JournalName>
    <b:RefOrder>19</b:RefOrder>
  </b:Source>
  <b:Source>
    <b:Tag>Rea1</b:Tag>
    <b:SourceType>JournalArticle</b:SourceType>
    <b:Guid>{EA951978-EBFD-4B5C-B01A-23CF283673E2}</b:Guid>
    <b:Title>Real Decreto 486/1997 del 14 de abril sobre disposiciones mínimas de seguridad y salud relativas a los lugares de Trabajo</b:Title>
    <b:JournalName>BOE</b:JournalName>
    <b:RefOrder>20</b:RefOrder>
  </b:Source>
  <b:Source>
    <b:Tag>Fra</b:Tag>
    <b:SourceType>JournalArticle</b:SourceType>
    <b:Guid>{60488B45-7C36-497B-B35C-B2125E2A0636}</b:Guid>
    <b:Author>
      <b:Author>
        <b:Corporate>Fraternidad-Muprespa</b:Corporate>
      </b:Author>
    </b:Author>
    <b:Title>Manual de Prevención de riesgos personal administrativo</b:Title>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E571D7-C018-49E5-8329-452AE15D0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1317</TotalTime>
  <Pages>31</Pages>
  <Words>8860</Words>
  <Characters>48731</Characters>
  <Application>Microsoft Office Word</Application>
  <DocSecurity>0</DocSecurity>
  <Lines>406</Lines>
  <Paragraphs>114</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57477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37</cp:revision>
  <cp:lastPrinted>2019-04-05T12:59:00Z</cp:lastPrinted>
  <dcterms:created xsi:type="dcterms:W3CDTF">2019-03-30T08:19:00Z</dcterms:created>
  <dcterms:modified xsi:type="dcterms:W3CDTF">2019-04-05T13:00:00Z</dcterms:modified>
</cp:coreProperties>
</file>