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0260C8" w:rsidP="6A651548" w:rsidRDefault="380260C8" w14:paraId="387654D3" w14:textId="65D9DDE4">
      <w:pPr>
        <w:pStyle w:val="Title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2F5496" w:themeColor="accent1" w:themeTint="FF" w:themeShade="BF"/>
          <w:sz w:val="56"/>
          <w:szCs w:val="56"/>
          <w:lang w:val="fr-FR"/>
        </w:rPr>
      </w:pPr>
      <w:r w:rsidRPr="6A651548" w:rsidR="380260C8">
        <w:rPr>
          <w:rFonts w:ascii="Cambria" w:hAnsi="Cambria" w:eastAsia="Cambria" w:cs="Cambria"/>
          <w:noProof w:val="0"/>
          <w:lang w:val="fr-FR"/>
        </w:rPr>
        <w:t xml:space="preserve">Project : </w:t>
      </w:r>
      <w:r w:rsidRPr="6A651548" w:rsidR="01C3E27C">
        <w:rPr>
          <w:rFonts w:ascii="Cambria" w:hAnsi="Cambria" w:eastAsia="Cambria" w:cs="Cambria"/>
          <w:noProof w:val="0"/>
          <w:lang w:val="fr-FR"/>
        </w:rPr>
        <w:t>Investment Portfolio and Asset Track</w:t>
      </w:r>
    </w:p>
    <w:p w:rsidR="2197368F" w:rsidP="6A651548" w:rsidRDefault="2197368F" w14:paraId="2D987E8F" w14:textId="4BBFC4A8">
      <w:pPr>
        <w:pStyle w:val="Normal"/>
        <w:bidi w:val="0"/>
        <w:rPr>
          <w:rFonts w:ascii="Cambria" w:hAnsi="Cambria" w:eastAsia="Cambria" w:cs="Cambria"/>
          <w:noProof w:val="0"/>
          <w:lang w:val="fr-FR"/>
        </w:rPr>
      </w:pPr>
    </w:p>
    <w:p w:rsidR="20CF4A63" w:rsidP="6A651548" w:rsidRDefault="20CF4A63" w14:paraId="733134FD" w14:textId="3617A3C3">
      <w:pPr>
        <w:pStyle w:val="Heading3"/>
        <w:rPr>
          <w:rFonts w:ascii="Cambria" w:hAnsi="Cambria" w:eastAsia="Cambria" w:cs="Cambria"/>
          <w:b w:val="1"/>
          <w:bCs w:val="1"/>
          <w:noProof w:val="0"/>
          <w:color w:val="1F3763"/>
          <w:sz w:val="24"/>
          <w:szCs w:val="24"/>
          <w:highlight w:val="yellow"/>
          <w:lang w:val="fr-FR"/>
        </w:rPr>
      </w:pPr>
      <w:r w:rsidRPr="6A651548" w:rsidR="27006019">
        <w:rPr>
          <w:rFonts w:ascii="Cambria" w:hAnsi="Cambria" w:eastAsia="Cambria" w:cs="Cambria"/>
          <w:b w:val="1"/>
          <w:bCs w:val="1"/>
          <w:noProof w:val="0"/>
          <w:lang w:val="fr-FR"/>
        </w:rPr>
        <w:t>PO :</w:t>
      </w:r>
      <w:r w:rsidRPr="6A651548" w:rsidR="20CF4A63">
        <w:rPr>
          <w:rFonts w:ascii="Cambria" w:hAnsi="Cambria" w:eastAsia="Cambria" w:cs="Cambria"/>
          <w:b w:val="1"/>
          <w:bCs w:val="1"/>
          <w:noProof w:val="0"/>
          <w:lang w:val="fr-FR"/>
        </w:rPr>
        <w:t xml:space="preserve"> </w:t>
      </w:r>
      <w:r w:rsidRPr="6A651548" w:rsidR="70743A23">
        <w:rPr>
          <w:rFonts w:ascii="Cambria" w:hAnsi="Cambria" w:eastAsia="Cambria" w:cs="Cambria"/>
          <w:b w:val="1"/>
          <w:bCs w:val="1"/>
          <w:noProof w:val="0"/>
          <w:lang w:val="fr-FR"/>
        </w:rPr>
        <w:t xml:space="preserve">Erick </w:t>
      </w:r>
      <w:proofErr w:type="spellStart"/>
      <w:r w:rsidRPr="6A651548" w:rsidR="70743A23">
        <w:rPr>
          <w:rFonts w:ascii="Cambria" w:hAnsi="Cambria" w:eastAsia="Cambria" w:cs="Cambria"/>
          <w:b w:val="1"/>
          <w:bCs w:val="1"/>
          <w:noProof w:val="0"/>
          <w:lang w:val="fr-FR"/>
        </w:rPr>
        <w:t>Sixto</w:t>
      </w:r>
      <w:proofErr w:type="spellEnd"/>
      <w:r w:rsidRPr="6A651548" w:rsidR="70743A23">
        <w:rPr>
          <w:rFonts w:ascii="Cambria" w:hAnsi="Cambria" w:eastAsia="Cambria" w:cs="Cambria"/>
          <w:b w:val="1"/>
          <w:bCs w:val="1"/>
          <w:noProof w:val="0"/>
          <w:lang w:val="fr-FR"/>
        </w:rPr>
        <w:t xml:space="preserve"> Hernandez </w:t>
      </w:r>
      <w:proofErr w:type="spellStart"/>
      <w:r w:rsidRPr="6A651548" w:rsidR="70743A23">
        <w:rPr>
          <w:rFonts w:ascii="Cambria" w:hAnsi="Cambria" w:eastAsia="Cambria" w:cs="Cambria"/>
          <w:b w:val="1"/>
          <w:bCs w:val="1"/>
          <w:noProof w:val="0"/>
          <w:lang w:val="fr-FR"/>
        </w:rPr>
        <w:t>Palomo</w:t>
      </w:r>
      <w:proofErr w:type="spellEnd"/>
    </w:p>
    <w:p w:rsidR="6A651548" w:rsidP="6A651548" w:rsidRDefault="6A651548" w14:paraId="74A97BFA" w14:textId="2C0D48F9">
      <w:pPr>
        <w:pStyle w:val="Normal"/>
        <w:bidi w:val="0"/>
        <w:rPr>
          <w:noProof w:val="0"/>
          <w:lang w:val="fr-FR"/>
        </w:rPr>
      </w:pPr>
    </w:p>
    <w:p w:rsidR="380260C8" w:rsidP="6A651548" w:rsidRDefault="380260C8" w14:paraId="2F847C01" w14:textId="402D9FEA">
      <w:pPr>
        <w:pStyle w:val="Heading2"/>
        <w:rPr>
          <w:rFonts w:ascii="Cambria" w:hAnsi="Cambria" w:eastAsia="Cambria" w:cs="Cambria"/>
          <w:b w:val="1"/>
          <w:bCs w:val="1"/>
          <w:noProof w:val="0"/>
          <w:color w:val="2F5496" w:themeColor="accent1" w:themeTint="FF" w:themeShade="BF"/>
          <w:sz w:val="26"/>
          <w:szCs w:val="26"/>
          <w:lang w:val="fr-FR"/>
        </w:rPr>
      </w:pPr>
      <w:r w:rsidRPr="6A651548" w:rsidR="380260C8">
        <w:rPr>
          <w:rFonts w:ascii="Cambria" w:hAnsi="Cambria" w:eastAsia="Cambria" w:cs="Cambria"/>
          <w:noProof w:val="0"/>
          <w:lang w:val="fr-FR"/>
        </w:rPr>
        <w:t>Participants :</w:t>
      </w:r>
    </w:p>
    <w:p w:rsidR="380260C8" w:rsidP="6A651548" w:rsidRDefault="380260C8" w14:paraId="4BC8A310" w14:textId="757C6C9B">
      <w:pPr>
        <w:pStyle w:val="ListParagraph"/>
        <w:numPr>
          <w:ilvl w:val="0"/>
          <w:numId w:val="14"/>
        </w:numPr>
        <w:bidi w:val="0"/>
        <w:rPr>
          <w:rFonts w:ascii="Cambria" w:hAnsi="Cambria" w:eastAsia="Cambria" w:cs="Cambria"/>
          <w:noProof w:val="0"/>
          <w:sz w:val="22"/>
          <w:szCs w:val="22"/>
          <w:lang w:val="fr-FR"/>
        </w:rPr>
      </w:pPr>
      <w:r w:rsidRPr="6A651548" w:rsidR="380260C8">
        <w:rPr>
          <w:rFonts w:ascii="Cambria" w:hAnsi="Cambria" w:eastAsia="Cambria" w:cs="Cambria"/>
          <w:noProof w:val="0"/>
          <w:lang w:val="fr-FR"/>
        </w:rPr>
        <w:t>[Insert Participants]</w:t>
      </w:r>
    </w:p>
    <w:p w:rsidR="698E8560" w:rsidP="6A651548" w:rsidRDefault="698E8560" w14:paraId="773BA33A" w14:textId="748A7144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67735F" w:rsidP="6A651548" w:rsidRDefault="3167735F" w14:paraId="5E4DE006" w14:textId="4EAAFA36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651548" w:rsidR="3167735F">
        <w:rPr>
          <w:rFonts w:ascii="Cambria" w:hAnsi="Cambria" w:eastAsia="Cambria" w:cs="Cambria"/>
          <w:noProof w:val="0"/>
          <w:lang w:val="en-US"/>
        </w:rPr>
        <w:t xml:space="preserve">Problem Statement:  </w:t>
      </w:r>
    </w:p>
    <w:p w:rsidR="6A651548" w:rsidP="6A651548" w:rsidRDefault="6A651548" w14:paraId="4F035D0B" w14:textId="141E60D9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US"/>
        </w:rPr>
      </w:pPr>
    </w:p>
    <w:p w:rsidR="5C6B147B" w:rsidP="6A651548" w:rsidRDefault="5C6B147B" w14:paraId="3D953B18" w14:textId="29AC1A28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5C6B147B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client needs a single source of truth for their investments. They want to create, manage, modify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delete all their investments in Salesforce. </w:t>
      </w:r>
    </w:p>
    <w:p w:rsidR="062734CA" w:rsidP="6A651548" w:rsidRDefault="062734CA" w14:paraId="542F7CF1" w14:textId="38C88E12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They currently have investments in 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different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platforms and industries like Cryptocurrencies, Stocks, 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Governmental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Debt, Lending and Precious Metals. </w:t>
      </w:r>
    </w:p>
    <w:p w:rsidR="062734CA" w:rsidP="6A651548" w:rsidRDefault="062734CA" w14:paraId="6A67AC84" w14:textId="153735F2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now,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client has to manage and track their investments in multiple places like spreadsheets and notes. They would like to have all that information in Salesforce. </w:t>
      </w:r>
    </w:p>
    <w:p w:rsidR="062734CA" w:rsidP="6A651548" w:rsidRDefault="062734CA" w14:paraId="68B9493A" w14:textId="3697991B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Also, they want to integrate everything in one single place so they could create reports and dashboard about their investments. </w:t>
      </w:r>
    </w:p>
    <w:p w:rsidR="062734CA" w:rsidP="6A651548" w:rsidRDefault="062734CA" w14:paraId="1D2AD5F3" w14:textId="7E823A5C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Right 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</w:t>
      </w: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client is using </w:t>
      </w:r>
      <w:hyperlink r:id="R35c511b88bc94abb">
        <w:r w:rsidRPr="6A651548" w:rsidR="062734CA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TradingView</w:t>
        </w:r>
      </w:hyperlink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as its source for following the stocks and crypto prices. They would</w:t>
      </w:r>
      <w:r w:rsidRPr="6A651548" w:rsidR="12E6287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like to avoid the extra step of going to trading view to see the current price of a Stock or Cryptocurrency</w:t>
      </w:r>
      <w:r w:rsidRPr="6A651548" w:rsidR="170C8247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(found by its unique ticker)</w:t>
      </w:r>
      <w:r w:rsidRPr="6A651548" w:rsidR="12E6287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they would like to just see the price in real time in Salesforce. </w:t>
      </w:r>
      <w:r w:rsidRPr="6A651548" w:rsidR="6C5636C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Also,</w:t>
      </w:r>
      <w:r w:rsidRPr="6A651548" w:rsidR="12E6287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if </w:t>
      </w:r>
      <w:r w:rsidRPr="6A651548" w:rsidR="2404756A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it's</w:t>
      </w:r>
      <w:r w:rsidRPr="6A651548" w:rsidR="12E6287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6A651548" w:rsidR="2DC3FCEC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possible</w:t>
      </w:r>
      <w:r w:rsidRPr="6A651548" w:rsidR="12E62878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small graph of the price behavior </w:t>
      </w:r>
      <w:r w:rsidRPr="6A651548" w:rsidR="4B247745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for the last 3 months. </w:t>
      </w:r>
    </w:p>
    <w:p w:rsidR="0DC849E2" w:rsidP="6A651548" w:rsidRDefault="0DC849E2" w14:paraId="6EB77720" w14:textId="0FA12654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651548" w:rsidR="0DC849E2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Regarding the fix-rate investment like the Governmental Debt, Lending and Bonds, they would like to have a way to define an interest rate, an end-date for the investment and </w:t>
      </w:r>
      <w:r w:rsidRPr="6A651548" w:rsidR="57F1A40D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that way track their fix-rate investment in one single place. </w:t>
      </w:r>
    </w:p>
    <w:p w:rsidR="18177D36" w:rsidP="6A651548" w:rsidRDefault="18177D36" w14:paraId="4BF23940" w14:textId="538CE03B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651548" w:rsidR="18177D36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For the precious metal investment</w:t>
      </w:r>
      <w:r w:rsidRPr="6A651548" w:rsidR="3E2A6D1B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(</w:t>
      </w:r>
      <w:r w:rsidRPr="6A651548" w:rsidR="3E2A6D1B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which</w:t>
      </w:r>
      <w:r w:rsidRPr="6A651548" w:rsidR="3E2A6D1B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right now is only Silver)</w:t>
      </w:r>
      <w:r w:rsidRPr="6A651548" w:rsidR="18177D36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, the client currently types the date and amount of metal they bought and at which price. A way to integrate these investments into Salesforce is needed. </w:t>
      </w:r>
    </w:p>
    <w:p w:rsidR="57F1A40D" w:rsidP="6A651548" w:rsidRDefault="57F1A40D" w14:paraId="62893228" w14:textId="4FD50D23">
      <w:pPr>
        <w:pStyle w:val="Normal"/>
        <w:bidi w:val="0"/>
        <w:spacing w:before="0" w:beforeAutospacing="off" w:after="160" w:afterAutospacing="off"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6A651548" w:rsidR="57F1A40D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Even when this becomes a single source of truth, division into categories, industries, and types of investment is necessary. They would like to differentiate </w:t>
      </w:r>
      <w:r w:rsidRPr="6A651548" w:rsidR="31D07B0E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investments</w:t>
      </w:r>
      <w:r w:rsidRPr="6A651548" w:rsidR="57F1A40D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into Fix-Rate, Cryptocurrencies, Stocks and </w:t>
      </w:r>
      <w:r w:rsidRPr="6A651548" w:rsidR="2090FBD1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>Precious</w:t>
      </w:r>
      <w:r w:rsidRPr="6A651548" w:rsidR="63396ACD">
        <w:rPr>
          <w:rFonts w:ascii="Cambria" w:hAnsi="Cambria" w:eastAsia="Cambria" w:cs="Cambria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Metals. </w:t>
      </w:r>
    </w:p>
    <w:p w:rsidR="062734CA" w:rsidP="6A651548" w:rsidRDefault="062734CA" w14:paraId="16EE795E" w14:textId="4CCF1CBF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062734C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all this said, </w:t>
      </w:r>
      <w:r w:rsidRPr="6A651548" w:rsidR="1619877B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easy way for seeing the current portfolio status is needed. Things like the </w:t>
      </w:r>
      <w:r w:rsidRPr="6A651548" w:rsidR="32E668C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portfolio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asset division, the </w:t>
      </w:r>
      <w:r w:rsidRPr="6A651548" w:rsidR="5D622FC5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amount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invested in the </w:t>
      </w:r>
      <w:r w:rsidRPr="6A651548" w:rsidR="730FDBA4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different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assets, </w:t>
      </w:r>
      <w:r w:rsidRPr="6A651548" w:rsidR="1BFBEBBD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list of recent investments, a list of the fixed-rate investments that will end sooner</w:t>
      </w:r>
      <w:r w:rsidRPr="6A651548" w:rsidR="4715C78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more widgets ar</w:t>
      </w:r>
      <w:r w:rsidRPr="6A651548" w:rsidR="5D802380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 </w:t>
      </w:r>
      <w:r w:rsidRPr="6A651548" w:rsidR="6B50F4A6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required. </w:t>
      </w:r>
    </w:p>
    <w:p w:rsidR="218FC743" w:rsidP="6A651548" w:rsidRDefault="218FC743" w14:paraId="7CFD2883" w14:textId="28606713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218FC74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Without saying, the checking of the portfolio usually is done on the fly via their mobile phones. The solution should be mobile friendly. </w:t>
      </w:r>
    </w:p>
    <w:p w:rsidR="3167735F" w:rsidP="6A651548" w:rsidRDefault="3167735F" w14:paraId="20AA1DF5" w14:textId="300B3A96">
      <w:pPr>
        <w:pStyle w:val="Heading2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6A651548" w:rsidR="3167735F">
        <w:rPr>
          <w:rFonts w:ascii="Cambria" w:hAnsi="Cambria" w:eastAsia="Cambria" w:cs="Cambria"/>
          <w:noProof w:val="0"/>
          <w:lang w:val="en-US"/>
        </w:rPr>
        <w:t>Current Pain Points:</w:t>
      </w:r>
      <w:r w:rsidRPr="6A651548" w:rsidR="3167735F">
        <w:rPr>
          <w:rFonts w:ascii="Cambria" w:hAnsi="Cambria" w:eastAsia="Cambria" w:cs="Cambria"/>
          <w:noProof w:val="0"/>
          <w:lang w:val="en-US"/>
        </w:rPr>
        <w:t xml:space="preserve"> </w:t>
      </w:r>
    </w:p>
    <w:p w:rsidR="6A651548" w:rsidP="6A651548" w:rsidRDefault="6A651548" w14:paraId="064817A5" w14:textId="5F8C7542">
      <w:pPr>
        <w:pStyle w:val="Normal"/>
        <w:rPr>
          <w:noProof w:val="0"/>
          <w:lang w:val="en-US"/>
        </w:rPr>
      </w:pPr>
    </w:p>
    <w:p w:rsidR="66E9CB94" w:rsidP="6A651548" w:rsidRDefault="66E9CB94" w14:paraId="6632159A" w14:textId="4024F085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A651548" w:rsidR="66E9CB94">
        <w:rPr>
          <w:noProof w:val="0"/>
          <w:lang w:val="en-US"/>
        </w:rPr>
        <w:t xml:space="preserve">Multiple sources of truth </w:t>
      </w:r>
      <w:r w:rsidRPr="6A651548" w:rsidR="60B09ECB">
        <w:rPr>
          <w:noProof w:val="0"/>
          <w:lang w:val="en-US"/>
        </w:rPr>
        <w:t>where</w:t>
      </w:r>
      <w:r w:rsidRPr="6A651548" w:rsidR="66E9CB94">
        <w:rPr>
          <w:noProof w:val="0"/>
          <w:lang w:val="en-US"/>
        </w:rPr>
        <w:t xml:space="preserve"> the investments are stored</w:t>
      </w:r>
      <w:r w:rsidRPr="6A651548" w:rsidR="52BE9697">
        <w:rPr>
          <w:noProof w:val="0"/>
          <w:lang w:val="en-US"/>
        </w:rPr>
        <w:t>.</w:t>
      </w:r>
    </w:p>
    <w:p w:rsidR="66E9CB94" w:rsidP="6A651548" w:rsidRDefault="66E9CB94" w14:paraId="5E5C341C" w14:textId="1293B8E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A651548" w:rsidR="66E9CB94">
        <w:rPr>
          <w:noProof w:val="0"/>
          <w:lang w:val="en-US"/>
        </w:rPr>
        <w:t>Need of going to trading view to see the current price of a variable-rate asset</w:t>
      </w:r>
      <w:r w:rsidRPr="6A651548" w:rsidR="52BE9697">
        <w:rPr>
          <w:noProof w:val="0"/>
          <w:lang w:val="en-US"/>
        </w:rPr>
        <w:t>.</w:t>
      </w:r>
    </w:p>
    <w:p w:rsidR="66E9CB94" w:rsidP="6A651548" w:rsidRDefault="66E9CB94" w14:paraId="19EF16EA" w14:textId="3E449964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A651548" w:rsidR="66E9CB94">
        <w:rPr>
          <w:noProof w:val="0"/>
          <w:lang w:val="en-US"/>
        </w:rPr>
        <w:t xml:space="preserve">Lack of </w:t>
      </w:r>
      <w:r w:rsidRPr="6A651548" w:rsidR="3EB04FFE">
        <w:rPr>
          <w:noProof w:val="0"/>
          <w:lang w:val="en-US"/>
        </w:rPr>
        <w:t>meaningful</w:t>
      </w:r>
      <w:r w:rsidRPr="6A651548" w:rsidR="66E9CB94">
        <w:rPr>
          <w:noProof w:val="0"/>
          <w:lang w:val="en-US"/>
        </w:rPr>
        <w:t xml:space="preserve"> reports and dashboards</w:t>
      </w:r>
      <w:r w:rsidRPr="6A651548" w:rsidR="06EB44A2">
        <w:rPr>
          <w:noProof w:val="0"/>
          <w:lang w:val="en-US"/>
        </w:rPr>
        <w:t>.</w:t>
      </w:r>
    </w:p>
    <w:p w:rsidR="06EB44A2" w:rsidP="6A651548" w:rsidRDefault="06EB44A2" w14:paraId="24CCA94A" w14:textId="2D126D4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A651548" w:rsidR="06EB44A2">
        <w:rPr>
          <w:noProof w:val="0"/>
          <w:lang w:val="en-US"/>
        </w:rPr>
        <w:t>Lack of a tool to distinguish each type of investment easily.</w:t>
      </w:r>
    </w:p>
    <w:p w:rsidR="06EB44A2" w:rsidP="6A651548" w:rsidRDefault="06EB44A2" w14:paraId="495D855C" w14:textId="7D18FA06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en-US"/>
        </w:rPr>
      </w:pPr>
      <w:r w:rsidRPr="6A651548" w:rsidR="06EB44A2">
        <w:rPr>
          <w:noProof w:val="0"/>
          <w:lang w:val="en-US"/>
        </w:rPr>
        <w:t xml:space="preserve">Lack of mobile friendly solution for easily viewing their portfolio status. </w:t>
      </w:r>
    </w:p>
    <w:p w:rsidR="698E8560" w:rsidP="6A651548" w:rsidRDefault="698E8560" w14:paraId="0D681BAD" w14:textId="5C910EB0">
      <w:pPr>
        <w:jc w:val="both"/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F2A4BA" w:rsidP="6A651548" w:rsidRDefault="22F2A4BA" w14:paraId="4066658E" w14:textId="78111F7C">
      <w:pPr>
        <w:pStyle w:val="Heading3"/>
        <w:rPr>
          <w:rFonts w:ascii="Cambria" w:hAnsi="Cambria" w:eastAsia="Cambria" w:cs="Cambria"/>
          <w:b w:val="0"/>
          <w:bCs w:val="0"/>
          <w:i w:val="1"/>
          <w:iCs w:val="1"/>
          <w:noProof w:val="0"/>
          <w:color w:val="1F3763"/>
          <w:sz w:val="24"/>
          <w:szCs w:val="24"/>
          <w:lang w:val="en-US"/>
        </w:rPr>
      </w:pPr>
      <w:r w:rsidRPr="6A651548" w:rsidR="22F2A4BA">
        <w:rPr>
          <w:rFonts w:ascii="Cambria" w:hAnsi="Cambria" w:eastAsia="Cambria" w:cs="Cambria"/>
          <w:noProof w:val="0"/>
          <w:lang w:val="en-US"/>
        </w:rPr>
        <w:t>Solution</w:t>
      </w:r>
      <w:r w:rsidRPr="6A651548" w:rsidR="3167735F">
        <w:rPr>
          <w:rFonts w:ascii="Cambria" w:hAnsi="Cambria" w:eastAsia="Cambria" w:cs="Cambria"/>
          <w:noProof w:val="0"/>
          <w:lang w:val="en-US"/>
        </w:rPr>
        <w:t>:</w:t>
      </w:r>
      <w:r w:rsidRPr="6A651548" w:rsidR="3167735F">
        <w:rPr>
          <w:rFonts w:ascii="Cambria" w:hAnsi="Cambria" w:eastAsia="Cambria" w:cs="Cambria"/>
          <w:noProof w:val="0"/>
          <w:lang w:val="en-US"/>
        </w:rPr>
        <w:t xml:space="preserve"> </w:t>
      </w:r>
      <w:r>
        <w:br/>
      </w:r>
      <w:r w:rsidRPr="6A651548" w:rsidR="16B41491">
        <w:rPr>
          <w:rFonts w:ascii="Cambria" w:hAnsi="Cambria" w:eastAsia="Cambria" w:cs="Cambria"/>
          <w:noProof w:val="0"/>
          <w:lang w:val="en-US"/>
        </w:rPr>
        <w:t>Note: Specify the clouds and licenses required for the proposed solution.</w:t>
      </w:r>
    </w:p>
    <w:p w:rsidR="3167735F" w:rsidP="6A651548" w:rsidRDefault="3167735F" w14:paraId="74DA4906" w14:textId="79B94D9B">
      <w:pPr>
        <w:pStyle w:val="Normal"/>
        <w:spacing w:line="276" w:lineRule="auto"/>
        <w:ind w:left="0" w:right="0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6A651548" w:rsidR="11BABFA2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[INSERT SOLUTION DESIGN DESCRIPTION]</w:t>
      </w:r>
    </w:p>
    <w:p w:rsidR="3167735F" w:rsidP="6A651548" w:rsidRDefault="3167735F" w14:paraId="774FBAFB" w14:textId="597E682C">
      <w:pPr>
        <w:spacing w:before="240" w:after="24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 w:rsidR="3167735F">
        <w:rPr>
          <w:rFonts w:ascii="Cambria" w:hAnsi="Cambria" w:eastAsia="Cambria" w:cs="Cambria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</w:p>
    <w:p w:rsidR="3167735F" w:rsidP="6A651548" w:rsidRDefault="3167735F" w14:paraId="66C2112F" w14:textId="17895514">
      <w:pPr>
        <w:spacing w:before="240" w:after="24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651548">
        <w:rPr>
          <w:rFonts w:ascii="Cambria" w:hAnsi="Cambria" w:eastAsia="Cambria" w:cs="Cambria"/>
        </w:rPr>
        <w:br w:type="page"/>
      </w:r>
    </w:p>
    <w:p w:rsidR="3167735F" w:rsidP="6A651548" w:rsidRDefault="3167735F" w14:paraId="68EE36BA" w14:textId="37C760A0">
      <w:pPr>
        <w:pStyle w:val="Heading1"/>
        <w:spacing w:before="24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</w:pPr>
      <w:r w:rsidRPr="6A651548" w:rsidR="3167735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  <w:t>Solution Architecture Diagram (High level diagram)</w:t>
      </w:r>
    </w:p>
    <w:p w:rsidR="698E8560" w:rsidP="6A651548" w:rsidRDefault="698E8560" w14:paraId="7BC4E24E" w14:textId="0BF7C124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167735F" w:rsidP="6A651548" w:rsidRDefault="3167735F" w14:paraId="21350943" w14:textId="4B35E16A">
      <w:pPr>
        <w:spacing w:before="60" w:after="60" w:line="276" w:lineRule="auto"/>
        <w:jc w:val="center"/>
        <w:rPr>
          <w:rFonts w:ascii="Cambria" w:hAnsi="Cambria" w:eastAsia="Cambria" w:cs="Cambria"/>
        </w:rPr>
      </w:pPr>
      <w:r w:rsidR="3167735F">
        <w:drawing>
          <wp:inline wp14:editId="3594B8DA" wp14:anchorId="01B5B04D">
            <wp:extent cx="5943600" cy="2133600"/>
            <wp:effectExtent l="0" t="0" r="0" b="0"/>
            <wp:docPr id="1992272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236f4a6a774a0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7F7F12" w:rsidP="6A651548" w:rsidRDefault="057F7F12" w14:paraId="008944B2" w14:textId="34ADEB21">
      <w:pPr>
        <w:pStyle w:val="Normal"/>
        <w:spacing w:before="60" w:after="60" w:line="276" w:lineRule="auto"/>
        <w:jc w:val="left"/>
        <w:rPr>
          <w:rFonts w:ascii="Cambria" w:hAnsi="Cambria" w:eastAsia="Cambria" w:cs="Cambria"/>
        </w:rPr>
      </w:pPr>
      <w:r w:rsidRPr="6A651548" w:rsidR="057F7F12">
        <w:rPr>
          <w:rFonts w:ascii="Cambria" w:hAnsi="Cambria" w:eastAsia="Cambria" w:cs="Cambria"/>
        </w:rPr>
        <w:t>Example Architecture Diagram...</w:t>
      </w:r>
    </w:p>
    <w:p w:rsidR="698E8560" w:rsidP="6A651548" w:rsidRDefault="698E8560" w14:paraId="45946FDE" w14:textId="6A12C91B">
      <w:pPr>
        <w:pStyle w:val="Normal"/>
        <w:spacing w:before="60" w:after="60" w:line="276" w:lineRule="auto"/>
        <w:jc w:val="left"/>
        <w:rPr>
          <w:rFonts w:ascii="Cambria" w:hAnsi="Cambria" w:eastAsia="Cambria" w:cs="Cambria"/>
        </w:rPr>
      </w:pPr>
    </w:p>
    <w:p w:rsidR="057F7F12" w:rsidP="6A651548" w:rsidRDefault="057F7F12" w14:paraId="783FE414" w14:textId="5186F74E">
      <w:pPr>
        <w:pStyle w:val="Normal"/>
        <w:spacing w:before="60" w:after="60" w:line="276" w:lineRule="auto"/>
        <w:jc w:val="left"/>
        <w:rPr>
          <w:rFonts w:ascii="Cambria" w:hAnsi="Cambria" w:eastAsia="Cambria" w:cs="Cambria"/>
        </w:rPr>
      </w:pPr>
      <w:r w:rsidRPr="6A651548" w:rsidR="057F7F12">
        <w:rPr>
          <w:rFonts w:ascii="Cambria" w:hAnsi="Cambria" w:eastAsia="Cambria" w:cs="Cambria"/>
        </w:rPr>
        <w:t>[Explanation]</w:t>
      </w:r>
    </w:p>
    <w:p w:rsidR="3167735F" w:rsidP="6A651548" w:rsidRDefault="3167735F" w14:paraId="4B601B91" w14:textId="08E3D2BA">
      <w:pPr>
        <w:spacing w:before="240" w:after="240" w:line="276" w:lineRule="auto"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651548">
        <w:rPr>
          <w:rFonts w:ascii="Cambria" w:hAnsi="Cambria" w:eastAsia="Cambria" w:cs="Cambria"/>
        </w:rPr>
        <w:br w:type="page"/>
      </w:r>
    </w:p>
    <w:p w:rsidR="3167735F" w:rsidP="6A651548" w:rsidRDefault="3167735F" w14:paraId="25964E3A" w14:textId="03539F90">
      <w:pPr>
        <w:pStyle w:val="Heading1"/>
        <w:spacing w:before="24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</w:pPr>
      <w:r w:rsidRPr="6A651548" w:rsidR="3167735F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  <w:t>Project Scope</w:t>
      </w:r>
    </w:p>
    <w:tbl>
      <w:tblPr>
        <w:tblStyle w:val="TableNormal"/>
        <w:tblW w:w="0" w:type="auto"/>
        <w:tblInd w:w="105" w:type="dxa"/>
        <w:tblLayout w:type="fixed"/>
        <w:tblLook w:val="06A0" w:firstRow="1" w:lastRow="0" w:firstColumn="1" w:lastColumn="0" w:noHBand="1" w:noVBand="1"/>
      </w:tblPr>
      <w:tblGrid>
        <w:gridCol w:w="1530"/>
        <w:gridCol w:w="3645"/>
        <w:gridCol w:w="1485"/>
        <w:gridCol w:w="2685"/>
      </w:tblGrid>
      <w:tr w:rsidR="698E8560" w:rsidTr="6A651548" w14:paraId="3F276300">
        <w:trPr>
          <w:trHeight w:val="495"/>
        </w:trPr>
        <w:tc>
          <w:tcPr>
            <w:tcW w:w="1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4F81BD"/>
            <w:tcMar/>
            <w:vAlign w:val="top"/>
          </w:tcPr>
          <w:p w:rsidR="698E8560" w:rsidP="6A651548" w:rsidRDefault="698E8560" w14:paraId="1A2B9CFF" w14:textId="37DBBF1B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6A651548" w:rsidR="5B18DCA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Functional Area / EPIC</w:t>
            </w:r>
            <w:r w:rsidRPr="6A651548" w:rsidR="5B18DC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4F81BD"/>
            <w:tcMar/>
            <w:vAlign w:val="top"/>
          </w:tcPr>
          <w:p w:rsidR="698E8560" w:rsidP="6A651548" w:rsidRDefault="698E8560" w14:paraId="63779AD4" w14:textId="1B705B67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6A651548" w:rsidR="5B18DCA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Tasks / Activities</w:t>
            </w:r>
            <w:r w:rsidRPr="6A651548" w:rsidR="5B18DC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4F81BD"/>
            <w:tcMar/>
            <w:vAlign w:val="top"/>
          </w:tcPr>
          <w:p w:rsidR="698E8560" w:rsidP="6A651548" w:rsidRDefault="698E8560" w14:paraId="183F3EA1" w14:textId="206788E8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6A651548" w:rsidR="5B18DCA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Category</w:t>
            </w:r>
            <w:r w:rsidRPr="6A651548" w:rsidR="5B18DC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24"/>
              <w:right w:val="single" w:color="FFFFFF" w:themeColor="background1" w:sz="6"/>
            </w:tcBorders>
            <w:shd w:val="clear" w:color="auto" w:fill="4F81BD"/>
            <w:tcMar/>
            <w:vAlign w:val="top"/>
          </w:tcPr>
          <w:p w:rsidR="698E8560" w:rsidP="6A651548" w:rsidRDefault="698E8560" w14:paraId="5546FA64" w14:textId="192D8952">
            <w:pPr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6A651548" w:rsidR="5B18DCA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>Assumptions</w:t>
            </w:r>
            <w:r w:rsidRPr="6A651548" w:rsidR="5B18DCA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</w:tr>
      <w:tr w:rsidR="698E8560" w:rsidTr="6A651548" w14:paraId="45940FF4">
        <w:trPr>
          <w:trHeight w:val="1140"/>
        </w:trPr>
        <w:tc>
          <w:tcPr>
            <w:tcW w:w="1530" w:type="dxa"/>
            <w:tcBorders>
              <w:top w:val="single" w:color="FFFFFF" w:themeColor="background1" w:sz="24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3A033D62" w14:textId="04CB1C2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Define &amp; Design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45" w:type="dxa"/>
            <w:tcBorders>
              <w:top w:val="single" w:color="FFFFFF" w:themeColor="background1" w:sz="24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079A091B" w14:textId="74D735D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-System Design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  <w:p w:rsidR="698E8560" w:rsidP="6A651548" w:rsidRDefault="698E8560" w14:paraId="6B04A184" w14:textId="3711F6C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-Collect User stories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  <w:p w:rsidR="698E8560" w:rsidP="6A651548" w:rsidRDefault="698E8560" w14:paraId="12F4C88C" w14:textId="7890F66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-Create Supporting Object Model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 </w:t>
            </w:r>
          </w:p>
          <w:p w:rsidR="698E8560" w:rsidP="6A651548" w:rsidRDefault="698E8560" w14:paraId="33259DC9" w14:textId="013C603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-Feature implementation, UAT and QA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485" w:type="dxa"/>
            <w:tcBorders>
              <w:top w:val="single" w:color="FFFFFF" w:themeColor="background1" w:sz="24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19F85374" w14:textId="6AAED40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Configuration &amp; Setup</w:t>
            </w: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85" w:type="dxa"/>
            <w:tcBorders>
              <w:top w:val="single" w:color="FFFFFF" w:themeColor="background1" w:sz="24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04522AAF" w14:textId="41519E17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  <w:r w:rsidRPr="6A651548" w:rsidR="40A1F989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  <w:t>TTUHSC is an academic healthcare institution seeking a Patient Survey, Feedback, and Improvement Solution to enhance its efforts in providing the best patient experience</w:t>
            </w:r>
          </w:p>
        </w:tc>
      </w:tr>
      <w:tr w:rsidR="698E8560" w:rsidTr="6A651548" w14:paraId="33ED0493">
        <w:trPr>
          <w:trHeight w:val="1230"/>
        </w:trPr>
        <w:tc>
          <w:tcPr>
            <w:tcW w:w="1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5AEDB3EC" w14:textId="5949282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3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200C139C" w14:textId="3D8BE401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3B92856D" w14:textId="0D24C8D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26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117C8B1F" w14:textId="5DA959D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</w:tr>
      <w:tr w:rsidR="698E8560" w:rsidTr="6A651548" w14:paraId="0405BCE5">
        <w:trPr>
          <w:trHeight w:val="960"/>
        </w:trPr>
        <w:tc>
          <w:tcPr>
            <w:tcW w:w="1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57650C9F" w14:textId="104F978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3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3D8FBE38" w14:textId="1D578D5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1374A87A" w14:textId="0929F20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26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7652BDB2" w14:textId="3D6FDF5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</w:tr>
      <w:tr w:rsidR="698E8560" w:rsidTr="6A651548" w14:paraId="14A28D47">
        <w:trPr>
          <w:trHeight w:val="1440"/>
        </w:trPr>
        <w:tc>
          <w:tcPr>
            <w:tcW w:w="153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58D60525" w14:textId="467CFEE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364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10E8C1FF" w14:textId="6A9029B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6E304672" w14:textId="00ACFA44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  <w:tc>
          <w:tcPr>
            <w:tcW w:w="268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9EEF5"/>
            <w:tcMar/>
            <w:vAlign w:val="top"/>
          </w:tcPr>
          <w:p w:rsidR="698E8560" w:rsidP="6A651548" w:rsidRDefault="698E8560" w14:paraId="6473E3BE" w14:textId="7F30922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18"/>
                <w:szCs w:val="18"/>
                <w:lang w:val="en-US"/>
              </w:rPr>
            </w:pPr>
          </w:p>
        </w:tc>
      </w:tr>
    </w:tbl>
    <w:p w:rsidR="698E8560" w:rsidP="6A651548" w:rsidRDefault="698E8560" w14:paraId="7B35BFF5" w14:textId="64B3991D">
      <w:pPr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F79DC67" w:rsidP="6A651548" w:rsidRDefault="0F79DC67" w14:paraId="019570B0" w14:textId="2A9344FD">
      <w:pPr>
        <w:pStyle w:val="Heading1"/>
        <w:spacing w:before="24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</w:pPr>
      <w:r w:rsidRPr="6A651548" w:rsidR="0F79DC67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da-DK"/>
        </w:rPr>
        <w:t>Timeline</w:t>
      </w:r>
      <w:r w:rsidRPr="6A651548" w:rsidR="0F79DC67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en-US"/>
        </w:rPr>
        <w:t xml:space="preserve"> &amp; Procedure</w:t>
      </w:r>
    </w:p>
    <w:p w:rsidR="698E8560" w:rsidP="6A651548" w:rsidRDefault="698E8560" w14:paraId="21BD0577" w14:textId="32947165">
      <w:pPr>
        <w:pStyle w:val="Normal"/>
        <w:rPr>
          <w:rFonts w:ascii="Cambria" w:hAnsi="Cambria" w:eastAsia="Cambria" w:cs="Cambria"/>
          <w:noProof w:val="0"/>
          <w:lang w:val="en-US"/>
        </w:rPr>
      </w:pPr>
    </w:p>
    <w:p w:rsidR="64F8E8D5" w:rsidP="6A651548" w:rsidRDefault="64F8E8D5" w14:paraId="1B09EB2B" w14:textId="6323EC2C">
      <w:pPr>
        <w:pStyle w:val="Normal"/>
        <w:rPr>
          <w:rFonts w:ascii="Cambria" w:hAnsi="Cambria" w:eastAsia="Cambria" w:cs="Cambria"/>
          <w:noProof w:val="0"/>
          <w:lang w:val="en-US"/>
        </w:rPr>
      </w:pPr>
      <w:r w:rsidRPr="6A651548" w:rsidR="64F8E8D5">
        <w:rPr>
          <w:rFonts w:ascii="Cambria" w:hAnsi="Cambria" w:eastAsia="Cambria" w:cs="Cambria"/>
          <w:noProof w:val="0"/>
          <w:lang w:val="en-US"/>
        </w:rPr>
        <w:t>[Implementation Timeline]</w:t>
      </w:r>
    </w:p>
    <w:p w:rsidR="698E8560" w:rsidP="6A651548" w:rsidRDefault="698E8560" w14:paraId="4D75A1E1" w14:textId="2FCB926B">
      <w:pPr>
        <w:pStyle w:val="Normal"/>
        <w:rPr>
          <w:rFonts w:ascii="Cambria" w:hAnsi="Cambria" w:eastAsia="Cambria" w:cs="Cambria"/>
          <w:noProof w:val="0"/>
          <w:highlight w:val="yellow"/>
          <w:lang w:val="en-US"/>
        </w:rPr>
      </w:pPr>
    </w:p>
    <w:p w:rsidR="25A50BBA" w:rsidP="6A651548" w:rsidRDefault="25A50BBA" w14:paraId="35141A18" w14:textId="648026D8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2F5496" w:themeColor="accent1" w:themeTint="FF" w:themeShade="BF"/>
          <w:sz w:val="32"/>
          <w:szCs w:val="32"/>
          <w:lang w:val="da-DK"/>
        </w:rPr>
      </w:pPr>
      <w:r w:rsidRPr="6A651548" w:rsidR="25A50BBA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365F91"/>
          <w:sz w:val="32"/>
          <w:szCs w:val="32"/>
          <w:lang w:val="da-DK"/>
        </w:rPr>
        <w:t>Risks Management</w:t>
      </w:r>
    </w:p>
    <w:p w:rsidR="698E8560" w:rsidP="6A651548" w:rsidRDefault="698E8560" w14:paraId="1A847BAC" w14:textId="626E1AFF">
      <w:pPr>
        <w:pStyle w:val="Heading2"/>
        <w:rPr>
          <w:rFonts w:ascii="Cambria" w:hAnsi="Cambria" w:eastAsia="Cambria" w:cs="Cambria"/>
          <w:noProof w:val="0"/>
          <w:color w:val="2F5496" w:themeColor="accent1" w:themeTint="FF" w:themeShade="BF"/>
          <w:sz w:val="26"/>
          <w:szCs w:val="26"/>
          <w:highlight w:val="yellow"/>
          <w:lang w:val="en-US"/>
        </w:rPr>
      </w:pPr>
    </w:p>
    <w:p w:rsidR="25A50BBA" w:rsidP="6A651548" w:rsidRDefault="25A50BBA" w14:paraId="4153D038" w14:textId="083E9BED">
      <w:pPr>
        <w:pStyle w:val="Normal"/>
        <w:rPr>
          <w:rFonts w:ascii="Cambria" w:hAnsi="Cambria" w:eastAsia="Cambria" w:cs="Cambria"/>
          <w:noProof w:val="0"/>
          <w:lang w:val="en-US"/>
        </w:rPr>
      </w:pPr>
      <w:r w:rsidRPr="6A651548" w:rsidR="25A50BBA">
        <w:rPr>
          <w:rFonts w:ascii="Cambria" w:hAnsi="Cambria" w:eastAsia="Cambria" w:cs="Cambria"/>
          <w:noProof w:val="0"/>
          <w:lang w:val="en-US"/>
        </w:rPr>
        <w:t>[Insert Risk Table with Assumptions, Risks, Responsible, Mitigation Plan]</w:t>
      </w:r>
    </w:p>
    <w:p w:rsidR="698E8560" w:rsidP="6A651548" w:rsidRDefault="698E8560" w14:paraId="0EBDE992" w14:textId="366FFF82">
      <w:pPr>
        <w:pStyle w:val="Normal"/>
        <w:rPr>
          <w:rFonts w:ascii="Cambria" w:hAnsi="Cambria" w:eastAsia="Cambria" w:cs="Cambria"/>
          <w:noProof w:val="0"/>
          <w:highlight w:val="yellow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c734234618e4c23"/>
      <w:footerReference w:type="default" r:id="R5661767852b948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0B3FE" w:rsidTr="2E70B3FE" w14:paraId="4833F5F4">
      <w:tc>
        <w:tcPr>
          <w:tcW w:w="3120" w:type="dxa"/>
          <w:tcMar/>
        </w:tcPr>
        <w:p w:rsidR="2E70B3FE" w:rsidP="2E70B3FE" w:rsidRDefault="2E70B3FE" w14:paraId="42D0D4CB" w14:textId="3DC013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70B3FE" w:rsidP="2E70B3FE" w:rsidRDefault="2E70B3FE" w14:paraId="72DDDD91" w14:textId="59EE935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70B3FE" w:rsidP="2E70B3FE" w:rsidRDefault="2E70B3FE" w14:paraId="516CA12D" w14:textId="4A38360A">
          <w:pPr>
            <w:pStyle w:val="Header"/>
            <w:bidi w:val="0"/>
            <w:ind w:right="-115"/>
            <w:jc w:val="right"/>
          </w:pPr>
        </w:p>
      </w:tc>
    </w:tr>
  </w:tbl>
  <w:p w:rsidR="2E70B3FE" w:rsidP="2E70B3FE" w:rsidRDefault="2E70B3FE" w14:paraId="257EFC6C" w14:textId="409D41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E70B3FE" w:rsidTr="2E70B3FE" w14:paraId="46498F84">
      <w:tc>
        <w:tcPr>
          <w:tcW w:w="3120" w:type="dxa"/>
          <w:tcMar/>
        </w:tcPr>
        <w:p w:rsidR="2E70B3FE" w:rsidP="2E70B3FE" w:rsidRDefault="2E70B3FE" w14:paraId="56FEEB91" w14:textId="0B0AA03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70B3FE" w:rsidP="2E70B3FE" w:rsidRDefault="2E70B3FE" w14:paraId="47317914" w14:textId="3C9E3B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70B3FE" w:rsidP="2E70B3FE" w:rsidRDefault="2E70B3FE" w14:paraId="16213EDD" w14:textId="2A1F16F0">
          <w:pPr>
            <w:pStyle w:val="Header"/>
            <w:bidi w:val="0"/>
            <w:ind w:right="-115"/>
            <w:jc w:val="right"/>
          </w:pPr>
        </w:p>
      </w:tc>
    </w:tr>
  </w:tbl>
  <w:p w:rsidR="2E70B3FE" w:rsidP="2E70B3FE" w:rsidRDefault="2E70B3FE" w14:paraId="7E9667BD" w14:textId="5D62645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9."/>
      <w:lvlJc w:val="left"/>
      <w:pPr>
        <w:ind w:left="6480" w:hanging="180"/>
      </w:p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71BD6"/>
    <w:rsid w:val="000401FF"/>
    <w:rsid w:val="01C3E27C"/>
    <w:rsid w:val="01ECEF53"/>
    <w:rsid w:val="02B1FCC0"/>
    <w:rsid w:val="05659804"/>
    <w:rsid w:val="057F7F12"/>
    <w:rsid w:val="060E996A"/>
    <w:rsid w:val="062734CA"/>
    <w:rsid w:val="06EB44A2"/>
    <w:rsid w:val="07569031"/>
    <w:rsid w:val="0A8E30F3"/>
    <w:rsid w:val="0B09E3BB"/>
    <w:rsid w:val="0DC849E2"/>
    <w:rsid w:val="0F79DC67"/>
    <w:rsid w:val="0FF874AD"/>
    <w:rsid w:val="11BABFA2"/>
    <w:rsid w:val="12E62878"/>
    <w:rsid w:val="15536EA3"/>
    <w:rsid w:val="1619877B"/>
    <w:rsid w:val="16B41491"/>
    <w:rsid w:val="170C8247"/>
    <w:rsid w:val="18177D36"/>
    <w:rsid w:val="19251511"/>
    <w:rsid w:val="1BFBEBBD"/>
    <w:rsid w:val="1C83ED1D"/>
    <w:rsid w:val="1F668B09"/>
    <w:rsid w:val="200E1555"/>
    <w:rsid w:val="2090FBD1"/>
    <w:rsid w:val="20CF4A63"/>
    <w:rsid w:val="218FC743"/>
    <w:rsid w:val="2197368F"/>
    <w:rsid w:val="22F0A1CB"/>
    <w:rsid w:val="22F2A4BA"/>
    <w:rsid w:val="23EC4E69"/>
    <w:rsid w:val="2404756A"/>
    <w:rsid w:val="25A50BBA"/>
    <w:rsid w:val="25D5CC8D"/>
    <w:rsid w:val="27006019"/>
    <w:rsid w:val="29971BD6"/>
    <w:rsid w:val="2DC3FCEC"/>
    <w:rsid w:val="2E1346A4"/>
    <w:rsid w:val="2E70B3FE"/>
    <w:rsid w:val="2FB267E5"/>
    <w:rsid w:val="3167735F"/>
    <w:rsid w:val="31D07B0E"/>
    <w:rsid w:val="32E668C6"/>
    <w:rsid w:val="3311E2CD"/>
    <w:rsid w:val="33FC7372"/>
    <w:rsid w:val="36D7C5C4"/>
    <w:rsid w:val="3787C0B8"/>
    <w:rsid w:val="380260C8"/>
    <w:rsid w:val="38600BC9"/>
    <w:rsid w:val="3A17540C"/>
    <w:rsid w:val="3B3E4EFA"/>
    <w:rsid w:val="3BEE49EE"/>
    <w:rsid w:val="3BF58F67"/>
    <w:rsid w:val="3C41865C"/>
    <w:rsid w:val="3E2A6D1B"/>
    <w:rsid w:val="3EB04FFE"/>
    <w:rsid w:val="3F25EAB0"/>
    <w:rsid w:val="40A1F989"/>
    <w:rsid w:val="40C1BB11"/>
    <w:rsid w:val="41CCCBA3"/>
    <w:rsid w:val="43BED92E"/>
    <w:rsid w:val="4458EBFB"/>
    <w:rsid w:val="46DCAEB7"/>
    <w:rsid w:val="4715C78F"/>
    <w:rsid w:val="4A144F79"/>
    <w:rsid w:val="4B247745"/>
    <w:rsid w:val="4E5323AC"/>
    <w:rsid w:val="508B7E83"/>
    <w:rsid w:val="52BE9697"/>
    <w:rsid w:val="534E49D2"/>
    <w:rsid w:val="53BB31BF"/>
    <w:rsid w:val="53FEF9BE"/>
    <w:rsid w:val="55F9B892"/>
    <w:rsid w:val="57F1A40D"/>
    <w:rsid w:val="596AA181"/>
    <w:rsid w:val="5B18DCA4"/>
    <w:rsid w:val="5C6B147B"/>
    <w:rsid w:val="5D50D92E"/>
    <w:rsid w:val="5D622FC5"/>
    <w:rsid w:val="5D802380"/>
    <w:rsid w:val="60B09ECB"/>
    <w:rsid w:val="61744F5D"/>
    <w:rsid w:val="61AF74DE"/>
    <w:rsid w:val="63396ACD"/>
    <w:rsid w:val="64F8E8D5"/>
    <w:rsid w:val="66E9CB94"/>
    <w:rsid w:val="698E8560"/>
    <w:rsid w:val="6A488493"/>
    <w:rsid w:val="6A651548"/>
    <w:rsid w:val="6ACDF75D"/>
    <w:rsid w:val="6ACDF75D"/>
    <w:rsid w:val="6B50F4A6"/>
    <w:rsid w:val="6C24A433"/>
    <w:rsid w:val="6C5636CE"/>
    <w:rsid w:val="6FF6904C"/>
    <w:rsid w:val="70743A23"/>
    <w:rsid w:val="723A6E1B"/>
    <w:rsid w:val="730FDBA4"/>
    <w:rsid w:val="73709C08"/>
    <w:rsid w:val="745BB146"/>
    <w:rsid w:val="75E1AA2A"/>
    <w:rsid w:val="76654EAE"/>
    <w:rsid w:val="799D7292"/>
    <w:rsid w:val="79BE8AB5"/>
    <w:rsid w:val="79C81234"/>
    <w:rsid w:val="7C7F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1BD6"/>
  <w15:chartTrackingRefBased/>
  <w15:docId w15:val="{d1ef5044-6c36-4a84-95ac-e12e82d95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2b945ec706514118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1c734234618e4c23" /><Relationship Type="http://schemas.openxmlformats.org/officeDocument/2006/relationships/footer" Target="/word/footer.xml" Id="R5661767852b94845" /><Relationship Type="http://schemas.openxmlformats.org/officeDocument/2006/relationships/hyperlink" Target="https://tradingview.com/" TargetMode="External" Id="R35c511b88bc94abb" /><Relationship Type="http://schemas.openxmlformats.org/officeDocument/2006/relationships/image" Target="/media/image2.png" Id="R2b236f4a6a774a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C6E5FE67381F4FB0CEFC844BD46508" ma:contentTypeVersion="6" ma:contentTypeDescription="Create a new document." ma:contentTypeScope="" ma:versionID="ab63175297d564332ab79de75e89a140">
  <xsd:schema xmlns:xsd="http://www.w3.org/2001/XMLSchema" xmlns:xs="http://www.w3.org/2001/XMLSchema" xmlns:p="http://schemas.microsoft.com/office/2006/metadata/properties" xmlns:ns2="384f9853-74a3-4341-a6b0-27170d68d98f" xmlns:ns3="b5b0f918-1687-4468-b861-4ba7c3152391" targetNamespace="http://schemas.microsoft.com/office/2006/metadata/properties" ma:root="true" ma:fieldsID="c2907a18b23f3a9fe8460c47e7b0cd84" ns2:_="" ns3:_="">
    <xsd:import namespace="384f9853-74a3-4341-a6b0-27170d68d98f"/>
    <xsd:import namespace="b5b0f918-1687-4468-b861-4ba7c315239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f9853-74a3-4341-a6b0-27170d68d98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f918-1687-4468-b861-4ba7c31523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84f9853-74a3-4341-a6b0-27170d68d98f">
      <UserInfo>
        <DisplayName>Beatriz Osorio</DisplayName>
        <AccountId>12</AccountId>
        <AccountType/>
      </UserInfo>
      <UserInfo>
        <DisplayName>Sixto Hernandez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1C4A41B-1192-4BFC-9AEE-23744CFD90C8}"/>
</file>

<file path=customXml/itemProps2.xml><?xml version="1.0" encoding="utf-8"?>
<ds:datastoreItem xmlns:ds="http://schemas.openxmlformats.org/officeDocument/2006/customXml" ds:itemID="{D1247F61-9976-4182-A401-FC52EE922DC0}"/>
</file>

<file path=customXml/itemProps3.xml><?xml version="1.0" encoding="utf-8"?>
<ds:datastoreItem xmlns:ds="http://schemas.openxmlformats.org/officeDocument/2006/customXml" ds:itemID="{0740ADFC-BBA2-423F-99E7-32F2F5EDA8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Castillejos</dc:creator>
  <cp:keywords/>
  <dc:description/>
  <cp:lastModifiedBy>Sixto Hernandez</cp:lastModifiedBy>
  <dcterms:created xsi:type="dcterms:W3CDTF">2021-04-26T19:25:46Z</dcterms:created>
  <dcterms:modified xsi:type="dcterms:W3CDTF">2021-05-04T22:12:06Z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24;#Beatriz Osorio;#12;#Sixto Hernandez</vt:lpwstr>
  </property>
  <property fmtid="{D5CDD505-2E9C-101B-9397-08002B2CF9AE}" pid="3" name="ContentTypeId">
    <vt:lpwstr>0x010100F6C6E5FE67381F4FB0CEFC844BD46508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</Properties>
</file>