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CS251 -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A Jumble Solving Program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Due:  Mon, April  22 at 11:59pm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24"/>
          <w:szCs w:val="24"/>
          <w:rtl w:val="0"/>
        </w:rPr>
        <w:t xml:space="preserve">NO LATE SUBMISSIONS FOR THIS ASSIGNMENT</w:t>
      </w: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PICTURE:  </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is a "mini-program" assignment.  It will be assigned a weight fo ½ that of a "full" programming assignment.</w:t>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assignment uses hash-tables / hash-maps.  However, you will not be implementing a hash table data structure yourself; instead, you will use the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class from the Standard Template Library (STL).</w:t>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Unlike most other CS251 programming assignments, your deliverable will be a complete working program which you will write from scratch.</w:t>
            </w:r>
          </w:p>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will submit a single file </w:t>
            </w:r>
            <w:r w:rsidDel="00000000" w:rsidR="00000000" w:rsidRPr="00000000">
              <w:rPr>
                <w:rFonts w:ascii="Courier New" w:cs="Courier New" w:eastAsia="Courier New" w:hAnsi="Courier New"/>
                <w:rtl w:val="0"/>
              </w:rPr>
              <w:t xml:space="preserve">jumble.cpp </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 this project you will use a clever application of hash tables to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solve "word jumble" puzzles.  You have probably seen these puzzles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 the newspaper.  An example is below.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457575" cy="4248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575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Your program will implement a strategy described below in the section labeled </w:t>
      </w:r>
      <w:hyperlink w:anchor="epe50hyalwpp">
        <w:r w:rsidDel="00000000" w:rsidR="00000000" w:rsidRPr="00000000">
          <w:rPr>
            <w:rFonts w:ascii="Courier New" w:cs="Courier New" w:eastAsia="Courier New" w:hAnsi="Courier New"/>
            <w:color w:val="1155cc"/>
            <w:highlight w:val="white"/>
            <w:u w:val="single"/>
            <w:rtl w:val="0"/>
          </w:rPr>
          <w:t xml:space="preserve">Algorithm</w:t>
        </w:r>
      </w:hyperlink>
      <w:r w:rsidDel="00000000" w:rsidR="00000000" w:rsidRPr="00000000">
        <w:rPr>
          <w:rFonts w:ascii="Courier New" w:cs="Courier New" w:eastAsia="Courier New" w:hAnsi="Courier New"/>
          <w:highlight w:val="white"/>
          <w:rtl w:val="0"/>
        </w:rPr>
        <w:t xml:space="preserve">.   But first, let's see how the program should behave from the user's viewpoint. </w:t>
      </w:r>
      <w:r w:rsidDel="00000000" w:rsidR="00000000" w:rsidRPr="00000000">
        <w:pict>
          <v:rect style="width:0.0pt;height:1.5pt" o:hr="t" o:hrstd="t" o:hralign="center" fillcolor="#A0A0A0" stroked="f"/>
        </w:pict>
      </w:r>
      <w:r w:rsidDel="00000000" w:rsidR="00000000" w:rsidRPr="00000000">
        <w:rPr>
          <w:rtl w:val="0"/>
        </w:rPr>
      </w:r>
    </w:p>
    <w:bookmarkStart w:colFirst="0" w:colLast="0" w:name="dyl1x9aazw2d" w:id="0"/>
    <w:bookmarkEnd w:id="0"/>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Overview of Program Behavior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program is called jumble and requires a single command-line argument specifying a dictionary file.  For example: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./jumble dictionary-small.txt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have been given two dictionary files dictionary-small.txt and dictionary-big.txt; each of them contains just a bunch of English words -- over 250k words in the case of dictionary-big.txt).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After the program sets up its internal data structures, it enters an simple interactive loop </w:t>
      </w:r>
      <w:r w:rsidDel="00000000" w:rsidR="00000000" w:rsidRPr="00000000">
        <w:rPr>
          <w:rFonts w:ascii="Courier New" w:cs="Courier New" w:eastAsia="Courier New" w:hAnsi="Courier New"/>
          <w:highlight w:val="white"/>
          <w:rtl w:val="0"/>
        </w:rPr>
        <w:t xml:space="preserve">which behaves as follows: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user does one of the following:</w:t>
      </w:r>
    </w:p>
    <w:p w:rsidR="00000000" w:rsidDel="00000000" w:rsidP="00000000" w:rsidRDefault="00000000" w:rsidRPr="00000000" w14:paraId="0000001E">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enter a string of characters (presumably a jumbled version of one or more English words).</w:t>
      </w:r>
    </w:p>
    <w:p w:rsidR="00000000" w:rsidDel="00000000" w:rsidP="00000000" w:rsidRDefault="00000000" w:rsidRPr="00000000" w14:paraId="0000001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or types ctrl-d to terminate the interactive loop.</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the user enters a string (1a above), </w:t>
      </w:r>
      <w:r w:rsidDel="00000000" w:rsidR="00000000" w:rsidRPr="00000000">
        <w:rPr>
          <w:rFonts w:ascii="Courier New" w:cs="Courier New" w:eastAsia="Courier New" w:hAnsi="Courier New"/>
          <w:highlight w:val="white"/>
          <w:rtl w:val="0"/>
        </w:rPr>
        <w:t xml:space="preserve">a list of </w:t>
      </w:r>
      <w:r w:rsidDel="00000000" w:rsidR="00000000" w:rsidRPr="00000000">
        <w:rPr>
          <w:rFonts w:ascii="Courier New" w:cs="Courier New" w:eastAsia="Courier New" w:hAnsi="Courier New"/>
          <w:i w:val="1"/>
          <w:highlight w:val="white"/>
          <w:rtl w:val="0"/>
        </w:rPr>
        <w:t xml:space="preserve">all</w:t>
      </w:r>
      <w:r w:rsidDel="00000000" w:rsidR="00000000" w:rsidRPr="00000000">
        <w:rPr>
          <w:rFonts w:ascii="Courier New" w:cs="Courier New" w:eastAsia="Courier New" w:hAnsi="Courier New"/>
          <w:highlight w:val="white"/>
          <w:rtl w:val="0"/>
        </w:rPr>
        <w:t xml:space="preserve"> English words in the given dictionary that are rearrangements (anagrams) of the user input.  The list can appear in any order.  If there are no such English words, the program reports “no matches.”  The user is then prompted for another input.</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When the user terminates the interactive loop (1b above), the program produces a report with the following information and then the program terminates: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number of words read</w:t>
      </w:r>
      <w:r w:rsidDel="00000000" w:rsidR="00000000" w:rsidRPr="00000000">
        <w:rPr>
          <w:rFonts w:ascii="Courier New" w:cs="Courier New" w:eastAsia="Courier New" w:hAnsi="Courier New"/>
          <w:highlight w:val="white"/>
          <w:rtl w:val="0"/>
        </w:rPr>
        <w:t xml:space="preserve"> from the input file.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number of "equivalence-classes"</w:t>
      </w:r>
      <w:r w:rsidDel="00000000" w:rsidR="00000000" w:rsidRPr="00000000">
        <w:rPr>
          <w:rFonts w:ascii="Courier New" w:cs="Courier New" w:eastAsia="Courier New" w:hAnsi="Courier New"/>
          <w:highlight w:val="white"/>
          <w:rtl w:val="0"/>
        </w:rPr>
        <w:t xml:space="preserve">:  every word in the input file belongs to exactly one subset of the dictionary where all words in the subset are rearrangements of each other.  For instance, "stake", "skate", "steak", "takes" all belong to the same equivalence class.  This part of the report gives the number equivalence classes formed by the words in the dictionary.</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size of the largest equivalence class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"key" associated with the largest equivalence class</w:t>
      </w:r>
      <w:r w:rsidDel="00000000" w:rsidR="00000000" w:rsidRPr="00000000">
        <w:rPr>
          <w:rFonts w:ascii="Courier New" w:cs="Courier New" w:eastAsia="Courier New" w:hAnsi="Courier New"/>
          <w:highlight w:val="white"/>
          <w:rtl w:val="0"/>
        </w:rPr>
        <w:t xml:space="preserve"> (see the </w:t>
      </w:r>
      <w:hyperlink w:anchor="epe50hyalwpp">
        <w:r w:rsidDel="00000000" w:rsidR="00000000" w:rsidRPr="00000000">
          <w:rPr>
            <w:rFonts w:ascii="Courier New" w:cs="Courier New" w:eastAsia="Courier New" w:hAnsi="Courier New"/>
            <w:color w:val="1155cc"/>
            <w:highlight w:val="white"/>
            <w:u w:val="single"/>
            <w:rtl w:val="0"/>
          </w:rPr>
          <w:t xml:space="preserve">Algorithm</w:t>
        </w:r>
      </w:hyperlink>
      <w:r w:rsidDel="00000000" w:rsidR="00000000" w:rsidRPr="00000000">
        <w:rPr>
          <w:rFonts w:ascii="Courier New" w:cs="Courier New" w:eastAsia="Courier New" w:hAnsi="Courier New"/>
          <w:highlight w:val="white"/>
          <w:rtl w:val="0"/>
        </w:rPr>
        <w:t xml:space="preserve"> section).</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Finally, the </w:t>
      </w:r>
      <w:r w:rsidDel="00000000" w:rsidR="00000000" w:rsidRPr="00000000">
        <w:rPr>
          <w:rFonts w:ascii="Courier New" w:cs="Courier New" w:eastAsia="Courier New" w:hAnsi="Courier New"/>
          <w:b w:val="1"/>
          <w:highlight w:val="white"/>
          <w:rtl w:val="0"/>
        </w:rPr>
        <w:t xml:space="preserve">members of the largest equivalence class.</w:t>
      </w:r>
      <w:r w:rsidDel="00000000" w:rsidR="00000000" w:rsidRPr="00000000">
        <w:rPr>
          <w:rFonts w:ascii="Courier New" w:cs="Courier New" w:eastAsia="Courier New" w:hAnsi="Courier New"/>
          <w:highlight w:val="white"/>
          <w:rtl w:val="0"/>
        </w:rPr>
        <w:t xml:space="preserve">  The ordering of the members can be arbitrary as long as all members are listed.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Example run (using the given dictionary file dictionary-small.txt):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tbl>
      <w:tblPr>
        <w:tblStyle w:val="Table2"/>
        <w:tblW w:w="950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4"/>
        <w:tblGridChange w:id="0">
          <w:tblGrid>
            <w:gridCol w:w="9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./jumble dictionary-small.txt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reading input file...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start entering jumbled words (ctrl-d to terminate)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islme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slime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smile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retumpoc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computer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crleov</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clover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abinst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no anagrams found...try again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ilpsl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spill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atrce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cater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crate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react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trace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REPORT: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num_words             :  21876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num_classes           :  21086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size-of-largest-class :  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largest-class key     :  'aprt'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members of largest class: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'part'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'rapt'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'tarp'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'trap'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Johns-MacBook-Air:jumble-c++ lillis$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epe50hyalwpp" w:id="1"/>
    <w:bookmarkEnd w:id="1"/>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Algorithm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are required to implement a specific Hash-Table/Hash-Map based algorithm to solve this problem.  You will write a program which utilizes a standard C++ HashMap implementation in the Standard Template Library:  the unordered_map class.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 Strawman.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sake of argument, suppose we built a Hash-Map from the given dictionary where each word in the dictionary becomes an entry in the Hash-Map (as a “KEY”).  A Hash-Map like this works great for applications like spell-checking.  But does it help us with the Jumble problem?  Not much it seems.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a given jumbled sequence of letters, we </w:t>
      </w:r>
      <w:r w:rsidDel="00000000" w:rsidR="00000000" w:rsidRPr="00000000">
        <w:rPr>
          <w:rFonts w:ascii="Courier New" w:cs="Courier New" w:eastAsia="Courier New" w:hAnsi="Courier New"/>
          <w:i w:val="1"/>
          <w:highlight w:val="white"/>
          <w:rtl w:val="0"/>
        </w:rPr>
        <w:t xml:space="preserve">could</w:t>
      </w:r>
      <w:r w:rsidDel="00000000" w:rsidR="00000000" w:rsidRPr="00000000">
        <w:rPr>
          <w:rFonts w:ascii="Courier New" w:cs="Courier New" w:eastAsia="Courier New" w:hAnsi="Courier New"/>
          <w:highlight w:val="white"/>
          <w:rtl w:val="0"/>
        </w:rPr>
        <w:t xml:space="preserve"> enumerate all re-orderings of the sequence and for each of them, check to see if it is in the dictionary.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if we were given “kstae” as in the previous discussion, how many re-orderings would we end up enumerating?  The string is of length-5 and no letters are duplicated.  Thus there are </w:t>
      </w:r>
      <m:oMath>
        <m:r>
          <w:rPr>
            <w:rFonts w:ascii="Courier New" w:cs="Courier New" w:eastAsia="Courier New" w:hAnsi="Courier New"/>
            <w:highlight w:val="white"/>
          </w:rPr>
          <m:t xml:space="preserve">5!=120</m:t>
        </m:r>
      </m:oMath>
      <w:r w:rsidDel="00000000" w:rsidR="00000000" w:rsidRPr="00000000">
        <w:rPr>
          <w:rFonts w:ascii="Courier New" w:cs="Courier New" w:eastAsia="Courier New" w:hAnsi="Courier New"/>
          <w:highlight w:val="white"/>
          <w:rtl w:val="0"/>
        </w:rPr>
        <w:t xml:space="preserve"> re-orderings we would enumerate (and 120 queries to the Hash Map).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the given jumbled string is length 6 and all letters are distinct, then we would enumerate all </w:t>
      </w:r>
      <m:oMath>
        <m:r>
          <w:rPr>
            <w:rFonts w:ascii="Courier New" w:cs="Courier New" w:eastAsia="Courier New" w:hAnsi="Courier New"/>
            <w:highlight w:val="white"/>
          </w:rPr>
          <m:t xml:space="preserve">6!=720</m:t>
        </m:r>
      </m:oMath>
      <w:r w:rsidDel="00000000" w:rsidR="00000000" w:rsidRPr="00000000">
        <w:rPr>
          <w:rFonts w:ascii="Courier New" w:cs="Courier New" w:eastAsia="Courier New" w:hAnsi="Courier New"/>
          <w:highlight w:val="white"/>
          <w:rtl w:val="0"/>
        </w:rPr>
        <w:t xml:space="preserve">reorderings.  For example suppose the given jumbled string is “layber” which can be rearranged to form the words “barely”, “barley” and “bleary” and we would have 717 queries to the hash-map that would fail.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So...this approach doesn’t seem especially elegant or efficient.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Can we avoid explicit enumeration of all reorderings of the given string?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 Better Approach.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tbl>
      <w:tblPr>
        <w:tblStyle w:val="Table3"/>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Short summary of algorithm:  From a given dictionary, build a Hash-Map in which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3">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keys are sequences of characters/letters </w:t>
            </w:r>
            <w:r w:rsidDel="00000000" w:rsidR="00000000" w:rsidRPr="00000000">
              <w:rPr>
                <w:rFonts w:ascii="Courier New" w:cs="Courier New" w:eastAsia="Courier New" w:hAnsi="Courier New"/>
                <w:i w:val="1"/>
                <w:highlight w:val="white"/>
                <w:rtl w:val="0"/>
              </w:rPr>
              <w:t xml:space="preserve">in sorted order; </w:t>
            </w:r>
            <w:r w:rsidDel="00000000" w:rsidR="00000000" w:rsidRPr="00000000">
              <w:rPr>
                <w:rFonts w:ascii="Courier New" w:cs="Courier New" w:eastAsia="Courier New" w:hAnsi="Courier New"/>
                <w:highlight w:val="white"/>
                <w:rtl w:val="0"/>
              </w:rPr>
              <w:t xml:space="preserve">the keys are not in general themselves words </w:t>
            </w:r>
            <w:r w:rsidDel="00000000" w:rsidR="00000000" w:rsidRPr="00000000">
              <w:rPr>
                <w:rFonts w:ascii="Courier New" w:cs="Courier New" w:eastAsia="Courier New" w:hAnsi="Courier New"/>
                <w:highlight w:val="white"/>
                <w:rtl w:val="0"/>
              </w:rPr>
              <w:t xml:space="preserve">and</w:t>
            </w:r>
          </w:p>
          <w:p w:rsidR="00000000" w:rsidDel="00000000" w:rsidP="00000000" w:rsidRDefault="00000000" w:rsidRPr="00000000" w14:paraId="00000074">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value associated with each such key is a list of all words in the dictionary that are rearrangements of the value.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Each "value" in the Hash-Map is a list of dictionary words which are rearrangements of each other (anagrams) and each such list has the letter-level sort of these words as the associated "key."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can think of each key as a canonical ordering of a collection its associated value as the list of dictionary words which can be formed by rearranging the key.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Thus, to find all words that can be formed from a given string, we first sort the letters of the given string and use it as a key to look up the list of words that can be formed from those letters (if any).</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More Discussion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Two strings </w:t>
      </w:r>
      <w:r w:rsidDel="00000000" w:rsidR="00000000" w:rsidRPr="00000000">
        <w:rPr>
          <w:rFonts w:ascii="Courier New" w:cs="Courier New" w:eastAsia="Courier New" w:hAnsi="Courier New"/>
          <w:b w:val="1"/>
          <w:highlight w:val="white"/>
          <w:rtl w:val="0"/>
        </w:rPr>
        <w:t xml:space="preserve">s1 </w:t>
      </w:r>
      <w:r w:rsidDel="00000000" w:rsidR="00000000" w:rsidRPr="00000000">
        <w:rPr>
          <w:rFonts w:ascii="Courier New" w:cs="Courier New" w:eastAsia="Courier New" w:hAnsi="Courier New"/>
          <w:highlight w:val="white"/>
          <w:rtl w:val="0"/>
        </w:rPr>
        <w:t xml:space="preserve">and </w:t>
      </w:r>
      <w:r w:rsidDel="00000000" w:rsidR="00000000" w:rsidRPr="00000000">
        <w:rPr>
          <w:rFonts w:ascii="Courier New" w:cs="Courier New" w:eastAsia="Courier New" w:hAnsi="Courier New"/>
          <w:b w:val="1"/>
          <w:highlight w:val="white"/>
          <w:rtl w:val="0"/>
        </w:rPr>
        <w:t xml:space="preserve">s2</w:t>
      </w:r>
      <w:r w:rsidDel="00000000" w:rsidR="00000000" w:rsidRPr="00000000">
        <w:rPr>
          <w:rFonts w:ascii="Courier New" w:cs="Courier New" w:eastAsia="Courier New" w:hAnsi="Courier New"/>
          <w:highlight w:val="white"/>
          <w:rtl w:val="0"/>
        </w:rPr>
        <w:t xml:space="preserve"> are rearrangements of each other </w:t>
      </w:r>
      <w:r w:rsidDel="00000000" w:rsidR="00000000" w:rsidRPr="00000000">
        <w:rPr>
          <w:rFonts w:ascii="Courier New" w:cs="Courier New" w:eastAsia="Courier New" w:hAnsi="Courier New"/>
          <w:highlight w:val="white"/>
          <w:rtl w:val="0"/>
        </w:rPr>
        <w:t xml:space="preserve">if and only iff </w:t>
      </w:r>
      <w:r w:rsidDel="00000000" w:rsidR="00000000" w:rsidRPr="00000000">
        <w:rPr>
          <w:rFonts w:ascii="Courier New" w:cs="Courier New" w:eastAsia="Courier New" w:hAnsi="Courier New"/>
          <w:b w:val="1"/>
          <w:highlight w:val="white"/>
          <w:rtl w:val="0"/>
        </w:rPr>
        <w:t xml:space="preserve">s1 </w:t>
      </w:r>
      <w:r w:rsidDel="00000000" w:rsidR="00000000" w:rsidRPr="00000000">
        <w:rPr>
          <w:rFonts w:ascii="Courier New" w:cs="Courier New" w:eastAsia="Courier New" w:hAnsi="Courier New"/>
          <w:highlight w:val="white"/>
          <w:rtl w:val="0"/>
        </w:rPr>
        <w:t xml:space="preserve">and </w:t>
      </w:r>
      <w:r w:rsidDel="00000000" w:rsidR="00000000" w:rsidRPr="00000000">
        <w:rPr>
          <w:rFonts w:ascii="Courier New" w:cs="Courier New" w:eastAsia="Courier New" w:hAnsi="Courier New"/>
          <w:b w:val="1"/>
          <w:highlight w:val="white"/>
          <w:rtl w:val="0"/>
        </w:rPr>
        <w:t xml:space="preserve">s2 </w:t>
      </w:r>
      <w:r w:rsidDel="00000000" w:rsidR="00000000" w:rsidRPr="00000000">
        <w:rPr>
          <w:rFonts w:ascii="Courier New" w:cs="Courier New" w:eastAsia="Courier New" w:hAnsi="Courier New"/>
          <w:highlight w:val="white"/>
          <w:rtl w:val="0"/>
        </w:rPr>
        <w:t xml:space="preserve">are composed of exactly the same letters and with the exact same frequency.  For example </w:t>
      </w:r>
      <w:r w:rsidDel="00000000" w:rsidR="00000000" w:rsidRPr="00000000">
        <w:rPr>
          <w:rFonts w:ascii="Courier New" w:cs="Courier New" w:eastAsia="Courier New" w:hAnsi="Courier New"/>
          <w:b w:val="1"/>
          <w:highlight w:val="white"/>
          <w:rtl w:val="0"/>
        </w:rPr>
        <w:t xml:space="preserve">“aekst”, “stake” </w:t>
      </w:r>
      <w:r w:rsidDel="00000000" w:rsidR="00000000" w:rsidRPr="00000000">
        <w:rPr>
          <w:rFonts w:ascii="Courier New" w:cs="Courier New" w:eastAsia="Courier New" w:hAnsi="Courier New"/>
          <w:highlight w:val="white"/>
          <w:rtl w:val="0"/>
        </w:rPr>
        <w:t xml:space="preserve">are rearrangements of each other is TRUE.  However </w:t>
      </w:r>
      <w:r w:rsidDel="00000000" w:rsidR="00000000" w:rsidRPr="00000000">
        <w:rPr>
          <w:rFonts w:ascii="Courier New" w:cs="Courier New" w:eastAsia="Courier New" w:hAnsi="Courier New"/>
          <w:b w:val="1"/>
          <w:highlight w:val="white"/>
          <w:rtl w:val="0"/>
        </w:rPr>
        <w:t xml:space="preserve">“apple”, “aalpe” </w:t>
      </w:r>
      <w:r w:rsidDel="00000000" w:rsidR="00000000" w:rsidRPr="00000000">
        <w:rPr>
          <w:rFonts w:ascii="Courier New" w:cs="Courier New" w:eastAsia="Courier New" w:hAnsi="Courier New"/>
          <w:highlight w:val="white"/>
          <w:rtl w:val="0"/>
        </w:rPr>
        <w:t xml:space="preserve">are not rearrangements of each -- both strings have the same letters, but not in the same frequency.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Now consider any two words that are rearrangements of each other -- like “stake” and “takes”.  Now consider the letter-level sorts of each of them.  Let </w:t>
      </w:r>
      <w:r w:rsidDel="00000000" w:rsidR="00000000" w:rsidRPr="00000000">
        <w:rPr>
          <w:rFonts w:ascii="Courier New" w:cs="Courier New" w:eastAsia="Courier New" w:hAnsi="Courier New"/>
          <w:b w:val="1"/>
          <w:highlight w:val="white"/>
          <w:rtl w:val="0"/>
        </w:rPr>
        <w:t xml:space="preserve">sort(s) </w:t>
      </w:r>
      <w:r w:rsidDel="00000000" w:rsidR="00000000" w:rsidRPr="00000000">
        <w:rPr>
          <w:rFonts w:ascii="Courier New" w:cs="Courier New" w:eastAsia="Courier New" w:hAnsi="Courier New"/>
          <w:highlight w:val="white"/>
          <w:rtl w:val="0"/>
        </w:rPr>
        <w:t xml:space="preserve">represent the the rearrangement of string </w:t>
      </w:r>
      <w:r w:rsidDel="00000000" w:rsidR="00000000" w:rsidRPr="00000000">
        <w:rPr>
          <w:rFonts w:ascii="Courier New" w:cs="Courier New" w:eastAsia="Courier New" w:hAnsi="Courier New"/>
          <w:b w:val="1"/>
          <w:highlight w:val="white"/>
          <w:rtl w:val="0"/>
        </w:rPr>
        <w:t xml:space="preserve">s</w:t>
      </w:r>
      <w:r w:rsidDel="00000000" w:rsidR="00000000" w:rsidRPr="00000000">
        <w:rPr>
          <w:rFonts w:ascii="Courier New" w:cs="Courier New" w:eastAsia="Courier New" w:hAnsi="Courier New"/>
          <w:highlight w:val="white"/>
          <w:rtl w:val="0"/>
        </w:rPr>
        <w:t xml:space="preserve"> such that the individual letters are in sorted order (for example, sort(“happy”) = “ahppy”</w:t>
      </w:r>
      <w:r w:rsidDel="00000000" w:rsidR="00000000" w:rsidRPr="00000000">
        <w:rPr>
          <w:rFonts w:ascii="Courier New" w:cs="Courier New" w:eastAsia="Courier New" w:hAnsi="Courier New"/>
          <w:b w:val="1"/>
          <w:highlight w:val="whit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sort(“stake”):  “aekst”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sort(“takes”):  “aekst”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It shouldn’t come as a surprise that they both result in the same string when letter-level sorted -- after all, they have exactly the same letters in the same frequency.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 instead of storing actual words as "keys" in your hash table you will store sorted re-orderings (as the "key") and a list of all words that have the same sorted ordering (as the "value").  In other words, the table is implementing a function from sorted strings to sets of English words that are formed from exactly those letters.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the anagrams of "takes" might be represented as the following key-value pair in the hashmap: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((KEY:  "aekst")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(VALUE:  ("stake", "takes", "steak", "skate"))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Mathematically, the HashMap partitions the dictionary into “equivalence classes” or words that are anagrams of each other (as mentioned </w:t>
      </w:r>
      <w:hyperlink w:anchor="dyl1x9aazw2d">
        <w:r w:rsidDel="00000000" w:rsidR="00000000" w:rsidRPr="00000000">
          <w:rPr>
            <w:rFonts w:ascii="Courier New" w:cs="Courier New" w:eastAsia="Courier New" w:hAnsi="Courier New"/>
            <w:color w:val="1155cc"/>
            <w:highlight w:val="white"/>
            <w:u w:val="single"/>
            <w:rtl w:val="0"/>
          </w:rPr>
          <w:t xml:space="preserve">above</w:t>
        </w:r>
      </w:hyperlink>
      <w:r w:rsidDel="00000000" w:rsidR="00000000" w:rsidRPr="00000000">
        <w:rPr>
          <w:rFonts w:ascii="Courier New" w:cs="Courier New" w:eastAsia="Courier New" w:hAnsi="Courier New"/>
          <w:highlight w:val="white"/>
          <w:rtl w:val="0"/>
        </w:rPr>
        <w:t xml:space="preserve">).  Each such equivalence class has a unique “id string” -- their letter-level sorted version.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When the user enters a jumbled sequence of letters, you then sort the string and do a lookup on it to retrieve all words that can be formed by rearranging the letters.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if the user enters "ketsa", you would use the sorted version "aekst" as the key for a hash table lookup which would return the English words “steak”, “stake”, “skate” and “takes”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Implementation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Unlike other programming assignments we have done, your deliverable is a complete program.  Your program will act as a client of classes already available to you (vector is an example).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Some things that are relevant: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Command line arguments:  as described in </w:t>
      </w:r>
      <w:hyperlink w:anchor="dyl1x9aazw2d">
        <w:r w:rsidDel="00000000" w:rsidR="00000000" w:rsidRPr="00000000">
          <w:rPr>
            <w:rFonts w:ascii="Courier New" w:cs="Courier New" w:eastAsia="Courier New" w:hAnsi="Courier New"/>
            <w:color w:val="1155cc"/>
            <w:highlight w:val="white"/>
            <w:u w:val="single"/>
            <w:rtl w:val="0"/>
          </w:rPr>
          <w:t xml:space="preserve">Program Behavior</w:t>
        </w:r>
      </w:hyperlink>
      <w:r w:rsidDel="00000000" w:rsidR="00000000" w:rsidRPr="00000000">
        <w:rPr>
          <w:rFonts w:ascii="Courier New" w:cs="Courier New" w:eastAsia="Courier New" w:hAnsi="Courier New"/>
          <w:highlight w:val="white"/>
          <w:rtl w:val="0"/>
        </w:rPr>
        <w:t xml:space="preserve">, a dictionary file is specified when the program is run through a command line argument.</w:t>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Opening and reading from files.</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Reading user input.</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Working with the unordered_map class.</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using the std::sort library routine on strings.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Example Code:  </w:t>
      </w:r>
      <w:r w:rsidDel="00000000" w:rsidR="00000000" w:rsidRPr="00000000">
        <w:rPr>
          <w:rFonts w:ascii="Courier New" w:cs="Courier New" w:eastAsia="Courier New" w:hAnsi="Courier New"/>
          <w:highlight w:val="white"/>
          <w:rtl w:val="0"/>
        </w:rPr>
        <w:t xml:space="preserve">You have been given a small program called </w:t>
      </w:r>
      <w:r w:rsidDel="00000000" w:rsidR="00000000" w:rsidRPr="00000000">
        <w:rPr>
          <w:rFonts w:ascii="Courier New" w:cs="Courier New" w:eastAsia="Courier New" w:hAnsi="Courier New"/>
          <w:b w:val="1"/>
          <w:highlight w:val="white"/>
          <w:rtl w:val="0"/>
        </w:rPr>
        <w:t xml:space="preserve">freq.cpp</w:t>
      </w:r>
      <w:r w:rsidDel="00000000" w:rsidR="00000000" w:rsidRPr="00000000">
        <w:rPr>
          <w:rFonts w:ascii="Courier New" w:cs="Courier New" w:eastAsia="Courier New" w:hAnsi="Courier New"/>
          <w:highlight w:val="white"/>
          <w:rtl w:val="0"/>
        </w:rPr>
        <w:t xml:space="preserve"> which illustrates all of these concepts through an application that reads in a text file and builds a HashMap (unordered_map) which keeps track of all distinct strings in the input file </w:t>
      </w:r>
      <w:r w:rsidDel="00000000" w:rsidR="00000000" w:rsidRPr="00000000">
        <w:rPr>
          <w:rFonts w:ascii="Courier New" w:cs="Courier New" w:eastAsia="Courier New" w:hAnsi="Courier New"/>
          <w:i w:val="1"/>
          <w:highlight w:val="white"/>
          <w:rtl w:val="0"/>
        </w:rPr>
        <w:t xml:space="preserve">and</w:t>
      </w:r>
      <w:r w:rsidDel="00000000" w:rsidR="00000000" w:rsidRPr="00000000">
        <w:rPr>
          <w:rFonts w:ascii="Courier New" w:cs="Courier New" w:eastAsia="Courier New" w:hAnsi="Courier New"/>
          <w:highlight w:val="white"/>
          <w:rtl w:val="0"/>
        </w:rPr>
        <w:t xml:space="preserve">, for each such string, the number of times it appears in the input file.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This information is naturally represented by a map from strings to integers.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Some Notes and Assumptions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Your program </w:t>
      </w:r>
      <w:r w:rsidDel="00000000" w:rsidR="00000000" w:rsidRPr="00000000">
        <w:rPr>
          <w:rFonts w:ascii="Courier New" w:cs="Courier New" w:eastAsia="Courier New" w:hAnsi="Courier New"/>
          <w:b w:val="1"/>
          <w:i w:val="1"/>
          <w:highlight w:val="white"/>
          <w:rtl w:val="0"/>
        </w:rPr>
        <w:t xml:space="preserve">must</w:t>
      </w:r>
      <w:r w:rsidDel="00000000" w:rsidR="00000000" w:rsidRPr="00000000">
        <w:rPr>
          <w:rFonts w:ascii="Courier New" w:cs="Courier New" w:eastAsia="Courier New" w:hAnsi="Courier New"/>
          <w:highlight w:val="white"/>
          <w:rtl w:val="0"/>
        </w:rPr>
        <w:t xml:space="preserve"> behave as described </w:t>
      </w:r>
      <w:hyperlink w:anchor="dyl1x9aazw2d">
        <w:r w:rsidDel="00000000" w:rsidR="00000000" w:rsidRPr="00000000">
          <w:rPr>
            <w:rFonts w:ascii="Courier New" w:cs="Courier New" w:eastAsia="Courier New" w:hAnsi="Courier New"/>
            <w:color w:val="1155cc"/>
            <w:highlight w:val="white"/>
            <w:u w:val="single"/>
            <w:rtl w:val="0"/>
          </w:rPr>
          <w:t xml:space="preserve">above</w:t>
        </w:r>
      </w:hyperlink>
      <w:r w:rsidDel="00000000" w:rsidR="00000000" w:rsidRPr="00000000">
        <w:rPr>
          <w:rFonts w:ascii="Courier New" w:cs="Courier New" w:eastAsia="Courier New" w:hAnsi="Courier New"/>
          <w:highlight w:val="white"/>
          <w:rtl w:val="0"/>
        </w:rPr>
        <w:t xml:space="preserve">.  Your may not, for example, have the program prompt the user for the dictionary file -- it must be given as a command line argument.</w:t>
      </w:r>
    </w:p>
    <w:p w:rsidR="00000000" w:rsidDel="00000000" w:rsidP="00000000" w:rsidRDefault="00000000" w:rsidRPr="00000000" w14:paraId="000000A8">
      <w:pPr>
        <w:widowControl w:val="0"/>
        <w:numPr>
          <w:ilvl w:val="0"/>
          <w:numId w:val="1"/>
        </w:numP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Upper-Case vs. Lower-Case -- not an issue at all!  To keep things simple, we will assume that upper case and lower case letters are distinguishable.  For example, dictionary-small.txt contains "ATM"; we will </w:t>
      </w:r>
      <w:r w:rsidDel="00000000" w:rsidR="00000000" w:rsidRPr="00000000">
        <w:rPr>
          <w:rFonts w:ascii="Courier New" w:cs="Courier New" w:eastAsia="Courier New" w:hAnsi="Courier New"/>
          <w:b w:val="1"/>
          <w:i w:val="1"/>
          <w:highlight w:val="white"/>
          <w:rtl w:val="0"/>
        </w:rPr>
        <w:t xml:space="preserve">not</w:t>
      </w:r>
      <w:r w:rsidDel="00000000" w:rsidR="00000000" w:rsidRPr="00000000">
        <w:rPr>
          <w:rFonts w:ascii="Courier New" w:cs="Courier New" w:eastAsia="Courier New" w:hAnsi="Courier New"/>
          <w:highlight w:val="white"/>
          <w:rtl w:val="0"/>
        </w:rPr>
        <w:t xml:space="preserve"> consider it to be an anagram of "mat".  Thus, you just treat the letters as they are given.</w:t>
      </w:r>
    </w:p>
    <w:p w:rsidR="00000000" w:rsidDel="00000000" w:rsidP="00000000" w:rsidRDefault="00000000" w:rsidRPr="00000000" w14:paraId="000000A9">
      <w:pPr>
        <w:widowControl w:val="0"/>
        <w:numPr>
          <w:ilvl w:val="0"/>
          <w:numId w:val="1"/>
        </w:numPr>
        <w:ind w:left="72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You may also assume that your dictionary file does not contain duplicates - no special processing to skip duplicates.</w:t>
      </w:r>
    </w:p>
    <w:p w:rsidR="00000000" w:rsidDel="00000000" w:rsidP="00000000" w:rsidRDefault="00000000" w:rsidRPr="00000000" w14:paraId="000000AA">
      <w:pPr>
        <w:widowControl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B">
      <w:pPr>
        <w:widowControl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C">
      <w:pPr>
        <w:widowControl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Deliverable:</w:t>
      </w:r>
    </w:p>
    <w:p w:rsidR="00000000" w:rsidDel="00000000" w:rsidP="00000000" w:rsidRDefault="00000000" w:rsidRPr="00000000" w14:paraId="000000AD">
      <w:pPr>
        <w:widowControl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E">
      <w:pPr>
        <w:widowControl w:val="0"/>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Your deliverable is just a single program file called </w:t>
      </w:r>
      <w:r w:rsidDel="00000000" w:rsidR="00000000" w:rsidRPr="00000000">
        <w:rPr>
          <w:rFonts w:ascii="Courier New" w:cs="Courier New" w:eastAsia="Courier New" w:hAnsi="Courier New"/>
          <w:b w:val="1"/>
          <w:highlight w:val="white"/>
          <w:rtl w:val="0"/>
        </w:rPr>
        <w:t xml:space="preserve">jumble.cpp.  </w:t>
      </w:r>
      <w:r w:rsidDel="00000000" w:rsidR="00000000" w:rsidRPr="00000000">
        <w:rPr>
          <w:rFonts w:ascii="Courier New" w:cs="Courier New" w:eastAsia="Courier New" w:hAnsi="Courier New"/>
          <w:highlight w:val="white"/>
          <w:rtl w:val="0"/>
        </w:rPr>
        <w:t xml:space="preserve">Please use exactly this name.</w:t>
      </w:r>
    </w:p>
    <w:p w:rsidR="00000000" w:rsidDel="00000000" w:rsidP="00000000" w:rsidRDefault="00000000" w:rsidRPr="00000000" w14:paraId="000000AF">
      <w:pPr>
        <w:widowControl w:val="0"/>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0">
      <w:pPr>
        <w:widowControl w:val="0"/>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should be able to create an executable from your program by running g++ as:</w:t>
      </w:r>
    </w:p>
    <w:p w:rsidR="00000000" w:rsidDel="00000000" w:rsidP="00000000" w:rsidRDefault="00000000" w:rsidRPr="00000000" w14:paraId="000000B1">
      <w:pPr>
        <w:widowControl w:val="0"/>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2">
      <w:pPr>
        <w:widowControl w:val="0"/>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 -std=c++11 jumble.cpp -o jumble</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Final Comments: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6"/>
          <w:szCs w:val="26"/>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6"/>
          <w:szCs w:val="26"/>
          <w:highlight w:val="white"/>
        </w:rPr>
      </w:pPr>
      <w:r w:rsidDel="00000000" w:rsidR="00000000" w:rsidRPr="00000000">
        <w:rPr>
          <w:rFonts w:ascii="Courier New" w:cs="Courier New" w:eastAsia="Courier New" w:hAnsi="Courier New"/>
          <w:highlight w:val="white"/>
          <w:rtl w:val="0"/>
        </w:rPr>
        <w:t xml:space="preserve">Your program should not turn out to be very long -- maybe a little over 100 lines of code.  Have fun and do some exploring of the C++ libraries.</w:t>
      </w: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Command line args.</w:t>
      </w:r>
      <w:r w:rsidDel="00000000" w:rsidR="00000000" w:rsidRPr="00000000">
        <w:rPr>
          <w:rFonts w:ascii="Courier New" w:cs="Courier New" w:eastAsia="Courier New" w:hAnsi="Courier New"/>
          <w:highlight w:val="white"/>
          <w:rtl w:val="0"/>
        </w:rPr>
        <w:t xml:space="preserve">  Your program will be called jumble will have one required command line argument -- the dictionary file name.  Example: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jumble dict.txt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dictionary file will simply contain one word per line for easy parsing.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rFonts w:ascii="Arial" w:cs="Arial" w:eastAsia="Arial" w:hAnsi="Arial"/>
        <w:b w:val="1"/>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