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Universidad de San Carlos de Guatemala.</w:t>
      </w:r>
    </w:p>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Ingeniería en Ciencias y Sistemas.</w:t>
      </w:r>
    </w:p>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Introducción a la Programación 2.</w:t>
      </w:r>
    </w:p>
    <w:p w:rsidR="00521850" w:rsidRDefault="00521850" w:rsidP="00521850">
      <w:pPr>
        <w:spacing w:line="360" w:lineRule="auto"/>
        <w:rPr>
          <w:rFonts w:ascii="Arial" w:eastAsia="Times New Roman" w:hAnsi="Arial" w:cs="Arial"/>
          <w:color w:val="000000"/>
          <w:lang w:eastAsia="es-GT"/>
        </w:rPr>
      </w:pPr>
      <w:r w:rsidRPr="002746FD">
        <w:rPr>
          <w:rFonts w:ascii="Arial" w:eastAsia="Times New Roman" w:hAnsi="Arial" w:cs="Arial"/>
          <w:color w:val="000000"/>
          <w:lang w:eastAsia="es-GT"/>
        </w:rPr>
        <w:t xml:space="preserve">Ing. </w:t>
      </w:r>
      <w:r>
        <w:rPr>
          <w:rFonts w:ascii="Arial" w:eastAsia="Times New Roman" w:hAnsi="Arial" w:cs="Arial"/>
          <w:color w:val="000000"/>
          <w:lang w:eastAsia="es-GT"/>
        </w:rPr>
        <w:t>William Estrada</w:t>
      </w:r>
    </w:p>
    <w:p w:rsidR="00521850" w:rsidRDefault="00521850" w:rsidP="00521850">
      <w:pPr>
        <w:spacing w:line="360" w:lineRule="auto"/>
        <w:rPr>
          <w:rFonts w:ascii="Arial" w:eastAsia="Times New Roman" w:hAnsi="Arial" w:cs="Arial"/>
          <w:color w:val="000000"/>
          <w:lang w:eastAsia="es-GT"/>
        </w:rPr>
      </w:pPr>
      <w:r>
        <w:rPr>
          <w:rFonts w:ascii="Arial" w:eastAsia="Times New Roman" w:hAnsi="Arial" w:cs="Arial"/>
          <w:color w:val="000000"/>
          <w:lang w:eastAsia="es-GT"/>
        </w:rPr>
        <w:t xml:space="preserve">Aux. </w:t>
      </w:r>
      <w:proofErr w:type="spellStart"/>
      <w:r>
        <w:rPr>
          <w:rFonts w:ascii="Arial" w:eastAsia="Times New Roman" w:hAnsi="Arial" w:cs="Arial"/>
          <w:color w:val="000000"/>
          <w:lang w:eastAsia="es-GT"/>
        </w:rPr>
        <w:t>Reimer</w:t>
      </w:r>
      <w:proofErr w:type="spellEnd"/>
      <w:r>
        <w:rPr>
          <w:rFonts w:ascii="Arial" w:eastAsia="Times New Roman" w:hAnsi="Arial" w:cs="Arial"/>
          <w:color w:val="000000"/>
          <w:lang w:eastAsia="es-GT"/>
        </w:rPr>
        <w:t xml:space="preserve"> </w:t>
      </w:r>
      <w:proofErr w:type="spellStart"/>
      <w:r>
        <w:rPr>
          <w:rFonts w:ascii="Arial" w:eastAsia="Times New Roman" w:hAnsi="Arial" w:cs="Arial"/>
          <w:color w:val="000000"/>
          <w:lang w:eastAsia="es-GT"/>
        </w:rPr>
        <w:t>Chamalé</w:t>
      </w:r>
      <w:proofErr w:type="spellEnd"/>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r>
        <w:rPr>
          <w:rFonts w:ascii="Arial" w:eastAsia="Times New Roman" w:hAnsi="Arial" w:cs="Arial"/>
          <w:b/>
          <w:color w:val="000000"/>
          <w:lang w:eastAsia="es-GT"/>
        </w:rPr>
        <w:t>Proyecto 1 primera fase</w:t>
      </w: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Pr="002746FD" w:rsidRDefault="00521850" w:rsidP="00521850">
      <w:pPr>
        <w:spacing w:line="360" w:lineRule="auto"/>
        <w:jc w:val="right"/>
        <w:rPr>
          <w:rFonts w:ascii="Arial" w:eastAsia="Times New Roman" w:hAnsi="Arial" w:cs="Arial"/>
          <w:color w:val="000000"/>
          <w:lang w:eastAsia="es-GT"/>
        </w:rPr>
      </w:pPr>
      <w:r>
        <w:rPr>
          <w:rFonts w:ascii="Arial" w:eastAsia="Times New Roman" w:hAnsi="Arial" w:cs="Arial"/>
          <w:color w:val="000000"/>
          <w:lang w:eastAsia="es-GT"/>
        </w:rPr>
        <w:t>Juan Luis Robles Molina</w:t>
      </w:r>
    </w:p>
    <w:p w:rsidR="00521850" w:rsidRPr="002746FD" w:rsidRDefault="00521850" w:rsidP="00521850">
      <w:pPr>
        <w:spacing w:line="360" w:lineRule="auto"/>
        <w:jc w:val="right"/>
        <w:rPr>
          <w:rFonts w:ascii="Arial" w:eastAsia="Times New Roman" w:hAnsi="Arial" w:cs="Arial"/>
          <w:color w:val="000000"/>
          <w:lang w:eastAsia="es-GT"/>
        </w:rPr>
      </w:pPr>
      <w:r>
        <w:rPr>
          <w:rFonts w:ascii="Arial" w:eastAsia="Times New Roman" w:hAnsi="Arial" w:cs="Arial"/>
          <w:color w:val="000000"/>
          <w:lang w:eastAsia="es-GT"/>
        </w:rPr>
        <w:t>Carné: 201503608</w:t>
      </w:r>
    </w:p>
    <w:p w:rsidR="00521850" w:rsidRPr="002746FD" w:rsidRDefault="00521850" w:rsidP="00521850">
      <w:pPr>
        <w:spacing w:line="360" w:lineRule="auto"/>
        <w:jc w:val="right"/>
        <w:rPr>
          <w:rFonts w:ascii="Arial" w:eastAsia="Times New Roman" w:hAnsi="Arial" w:cs="Arial"/>
          <w:color w:val="000000"/>
          <w:lang w:eastAsia="es-GT"/>
        </w:rPr>
      </w:pPr>
    </w:p>
    <w:p w:rsidR="00521850" w:rsidRDefault="00521850" w:rsidP="00521850">
      <w:pPr>
        <w:jc w:val="center"/>
        <w:rPr>
          <w:rFonts w:ascii="Arial" w:eastAsia="Times New Roman" w:hAnsi="Arial" w:cs="Arial"/>
          <w:color w:val="000000"/>
          <w:lang w:eastAsia="es-GT"/>
        </w:rPr>
      </w:pPr>
      <w:r>
        <w:rPr>
          <w:rFonts w:ascii="Arial" w:eastAsia="Times New Roman" w:hAnsi="Arial" w:cs="Arial"/>
          <w:color w:val="000000"/>
          <w:lang w:eastAsia="es-GT"/>
        </w:rPr>
        <w:t>Guatemala 17/06/2017</w:t>
      </w: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lastRenderedPageBreak/>
        <w:t>Definición de Requerimientos.</w:t>
      </w:r>
    </w:p>
    <w:p w:rsidR="00521850"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Glosario:</w:t>
      </w:r>
    </w:p>
    <w:p w:rsidR="00521850" w:rsidRPr="00B8774E" w:rsidRDefault="00521850" w:rsidP="00521850">
      <w:pPr>
        <w:pStyle w:val="Prrafodelista"/>
        <w:numPr>
          <w:ilvl w:val="0"/>
          <w:numId w:val="6"/>
        </w:numPr>
        <w:spacing w:line="360" w:lineRule="auto"/>
        <w:rPr>
          <w:rFonts w:ascii="Arial" w:hAnsi="Arial" w:cs="Arial"/>
          <w:sz w:val="24"/>
        </w:rPr>
      </w:pPr>
      <w:r w:rsidRPr="00B8774E">
        <w:rPr>
          <w:rFonts w:ascii="Arial" w:hAnsi="Arial" w:cs="Arial"/>
          <w:sz w:val="24"/>
        </w:rPr>
        <w:t>Usuario: Persona que tiene interacción con el sistema.</w:t>
      </w:r>
    </w:p>
    <w:p w:rsidR="00521850" w:rsidRPr="00521850"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Interfaz: Diferentes pantallas que se muestran en el sistema con las cuales interactúa el usuario.</w:t>
      </w:r>
    </w:p>
    <w:p w:rsidR="00521850" w:rsidRPr="00B8774E"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Formulario: Pantallas que interactúan con la BD las cuales sirven para poder llenar las tablas que lo requieren.</w:t>
      </w:r>
    </w:p>
    <w:p w:rsidR="00521850" w:rsidRPr="00B8774E"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Caso: Procesos que puede tener un proyecto</w:t>
      </w:r>
    </w:p>
    <w:p w:rsidR="00521850" w:rsidRPr="004E5423"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Login: ventana donde los usuarios pueden ingresar a su cuenta.</w:t>
      </w:r>
    </w:p>
    <w:p w:rsidR="00521850" w:rsidRDefault="00521850" w:rsidP="00521850">
      <w:pPr>
        <w:pStyle w:val="Prrafodelista"/>
        <w:numPr>
          <w:ilvl w:val="0"/>
          <w:numId w:val="1"/>
        </w:numPr>
        <w:spacing w:line="360" w:lineRule="auto"/>
        <w:rPr>
          <w:rFonts w:ascii="Arial" w:hAnsi="Arial" w:cs="Arial"/>
          <w:b/>
          <w:sz w:val="28"/>
        </w:rPr>
      </w:pPr>
    </w:p>
    <w:p w:rsidR="00FD72B8" w:rsidRDefault="00FD72B8" w:rsidP="00521850">
      <w:pPr>
        <w:pStyle w:val="Prrafodelista"/>
        <w:numPr>
          <w:ilvl w:val="1"/>
          <w:numId w:val="1"/>
        </w:numPr>
        <w:spacing w:line="360" w:lineRule="auto"/>
        <w:rPr>
          <w:rFonts w:ascii="Arial" w:hAnsi="Arial" w:cs="Arial"/>
          <w:b/>
          <w:sz w:val="28"/>
        </w:rPr>
      </w:pPr>
      <w:r>
        <w:rPr>
          <w:rFonts w:ascii="Arial" w:hAnsi="Arial" w:cs="Arial"/>
          <w:b/>
          <w:sz w:val="28"/>
        </w:rPr>
        <w:t>Objetivos</w:t>
      </w:r>
    </w:p>
    <w:p w:rsidR="000256D0" w:rsidRDefault="000256D0" w:rsidP="000256D0">
      <w:pPr>
        <w:pStyle w:val="Prrafodelista"/>
        <w:numPr>
          <w:ilvl w:val="2"/>
          <w:numId w:val="1"/>
        </w:numPr>
        <w:spacing w:line="360" w:lineRule="auto"/>
        <w:rPr>
          <w:rFonts w:ascii="Arial" w:hAnsi="Arial" w:cs="Arial"/>
          <w:b/>
          <w:sz w:val="28"/>
        </w:rPr>
      </w:pPr>
      <w:r>
        <w:rPr>
          <w:rFonts w:ascii="Arial" w:hAnsi="Arial" w:cs="Arial"/>
          <w:b/>
          <w:sz w:val="28"/>
        </w:rPr>
        <w:t>General</w:t>
      </w:r>
    </w:p>
    <w:p w:rsidR="00FD72B8" w:rsidRPr="000256D0" w:rsidRDefault="00FD72B8" w:rsidP="00FD72B8">
      <w:pPr>
        <w:pStyle w:val="Prrafodelista"/>
        <w:numPr>
          <w:ilvl w:val="0"/>
          <w:numId w:val="8"/>
        </w:numPr>
        <w:spacing w:line="360" w:lineRule="auto"/>
        <w:rPr>
          <w:rFonts w:ascii="Arial" w:hAnsi="Arial" w:cs="Arial"/>
          <w:b/>
          <w:sz w:val="28"/>
        </w:rPr>
      </w:pPr>
      <w:r>
        <w:rPr>
          <w:rFonts w:ascii="Arial" w:hAnsi="Arial" w:cs="Arial"/>
          <w:sz w:val="24"/>
        </w:rPr>
        <w:t>Crear una banca virtual</w:t>
      </w:r>
      <w:r w:rsidR="000256D0">
        <w:rPr>
          <w:rFonts w:ascii="Arial" w:hAnsi="Arial" w:cs="Arial"/>
          <w:sz w:val="24"/>
        </w:rPr>
        <w:t xml:space="preserve"> que pueda brindar los mismos servicios que presenta el banco del quetzal.</w:t>
      </w:r>
    </w:p>
    <w:p w:rsidR="000256D0" w:rsidRPr="000256D0" w:rsidRDefault="000256D0" w:rsidP="000256D0">
      <w:pPr>
        <w:spacing w:line="360" w:lineRule="auto"/>
        <w:ind w:left="1113"/>
        <w:rPr>
          <w:rFonts w:ascii="Arial" w:hAnsi="Arial" w:cs="Arial"/>
          <w:b/>
          <w:sz w:val="28"/>
        </w:rPr>
      </w:pPr>
      <w:r>
        <w:rPr>
          <w:rFonts w:ascii="Arial" w:hAnsi="Arial" w:cs="Arial"/>
          <w:b/>
          <w:sz w:val="28"/>
        </w:rPr>
        <w:t>2.1.2 Específicos</w:t>
      </w:r>
    </w:p>
    <w:p w:rsidR="000256D0" w:rsidRPr="000256D0" w:rsidRDefault="000256D0" w:rsidP="00FD72B8">
      <w:pPr>
        <w:pStyle w:val="Prrafodelista"/>
        <w:numPr>
          <w:ilvl w:val="0"/>
          <w:numId w:val="8"/>
        </w:numPr>
        <w:spacing w:line="360" w:lineRule="auto"/>
        <w:rPr>
          <w:rFonts w:ascii="Arial" w:hAnsi="Arial" w:cs="Arial"/>
          <w:b/>
          <w:sz w:val="28"/>
        </w:rPr>
      </w:pPr>
      <w:r>
        <w:rPr>
          <w:rFonts w:ascii="Arial" w:hAnsi="Arial" w:cs="Arial"/>
          <w:sz w:val="24"/>
        </w:rPr>
        <w:t>Crear un servicio de usuarios con el cual cada tipo de usuario presentara diferentes operaciones.</w:t>
      </w:r>
    </w:p>
    <w:p w:rsidR="000256D0" w:rsidRPr="00FD72B8" w:rsidRDefault="000256D0" w:rsidP="00FD72B8">
      <w:pPr>
        <w:pStyle w:val="Prrafodelista"/>
        <w:numPr>
          <w:ilvl w:val="0"/>
          <w:numId w:val="8"/>
        </w:numPr>
        <w:spacing w:line="360" w:lineRule="auto"/>
        <w:rPr>
          <w:rFonts w:ascii="Arial" w:hAnsi="Arial" w:cs="Arial"/>
          <w:b/>
          <w:sz w:val="28"/>
        </w:rPr>
      </w:pPr>
      <w:r>
        <w:rPr>
          <w:rFonts w:ascii="Arial" w:hAnsi="Arial" w:cs="Arial"/>
          <w:sz w:val="24"/>
        </w:rPr>
        <w:t>Crear un sistema eficiente que guarde las diferentes transacciones que podrá realizar el usuario</w:t>
      </w:r>
      <w:bookmarkStart w:id="0" w:name="_GoBack"/>
      <w:bookmarkEnd w:id="0"/>
    </w:p>
    <w:p w:rsidR="00521850" w:rsidRPr="004C6E58" w:rsidRDefault="00521850" w:rsidP="00521850">
      <w:pPr>
        <w:pStyle w:val="Prrafodelista"/>
        <w:numPr>
          <w:ilvl w:val="1"/>
          <w:numId w:val="1"/>
        </w:numPr>
        <w:spacing w:line="360" w:lineRule="auto"/>
        <w:rPr>
          <w:rFonts w:ascii="Arial" w:hAnsi="Arial" w:cs="Arial"/>
          <w:b/>
          <w:sz w:val="28"/>
        </w:rPr>
      </w:pPr>
      <w:r w:rsidRPr="004C6E58">
        <w:rPr>
          <w:rFonts w:ascii="Arial" w:hAnsi="Arial" w:cs="Arial"/>
          <w:b/>
          <w:sz w:val="28"/>
        </w:rPr>
        <w:t>Panorama General</w:t>
      </w:r>
    </w:p>
    <w:p w:rsidR="00FD72B8" w:rsidRDefault="0059521F" w:rsidP="005C7A9B">
      <w:pPr>
        <w:spacing w:line="360" w:lineRule="auto"/>
        <w:rPr>
          <w:rFonts w:ascii="Arial" w:hAnsi="Arial" w:cs="Arial"/>
          <w:sz w:val="24"/>
        </w:rPr>
      </w:pPr>
      <w:r>
        <w:rPr>
          <w:rFonts w:ascii="Arial" w:hAnsi="Arial" w:cs="Arial"/>
          <w:sz w:val="24"/>
        </w:rPr>
        <w:t>Banco del Quetzal o BanQ</w:t>
      </w:r>
      <w:r w:rsidR="00B85BA2">
        <w:rPr>
          <w:rFonts w:ascii="Arial" w:hAnsi="Arial" w:cs="Arial"/>
          <w:sz w:val="24"/>
        </w:rPr>
        <w:t>uetzal es un</w:t>
      </w:r>
      <w:r>
        <w:rPr>
          <w:rFonts w:ascii="Arial" w:hAnsi="Arial" w:cs="Arial"/>
          <w:sz w:val="24"/>
        </w:rPr>
        <w:t xml:space="preserve"> Banco nacional el cual busca expandir sus servicios por medio de emplear una banca virtual la cual servirá para poder proporcionar un mejor servicio a sus clientes, de lo cual sabemos que esta </w:t>
      </w:r>
      <w:r w:rsidR="00FD72B8">
        <w:rPr>
          <w:rFonts w:ascii="Arial" w:hAnsi="Arial" w:cs="Arial"/>
          <w:sz w:val="24"/>
        </w:rPr>
        <w:t>contará</w:t>
      </w:r>
      <w:r>
        <w:rPr>
          <w:rFonts w:ascii="Arial" w:hAnsi="Arial" w:cs="Arial"/>
          <w:sz w:val="24"/>
        </w:rPr>
        <w:t xml:space="preserve"> con un sistema de usuarios para poder ingresar a nuestra banca vi</w:t>
      </w:r>
      <w:r w:rsidR="00FD72B8">
        <w:rPr>
          <w:rFonts w:ascii="Arial" w:hAnsi="Arial" w:cs="Arial"/>
          <w:sz w:val="24"/>
        </w:rPr>
        <w:t>rtual donde podemos nombrar que hay diferentes tipos de cuentas:</w:t>
      </w:r>
    </w:p>
    <w:p w:rsidR="0059521F" w:rsidRPr="00FD72B8" w:rsidRDefault="00FD72B8" w:rsidP="0059521F">
      <w:pPr>
        <w:pStyle w:val="Prrafodelista"/>
        <w:numPr>
          <w:ilvl w:val="0"/>
          <w:numId w:val="7"/>
        </w:numPr>
        <w:spacing w:line="360" w:lineRule="auto"/>
        <w:rPr>
          <w:rFonts w:ascii="Arial" w:hAnsi="Arial" w:cs="Arial"/>
          <w:i/>
          <w:sz w:val="24"/>
        </w:rPr>
      </w:pPr>
      <w:r w:rsidRPr="00FD72B8">
        <w:rPr>
          <w:rFonts w:ascii="Arial" w:hAnsi="Arial" w:cs="Arial"/>
          <w:i/>
          <w:sz w:val="24"/>
        </w:rPr>
        <w:t>Cuentas monetarias</w:t>
      </w:r>
      <w:r>
        <w:rPr>
          <w:rFonts w:ascii="Arial" w:hAnsi="Arial" w:cs="Arial"/>
          <w:i/>
          <w:sz w:val="24"/>
        </w:rPr>
        <w:t xml:space="preserve"> personales:</w:t>
      </w:r>
      <w:r>
        <w:rPr>
          <w:rFonts w:ascii="Arial" w:hAnsi="Arial" w:cs="Arial"/>
          <w:sz w:val="24"/>
        </w:rPr>
        <w:t xml:space="preserve"> en estas cuentas podemos guardar nuestro dinero como un cliente individual.</w:t>
      </w:r>
    </w:p>
    <w:p w:rsidR="00FD72B8" w:rsidRPr="00FD72B8" w:rsidRDefault="00FD72B8" w:rsidP="0059521F">
      <w:pPr>
        <w:pStyle w:val="Prrafodelista"/>
        <w:numPr>
          <w:ilvl w:val="0"/>
          <w:numId w:val="7"/>
        </w:numPr>
        <w:spacing w:line="360" w:lineRule="auto"/>
        <w:rPr>
          <w:rFonts w:ascii="Arial" w:hAnsi="Arial" w:cs="Arial"/>
          <w:i/>
          <w:sz w:val="24"/>
        </w:rPr>
      </w:pPr>
      <w:r>
        <w:rPr>
          <w:rFonts w:ascii="Arial" w:hAnsi="Arial" w:cs="Arial"/>
          <w:i/>
          <w:sz w:val="24"/>
        </w:rPr>
        <w:lastRenderedPageBreak/>
        <w:t>Cuentas monetarias por nomina:</w:t>
      </w:r>
      <w:r>
        <w:rPr>
          <w:rFonts w:ascii="Arial" w:hAnsi="Arial" w:cs="Arial"/>
          <w:sz w:val="24"/>
        </w:rPr>
        <w:t xml:space="preserve"> en estas cuentas podrán guardar dinero las empresas, además de poder saber cierta información sobre sus empleados con una cuenta individual creada por esta nómina.</w:t>
      </w:r>
    </w:p>
    <w:p w:rsidR="00FD72B8" w:rsidRDefault="00FD72B8" w:rsidP="00FD72B8">
      <w:pPr>
        <w:spacing w:line="360" w:lineRule="auto"/>
        <w:rPr>
          <w:rFonts w:ascii="Arial" w:hAnsi="Arial" w:cs="Arial"/>
          <w:sz w:val="24"/>
        </w:rPr>
      </w:pPr>
      <w:r>
        <w:rPr>
          <w:rFonts w:ascii="Arial" w:hAnsi="Arial" w:cs="Arial"/>
          <w:sz w:val="24"/>
        </w:rPr>
        <w:t>También la empresa solicitó que prácticamente por medio de esta banca los usuarios podrán realizar las mismas transacciones que pueden realizar en el banco, esto con la finalidad de poder brindar un mejor servicio y comodidad a sus clientes.</w:t>
      </w:r>
    </w:p>
    <w:p w:rsidR="00FD72B8" w:rsidRDefault="00FD72B8" w:rsidP="00FD72B8">
      <w:pPr>
        <w:spacing w:line="360" w:lineRule="auto"/>
        <w:rPr>
          <w:rFonts w:ascii="Arial" w:hAnsi="Arial" w:cs="Arial"/>
          <w:sz w:val="24"/>
        </w:rPr>
      </w:pPr>
    </w:p>
    <w:p w:rsidR="00FD72B8" w:rsidRPr="00FD72B8" w:rsidRDefault="00FD72B8" w:rsidP="00FD72B8">
      <w:pPr>
        <w:spacing w:line="360" w:lineRule="auto"/>
        <w:rPr>
          <w:rFonts w:ascii="Arial" w:hAnsi="Arial" w:cs="Arial"/>
          <w:sz w:val="24"/>
        </w:rPr>
      </w:pPr>
    </w:p>
    <w:p w:rsidR="00521850" w:rsidRPr="00036289"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w:t>
      </w:r>
      <w:r w:rsidRPr="00036289">
        <w:rPr>
          <w:rFonts w:ascii="Arial" w:hAnsi="Arial" w:cs="Arial"/>
          <w:b/>
          <w:sz w:val="28"/>
        </w:rPr>
        <w:t>Funciones del sistema</w:t>
      </w:r>
    </w:p>
    <w:tbl>
      <w:tblPr>
        <w:tblStyle w:val="Tablaconcuadrcula"/>
        <w:tblW w:w="0" w:type="auto"/>
        <w:tblLook w:val="04A0" w:firstRow="1" w:lastRow="0" w:firstColumn="1" w:lastColumn="0" w:noHBand="0" w:noVBand="1"/>
      </w:tblPr>
      <w:tblGrid>
        <w:gridCol w:w="652"/>
        <w:gridCol w:w="3005"/>
        <w:gridCol w:w="2161"/>
        <w:gridCol w:w="1897"/>
      </w:tblGrid>
      <w:tr w:rsidR="00521850" w:rsidTr="00FD72B8">
        <w:tc>
          <w:tcPr>
            <w:tcW w:w="652" w:type="dxa"/>
          </w:tcPr>
          <w:p w:rsidR="00521850" w:rsidRDefault="00521850" w:rsidP="00521850">
            <w:pPr>
              <w:spacing w:line="360" w:lineRule="auto"/>
              <w:rPr>
                <w:rFonts w:ascii="Arial" w:hAnsi="Arial" w:cs="Arial"/>
                <w:sz w:val="28"/>
              </w:rPr>
            </w:pPr>
            <w:r>
              <w:rPr>
                <w:rFonts w:ascii="Arial" w:hAnsi="Arial" w:cs="Arial"/>
                <w:sz w:val="28"/>
              </w:rPr>
              <w:t>No.</w:t>
            </w:r>
          </w:p>
        </w:tc>
        <w:tc>
          <w:tcPr>
            <w:tcW w:w="3005" w:type="dxa"/>
          </w:tcPr>
          <w:p w:rsidR="00521850" w:rsidRDefault="00521850" w:rsidP="00521850">
            <w:pPr>
              <w:spacing w:line="360" w:lineRule="auto"/>
              <w:rPr>
                <w:rFonts w:ascii="Arial" w:hAnsi="Arial" w:cs="Arial"/>
                <w:sz w:val="28"/>
              </w:rPr>
            </w:pPr>
            <w:r>
              <w:rPr>
                <w:rFonts w:ascii="Arial" w:hAnsi="Arial" w:cs="Arial"/>
                <w:sz w:val="28"/>
              </w:rPr>
              <w:t>NOMBRE</w:t>
            </w:r>
          </w:p>
        </w:tc>
        <w:tc>
          <w:tcPr>
            <w:tcW w:w="2161" w:type="dxa"/>
          </w:tcPr>
          <w:p w:rsidR="00521850" w:rsidRDefault="00521850" w:rsidP="00521850">
            <w:pPr>
              <w:spacing w:line="360" w:lineRule="auto"/>
              <w:rPr>
                <w:rFonts w:ascii="Arial" w:hAnsi="Arial" w:cs="Arial"/>
                <w:sz w:val="28"/>
              </w:rPr>
            </w:pPr>
            <w:r>
              <w:rPr>
                <w:rFonts w:ascii="Arial" w:hAnsi="Arial" w:cs="Arial"/>
                <w:sz w:val="28"/>
              </w:rPr>
              <w:t>DESCRIPCION</w:t>
            </w:r>
          </w:p>
        </w:tc>
        <w:tc>
          <w:tcPr>
            <w:tcW w:w="1897" w:type="dxa"/>
          </w:tcPr>
          <w:p w:rsidR="00521850" w:rsidRDefault="00521850" w:rsidP="00521850">
            <w:pPr>
              <w:spacing w:line="360" w:lineRule="auto"/>
              <w:rPr>
                <w:rFonts w:ascii="Arial" w:hAnsi="Arial" w:cs="Arial"/>
                <w:sz w:val="28"/>
              </w:rPr>
            </w:pPr>
            <w:r>
              <w:rPr>
                <w:rFonts w:ascii="Arial" w:hAnsi="Arial" w:cs="Arial"/>
                <w:sz w:val="28"/>
              </w:rPr>
              <w:t>EVIDENCIA</w:t>
            </w:r>
          </w:p>
        </w:tc>
      </w:tr>
      <w:tr w:rsidR="00521850" w:rsidRPr="006E6E53" w:rsidTr="00FD72B8">
        <w:tc>
          <w:tcPr>
            <w:tcW w:w="652" w:type="dxa"/>
          </w:tcPr>
          <w:p w:rsidR="00521850" w:rsidRPr="006E6E53" w:rsidRDefault="00521850" w:rsidP="00521850">
            <w:pPr>
              <w:spacing w:line="360" w:lineRule="auto"/>
              <w:rPr>
                <w:rFonts w:ascii="Arial" w:hAnsi="Arial" w:cs="Arial"/>
              </w:rPr>
            </w:pPr>
            <w:r w:rsidRPr="006E6E53">
              <w:rPr>
                <w:rFonts w:ascii="Arial" w:hAnsi="Arial" w:cs="Arial"/>
              </w:rPr>
              <w:t>1</w:t>
            </w:r>
            <w:r>
              <w:rPr>
                <w:rFonts w:ascii="Arial" w:hAnsi="Arial" w:cs="Arial"/>
              </w:rPr>
              <w:t>.</w:t>
            </w:r>
          </w:p>
        </w:tc>
        <w:tc>
          <w:tcPr>
            <w:tcW w:w="3005" w:type="dxa"/>
          </w:tcPr>
          <w:p w:rsidR="00521850" w:rsidRPr="006E6E53" w:rsidRDefault="00521850" w:rsidP="00521850">
            <w:pPr>
              <w:spacing w:line="360" w:lineRule="auto"/>
              <w:rPr>
                <w:rFonts w:ascii="Arial" w:hAnsi="Arial" w:cs="Arial"/>
              </w:rPr>
            </w:pPr>
            <w:r w:rsidRPr="006E6E53">
              <w:rPr>
                <w:rFonts w:ascii="Arial" w:hAnsi="Arial" w:cs="Arial"/>
              </w:rPr>
              <w:t>Registrar usuario</w:t>
            </w:r>
          </w:p>
        </w:tc>
        <w:tc>
          <w:tcPr>
            <w:tcW w:w="2161" w:type="dxa"/>
          </w:tcPr>
          <w:p w:rsidR="00521850" w:rsidRPr="006E6E53" w:rsidRDefault="00521850" w:rsidP="00521850">
            <w:pPr>
              <w:spacing w:line="360" w:lineRule="auto"/>
              <w:rPr>
                <w:rFonts w:ascii="Arial" w:hAnsi="Arial" w:cs="Arial"/>
              </w:rPr>
            </w:pPr>
            <w:r w:rsidRPr="006E6E53">
              <w:rPr>
                <w:rFonts w:ascii="Arial" w:hAnsi="Arial" w:cs="Arial"/>
              </w:rPr>
              <w:t>Función para registrar usuarios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521850" w:rsidP="00521850">
            <w:pPr>
              <w:spacing w:line="360" w:lineRule="auto"/>
              <w:rPr>
                <w:rFonts w:ascii="Arial" w:hAnsi="Arial" w:cs="Arial"/>
              </w:rPr>
            </w:pPr>
            <w:r w:rsidRPr="006E6E53">
              <w:rPr>
                <w:rFonts w:ascii="Arial" w:hAnsi="Arial" w:cs="Arial"/>
              </w:rPr>
              <w:t>2</w:t>
            </w:r>
            <w:r>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Eliminación de usuarios</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la eliminación de usuarios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t>3</w:t>
            </w:r>
            <w:r w:rsidR="00521850">
              <w:rPr>
                <w:rFonts w:ascii="Arial" w:hAnsi="Arial" w:cs="Arial"/>
              </w:rPr>
              <w:t>.</w:t>
            </w:r>
          </w:p>
        </w:tc>
        <w:tc>
          <w:tcPr>
            <w:tcW w:w="3005" w:type="dxa"/>
          </w:tcPr>
          <w:p w:rsidR="00521850" w:rsidRPr="006E6E53" w:rsidRDefault="00FD72B8" w:rsidP="00521850">
            <w:pPr>
              <w:spacing w:line="360" w:lineRule="auto"/>
              <w:rPr>
                <w:rFonts w:ascii="Arial" w:hAnsi="Arial" w:cs="Arial"/>
              </w:rPr>
            </w:pPr>
            <w:r>
              <w:rPr>
                <w:rFonts w:ascii="Arial" w:hAnsi="Arial" w:cs="Arial"/>
              </w:rPr>
              <w:t>Prestamos</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para </w:t>
            </w:r>
            <w:r w:rsidR="00FD72B8">
              <w:rPr>
                <w:rFonts w:ascii="Arial" w:hAnsi="Arial" w:cs="Arial"/>
              </w:rPr>
              <w:t>realizar prestamos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t>4</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Cambio de Roles</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que permite el cambio de roles a los usuarios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t>5</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Cambio de rol como SuperUsuario</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que permite el cambio de roles a cualquier usuario</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t>6</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Ingresar a la cuenta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ingresar a la cuenta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lastRenderedPageBreak/>
              <w:t>7</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Validad ingreso</w:t>
            </w:r>
          </w:p>
        </w:tc>
        <w:tc>
          <w:tcPr>
            <w:tcW w:w="2161" w:type="dxa"/>
          </w:tcPr>
          <w:p w:rsidR="00521850" w:rsidRPr="006E6E53" w:rsidRDefault="00521850" w:rsidP="00521850">
            <w:pPr>
              <w:spacing w:line="360" w:lineRule="auto"/>
              <w:rPr>
                <w:rFonts w:ascii="Arial" w:hAnsi="Arial" w:cs="Arial"/>
              </w:rPr>
            </w:pPr>
            <w:r>
              <w:rPr>
                <w:rFonts w:ascii="Arial" w:hAnsi="Arial" w:cs="Arial"/>
              </w:rPr>
              <w:t>Proceso de validación del ingreso</w:t>
            </w:r>
          </w:p>
        </w:tc>
        <w:tc>
          <w:tcPr>
            <w:tcW w:w="1897" w:type="dxa"/>
          </w:tcPr>
          <w:p w:rsidR="00521850" w:rsidRPr="006E6E53"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t>8</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Recordar Contraseña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recordar la contraseña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9</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Buscar Usuario y contraseña</w:t>
            </w:r>
          </w:p>
        </w:tc>
        <w:tc>
          <w:tcPr>
            <w:tcW w:w="2161" w:type="dxa"/>
          </w:tcPr>
          <w:p w:rsidR="00521850" w:rsidRDefault="00521850" w:rsidP="00521850">
            <w:pPr>
              <w:spacing w:line="360" w:lineRule="auto"/>
              <w:rPr>
                <w:rFonts w:ascii="Arial" w:hAnsi="Arial" w:cs="Arial"/>
              </w:rPr>
            </w:pPr>
            <w:r>
              <w:rPr>
                <w:rFonts w:ascii="Arial" w:hAnsi="Arial" w:cs="Arial"/>
              </w:rPr>
              <w:t>Función para buscar el usuario y poder mostrar su contraseña</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Pr="006E6E53" w:rsidRDefault="00FD72B8" w:rsidP="00521850">
            <w:pPr>
              <w:spacing w:line="360" w:lineRule="auto"/>
              <w:rPr>
                <w:rFonts w:ascii="Arial" w:hAnsi="Arial" w:cs="Arial"/>
              </w:rPr>
            </w:pPr>
            <w:r>
              <w:rPr>
                <w:rFonts w:ascii="Arial" w:hAnsi="Arial" w:cs="Arial"/>
              </w:rPr>
              <w:t>10</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Cambiar Contraseña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poder cambiar de contraseña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11</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Validar Cambio de Contraseña</w:t>
            </w:r>
          </w:p>
        </w:tc>
        <w:tc>
          <w:tcPr>
            <w:tcW w:w="2161" w:type="dxa"/>
          </w:tcPr>
          <w:p w:rsidR="00521850" w:rsidRDefault="00521850" w:rsidP="00521850">
            <w:pPr>
              <w:spacing w:line="360" w:lineRule="auto"/>
              <w:rPr>
                <w:rFonts w:ascii="Arial" w:hAnsi="Arial" w:cs="Arial"/>
              </w:rPr>
            </w:pPr>
            <w:r>
              <w:rPr>
                <w:rFonts w:ascii="Arial" w:hAnsi="Arial" w:cs="Arial"/>
              </w:rPr>
              <w:t>Función para validar el cambio de contraseña</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12</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Crear proyecto</w:t>
            </w:r>
          </w:p>
        </w:tc>
        <w:tc>
          <w:tcPr>
            <w:tcW w:w="2161" w:type="dxa"/>
          </w:tcPr>
          <w:p w:rsidR="00521850" w:rsidRDefault="00521850" w:rsidP="00521850">
            <w:pPr>
              <w:spacing w:line="360" w:lineRule="auto"/>
              <w:rPr>
                <w:rFonts w:ascii="Arial" w:hAnsi="Arial" w:cs="Arial"/>
              </w:rPr>
            </w:pPr>
            <w:r>
              <w:rPr>
                <w:rFonts w:ascii="Arial" w:hAnsi="Arial" w:cs="Arial"/>
              </w:rPr>
              <w:t>Función para crear proyectos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13</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Eliminar Proyecto</w:t>
            </w:r>
          </w:p>
        </w:tc>
        <w:tc>
          <w:tcPr>
            <w:tcW w:w="2161" w:type="dxa"/>
          </w:tcPr>
          <w:p w:rsidR="00521850" w:rsidRDefault="00521850" w:rsidP="00521850">
            <w:pPr>
              <w:spacing w:line="360" w:lineRule="auto"/>
              <w:rPr>
                <w:rFonts w:ascii="Arial" w:hAnsi="Arial" w:cs="Arial"/>
              </w:rPr>
            </w:pPr>
            <w:r>
              <w:rPr>
                <w:rFonts w:ascii="Arial" w:hAnsi="Arial" w:cs="Arial"/>
              </w:rPr>
              <w:t>Función para eliminar proyectos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14</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Modificar Proyecto</w:t>
            </w:r>
          </w:p>
        </w:tc>
        <w:tc>
          <w:tcPr>
            <w:tcW w:w="2161" w:type="dxa"/>
          </w:tcPr>
          <w:p w:rsidR="00521850" w:rsidRDefault="00521850" w:rsidP="00521850">
            <w:pPr>
              <w:spacing w:line="360" w:lineRule="auto"/>
              <w:rPr>
                <w:rFonts w:ascii="Arial" w:hAnsi="Arial" w:cs="Arial"/>
              </w:rPr>
            </w:pPr>
            <w:r>
              <w:rPr>
                <w:rFonts w:ascii="Arial" w:hAnsi="Arial" w:cs="Arial"/>
              </w:rPr>
              <w:t>Función para modificar Proyectos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15</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Mostrar Proyecto</w:t>
            </w:r>
          </w:p>
        </w:tc>
        <w:tc>
          <w:tcPr>
            <w:tcW w:w="2161" w:type="dxa"/>
          </w:tcPr>
          <w:p w:rsidR="00521850" w:rsidRDefault="00521850" w:rsidP="00521850">
            <w:pPr>
              <w:spacing w:line="360" w:lineRule="auto"/>
              <w:rPr>
                <w:rFonts w:ascii="Arial" w:hAnsi="Arial" w:cs="Arial"/>
              </w:rPr>
            </w:pPr>
            <w:r>
              <w:rPr>
                <w:rFonts w:ascii="Arial" w:hAnsi="Arial" w:cs="Arial"/>
              </w:rPr>
              <w:t>Función para mostrar los proyectos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16</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Buscar Proyecto</w:t>
            </w:r>
          </w:p>
        </w:tc>
        <w:tc>
          <w:tcPr>
            <w:tcW w:w="2161" w:type="dxa"/>
          </w:tcPr>
          <w:p w:rsidR="00521850" w:rsidRDefault="00521850" w:rsidP="00521850">
            <w:pPr>
              <w:spacing w:line="360" w:lineRule="auto"/>
              <w:rPr>
                <w:rFonts w:ascii="Arial" w:hAnsi="Arial" w:cs="Arial"/>
              </w:rPr>
            </w:pPr>
            <w:r>
              <w:rPr>
                <w:rFonts w:ascii="Arial" w:hAnsi="Arial" w:cs="Arial"/>
              </w:rPr>
              <w:t>Función para buscar proyectos en especifico</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17</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Crear casos</w:t>
            </w:r>
          </w:p>
        </w:tc>
        <w:tc>
          <w:tcPr>
            <w:tcW w:w="2161" w:type="dxa"/>
          </w:tcPr>
          <w:p w:rsidR="00521850" w:rsidRDefault="00521850" w:rsidP="00521850">
            <w:pPr>
              <w:spacing w:line="360" w:lineRule="auto"/>
              <w:rPr>
                <w:rFonts w:ascii="Arial" w:hAnsi="Arial" w:cs="Arial"/>
              </w:rPr>
            </w:pPr>
            <w:r>
              <w:rPr>
                <w:rFonts w:ascii="Arial" w:hAnsi="Arial" w:cs="Arial"/>
              </w:rPr>
              <w:t>Función para crear los casos a un proyecto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18</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Eliminar Casos</w:t>
            </w:r>
          </w:p>
        </w:tc>
        <w:tc>
          <w:tcPr>
            <w:tcW w:w="2161" w:type="dxa"/>
          </w:tcPr>
          <w:p w:rsidR="00521850" w:rsidRDefault="00521850" w:rsidP="00521850">
            <w:pPr>
              <w:spacing w:line="360" w:lineRule="auto"/>
              <w:rPr>
                <w:rFonts w:ascii="Arial" w:hAnsi="Arial" w:cs="Arial"/>
              </w:rPr>
            </w:pPr>
            <w:r>
              <w:rPr>
                <w:rFonts w:ascii="Arial" w:hAnsi="Arial" w:cs="Arial"/>
              </w:rPr>
              <w:t>Función para poder eliminar algún caso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lastRenderedPageBreak/>
              <w:t>19</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Modificar Casos</w:t>
            </w:r>
          </w:p>
        </w:tc>
        <w:tc>
          <w:tcPr>
            <w:tcW w:w="2161" w:type="dxa"/>
          </w:tcPr>
          <w:p w:rsidR="00521850" w:rsidRDefault="00521850" w:rsidP="00521850">
            <w:pPr>
              <w:spacing w:line="360" w:lineRule="auto"/>
              <w:rPr>
                <w:rFonts w:ascii="Arial" w:hAnsi="Arial" w:cs="Arial"/>
              </w:rPr>
            </w:pPr>
            <w:r>
              <w:rPr>
                <w:rFonts w:ascii="Arial" w:hAnsi="Arial" w:cs="Arial"/>
              </w:rPr>
              <w:t>Función para modificar los casos que se desean</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20</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Cambiar Status del Caso</w:t>
            </w:r>
          </w:p>
        </w:tc>
        <w:tc>
          <w:tcPr>
            <w:tcW w:w="2161" w:type="dxa"/>
          </w:tcPr>
          <w:p w:rsidR="00521850" w:rsidRDefault="00521850" w:rsidP="00521850">
            <w:pPr>
              <w:spacing w:line="360" w:lineRule="auto"/>
              <w:rPr>
                <w:rFonts w:ascii="Arial" w:hAnsi="Arial" w:cs="Arial"/>
              </w:rPr>
            </w:pPr>
            <w:r>
              <w:rPr>
                <w:rFonts w:ascii="Arial" w:hAnsi="Arial" w:cs="Arial"/>
              </w:rPr>
              <w:t>Función donde cambia el Status del caso a cualquiera de los Status existentes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21</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Consultar casos</w:t>
            </w:r>
          </w:p>
        </w:tc>
        <w:tc>
          <w:tcPr>
            <w:tcW w:w="2161" w:type="dxa"/>
          </w:tcPr>
          <w:p w:rsidR="00521850" w:rsidRDefault="00521850" w:rsidP="00521850">
            <w:pPr>
              <w:spacing w:line="360" w:lineRule="auto"/>
              <w:rPr>
                <w:rFonts w:ascii="Arial" w:hAnsi="Arial" w:cs="Arial"/>
              </w:rPr>
            </w:pPr>
            <w:r>
              <w:rPr>
                <w:rFonts w:ascii="Arial" w:hAnsi="Arial" w:cs="Arial"/>
              </w:rPr>
              <w:t>Función para Consultar todos los casos como SuperUsuario o Administrador</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22</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Consultar casos en que se trabaja</w:t>
            </w:r>
          </w:p>
        </w:tc>
        <w:tc>
          <w:tcPr>
            <w:tcW w:w="2161" w:type="dxa"/>
          </w:tcPr>
          <w:p w:rsidR="00521850" w:rsidRDefault="00521850" w:rsidP="00521850">
            <w:pPr>
              <w:spacing w:line="360" w:lineRule="auto"/>
              <w:rPr>
                <w:rFonts w:ascii="Arial" w:hAnsi="Arial" w:cs="Arial"/>
              </w:rPr>
            </w:pPr>
            <w:r>
              <w:rPr>
                <w:rFonts w:ascii="Arial" w:hAnsi="Arial" w:cs="Arial"/>
              </w:rPr>
              <w:t>Función para consultar los casos en el que cualquier usuario trabaja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23</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Reasignar Casos</w:t>
            </w:r>
          </w:p>
        </w:tc>
        <w:tc>
          <w:tcPr>
            <w:tcW w:w="2161" w:type="dxa"/>
          </w:tcPr>
          <w:p w:rsidR="00521850" w:rsidRDefault="00521850" w:rsidP="00521850">
            <w:pPr>
              <w:spacing w:line="360" w:lineRule="auto"/>
              <w:rPr>
                <w:rFonts w:ascii="Arial" w:hAnsi="Arial" w:cs="Arial"/>
              </w:rPr>
            </w:pPr>
            <w:r>
              <w:rPr>
                <w:rFonts w:ascii="Arial" w:hAnsi="Arial" w:cs="Arial"/>
              </w:rPr>
              <w:t>Función para designar el caso a otro usuario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24</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Asignar Casos</w:t>
            </w:r>
          </w:p>
        </w:tc>
        <w:tc>
          <w:tcPr>
            <w:tcW w:w="2161" w:type="dxa"/>
          </w:tcPr>
          <w:p w:rsidR="00521850" w:rsidRDefault="00521850" w:rsidP="00521850">
            <w:pPr>
              <w:spacing w:line="360" w:lineRule="auto"/>
              <w:rPr>
                <w:rFonts w:ascii="Arial" w:hAnsi="Arial" w:cs="Arial"/>
              </w:rPr>
            </w:pPr>
            <w:r>
              <w:rPr>
                <w:rFonts w:ascii="Arial" w:hAnsi="Arial" w:cs="Arial"/>
              </w:rPr>
              <w:t>Función para Asignar el Caso a algún usuario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25</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Cerrar Casos</w:t>
            </w:r>
          </w:p>
        </w:tc>
        <w:tc>
          <w:tcPr>
            <w:tcW w:w="2161" w:type="dxa"/>
          </w:tcPr>
          <w:p w:rsidR="00521850" w:rsidRDefault="00521850" w:rsidP="00521850">
            <w:pPr>
              <w:spacing w:line="360" w:lineRule="auto"/>
              <w:rPr>
                <w:rFonts w:ascii="Arial" w:hAnsi="Arial" w:cs="Arial"/>
              </w:rPr>
            </w:pPr>
            <w:r>
              <w:rPr>
                <w:rFonts w:ascii="Arial" w:hAnsi="Arial" w:cs="Arial"/>
              </w:rPr>
              <w:t>Función para dar por cerrado un caso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26</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Reactivar Casos</w:t>
            </w:r>
          </w:p>
        </w:tc>
        <w:tc>
          <w:tcPr>
            <w:tcW w:w="2161" w:type="dxa"/>
          </w:tcPr>
          <w:p w:rsidR="00521850" w:rsidRDefault="00521850" w:rsidP="00521850">
            <w:pPr>
              <w:spacing w:line="360" w:lineRule="auto"/>
              <w:rPr>
                <w:rFonts w:ascii="Arial" w:hAnsi="Arial" w:cs="Arial"/>
              </w:rPr>
            </w:pPr>
            <w:r>
              <w:rPr>
                <w:rFonts w:ascii="Arial" w:hAnsi="Arial" w:cs="Arial"/>
              </w:rPr>
              <w:t>Función para poder reactivar un caso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27</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Visualizar Reportes</w:t>
            </w:r>
          </w:p>
        </w:tc>
        <w:tc>
          <w:tcPr>
            <w:tcW w:w="2161" w:type="dxa"/>
          </w:tcPr>
          <w:p w:rsidR="00521850" w:rsidRDefault="00521850" w:rsidP="00521850">
            <w:pPr>
              <w:spacing w:line="360" w:lineRule="auto"/>
              <w:rPr>
                <w:rFonts w:ascii="Arial" w:hAnsi="Arial" w:cs="Arial"/>
              </w:rPr>
            </w:pPr>
            <w:r>
              <w:rPr>
                <w:rFonts w:ascii="Arial" w:hAnsi="Arial" w:cs="Arial"/>
              </w:rPr>
              <w:t>Función para poder ver los reportes de proyectos y casos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28</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Buscar Caso</w:t>
            </w:r>
          </w:p>
        </w:tc>
        <w:tc>
          <w:tcPr>
            <w:tcW w:w="2161" w:type="dxa"/>
          </w:tcPr>
          <w:p w:rsidR="00521850" w:rsidRDefault="00521850" w:rsidP="00521850">
            <w:pPr>
              <w:spacing w:line="360" w:lineRule="auto"/>
              <w:rPr>
                <w:rFonts w:ascii="Arial" w:hAnsi="Arial" w:cs="Arial"/>
              </w:rPr>
            </w:pPr>
            <w:r>
              <w:rPr>
                <w:rFonts w:ascii="Arial" w:hAnsi="Arial" w:cs="Arial"/>
              </w:rPr>
              <w:t>Función para Buscar los casos</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lastRenderedPageBreak/>
              <w:t>29</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Notificar sobre ingreso a un caso</w:t>
            </w:r>
          </w:p>
        </w:tc>
        <w:tc>
          <w:tcPr>
            <w:tcW w:w="2161" w:type="dxa"/>
          </w:tcPr>
          <w:p w:rsidR="00521850" w:rsidRDefault="00521850" w:rsidP="00521850">
            <w:pPr>
              <w:spacing w:line="360" w:lineRule="auto"/>
              <w:rPr>
                <w:rFonts w:ascii="Arial" w:hAnsi="Arial" w:cs="Arial"/>
              </w:rPr>
            </w:pPr>
            <w:r>
              <w:rPr>
                <w:rFonts w:ascii="Arial" w:hAnsi="Arial" w:cs="Arial"/>
              </w:rPr>
              <w:t>Función que notifica a los usuarios sobre su ingreso a un caso</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Default="00FD72B8" w:rsidP="00521850">
            <w:pPr>
              <w:spacing w:line="360" w:lineRule="auto"/>
              <w:rPr>
                <w:rFonts w:ascii="Arial" w:hAnsi="Arial" w:cs="Arial"/>
              </w:rPr>
            </w:pPr>
            <w:r>
              <w:rPr>
                <w:rFonts w:ascii="Arial" w:hAnsi="Arial" w:cs="Arial"/>
              </w:rPr>
              <w:t>30</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Obtener Proyecto</w:t>
            </w:r>
          </w:p>
        </w:tc>
        <w:tc>
          <w:tcPr>
            <w:tcW w:w="2161" w:type="dxa"/>
          </w:tcPr>
          <w:p w:rsidR="00521850" w:rsidRDefault="00521850" w:rsidP="00521850">
            <w:pPr>
              <w:spacing w:line="360" w:lineRule="auto"/>
              <w:rPr>
                <w:rFonts w:ascii="Arial" w:hAnsi="Arial" w:cs="Arial"/>
              </w:rPr>
            </w:pPr>
            <w:r>
              <w:rPr>
                <w:rFonts w:ascii="Arial" w:hAnsi="Arial" w:cs="Arial"/>
              </w:rPr>
              <w:t>Función donde el vendedor obtiene el proyecto.</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bl>
    <w:p w:rsidR="00521850" w:rsidRDefault="00521850" w:rsidP="00521850">
      <w:pPr>
        <w:spacing w:line="360" w:lineRule="auto"/>
        <w:ind w:left="1113"/>
        <w:rPr>
          <w:rFonts w:ascii="Arial" w:hAnsi="Arial" w:cs="Arial"/>
        </w:rPr>
      </w:pPr>
    </w:p>
    <w:p w:rsidR="00521850" w:rsidRPr="004D407E"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w:t>
      </w:r>
      <w:r w:rsidRPr="004D407E">
        <w:rPr>
          <w:rFonts w:ascii="Arial" w:hAnsi="Arial" w:cs="Arial"/>
          <w:b/>
          <w:sz w:val="28"/>
        </w:rPr>
        <w:t>Atributos del programa</w:t>
      </w:r>
    </w:p>
    <w:tbl>
      <w:tblPr>
        <w:tblW w:w="0" w:type="auto"/>
        <w:tblCellMar>
          <w:top w:w="15" w:type="dxa"/>
          <w:left w:w="15" w:type="dxa"/>
          <w:bottom w:w="15" w:type="dxa"/>
          <w:right w:w="15" w:type="dxa"/>
        </w:tblCellMar>
        <w:tblLook w:val="04A0" w:firstRow="1" w:lastRow="0" w:firstColumn="1" w:lastColumn="0" w:noHBand="0" w:noVBand="1"/>
      </w:tblPr>
      <w:tblGrid>
        <w:gridCol w:w="1672"/>
        <w:gridCol w:w="7146"/>
      </w:tblGrid>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b/>
                <w:bCs/>
                <w:color w:val="000000"/>
                <w:sz w:val="24"/>
                <w:szCs w:val="24"/>
                <w:lang w:eastAsia="es-GT"/>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b/>
                <w:bCs/>
                <w:color w:val="000000"/>
                <w:sz w:val="24"/>
                <w:szCs w:val="24"/>
                <w:lang w:eastAsia="es-GT"/>
              </w:rPr>
              <w:t>Desarrollo</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Portabilidad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Pr>
                <w:rFonts w:ascii="Arial" w:eastAsia="Times New Roman" w:hAnsi="Arial" w:cs="Arial"/>
                <w:color w:val="000000"/>
                <w:sz w:val="24"/>
                <w:szCs w:val="24"/>
                <w:lang w:eastAsia="es-GT"/>
              </w:rPr>
              <w:t>Pues es una plataforma la cual no dispone de mayor peso para su uso por lo cual puede ser utilizada en cualquier lugar.</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Eficiencia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software se maneja </w:t>
            </w:r>
            <w:r>
              <w:rPr>
                <w:rFonts w:ascii="Arial" w:eastAsia="Times New Roman" w:hAnsi="Arial" w:cs="Arial"/>
                <w:color w:val="000000"/>
                <w:sz w:val="24"/>
                <w:szCs w:val="24"/>
                <w:lang w:eastAsia="es-GT"/>
              </w:rPr>
              <w:t>con una estructura por medio de roles lo cual permite mayor seguridad con los proyectos y casos de modo que solo se puede acceder a hacer una cierta operación si se posee el permiso para poder hacerlo.</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Confiabilidad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sistema se desarrolla </w:t>
            </w:r>
            <w:r>
              <w:rPr>
                <w:rFonts w:ascii="Arial" w:eastAsia="Times New Roman" w:hAnsi="Arial" w:cs="Arial"/>
                <w:color w:val="000000"/>
                <w:sz w:val="24"/>
                <w:szCs w:val="24"/>
                <w:lang w:eastAsia="es-GT"/>
              </w:rPr>
              <w:t>de una manera en la cual encripta parte de los datos del usuario de modo de que no podrán acceder a la plataforma a menos que se sea el usuario de dicha aplicación.</w:t>
            </w:r>
            <w:r w:rsidRPr="004D407E">
              <w:rPr>
                <w:rFonts w:ascii="Arial" w:eastAsia="Times New Roman" w:hAnsi="Arial" w:cs="Arial"/>
                <w:color w:val="000000"/>
                <w:sz w:val="24"/>
                <w:szCs w:val="24"/>
                <w:lang w:eastAsia="es-GT"/>
              </w:rPr>
              <w:t xml:space="preserve"> </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Facilidad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sistema tiene una interfaz basada en ventanas y pestañas, con menús y botones que hace al usuario una interfaz interactiva y amigable, por lo que cualquier persona </w:t>
            </w:r>
            <w:r>
              <w:rPr>
                <w:rFonts w:ascii="Arial" w:eastAsia="Times New Roman" w:hAnsi="Arial" w:cs="Arial"/>
                <w:color w:val="000000"/>
                <w:sz w:val="24"/>
                <w:szCs w:val="24"/>
                <w:lang w:eastAsia="es-GT"/>
              </w:rPr>
              <w:t>puede utilizarlo fácilmente y sin problema alguno ya que es de un uso fácil.</w:t>
            </w:r>
          </w:p>
        </w:tc>
      </w:tr>
    </w:tbl>
    <w:p w:rsidR="00521850" w:rsidRDefault="00521850" w:rsidP="00521850">
      <w:pPr>
        <w:spacing w:line="360" w:lineRule="auto"/>
        <w:rPr>
          <w:rFonts w:ascii="Arial" w:hAnsi="Arial" w:cs="Arial"/>
          <w:b/>
          <w:sz w:val="28"/>
        </w:rPr>
      </w:pPr>
    </w:p>
    <w:p w:rsidR="00521850" w:rsidRPr="00546054" w:rsidRDefault="00521850" w:rsidP="00521850">
      <w:pPr>
        <w:pStyle w:val="Prrafodelista"/>
        <w:numPr>
          <w:ilvl w:val="1"/>
          <w:numId w:val="1"/>
        </w:numPr>
        <w:spacing w:line="360" w:lineRule="auto"/>
        <w:rPr>
          <w:rFonts w:ascii="Arial" w:hAnsi="Arial" w:cs="Arial"/>
          <w:b/>
          <w:sz w:val="28"/>
        </w:rPr>
      </w:pPr>
      <w:r w:rsidRPr="00546054">
        <w:rPr>
          <w:rFonts w:ascii="Arial" w:hAnsi="Arial" w:cs="Arial"/>
          <w:b/>
          <w:sz w:val="28"/>
        </w:rPr>
        <w:t>Definición del cliente de la Aplicación</w:t>
      </w:r>
    </w:p>
    <w:tbl>
      <w:tblPr>
        <w:tblW w:w="0" w:type="auto"/>
        <w:tblLook w:val="04A0" w:firstRow="1" w:lastRow="0" w:firstColumn="1" w:lastColumn="0" w:noHBand="0" w:noVBand="1"/>
      </w:tblPr>
      <w:tblGrid>
        <w:gridCol w:w="4414"/>
        <w:gridCol w:w="4414"/>
      </w:tblGrid>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Cliente</w:t>
            </w:r>
          </w:p>
        </w:tc>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r>
      <w:tr w:rsidR="00521850" w:rsidRPr="00546054" w:rsidTr="00521850">
        <w:tc>
          <w:tcPr>
            <w:tcW w:w="4414" w:type="dxa"/>
          </w:tcPr>
          <w:p w:rsidR="00521850" w:rsidRPr="00546054" w:rsidRDefault="00521850" w:rsidP="00521850">
            <w:pPr>
              <w:spacing w:line="360" w:lineRule="auto"/>
              <w:rPr>
                <w:rFonts w:ascii="Arial" w:hAnsi="Arial" w:cs="Arial"/>
                <w:sz w:val="24"/>
              </w:rPr>
            </w:pPr>
            <w:r>
              <w:rPr>
                <w:rFonts w:ascii="Arial" w:hAnsi="Arial" w:cs="Arial"/>
                <w:sz w:val="24"/>
              </w:rPr>
              <w:t>SuperUsuario</w:t>
            </w:r>
          </w:p>
        </w:tc>
        <w:tc>
          <w:tcPr>
            <w:tcW w:w="4414" w:type="dxa"/>
          </w:tcPr>
          <w:p w:rsidR="00521850" w:rsidRPr="00546054" w:rsidRDefault="00521850" w:rsidP="00521850">
            <w:pPr>
              <w:spacing w:line="360" w:lineRule="auto"/>
              <w:rPr>
                <w:rFonts w:ascii="Arial" w:hAnsi="Arial" w:cs="Arial"/>
                <w:sz w:val="24"/>
              </w:rPr>
            </w:pPr>
            <w:r>
              <w:rPr>
                <w:rFonts w:ascii="Arial" w:hAnsi="Arial" w:cs="Arial"/>
                <w:sz w:val="24"/>
              </w:rPr>
              <w:t xml:space="preserve">En este sistema es el que se usa para poder crear cualquier tipo de usuario y es el que tiene acceso a toda la información en el sistema. </w:t>
            </w:r>
          </w:p>
        </w:tc>
      </w:tr>
      <w:tr w:rsidR="00521850" w:rsidRPr="00546054" w:rsidTr="00521850">
        <w:tc>
          <w:tcPr>
            <w:tcW w:w="4414" w:type="dxa"/>
          </w:tcPr>
          <w:p w:rsidR="00521850" w:rsidRPr="00546054" w:rsidRDefault="00521850" w:rsidP="00521850">
            <w:pPr>
              <w:spacing w:line="360" w:lineRule="auto"/>
              <w:rPr>
                <w:rFonts w:ascii="Arial" w:hAnsi="Arial" w:cs="Arial"/>
                <w:sz w:val="24"/>
              </w:rPr>
            </w:pPr>
            <w:r>
              <w:rPr>
                <w:rFonts w:ascii="Arial" w:hAnsi="Arial" w:cs="Arial"/>
                <w:sz w:val="24"/>
              </w:rPr>
              <w:lastRenderedPageBreak/>
              <w:t>Administrador</w:t>
            </w:r>
          </w:p>
        </w:tc>
        <w:tc>
          <w:tcPr>
            <w:tcW w:w="4414" w:type="dxa"/>
          </w:tcPr>
          <w:p w:rsidR="00521850" w:rsidRPr="00546054" w:rsidRDefault="00521850" w:rsidP="00521850">
            <w:pPr>
              <w:spacing w:line="360" w:lineRule="auto"/>
              <w:rPr>
                <w:rFonts w:ascii="Arial" w:hAnsi="Arial" w:cs="Arial"/>
                <w:sz w:val="24"/>
              </w:rPr>
            </w:pPr>
            <w:r>
              <w:rPr>
                <w:rFonts w:ascii="Arial" w:hAnsi="Arial" w:cs="Arial"/>
                <w:sz w:val="24"/>
              </w:rPr>
              <w:t>Es aquel que dentro de la aplicación dispone de casi la misma cantidad de permisos que un SuperUsuario</w:t>
            </w:r>
          </w:p>
        </w:tc>
      </w:tr>
      <w:tr w:rsidR="00521850" w:rsidRPr="00546054" w:rsidTr="00521850">
        <w:tc>
          <w:tcPr>
            <w:tcW w:w="4414" w:type="dxa"/>
          </w:tcPr>
          <w:p w:rsidR="00521850" w:rsidRPr="00546054" w:rsidRDefault="00521850" w:rsidP="00521850">
            <w:pPr>
              <w:spacing w:line="360" w:lineRule="auto"/>
              <w:rPr>
                <w:rFonts w:ascii="Arial" w:hAnsi="Arial" w:cs="Arial"/>
                <w:sz w:val="24"/>
              </w:rPr>
            </w:pPr>
            <w:r>
              <w:rPr>
                <w:rFonts w:ascii="Arial" w:hAnsi="Arial" w:cs="Arial"/>
                <w:sz w:val="24"/>
              </w:rPr>
              <w:t>Arquitectos, Developers, Testers</w:t>
            </w:r>
          </w:p>
        </w:tc>
        <w:tc>
          <w:tcPr>
            <w:tcW w:w="4414" w:type="dxa"/>
          </w:tcPr>
          <w:p w:rsidR="00521850" w:rsidRPr="00546054" w:rsidRDefault="00521850" w:rsidP="00521850">
            <w:pPr>
              <w:spacing w:line="360" w:lineRule="auto"/>
              <w:rPr>
                <w:rFonts w:ascii="Arial" w:hAnsi="Arial" w:cs="Arial"/>
                <w:sz w:val="24"/>
              </w:rPr>
            </w:pPr>
            <w:r>
              <w:rPr>
                <w:rFonts w:ascii="Arial" w:hAnsi="Arial" w:cs="Arial"/>
                <w:sz w:val="24"/>
              </w:rPr>
              <w:t>Disponen de permisos muy específicos y son los que disponen de menor accesos en el sistema</w:t>
            </w:r>
          </w:p>
        </w:tc>
      </w:tr>
    </w:tbl>
    <w:p w:rsidR="00521850" w:rsidRDefault="00521850" w:rsidP="00521850">
      <w:pPr>
        <w:spacing w:line="360" w:lineRule="auto"/>
        <w:rPr>
          <w:rFonts w:ascii="Arial" w:hAnsi="Arial" w:cs="Arial"/>
          <w:b/>
          <w:sz w:val="24"/>
        </w:rPr>
      </w:pPr>
    </w:p>
    <w:p w:rsidR="00521850" w:rsidRDefault="00521850" w:rsidP="00521850">
      <w:pPr>
        <w:spacing w:line="360" w:lineRule="auto"/>
        <w:rPr>
          <w:rFonts w:ascii="Arial" w:hAnsi="Arial" w:cs="Arial"/>
          <w:b/>
          <w:sz w:val="24"/>
        </w:rPr>
      </w:pPr>
    </w:p>
    <w:p w:rsidR="00521850" w:rsidRDefault="00521850" w:rsidP="00521850">
      <w:pPr>
        <w:spacing w:line="360" w:lineRule="auto"/>
        <w:rPr>
          <w:rFonts w:ascii="Arial" w:hAnsi="Arial" w:cs="Arial"/>
          <w:b/>
          <w:sz w:val="24"/>
        </w:rPr>
      </w:pP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Casos de uso</w:t>
      </w:r>
    </w:p>
    <w:p w:rsidR="00521850"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Casos de Alto nivel</w:t>
      </w:r>
    </w:p>
    <w:tbl>
      <w:tblPr>
        <w:tblW w:w="0" w:type="auto"/>
        <w:tblLook w:val="04A0" w:firstRow="1" w:lastRow="0" w:firstColumn="1" w:lastColumn="0" w:noHBand="0" w:noVBand="1"/>
      </w:tblPr>
      <w:tblGrid>
        <w:gridCol w:w="4414"/>
        <w:gridCol w:w="4414"/>
      </w:tblGrid>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CUAN-01</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Gestión de usuarios</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Se ingresa a la plataforma para poder ingresar un usuario nuevo que posteriormente podrá ser editable o bien eliminable.</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4414"/>
        <w:gridCol w:w="4414"/>
      </w:tblGrid>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CUAN-02</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Validación de ingreso</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Todo usuario</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lastRenderedPageBreak/>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Los usuarios ingresados junto con la contraseña son comparados con una base de datos para poder ingresar al sistema.</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4414"/>
        <w:gridCol w:w="4414"/>
      </w:tblGrid>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CUAN-03</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Administrar Proyectos</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En esta sección el usuario que posee los permisos suficientes podrá realizar diversas acciones para sobre un proyecto o varios en específico.</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Opcional</w:t>
            </w:r>
          </w:p>
        </w:tc>
      </w:tr>
    </w:tbl>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4414"/>
        <w:gridCol w:w="4414"/>
      </w:tblGrid>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Administrar Casos</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lastRenderedPageBreak/>
              <w:t>Actores:</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En esta sección el usuario que posee los permisos suficientes podrá realizar diversas acciones para sobre un caso o varios en específico.</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Opcional</w:t>
            </w:r>
          </w:p>
        </w:tc>
      </w:tr>
    </w:tbl>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4414"/>
        <w:gridCol w:w="4414"/>
      </w:tblGrid>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CUAN-05</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Administrar Roles de Usuario</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En esta sección el usuario que posee los permisos suficientes podrá determinar los roles que tienen los demás usuarios.</w:t>
            </w:r>
          </w:p>
        </w:tc>
      </w:tr>
      <w:tr w:rsidR="00521850" w:rsidTr="00521850">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Opcional</w:t>
            </w:r>
          </w:p>
        </w:tc>
      </w:tr>
    </w:tbl>
    <w:p w:rsidR="00521850" w:rsidRDefault="00521850" w:rsidP="00521850">
      <w:pPr>
        <w:spacing w:line="360" w:lineRule="auto"/>
        <w:rPr>
          <w:rFonts w:ascii="Arial" w:hAnsi="Arial" w:cs="Arial"/>
          <w:b/>
          <w:sz w:val="28"/>
        </w:rPr>
      </w:pPr>
    </w:p>
    <w:p w:rsidR="00521850" w:rsidRPr="004C6E58" w:rsidRDefault="00521850" w:rsidP="00521850">
      <w:pPr>
        <w:pStyle w:val="Prrafodelista"/>
        <w:numPr>
          <w:ilvl w:val="1"/>
          <w:numId w:val="1"/>
        </w:numPr>
        <w:spacing w:line="360" w:lineRule="auto"/>
        <w:rPr>
          <w:rFonts w:ascii="Arial" w:hAnsi="Arial" w:cs="Arial"/>
          <w:b/>
          <w:sz w:val="28"/>
        </w:rPr>
      </w:pPr>
      <w:r w:rsidRPr="004C6E58">
        <w:rPr>
          <w:rFonts w:ascii="Arial" w:hAnsi="Arial" w:cs="Arial"/>
          <w:b/>
          <w:sz w:val="28"/>
        </w:rPr>
        <w:t>Expandidos:</w:t>
      </w:r>
    </w:p>
    <w:tbl>
      <w:tblPr>
        <w:tblW w:w="0" w:type="auto"/>
        <w:tblLook w:val="04A0" w:firstRow="1" w:lastRow="0" w:firstColumn="1" w:lastColumn="0" w:noHBand="0" w:noVBand="1"/>
      </w:tblPr>
      <w:tblGrid>
        <w:gridCol w:w="2263"/>
        <w:gridCol w:w="3261"/>
        <w:gridCol w:w="3304"/>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CUE-01</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Registrar 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los diferentes usuarios que serán utilizados dentro del sistema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ingresara los datos de la persona a la que se desea ingresar.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CUAN-01</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61"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Entrar a la opción de añadir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los datos del nuevo usuario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Enviar los datos del nuevo usuario</w:t>
            </w:r>
          </w:p>
        </w:tc>
        <w:tc>
          <w:tcPr>
            <w:tcW w:w="3304"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interfaz de añadir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a enviar</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Almacenar los datos en la base de datos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61"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como SuperUsuario</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los datos</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Almacenar los datos</w:t>
            </w:r>
          </w:p>
        </w:tc>
        <w:tc>
          <w:tcPr>
            <w:tcW w:w="3304"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Mostrar pantalla de ingreso de datos</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Recibir los datos</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Almacenar los datos</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CUE-02</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cualquier usuario que se encuentre registrado dentro del sistema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 xml:space="preserve">El usuario selecciona a quien se desea eliminar </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CUAN-01</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Entrar a la opción de eliminar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Buscar al usuario en cuestión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Remover al usuario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interfaz de eliminar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Remover los datos en la base de datos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como SuperUsuario</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la búsqueda de cualquier usuario</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Eliminar cualquier usuario</w:t>
            </w:r>
          </w:p>
        </w:tc>
        <w:tc>
          <w:tcPr>
            <w:tcW w:w="3325"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Mostrar pantalla de ingreso de datos</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Recibir los datos de búsqueda</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Remover de la base de datos</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cualquier usuario que se encuentre registrado dentro del sistema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 xml:space="preserve">El usuario selecciona a quien se desea modificar su información. </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CUAN-01</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Entrar a la opción de modificar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Buscar al usuario en cuestión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Modificar al usuario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interfaz de modificar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Modificar los datos en la base de datos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como SuperUsuario</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la búsqueda de cualquier usuario</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lastRenderedPageBreak/>
              <w:t>Modificar al usuario deseado sin importar su tipo</w:t>
            </w:r>
          </w:p>
        </w:tc>
        <w:tc>
          <w:tcPr>
            <w:tcW w:w="3325"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lastRenderedPageBreak/>
              <w:t>Mostrar pantalla de ingreso de datos</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Recibir los datos de búsqueda</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Modificar de la base de datos</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Cambiar roles de 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Cambiar o los roles que posee algún 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 xml:space="preserve">El usuario selecciona a quien a quien desea modificar sus roles y le proporciona un nuevo rol. </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CUAN-05</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Entrar a la opción de cambiar rol de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Buscar al usuario en cuestión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Cambiar el rol del usuario por uno diferente</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interfaz de cambiar roles de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Cambiar el rol en la base de datos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Alterno de Eventos:</w:t>
            </w:r>
          </w:p>
        </w:tc>
        <w:tc>
          <w:tcPr>
            <w:tcW w:w="3240"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como SuperUsuario</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la búsqueda de cualquier usuario</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Modificar el rol del usuario buscado sin importar su tipo de rol.</w:t>
            </w:r>
          </w:p>
        </w:tc>
        <w:tc>
          <w:tcPr>
            <w:tcW w:w="3325"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Mostrar pantalla de ingreso de datos</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Recibir los datos de búsqueda</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Cambiar rol en la base de datos.</w:t>
            </w:r>
          </w:p>
        </w:tc>
      </w:tr>
    </w:tbl>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CUE-05</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Ingresar a la cuenta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Ingresar a la cuenta que posee cada usuario.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 sus datos para poder ingresar a la cuenta y así poder empezar a realizar sus diversas acciones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CUAN-02</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sus datos en el login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usuario ingresa a su menú normalmente.</w:t>
            </w:r>
          </w:p>
        </w:tc>
        <w:tc>
          <w:tcPr>
            <w:tcW w:w="3325" w:type="dxa"/>
          </w:tcPr>
          <w:p w:rsidR="00521850" w:rsidRDefault="00521850" w:rsidP="00521850">
            <w:pPr>
              <w:spacing w:line="360" w:lineRule="auto"/>
              <w:rPr>
                <w:rFonts w:ascii="Arial" w:hAnsi="Arial" w:cs="Arial"/>
                <w:sz w:val="24"/>
              </w:rPr>
            </w:pPr>
            <w:r>
              <w:rPr>
                <w:rFonts w:ascii="Arial" w:hAnsi="Arial" w:cs="Arial"/>
                <w:sz w:val="24"/>
              </w:rPr>
              <w:lastRenderedPageBreak/>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Recibir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despliega la interfaz.</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Alterno de Eventos:</w:t>
            </w:r>
          </w:p>
        </w:tc>
        <w:tc>
          <w:tcPr>
            <w:tcW w:w="3240"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Escribir mal los datos de usuario</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Seleccionar en recordar contraseña o cambiarla.</w:t>
            </w:r>
          </w:p>
        </w:tc>
        <w:tc>
          <w:tcPr>
            <w:tcW w:w="3325" w:type="dxa"/>
          </w:tcPr>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Mostrar pantalla de la plataforma</w:t>
            </w:r>
          </w:p>
          <w:p w:rsidR="00521850" w:rsidRDefault="00521850" w:rsidP="00521850">
            <w:pPr>
              <w:pStyle w:val="Prrafodelista"/>
              <w:numPr>
                <w:ilvl w:val="0"/>
                <w:numId w:val="5"/>
              </w:numPr>
              <w:spacing w:line="360" w:lineRule="auto"/>
              <w:rPr>
                <w:rFonts w:ascii="Arial" w:hAnsi="Arial" w:cs="Arial"/>
                <w:sz w:val="24"/>
              </w:rPr>
            </w:pPr>
            <w:r>
              <w:rPr>
                <w:rFonts w:ascii="Arial" w:hAnsi="Arial" w:cs="Arial"/>
                <w:sz w:val="24"/>
              </w:rPr>
              <w:t>El sistema muestra un mensaje de usuario no valido</w:t>
            </w:r>
          </w:p>
          <w:p w:rsidR="00521850" w:rsidRPr="00CF1F8E" w:rsidRDefault="00521850" w:rsidP="00521850">
            <w:pPr>
              <w:pStyle w:val="Prrafodelista"/>
              <w:numPr>
                <w:ilvl w:val="0"/>
                <w:numId w:val="5"/>
              </w:numPr>
              <w:spacing w:line="360" w:lineRule="auto"/>
              <w:rPr>
                <w:rFonts w:ascii="Arial" w:hAnsi="Arial" w:cs="Arial"/>
                <w:sz w:val="24"/>
              </w:rPr>
            </w:pPr>
            <w:r>
              <w:rPr>
                <w:rFonts w:ascii="Arial" w:hAnsi="Arial" w:cs="Arial"/>
                <w:sz w:val="24"/>
              </w:rPr>
              <w:t>Se despliega la contraseña o el formulario de cambio.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CUE-06</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Proyecto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proyectos en los cuales se trabajará con los usuarios que se les asigne.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ingresará las especificaciones del proyecto en el cual se desea trabajar, sus costos y demás detalles sobre el mismo para así poder ser ejecutado.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crear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los detalles del proyecto.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crear el proyecto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almacena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CUE-07</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Proyecto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proyectos que ya no se llevaran a cabo.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podrá eliminar los proyectos que ya no deseen llevar a cabo.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eliminar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el proyecto que desea eliminar.</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eliminar el proyecto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 remueve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CUE-08</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Proyecto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proyectos que se hayan detallado mal o que reciban alguna modificación extra.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podrá modificar los proyectos que desee cuando estos tengan algún error o bien cuando estos tengan un nuevo detalle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modificar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el proyecto que desea modificar.</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modifica los datos del proyecto en cuestión.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envía la modificación</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 xml:space="preserve">El sistema recibe los datos </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modifica los datos en la Base de Datos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CUE-09</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casos en los cuales se trabajará con los usuarios que se les asigne.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ingresará las especificaciones del caso en el cual se desea trabajar con respecto a un proyecto para así poder ser ejecutado.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 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crear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los detalles del caso.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crear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CUE-10</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casos de los cuales ya se ve como necesarios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podrá eliminar cualquier caso cuando se considere necesario hacerlo.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 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 xml:space="preserve">Ingresar a la opción de eliminar caso </w:t>
            </w:r>
            <w:proofErr w:type="spellStart"/>
            <w:r>
              <w:rPr>
                <w:rFonts w:ascii="Arial" w:hAnsi="Arial" w:cs="Arial"/>
                <w:sz w:val="24"/>
              </w:rPr>
              <w:t>caso</w:t>
            </w:r>
            <w:proofErr w:type="spellEnd"/>
            <w:r>
              <w:rPr>
                <w:rFonts w:ascii="Arial" w:hAnsi="Arial" w:cs="Arial"/>
                <w:sz w:val="24"/>
              </w:rPr>
              <w:t>.</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el caso a eliminar.</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usuario selecciona en eliminar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lastRenderedPageBreak/>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remueve</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CUE-11</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casos de los cuales es necesario o se considera necesario la modificación.</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modificara las especificaciones del caso en el cual se desea trabajar con respecto a un proyecto para así poder ser ejecutado.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 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modificar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Ingresar el proyecto al que se le alterará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las modificaciones en los detalles del caso.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modificar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lastRenderedPageBreak/>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altera los datos y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CUE-12</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Consultar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Usuarios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Permite a los usuarios el poder consultar los diferentes casos que hay en un proyecto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En el caso de ingresar como un SuperUsuario o Administrador pueden verse los casos en su totalidad, en el caso de ingresar como otro tipo de usuario solo se puede ver el detalle de los casos en que trabaja.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consultar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Pr="00DF1B4B" w:rsidRDefault="00521850" w:rsidP="00521850">
            <w:pPr>
              <w:pStyle w:val="Prrafodelista"/>
              <w:spacing w:line="360" w:lineRule="auto"/>
              <w:rPr>
                <w:rFonts w:ascii="Arial" w:hAnsi="Arial" w:cs="Arial"/>
                <w:sz w:val="24"/>
              </w:rPr>
            </w:pP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consultar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Default="00521850" w:rsidP="00521850">
            <w:pPr>
              <w:spacing w:line="360" w:lineRule="auto"/>
              <w:rPr>
                <w:rFonts w:ascii="Arial" w:hAnsi="Arial" w:cs="Arial"/>
                <w:sz w:val="24"/>
              </w:rPr>
            </w:pP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Pr="00957E3C" w:rsidRDefault="00521850" w:rsidP="00521850">
            <w:pPr>
              <w:pStyle w:val="Prrafodelista"/>
              <w:numPr>
                <w:ilvl w:val="0"/>
                <w:numId w:val="4"/>
              </w:numPr>
              <w:spacing w:line="360" w:lineRule="auto"/>
              <w:rPr>
                <w:rFonts w:ascii="Arial" w:hAnsi="Arial" w:cs="Arial"/>
                <w:sz w:val="24"/>
              </w:rPr>
            </w:pPr>
            <w:r w:rsidRPr="00957E3C">
              <w:rPr>
                <w:rFonts w:ascii="Arial" w:hAnsi="Arial" w:cs="Arial"/>
                <w:sz w:val="24"/>
              </w:rPr>
              <w:t>El sistema recibe los datos de búsqueda y despliega los datos de los casos</w:t>
            </w:r>
            <w:r>
              <w:rPr>
                <w:rFonts w:ascii="Arial" w:hAnsi="Arial" w:cs="Arial"/>
                <w:sz w:val="24"/>
              </w:rPr>
              <w:t xml:space="preserve"> en el cual el usuario trabaja.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Asignar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Designar a los usuarios que estarán encargados de los diferentes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ingresará a los usuarios que trabajaran en cada caso y se le asignara a cada uno un caso diferente.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Asignar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al usuario y el caso que le corresponde</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Asignar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almacena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Asignar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al usuario que poseía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le retira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busca otro usuario y le ingresa el caso</w:t>
            </w:r>
          </w:p>
          <w:p w:rsidR="00521850" w:rsidRPr="003D4731" w:rsidRDefault="00521850" w:rsidP="00521850">
            <w:pPr>
              <w:pStyle w:val="Prrafodelista"/>
              <w:numPr>
                <w:ilvl w:val="0"/>
                <w:numId w:val="4"/>
              </w:numPr>
              <w:spacing w:line="360" w:lineRule="auto"/>
              <w:rPr>
                <w:rFonts w:ascii="Arial" w:hAnsi="Arial" w:cs="Arial"/>
                <w:sz w:val="24"/>
              </w:rPr>
            </w:pPr>
            <w:r w:rsidRPr="003D4731">
              <w:rPr>
                <w:rFonts w:ascii="Arial" w:hAnsi="Arial" w:cs="Arial"/>
                <w:sz w:val="24"/>
              </w:rPr>
              <w:t>El usuario selecciona en Asignar el caso</w:t>
            </w: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los datos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retira los datos del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3D4731" w:rsidRDefault="00521850" w:rsidP="00521850">
            <w:pPr>
              <w:pStyle w:val="Prrafodelista"/>
              <w:numPr>
                <w:ilvl w:val="0"/>
                <w:numId w:val="4"/>
              </w:numPr>
              <w:spacing w:line="360" w:lineRule="auto"/>
              <w:rPr>
                <w:rFonts w:ascii="Arial" w:hAnsi="Arial" w:cs="Arial"/>
                <w:sz w:val="24"/>
              </w:rPr>
            </w:pPr>
            <w:r w:rsidRPr="003D4731">
              <w:rPr>
                <w:rFonts w:ascii="Arial" w:hAnsi="Arial" w:cs="Arial"/>
                <w:sz w:val="24"/>
              </w:rPr>
              <w:t>El sistema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Cerrar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Permite a los usuarios poder Cerrar un caso y que este ya no sea modificable a menos que los casos sean Reactivados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En el caso de que un caso y haya sido terminado este se puede dar por cerrado para que ya no pueda ser modificado, la única forma de que esto pueda volver a ocurrir es que el caso vuelva a activarse.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cerrar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Seleccionar el caso deseado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Marcarlo como cerrado</w:t>
            </w:r>
          </w:p>
          <w:p w:rsidR="00521850" w:rsidRPr="00DF1B4B" w:rsidRDefault="00521850" w:rsidP="00521850">
            <w:pPr>
              <w:pStyle w:val="Prrafodelista"/>
              <w:spacing w:line="360" w:lineRule="auto"/>
              <w:rPr>
                <w:rFonts w:ascii="Arial" w:hAnsi="Arial" w:cs="Arial"/>
                <w:sz w:val="24"/>
              </w:rPr>
            </w:pP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 muestra el detalle del caso</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impide futuras modificaciones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cerrar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Ingresar el proyecto al que se le desea consultar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Seleccionar el caso deseado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Marcarlo como Activo</w:t>
            </w:r>
          </w:p>
          <w:p w:rsidR="00521850" w:rsidRPr="00DF1B4B" w:rsidRDefault="00521850" w:rsidP="00521850">
            <w:pPr>
              <w:pStyle w:val="Prrafodelista"/>
              <w:spacing w:line="360" w:lineRule="auto"/>
              <w:rPr>
                <w:rFonts w:ascii="Arial" w:hAnsi="Arial" w:cs="Arial"/>
                <w:sz w:val="24"/>
              </w:rPr>
            </w:pP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 muestra el detalle del caso</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permite de nuevo las modificaciones en este caso.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pStyle w:val="Prrafodelista"/>
        <w:numPr>
          <w:ilvl w:val="1"/>
          <w:numId w:val="1"/>
        </w:numPr>
        <w:spacing w:line="360" w:lineRule="auto"/>
        <w:rPr>
          <w:rFonts w:ascii="Arial" w:hAnsi="Arial" w:cs="Arial"/>
          <w:b/>
          <w:sz w:val="28"/>
        </w:rPr>
      </w:pPr>
      <w:r w:rsidRPr="00667A13">
        <w:rPr>
          <w:rFonts w:ascii="Arial" w:hAnsi="Arial" w:cs="Arial"/>
          <w:b/>
          <w:sz w:val="28"/>
        </w:rPr>
        <w:t>Diagramas de Casos de Uso</w:t>
      </w:r>
    </w:p>
    <w:p w:rsidR="00521850" w:rsidRDefault="00521850" w:rsidP="00521850">
      <w:pPr>
        <w:spacing w:line="360" w:lineRule="auto"/>
        <w:rPr>
          <w:rFonts w:ascii="Arial" w:hAnsi="Arial" w:cs="Arial"/>
          <w:b/>
          <w:sz w:val="28"/>
        </w:rPr>
      </w:pPr>
      <w:r>
        <w:rPr>
          <w:rFonts w:ascii="Arial" w:hAnsi="Arial" w:cs="Arial"/>
          <w:b/>
          <w:noProof/>
          <w:sz w:val="28"/>
          <w:lang w:eastAsia="es-GT"/>
        </w:rPr>
        <w:lastRenderedPageBreak/>
        <w:drawing>
          <wp:inline distT="0" distB="0" distL="0" distR="0" wp14:anchorId="64C94139" wp14:editId="17D82225">
            <wp:extent cx="5612130" cy="24047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404745"/>
                    </a:xfrm>
                    <a:prstGeom prst="rect">
                      <a:avLst/>
                    </a:prstGeom>
                  </pic:spPr>
                </pic:pic>
              </a:graphicData>
            </a:graphic>
          </wp:inline>
        </w:drawing>
      </w:r>
      <w:r>
        <w:rPr>
          <w:rFonts w:ascii="Arial" w:hAnsi="Arial" w:cs="Arial"/>
          <w:b/>
          <w:noProof/>
          <w:sz w:val="28"/>
          <w:lang w:eastAsia="es-GT"/>
        </w:rPr>
        <w:drawing>
          <wp:inline distT="0" distB="0" distL="0" distR="0" wp14:anchorId="59A29146" wp14:editId="4CAC0E3C">
            <wp:extent cx="5612130" cy="22218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r>
        <w:rPr>
          <w:rFonts w:ascii="Arial" w:hAnsi="Arial" w:cs="Arial"/>
          <w:b/>
          <w:noProof/>
          <w:sz w:val="28"/>
          <w:lang w:eastAsia="es-GT"/>
        </w:rPr>
        <w:lastRenderedPageBreak/>
        <w:drawing>
          <wp:inline distT="0" distB="0" distL="0" distR="0" wp14:anchorId="7FAAEB89" wp14:editId="5B1ADB82">
            <wp:extent cx="5612130" cy="2221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r>
        <w:rPr>
          <w:rFonts w:ascii="Arial" w:hAnsi="Arial" w:cs="Arial"/>
          <w:b/>
          <w:noProof/>
          <w:sz w:val="28"/>
          <w:lang w:eastAsia="es-GT"/>
        </w:rPr>
        <w:drawing>
          <wp:inline distT="0" distB="0" distL="0" distR="0" wp14:anchorId="3063E411" wp14:editId="033131DA">
            <wp:extent cx="5612130" cy="411416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114165"/>
                    </a:xfrm>
                    <a:prstGeom prst="rect">
                      <a:avLst/>
                    </a:prstGeom>
                  </pic:spPr>
                </pic:pic>
              </a:graphicData>
            </a:graphic>
          </wp:inline>
        </w:drawing>
      </w: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Pr="004E5423" w:rsidRDefault="00521850" w:rsidP="00521850">
      <w:pPr>
        <w:spacing w:line="360" w:lineRule="auto"/>
        <w:rPr>
          <w:rFonts w:ascii="Arial" w:hAnsi="Arial" w:cs="Arial"/>
          <w:b/>
          <w:sz w:val="28"/>
        </w:rPr>
      </w:pP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Modelo Conceptual</w:t>
      </w:r>
    </w:p>
    <w:p w:rsidR="00521850" w:rsidRPr="004E5423"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Modelo Entidad Relación</w:t>
      </w:r>
    </w:p>
    <w:p w:rsidR="006466F5" w:rsidRDefault="006466F5"/>
    <w:sectPr w:rsidR="006466F5" w:rsidSect="00521850">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C9A"/>
    <w:multiLevelType w:val="hybridMultilevel"/>
    <w:tmpl w:val="339A05B6"/>
    <w:lvl w:ilvl="0" w:tplc="100A0001">
      <w:start w:val="1"/>
      <w:numFmt w:val="bullet"/>
      <w:lvlText w:val=""/>
      <w:lvlJc w:val="left"/>
      <w:pPr>
        <w:ind w:left="1833" w:hanging="360"/>
      </w:pPr>
      <w:rPr>
        <w:rFonts w:ascii="Symbol" w:hAnsi="Symbol" w:hint="default"/>
      </w:rPr>
    </w:lvl>
    <w:lvl w:ilvl="1" w:tplc="100A0003">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1" w15:restartNumberingAfterBreak="0">
    <w:nsid w:val="22CA6360"/>
    <w:multiLevelType w:val="hybridMultilevel"/>
    <w:tmpl w:val="3510211E"/>
    <w:lvl w:ilvl="0" w:tplc="100A0001">
      <w:start w:val="1"/>
      <w:numFmt w:val="bullet"/>
      <w:lvlText w:val=""/>
      <w:lvlJc w:val="left"/>
      <w:pPr>
        <w:ind w:left="1833" w:hanging="360"/>
      </w:pPr>
      <w:rPr>
        <w:rFonts w:ascii="Symbol" w:hAnsi="Symbol" w:hint="default"/>
      </w:rPr>
    </w:lvl>
    <w:lvl w:ilvl="1" w:tplc="100A0003" w:tentative="1">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2" w15:restartNumberingAfterBreak="0">
    <w:nsid w:val="32965E7F"/>
    <w:multiLevelType w:val="hybridMultilevel"/>
    <w:tmpl w:val="178A68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9FB0978"/>
    <w:multiLevelType w:val="hybridMultilevel"/>
    <w:tmpl w:val="CC209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B4E59CF"/>
    <w:multiLevelType w:val="multilevel"/>
    <w:tmpl w:val="9A0E841E"/>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46125361"/>
    <w:multiLevelType w:val="hybridMultilevel"/>
    <w:tmpl w:val="E9CC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7653156E"/>
    <w:multiLevelType w:val="hybridMultilevel"/>
    <w:tmpl w:val="877044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6B55DCD"/>
    <w:multiLevelType w:val="multilevel"/>
    <w:tmpl w:val="A31E53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7"/>
  </w:num>
  <w:num w:numId="4">
    <w:abstractNumId w:val="2"/>
  </w:num>
  <w:num w:numId="5">
    <w:abstractNumId w:val="6"/>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50"/>
    <w:rsid w:val="000256D0"/>
    <w:rsid w:val="00521850"/>
    <w:rsid w:val="0059521F"/>
    <w:rsid w:val="005C7A9B"/>
    <w:rsid w:val="006466F5"/>
    <w:rsid w:val="00A5099B"/>
    <w:rsid w:val="00B85BA2"/>
    <w:rsid w:val="00FD72B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6E94"/>
  <w15:chartTrackingRefBased/>
  <w15:docId w15:val="{79D464BA-3784-4E88-A94D-6D2880FF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185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1850"/>
    <w:pPr>
      <w:ind w:left="720"/>
      <w:contextualSpacing/>
    </w:pPr>
  </w:style>
  <w:style w:type="table" w:styleId="Tablaconcuadrcula">
    <w:name w:val="Table Grid"/>
    <w:basedOn w:val="Tablanormal"/>
    <w:uiPriority w:val="39"/>
    <w:rsid w:val="00521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30</Pages>
  <Words>3167</Words>
  <Characters>17423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Pablo Robles</dc:creator>
  <cp:keywords/>
  <dc:description/>
  <cp:lastModifiedBy>Jose Pablo Robles</cp:lastModifiedBy>
  <cp:revision>1</cp:revision>
  <dcterms:created xsi:type="dcterms:W3CDTF">2017-06-13T05:26:00Z</dcterms:created>
  <dcterms:modified xsi:type="dcterms:W3CDTF">2017-06-13T07:04:00Z</dcterms:modified>
</cp:coreProperties>
</file>