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6863B"/>
          <w:sz w:val="18"/>
        </w:rPr>
        <w:t>BROTAR | EXPERIENCIA DEL CREADOR</w:t>
      </w:r>
    </w:p>
    <w:p>
      <w:pPr>
        <w:pStyle w:val="Title"/>
      </w:pPr>
      <w:r>
        <w:t>Product Backlog</w:t>
      </w:r>
    </w:p>
    <w:p>
      <w:pPr>
        <w:pStyle w:val="Subtitle"/>
      </w:pPr>
      <w:r>
        <w:t>Proyecto 2 - Flujo de creación de campañas</w:t>
      </w:r>
    </w:p>
    <w:p>
      <w:pPr>
        <w:keepNext/>
        <w:spacing w:after="40"/>
      </w:pPr>
      <w:r>
        <w:rPr>
          <w:rFonts w:ascii="Calibri" w:hAnsi="Calibri"/>
          <w:b/>
          <w:color w:val="0B4F2F"/>
        </w:rPr>
        <w:t xml:space="preserve">Producto: </w:t>
      </w:r>
      <w:r>
        <w:t>Plataforma web de crowdfunding de impacto Brotar</w:t>
      </w:r>
    </w:p>
    <w:p>
      <w:pPr>
        <w:keepNext/>
        <w:spacing w:after="40"/>
      </w:pPr>
      <w:r>
        <w:rPr>
          <w:rFonts w:ascii="Calibri" w:hAnsi="Calibri"/>
          <w:b/>
          <w:color w:val="0B4F2F"/>
        </w:rPr>
        <w:t xml:space="preserve">Alcance: </w:t>
      </w:r>
      <w:r>
        <w:t>10 pantallas del creador + estados y variantes</w:t>
      </w:r>
    </w:p>
    <w:p>
      <w:pPr>
        <w:keepNext/>
        <w:spacing w:after="40"/>
      </w:pPr>
      <w:r>
        <w:rPr>
          <w:rFonts w:ascii="Calibri" w:hAnsi="Calibri"/>
          <w:b/>
          <w:color w:val="0B4F2F"/>
        </w:rPr>
        <w:t xml:space="preserve">Entregable asociado: </w:t>
      </w:r>
      <w:r>
        <w:t>Prototipo navegable en Figma</w:t>
      </w:r>
    </w:p>
    <w:p>
      <w:pPr>
        <w:keepNext/>
        <w:spacing w:after="40"/>
      </w:pPr>
      <w:r>
        <w:rPr>
          <w:rFonts w:ascii="Calibri" w:hAnsi="Calibri"/>
          <w:b/>
          <w:color w:val="0B4F2F"/>
        </w:rPr>
        <w:t xml:space="preserve">Versión: </w:t>
      </w:r>
      <w:r>
        <w:t>1.0 - Backlog inicial para validación</w:t>
      </w:r>
    </w:p>
    <w:p>
      <w:pPr>
        <w:keepNext/>
        <w:spacing w:after="40"/>
      </w:pPr>
      <w:r>
        <w:rPr>
          <w:rFonts w:ascii="Calibri" w:hAnsi="Calibri"/>
          <w:b/>
          <w:color w:val="0B4F2F"/>
        </w:rPr>
        <w:t xml:space="preserve">Fecha: </w:t>
      </w:r>
      <w:r>
        <w:t>28 de agosto de 2026</w:t>
      </w:r>
    </w:p>
    <w:p/>
    <w:p>
      <w:pPr>
        <w:spacing w:before="100" w:after="160"/>
        <w:ind w:left="160" w:right="160"/>
        <w:shd w:fill="EAF5ED"/>
        <w:pBdr>
          <w:top w:val="single" w:sz="8" w:space="5" w:color="16863B"/>
          <w:left w:val="single" w:sz="8" w:space="5" w:color="16863B"/>
          <w:bottom w:val="single" w:sz="8" w:space="5" w:color="16863B"/>
          <w:right w:val="single" w:sz="8" w:space="5" w:color="16863B"/>
        </w:pBdr>
      </w:pPr>
      <w:r>
        <w:rPr>
          <w:rFonts w:ascii="Calibri" w:hAnsi="Calibri"/>
          <w:b/>
          <w:color w:val="0B4F2F"/>
          <w:sz w:val="21"/>
        </w:rPr>
        <w:t xml:space="preserve">Resultado esperado: </w:t>
      </w:r>
      <w:r>
        <w:rPr>
          <w:rFonts w:ascii="Calibri" w:hAnsi="Calibri"/>
          <w:color w:val="17231D"/>
          <w:sz w:val="21"/>
        </w:rPr>
        <w:t>Un backlog priorizado, trazable y verificable que cubra únicamente la experiencia del creador asignada al Equipo 2, desde el panel hasta el envío a revisión.</w:t>
      </w:r>
    </w:p>
    <w:p>
      <w:pPr>
        <w:pStyle w:val="Heading1"/>
      </w:pPr>
      <w:r>
        <w:t>1. Propósito del documento</w:t>
      </w:r>
    </w:p>
    <w:p>
      <w:r>
        <w:t>Este Product Backlog transforma los requisitos narrativos de los documentos de Brotar en trabajo de producto ordenado. Cada elemento expresa valor para el creador, prioridad, esfuerzo relativo, fuente, dependencias y criterios de aceptación observables en el prototipo.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Objetivo de producto: </w:t>
      </w:r>
      <w:r>
        <w:t>Permitir que una persona u organización cree, configure, verifique, revise y envíe una campaña de crowdfunding antes de su publicación.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Unidad de estimación: </w:t>
      </w:r>
      <w:r>
        <w:t>Story Points con escala Fibonacci (2, 3, 5 y 8), aplicados al esfuerzo de análisis, diseño, prototipado y validación de experiencia.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Criterio de prioridad: </w:t>
      </w:r>
      <w:r>
        <w:t>P0 identifica el recorrido o una regla indispensable; P1 identifica una variante o capacidad requerida que puede completarse después del camino principal, pero antes de aceptar el entregable.</w:t>
      </w:r>
    </w:p>
    <w:p>
      <w:pPr>
        <w:pStyle w:val="Heading1"/>
      </w:pPr>
      <w:r>
        <w:t>2. Alcance confirmado</w:t>
      </w:r>
    </w:p>
    <w:p>
      <w:pPr>
        <w:pStyle w:val="Heading2"/>
      </w:pPr>
      <w:r>
        <w:t>2.1 Incluido para el Equipo 2</w:t>
      </w:r>
    </w:p>
    <w:p>
      <w:pPr>
        <w:pStyle w:val="ListBullet"/>
      </w:pPr>
      <w:r>
        <w:t>Las 10 pantallas del creador: Panel, Mis proyectos y los ocho pasos del asistente.</w:t>
      </w:r>
    </w:p>
    <w:p>
      <w:pPr>
        <w:pStyle w:val="ListBullet"/>
      </w:pPr>
      <w:r>
        <w:t>Estados de proyecto visibles: borrador, pendiente de revisión, aprobado y publicado.</w:t>
      </w:r>
    </w:p>
    <w:p>
      <w:pPr>
        <w:pStyle w:val="ListBullet"/>
      </w:pPr>
      <w:r>
        <w:t>Estados vacíos, validaciones, advertencias y variantes condicionales indicadas en el documento específico.</w:t>
      </w:r>
    </w:p>
    <w:p>
      <w:pPr>
        <w:pStyle w:val="ListBullet"/>
      </w:pPr>
      <w:r>
        <w:t>Recorrido navegable desde el Panel hasta el envío a revisión y regreso al Panel.</w:t>
      </w:r>
    </w:p>
    <w:p>
      <w:pPr>
        <w:pStyle w:val="ListBullet"/>
      </w:pPr>
      <w:r>
        <w:t>Puntos de conexión con Login, detalle público y revisión interna, sin diseñar esos módulos.</w:t>
      </w:r>
    </w:p>
    <w:p>
      <w:pPr>
        <w:pStyle w:val="Heading2"/>
      </w:pPr>
      <w:r>
        <w:t>2.2 Fuera del alcance</w:t>
      </w:r>
    </w:p>
    <w:p>
      <w:pPr>
        <w:pStyle w:val="ListBullet"/>
      </w:pPr>
      <w:r>
        <w:t>Landing, exploración, búsqueda, filtros y detalle público de campañas.</w:t>
      </w:r>
    </w:p>
    <w:p>
      <w:pPr>
        <w:pStyle w:val="ListBullet"/>
      </w:pPr>
      <w:r>
        <w:t>Registro, inicio de sesión y recuperación de acceso.</w:t>
      </w:r>
    </w:p>
    <w:p>
      <w:pPr>
        <w:pStyle w:val="ListBullet"/>
      </w:pPr>
      <w:r>
        <w:t>Evaluación y aprobación interna de campañas por parte del equipo revisor.</w:t>
      </w:r>
    </w:p>
    <w:p>
      <w:pPr>
        <w:pStyle w:val="ListBullet"/>
      </w:pPr>
      <w:r>
        <w:t>Aporte, checkout, pagos, conciliación, desembolsos, devoluciones y finanzas.</w:t>
      </w:r>
    </w:p>
    <w:p>
      <w:pPr>
        <w:pStyle w:val="ListBullet"/>
      </w:pPr>
      <w:r>
        <w:t>Aplicaciones móviles nativas, equity, préstamos, criptoactivos y logística de entrega de recompensas.</w:t>
      </w:r>
    </w:p>
    <w:p>
      <w:pPr>
        <w:spacing w:before="100" w:after="160"/>
        <w:ind w:left="160" w:right="160"/>
        <w:shd w:fill="FFF6DE"/>
        <w:pBdr>
          <w:top w:val="single" w:sz="8" w:space="5" w:color="A96B08"/>
          <w:left w:val="single" w:sz="8" w:space="5" w:color="A96B08"/>
          <w:bottom w:val="single" w:sz="8" w:space="5" w:color="A96B08"/>
          <w:right w:val="single" w:sz="8" w:space="5" w:color="A96B08"/>
        </w:pBdr>
      </w:pPr>
      <w:r>
        <w:rPr>
          <w:rFonts w:ascii="Calibri" w:hAnsi="Calibri"/>
          <w:b/>
          <w:color w:val="A96B08"/>
          <w:sz w:val="21"/>
        </w:rPr>
        <w:t xml:space="preserve">Regla de seguridad: </w:t>
      </w:r>
      <w:r>
        <w:rPr>
          <w:rFonts w:ascii="Calibri" w:hAnsi="Calibri"/>
          <w:color w:val="17231D"/>
          <w:sz w:val="21"/>
        </w:rPr>
        <w:t>Las definiciones de negocio todavía pendientes se mantienen visibles como dependencias. Este backlog no convierte una decisión no aprobada en una regla final.</w:t>
      </w:r>
    </w:p>
    <w:p>
      <w:r>
        <w:br w:type="page"/>
      </w:r>
    </w:p>
    <w:p>
      <w:pPr>
        <w:pStyle w:val="Heading1"/>
      </w:pPr>
      <w:r>
        <w:t>3. Convenciones del backlog</w:t>
      </w:r>
    </w:p>
    <w:p>
      <w:pPr>
        <w:pStyle w:val="Heading2"/>
      </w:pPr>
      <w:r>
        <w:t>3.1 Definición de Ready</w:t>
      </w:r>
    </w:p>
    <w:p>
      <w:pPr>
        <w:pStyle w:val="ListBullet"/>
      </w:pPr>
      <w:r>
        <w:t>La historia identifica actor, necesidad y valor.</w:t>
      </w:r>
    </w:p>
    <w:p>
      <w:pPr>
        <w:pStyle w:val="ListBullet"/>
      </w:pPr>
      <w:r>
        <w:t>La pantalla o estado de destino está definido dentro de las 10 pantallas del equipo.</w:t>
      </w:r>
    </w:p>
    <w:p>
      <w:pPr>
        <w:pStyle w:val="ListBullet"/>
      </w:pPr>
      <w:r>
        <w:t>Los criterios de aceptación son observables en Figma.</w:t>
      </w:r>
    </w:p>
    <w:p>
      <w:pPr>
        <w:pStyle w:val="ListBullet"/>
      </w:pPr>
      <w:r>
        <w:t>Las reglas pendientes y dependencias con otros equipos están señaladas.</w:t>
      </w:r>
    </w:p>
    <w:p>
      <w:pPr>
        <w:pStyle w:val="ListBullet"/>
      </w:pPr>
      <w:r>
        <w:t>Existe referencia al documento fuente correspondiente.</w:t>
      </w:r>
    </w:p>
    <w:p>
      <w:pPr>
        <w:pStyle w:val="Heading2"/>
      </w:pPr>
      <w:r>
        <w:t>3.2 Definición de Done para el entregable Figma</w:t>
      </w:r>
    </w:p>
    <w:p>
      <w:pPr>
        <w:pStyle w:val="ListBullet"/>
      </w:pPr>
      <w:r>
        <w:t>La historia está representada en una pantalla o variante identificable.</w:t>
      </w:r>
    </w:p>
    <w:p>
      <w:pPr>
        <w:pStyle w:val="ListBullet"/>
      </w:pPr>
      <w:r>
        <w:t>El contenido, montos y estados son consistentes entre pantallas.</w:t>
      </w:r>
    </w:p>
    <w:p>
      <w:pPr>
        <w:pStyle w:val="ListBullet"/>
      </w:pPr>
      <w:r>
        <w:t>Las interacciones necesarias para demostrar el recorrido están conectadas.</w:t>
      </w:r>
    </w:p>
    <w:p>
      <w:pPr>
        <w:pStyle w:val="ListBullet"/>
      </w:pPr>
      <w:r>
        <w:t>Los estados de error, vacío y proceso no contradicen el camino exitoso.</w:t>
      </w:r>
    </w:p>
    <w:p>
      <w:pPr>
        <w:pStyle w:val="ListBullet"/>
      </w:pPr>
      <w:r>
        <w:t>La interfaz respeta la línea gráfica compartida y no invade el alcance de otros equipos.</w:t>
      </w:r>
    </w:p>
    <w:p>
      <w:pPr>
        <w:pStyle w:val="ListBullet"/>
      </w:pPr>
      <w:r>
        <w:t>El recorrido puede presentarse desde un único punto de inicio y volver al Panel después del envío.</w:t>
      </w:r>
    </w:p>
    <w:p>
      <w:pPr>
        <w:pStyle w:val="Heading2"/>
      </w:pPr>
      <w:r>
        <w:t>3.3 Decisiones pendientes que afectan el backlog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8D0"/>
          <w:left w:val="single" w:sz="4" w:space="0" w:color="CBD8D0"/>
          <w:bottom w:val="single" w:sz="4" w:space="0" w:color="CBD8D0"/>
          <w:right w:val="single" w:sz="4" w:space="0" w:color="CBD8D0"/>
          <w:insideH w:val="single" w:sz="4" w:space="0" w:color="CBD8D0"/>
          <w:insideV w:val="single" w:sz="4" w:space="0" w:color="CBD8D0"/>
        </w:tblBorders>
      </w:tblPr>
      <w:tblGrid>
        <w:gridCol w:w="900"/>
        <w:gridCol w:w="5700"/>
        <w:gridCol w:w="27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Definición pendiente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Historias afectadas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DP-01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Reglas exactas de donación, recompensa y preventa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PB-08, PB-20 a PB-22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DP-02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Cuándo usar financiamiento flexible o todo-o-nada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DP-03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Datos, documentos, niveles y responsables exactos de KYC/KYB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PB-23 a PB-26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DP-04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Criterios internos de aprobación y contenido de observaciones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PB-29 y PB-30</w:t>
            </w:r>
          </w:p>
        </w:tc>
      </w:tr>
    </w:tbl>
    <w:p>
      <w:pPr>
        <w:pStyle w:val="Heading1"/>
      </w:pPr>
      <w:r>
        <w:t>4. Mapa de épicas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8D0"/>
          <w:left w:val="single" w:sz="4" w:space="0" w:color="CBD8D0"/>
          <w:bottom w:val="single" w:sz="4" w:space="0" w:color="CBD8D0"/>
          <w:right w:val="single" w:sz="4" w:space="0" w:color="CBD8D0"/>
          <w:insideH w:val="single" w:sz="4" w:space="0" w:color="CBD8D0"/>
          <w:insideV w:val="single" w:sz="4" w:space="0" w:color="CBD8D0"/>
        </w:tblBorders>
      </w:tblPr>
      <w:tblGrid>
        <w:gridCol w:w="850"/>
        <w:gridCol w:w="2050"/>
        <w:gridCol w:w="4260"/>
        <w:gridCol w:w="220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Historias</w:t>
            </w:r>
          </w:p>
        </w:tc>
      </w:tr>
      <w:tr>
        <w:trPr>
          <w:cantSplit/>
        </w:trPr>
        <w:tc>
          <w:tcPr>
            <w:tcW w:type="dxa" w:w="8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E01</w:t>
            </w:r>
          </w:p>
        </w:tc>
        <w:tc>
          <w:tcPr>
            <w:tcW w:type="dxa" w:w="20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Panel del creador</w:t>
            </w:r>
          </w:p>
        </w:tc>
        <w:tc>
          <w:tcPr>
            <w:tcW w:type="dxa" w:w="42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Dar una vista inmediata de proyectos, estados y siguientes acciones.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PB-01, PB-02, PB-03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Mis proyectos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Administrar todas las campañas del creador desde una lista completa.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PB-04, PB-05, PB-06</w:t>
            </w:r>
          </w:p>
        </w:tc>
      </w:tr>
      <w:tr>
        <w:trPr>
          <w:cantSplit/>
        </w:trPr>
        <w:tc>
          <w:tcPr>
            <w:tcW w:type="dxa" w:w="8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E03</w:t>
            </w:r>
          </w:p>
        </w:tc>
        <w:tc>
          <w:tcPr>
            <w:tcW w:type="dxa" w:w="20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Tipo de campaña</w:t>
            </w:r>
          </w:p>
        </w:tc>
        <w:tc>
          <w:tcPr>
            <w:tcW w:type="dxa" w:w="42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Elegir donación, recompensa o preventa y condicionar el asistente.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PB-07, PB-08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Información general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Identificar la campaña y conservarla como borrador.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PB-09, PB-10, PB-11</w:t>
            </w:r>
          </w:p>
        </w:tc>
      </w:tr>
      <w:tr>
        <w:trPr>
          <w:cantSplit/>
        </w:trPr>
        <w:tc>
          <w:tcPr>
            <w:tcW w:type="dxa" w:w="8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E05</w:t>
            </w:r>
          </w:p>
        </w:tc>
        <w:tc>
          <w:tcPr>
            <w:tcW w:type="dxa" w:w="20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Historia e impacto</w:t>
            </w:r>
          </w:p>
        </w:tc>
        <w:tc>
          <w:tcPr>
            <w:tcW w:type="dxa" w:w="42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Explicar problema, solución, beneficiarios e impacto esperado.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PB-12, PB-13, PB-14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Plan y presupuesto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Definir actividades, cronograma, gastos, riesgos y mitigación.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PB-15, PB-16, PB-17</w:t>
            </w:r>
          </w:p>
        </w:tc>
      </w:tr>
      <w:tr>
        <w:trPr>
          <w:cantSplit/>
        </w:trPr>
        <w:tc>
          <w:tcPr>
            <w:tcW w:type="dxa" w:w="8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E07</w:t>
            </w:r>
          </w:p>
        </w:tc>
        <w:tc>
          <w:tcPr>
            <w:tcW w:type="dxa" w:w="20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Financiamiento</w:t>
            </w:r>
          </w:p>
        </w:tc>
        <w:tc>
          <w:tcPr>
            <w:tcW w:type="dxa" w:w="42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Configurar meta, duración, moneda y modelo de financiamiento.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PB-18, PB-19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E08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Recompensas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Configurar incentivos o saltar el paso cuando la campaña sea donación.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PB-20, PB-21, PB-22</w:t>
            </w:r>
          </w:p>
        </w:tc>
      </w:tr>
      <w:tr>
        <w:trPr>
          <w:cantSplit/>
        </w:trPr>
        <w:tc>
          <w:tcPr>
            <w:tcW w:type="dxa" w:w="8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E09</w:t>
            </w:r>
          </w:p>
        </w:tc>
        <w:tc>
          <w:tcPr>
            <w:tcW w:type="dxa" w:w="20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Verificación KYC/KYB</w:t>
            </w:r>
          </w:p>
        </w:tc>
        <w:tc>
          <w:tcPr>
            <w:tcW w:type="dxa" w:w="42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Recopilar identidad, documentos, cuenta destino y consentimiento.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PB-23, PB-24, PB-25, PB-26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E10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Revisión final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Comprobar completitud, corregir y enviar a evaluación.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PB-27, PB-28, PB-29, PB-30</w:t>
            </w:r>
          </w:p>
        </w:tc>
      </w:tr>
      <w:tr>
        <w:trPr>
          <w:cantSplit/>
        </w:trPr>
        <w:tc>
          <w:tcPr>
            <w:tcW w:type="dxa" w:w="8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E11</w:t>
            </w:r>
          </w:p>
        </w:tc>
        <w:tc>
          <w:tcPr>
            <w:tcW w:type="dxa" w:w="20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Experiencia transversal</w:t>
            </w:r>
          </w:p>
        </w:tc>
        <w:tc>
          <w:tcPr>
            <w:tcW w:type="dxa" w:w="42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Mantener navegación, progreso, borradores y prototipo navegable.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PB-31, PB-32, PB-33</w:t>
            </w:r>
          </w:p>
        </w:tc>
      </w:tr>
    </w:tbl>
    <w:p>
      <w:pPr>
        <w:pStyle w:val="Heading1"/>
      </w:pPr>
      <w:r>
        <w:t>5. Resumen priorizado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16863B"/>
          <w:left w:val="single" w:sz="6" w:space="0" w:color="16863B"/>
          <w:bottom w:val="single" w:sz="6" w:space="0" w:color="16863B"/>
          <w:right w:val="single" w:sz="6" w:space="0" w:color="16863B"/>
          <w:insideH w:val="single" w:sz="6" w:space="0" w:color="16863B"/>
          <w:insideV w:val="single" w:sz="6" w:space="0" w:color="16863B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historias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épicas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reglas pendientes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4F2F"/>
                <w:sz w:val="32"/>
              </w:rPr>
              <w:t>33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4F2F"/>
                <w:sz w:val="32"/>
              </w:rPr>
              <w:t>11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4F2F"/>
                <w:sz w:val="32"/>
              </w:rPr>
              <w:t>144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D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4F2F"/>
                <w:sz w:val="32"/>
              </w:rPr>
              <w:t>5</w:t>
            </w:r>
          </w:p>
        </w:tc>
      </w:tr>
    </w:tbl>
    <w:p>
      <w:pPr>
        <w:pStyle w:val="BrotarSourceNote"/>
      </w:pPr>
      <w:r>
        <w:t>Todos los elementos son necesarios para aceptar el alcance específico. 29 se consideran P0 por pertenecer al recorrido crítico o a una regla de bloqueo.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8D0"/>
          <w:left w:val="single" w:sz="4" w:space="0" w:color="CBD8D0"/>
          <w:bottom w:val="single" w:sz="4" w:space="0" w:color="CBD8D0"/>
          <w:right w:val="single" w:sz="4" w:space="0" w:color="CBD8D0"/>
          <w:insideH w:val="single" w:sz="4" w:space="0" w:color="CBD8D0"/>
          <w:insideV w:val="single" w:sz="4" w:space="0" w:color="CBD8D0"/>
        </w:tblBorders>
      </w:tblPr>
      <w:tblGrid>
        <w:gridCol w:w="720"/>
        <w:gridCol w:w="1160"/>
        <w:gridCol w:w="4550"/>
        <w:gridCol w:w="520"/>
        <w:gridCol w:w="520"/>
        <w:gridCol w:w="189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Pri.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SP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PB-01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E01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Visualizar el resumen de campañas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PB-02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E01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Consultar indicadores y acciones rápidas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E01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Mostrar el panel sin proyectos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2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PB-04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E02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Listar todas las campañas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PB-05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E02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Ejecutar acciones según el estado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PB-06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E02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Mostrar la lista vacía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P1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2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PB-07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E03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Seleccionar el tipo de campaña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PB-08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E03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Explicar y conservar la modalidad elegida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 - regla pendiente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PB-09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E04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Registrar los datos básicos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PB-10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E04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Cargar una imagen de portada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PB-11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E04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Validar y guardar la información general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PB-12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E05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Explicar problema, solución y beneficiarios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E05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Definir impacto e indicadores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PB-14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E05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Adjuntar apoyo multimedia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P1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PB-15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E06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Planificar actividades, responsables y fechas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PB-16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E06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Distribuir el presupuesto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PB-17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E06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Advertir diferencias y registrar riesgos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PB-18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E07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Configurar meta, duración y moneda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PB-19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E07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Elegir el modelo de financiamiento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 - regla pendiente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PB-20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E08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Crear una recompensa o preventa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PB-21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E08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Gestionar recompensas y estado vacío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P1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PB-22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E08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Omitir recompensas en una donación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3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E09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Capturar datos KYC de una persona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 - regla pendiente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PB-24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E09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Capturar datos KYB de una organización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 - regla pendiente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PB-25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E09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Cargar respaldos, cuenta y consentimiento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 - regla pendiente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PB-26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E09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Comunicar estados de verificación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PB-27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E10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Revisar el resumen completo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PB-28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E10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Bloquear el envío incompleto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PB-29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E10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Enviar y confirmar la campaña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PB-30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E10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Corregir una solicitud de cambios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PB-31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E11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Navegar el asistente y visualizar progreso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PB-32</w:t>
            </w:r>
          </w:p>
        </w:tc>
        <w:tc>
          <w:tcPr>
            <w:tcW w:type="dxa" w:w="1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E11</w:t>
            </w:r>
          </w:p>
        </w:tc>
        <w:tc>
          <w:tcPr>
            <w:tcW w:type="dxa" w:w="4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Conservar borrador y coherencia de datos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5</w:t>
            </w:r>
          </w:p>
        </w:tc>
        <w:tc>
          <w:tcPr>
            <w:tcW w:type="dxa" w:w="189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PB-33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E11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Entregar un prototipo navegable del flujo completo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P0</w:t>
            </w:r>
          </w:p>
        </w:tc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center"/>
            </w:pPr>
            <w:r>
              <w:t>8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  <w:jc w:val="left"/>
            </w:pPr>
            <w:r>
              <w:t>Prototipado</w:t>
            </w:r>
          </w:p>
        </w:tc>
      </w:tr>
    </w:tbl>
    <w:p>
      <w:r>
        <w:br w:type="page"/>
      </w:r>
    </w:p>
    <w:p>
      <w:pPr>
        <w:pStyle w:val="Heading1"/>
      </w:pPr>
      <w:r>
        <w:t>6. Backlog detallado</w:t>
      </w:r>
    </w:p>
    <w:p>
      <w:r>
        <w:t>Las historias se presentan por épica. Los criterios describen el comportamiento mínimo verificable en el prototipo; no constituyen una especificación técnica de implementación.</w:t>
      </w:r>
    </w:p>
    <w:p>
      <w:pPr>
        <w:pStyle w:val="Heading2"/>
      </w:pPr>
      <w:r>
        <w:t>E01. Panel del creador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Dar una vista inmediata de proyectos, estados y siguientes acciones.</w:t>
      </w:r>
    </w:p>
    <w:p>
      <w:pPr>
        <w:pStyle w:val="BrotarStoryTitle"/>
      </w:pPr>
      <w:r>
        <w:t>PB-01  |  Visualizar el resumen de campañas</w:t>
      </w:r>
    </w:p>
    <w:p>
      <w:pPr>
        <w:pStyle w:val="BrotarMetadata"/>
      </w:pPr>
      <w:r>
        <w:t>Épica E01  |  Prioridad P0  |  3 SP  |  Estado: Prototipado  |  Fuente: Equipo 2, p. 2</w:t>
      </w:r>
    </w:p>
    <w:p>
      <w:pPr>
        <w:keepNext/>
        <w:spacing w:after="80"/>
      </w:pPr>
      <w:r>
        <w:t>Como creador, quiero ver un resumen de mis campañas al entrar para entender qué proyectos tengo y en qué estado se encuentran.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El panel muestra proyectos recientes con nombre y estado visible.</w:t>
      </w:r>
    </w:p>
    <w:p>
      <w:pPr>
        <w:pStyle w:val="ListBullet"/>
      </w:pPr>
      <w:r>
        <w:t>Cada proyecto distingue borrador, pendiente de revisión, aprobado o publicado.</w:t>
      </w:r>
    </w:p>
    <w:p>
      <w:pPr>
        <w:pStyle w:val="ListBullet"/>
      </w:pPr>
      <w:r>
        <w:t>La información puede comprenderse sin abrir el detalle de cada campaña.</w:t>
      </w:r>
    </w:p>
    <w:p>
      <w:pPr>
        <w:pStyle w:val="BrotarStoryTitle"/>
      </w:pPr>
      <w:r>
        <w:t>PB-02  |  Consultar indicadores y acciones rápidas</w:t>
      </w:r>
    </w:p>
    <w:p>
      <w:pPr>
        <w:pStyle w:val="BrotarMetadata"/>
      </w:pPr>
      <w:r>
        <w:t>Épica E01  |  Prioridad P0  |  3 SP  |  Estado: Prototipado  |  Fuente: Equipo 2, p. 2</w:t>
      </w:r>
    </w:p>
    <w:p>
      <w:pPr>
        <w:keepNext/>
        <w:spacing w:after="80"/>
      </w:pPr>
      <w:r>
        <w:t>Como creador, quiero indicadores y accesos directos para decidir rápidamente qué acción realizar.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muestran indicadores generales de campañas y estados.</w:t>
      </w:r>
    </w:p>
    <w:p>
      <w:pPr>
        <w:pStyle w:val="ListBullet"/>
      </w:pPr>
      <w:r>
        <w:t>Existe una acción principal para crear una campaña.</w:t>
      </w:r>
    </w:p>
    <w:p>
      <w:pPr>
        <w:pStyle w:val="ListBullet"/>
      </w:pPr>
      <w:r>
        <w:t>Existen acciones para continuar un borrador, ir a Mis proyectos y consultar mensajes.</w:t>
      </w:r>
    </w:p>
    <w:p>
      <w:pPr>
        <w:pStyle w:val="BrotarStoryTitle"/>
      </w:pPr>
      <w:r>
        <w:t>PB-03  |  Mostrar el panel sin proyectos</w:t>
      </w:r>
    </w:p>
    <w:p>
      <w:pPr>
        <w:pStyle w:val="BrotarMetadata"/>
      </w:pPr>
      <w:r>
        <w:t>Épica E01  |  Prioridad P1  |  2 SP  |  Estado: Prototipado  |  Fuente: Equipo 2, p. 2</w:t>
      </w:r>
    </w:p>
    <w:p>
      <w:pPr>
        <w:keepNext/>
        <w:spacing w:after="80"/>
      </w:pPr>
      <w:r>
        <w:t>Como creador nuevo, quiero una orientación clara cuando todavía no tengo proyectos para iniciar mi primera campaña.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Los indicadores aparecen en cero y no se muestran tarjetas ficticias.</w:t>
      </w:r>
    </w:p>
    <w:p>
      <w:pPr>
        <w:pStyle w:val="ListBullet"/>
      </w:pPr>
      <w:r>
        <w:t>Se presenta un mensaje de estado vacío comprensible.</w:t>
      </w:r>
    </w:p>
    <w:p>
      <w:pPr>
        <w:pStyle w:val="ListBullet"/>
      </w:pPr>
      <w:r>
        <w:t>El llamado principal dirige al paso Tipo de campaña.</w:t>
      </w:r>
    </w:p>
    <w:p>
      <w:r>
        <w:br w:type="page"/>
      </w:r>
    </w:p>
    <w:p>
      <w:pPr>
        <w:pStyle w:val="Heading2"/>
      </w:pPr>
      <w:r>
        <w:t>E02. Mis proyectos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Administrar todas las campañas del creador desde una lista completa.</w:t>
      </w:r>
    </w:p>
    <w:p>
      <w:pPr>
        <w:pStyle w:val="BrotarStoryTitle"/>
      </w:pPr>
      <w:r>
        <w:t>PB-04  |  Listar todas las campañas</w:t>
      </w:r>
    </w:p>
    <w:p>
      <w:pPr>
        <w:pStyle w:val="BrotarMetadata"/>
      </w:pPr>
      <w:r>
        <w:t>Épica E02  |  Prioridad P0  |  5 SP  |  Estado: Prototipado  |  Fuente: Equipo 2, p. 3</w:t>
      </w:r>
    </w:p>
    <w:p>
      <w:pPr>
        <w:keepNext/>
        <w:spacing w:after="80"/>
      </w:pPr>
      <w:r>
        <w:t>Como creador, quiero consultar todas mis campañas para revisar su información y avance desde un único lugar.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Cada fila o tarjeta muestra nombre, categoría, meta y avance.</w:t>
      </w:r>
    </w:p>
    <w:p>
      <w:pPr>
        <w:pStyle w:val="ListBullet"/>
      </w:pPr>
      <w:r>
        <w:t>El estado de la campaña es visible y no depende únicamente del color.</w:t>
      </w:r>
    </w:p>
    <w:p>
      <w:pPr>
        <w:pStyle w:val="ListBullet"/>
      </w:pPr>
      <w:r>
        <w:t>La lista permite distinguir campañas completas e incompletas.</w:t>
      </w:r>
    </w:p>
    <w:p>
      <w:pPr>
        <w:pStyle w:val="BrotarStoryTitle"/>
      </w:pPr>
      <w:r>
        <w:t>PB-05  |  Ejecutar acciones según el estado</w:t>
      </w:r>
    </w:p>
    <w:p>
      <w:pPr>
        <w:pStyle w:val="BrotarMetadata"/>
      </w:pPr>
      <w:r>
        <w:t>Épica E02  |  Prioridad P0  |  3 SP  |  Estado: Prototipado  |  Fuente: Equipo 2, p. 3</w:t>
      </w:r>
    </w:p>
    <w:p>
      <w:pPr>
        <w:keepNext/>
        <w:spacing w:after="80"/>
      </w:pPr>
      <w:r>
        <w:t>Como creador, quiero acciones coherentes con el estado de cada campaña para editar, continuar o consultar lo que corresponda.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Una campaña incompleta ofrece Continuar creación.</w:t>
      </w:r>
    </w:p>
    <w:p>
      <w:pPr>
        <w:pStyle w:val="ListBullet"/>
      </w:pPr>
      <w:r>
        <w:t>Las campañas muestran la acción Editar cuando corresponde.</w:t>
      </w:r>
    </w:p>
    <w:p>
      <w:pPr>
        <w:pStyle w:val="ListBullet"/>
      </w:pPr>
      <w:r>
        <w:t>La acción Ver detalle conduce a la revisión o consulta de la campaña sin cambiar su estado.</w:t>
      </w:r>
    </w:p>
    <w:p>
      <w:pPr>
        <w:pStyle w:val="BrotarStoryTitle"/>
      </w:pPr>
      <w:r>
        <w:t>PB-06  |  Mostrar la lista vacía</w:t>
      </w:r>
    </w:p>
    <w:p>
      <w:pPr>
        <w:pStyle w:val="BrotarMetadata"/>
      </w:pPr>
      <w:r>
        <w:t>Épica E02  |  Prioridad P1  |  2 SP  |  Estado: Prototipado  |  Fuente: Equipo 2, p. 3</w:t>
      </w:r>
    </w:p>
    <w:p>
      <w:pPr>
        <w:keepNext/>
        <w:spacing w:after="80"/>
      </w:pPr>
      <w:r>
        <w:t>Como creador sin campañas, quiero un estado vacío en Mis proyectos para saber cómo empezar.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La lista y sus filtros no presentan resultados inventados.</w:t>
      </w:r>
    </w:p>
    <w:p>
      <w:pPr>
        <w:pStyle w:val="ListBullet"/>
      </w:pPr>
      <w:r>
        <w:t>Se explica que todavía no existen campañas.</w:t>
      </w:r>
    </w:p>
    <w:p>
      <w:pPr>
        <w:pStyle w:val="ListBullet"/>
      </w:pPr>
      <w:r>
        <w:t>El botón Crear mi primera campaña abre el asistente.</w:t>
      </w:r>
    </w:p>
    <w:p>
      <w:r>
        <w:br w:type="page"/>
      </w:r>
    </w:p>
    <w:p>
      <w:pPr>
        <w:pStyle w:val="Heading2"/>
      </w:pPr>
      <w:r>
        <w:t>E03. Tipo de campaña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Elegir donación, recompensa o preventa y condicionar el asistente.</w:t>
      </w:r>
    </w:p>
    <w:p>
      <w:pPr>
        <w:pStyle w:val="BrotarStoryTitle"/>
      </w:pPr>
      <w:r>
        <w:t>PB-07  |  Seleccionar el tipo de campaña</w:t>
      </w:r>
    </w:p>
    <w:p>
      <w:pPr>
        <w:pStyle w:val="BrotarMetadata"/>
      </w:pPr>
      <w:r>
        <w:t>Épica E03  |  Prioridad P0  |  3 SP  |  Estado: Prototipado  |  Fuente: Equipo 2, p. 3</w:t>
      </w:r>
    </w:p>
    <w:p>
      <w:pPr>
        <w:keepNext/>
        <w:spacing w:after="80"/>
      </w:pPr>
      <w:r>
        <w:t>Como creador, quiero elegir entre donación, recompensa o preventa para configurar correctamente mi campaña.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Las tres modalidades aparecen como opciones diferenciadas.</w:t>
      </w:r>
    </w:p>
    <w:p>
      <w:pPr>
        <w:pStyle w:val="ListBullet"/>
      </w:pPr>
      <w:r>
        <w:t>Solo una modalidad queda seleccionada para continuar.</w:t>
      </w:r>
    </w:p>
    <w:p>
      <w:pPr>
        <w:pStyle w:val="ListBullet"/>
      </w:pPr>
      <w:r>
        <w:t>El asistente identifica esta pantalla como paso 1 de 8.</w:t>
      </w:r>
    </w:p>
    <w:p>
      <w:pPr>
        <w:pStyle w:val="BrotarStoryTitle"/>
      </w:pPr>
      <w:r>
        <w:t>PB-08  |  Explicar y conservar la modalidad elegida</w:t>
      </w:r>
    </w:p>
    <w:p>
      <w:pPr>
        <w:pStyle w:val="BrotarMetadata"/>
      </w:pPr>
      <w:r>
        <w:t>Épica E03  |  Prioridad P0  |  3 SP  |  Estado: Prototipado - regla pendiente  |  Fuente: Equipo 2, p. 3; Guía general, pp. 3 y 9</w:t>
      </w:r>
    </w:p>
    <w:p>
      <w:pPr>
        <w:keepNext/>
        <w:spacing w:after="80"/>
      </w:pPr>
      <w:r>
        <w:t>Como creador, quiero comprender las consecuencias de cada modalidad para no configurar una campaña incompatible.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Cada modalidad incluye una explicación breve y lenguaje no financiero.</w:t>
      </w:r>
    </w:p>
    <w:p>
      <w:pPr>
        <w:pStyle w:val="ListBullet"/>
      </w:pPr>
      <w:r>
        <w:t>La modalidad seleccionada se conserva durante el resto del asistente.</w:t>
      </w:r>
    </w:p>
    <w:p>
      <w:pPr>
        <w:pStyle w:val="ListBullet"/>
      </w:pPr>
      <w:r>
        <w:t>Una donación marca Recompensas como paso no aplicable; recompensa y preventa lo mantienen disponible.</w:t>
      </w:r>
    </w:p>
    <w:p>
      <w:pPr>
        <w:pStyle w:val="BrotarMetadata"/>
      </w:pPr>
      <w:r>
        <w:rPr>
          <w:rFonts w:ascii="Calibri" w:hAnsi="Calibri"/>
          <w:b/>
          <w:color w:val="A96B08"/>
          <w:sz w:val="17"/>
        </w:rPr>
        <w:t xml:space="preserve">Dependencia / decisión: </w:t>
      </w:r>
      <w:r>
        <w:t>Las reglas exactas de donación, recompensa y preventa deben ser aprobadas; el backlog no las fija silenciosamente.</w:t>
      </w:r>
    </w:p>
    <w:p>
      <w:r>
        <w:br w:type="page"/>
      </w:r>
    </w:p>
    <w:p>
      <w:pPr>
        <w:pStyle w:val="Heading2"/>
      </w:pPr>
      <w:r>
        <w:t>E04. Información general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Identificar la campaña y conservarla como borrador.</w:t>
      </w:r>
    </w:p>
    <w:p>
      <w:pPr>
        <w:pStyle w:val="BrotarStoryTitle"/>
      </w:pPr>
      <w:r>
        <w:t>PB-09  |  Registrar los datos básicos</w:t>
      </w:r>
    </w:p>
    <w:p>
      <w:pPr>
        <w:pStyle w:val="BrotarMetadata"/>
      </w:pPr>
      <w:r>
        <w:t>Épica E04  |  Prioridad P0  |  5 SP  |  Estado: Prototipado  |  Fuente: Equipo 2, pp. 3-4</w:t>
      </w:r>
    </w:p>
    <w:p>
      <w:pPr>
        <w:keepNext/>
        <w:spacing w:after="80"/>
      </w:pPr>
      <w:r>
        <w:t>Como creador, quiero registrar los datos generales para identificar la campaña dentro de Brotar.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solicitan nombre, categoría, ubicación y resumen corto.</w:t>
      </w:r>
    </w:p>
    <w:p>
      <w:pPr>
        <w:pStyle w:val="ListBullet"/>
      </w:pPr>
      <w:r>
        <w:t>Los campos obligatorios están identificados.</w:t>
      </w:r>
    </w:p>
    <w:p>
      <w:pPr>
        <w:pStyle w:val="ListBullet"/>
      </w:pPr>
      <w:r>
        <w:t>El resumen respeta un límite visible y comunica cuándo está listo.</w:t>
      </w:r>
    </w:p>
    <w:p>
      <w:pPr>
        <w:pStyle w:val="BrotarStoryTitle"/>
      </w:pPr>
      <w:r>
        <w:t>PB-10  |  Cargar una imagen de portada</w:t>
      </w:r>
    </w:p>
    <w:p>
      <w:pPr>
        <w:pStyle w:val="BrotarMetadata"/>
      </w:pPr>
      <w:r>
        <w:t>Épica E04  |  Prioridad P0  |  3 SP  |  Estado: Prototipado  |  Fuente: Equipo 2, p. 3</w:t>
      </w:r>
    </w:p>
    <w:p>
      <w:pPr>
        <w:keepNext/>
        <w:spacing w:after="80"/>
      </w:pPr>
      <w:r>
        <w:t>Como creador, quiero cargar una portada para representar visualmente mi campaña.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Existe un área de carga claramente identificada.</w:t>
      </w:r>
    </w:p>
    <w:p>
      <w:pPr>
        <w:pStyle w:val="ListBullet"/>
      </w:pPr>
      <w:r>
        <w:t>Se informan formatos y tamaño máximo aceptados en el prototipo.</w:t>
      </w:r>
    </w:p>
    <w:p>
      <w:pPr>
        <w:pStyle w:val="ListBullet"/>
      </w:pPr>
      <w:r>
        <w:t>El estado cargado confirma el archivo seleccionado.</w:t>
      </w:r>
    </w:p>
    <w:p>
      <w:pPr>
        <w:pStyle w:val="BrotarStoryTitle"/>
      </w:pPr>
      <w:r>
        <w:t>PB-11  |  Validar y guardar la información general</w:t>
      </w:r>
    </w:p>
    <w:p>
      <w:pPr>
        <w:pStyle w:val="BrotarMetadata"/>
      </w:pPr>
      <w:r>
        <w:t>Épica E04  |  Prioridad P0  |  5 SP  |  Estado: Prototipado  |  Fuente: Equipo 2, pp. 3-4</w:t>
      </w:r>
    </w:p>
    <w:p>
      <w:pPr>
        <w:keepNext/>
        <w:spacing w:after="80"/>
      </w:pPr>
      <w:r>
        <w:t>Como creador, quiero guardar mi avance y conocer los errores antes de continuar para no perder información.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Un campo obligatorio vacío muestra un mensaje asociado al campo.</w:t>
      </w:r>
    </w:p>
    <w:p>
      <w:pPr>
        <w:pStyle w:val="ListBullet"/>
      </w:pPr>
      <w:r>
        <w:t>El guardado automático o manual confirma que el borrador fue actualizado.</w:t>
      </w:r>
    </w:p>
    <w:p>
      <w:pPr>
        <w:pStyle w:val="ListBullet"/>
      </w:pPr>
      <w:r>
        <w:t>Continuar conduce a Historia e impacto cuando la información mínima está completa.</w:t>
      </w:r>
    </w:p>
    <w:p>
      <w:r>
        <w:br w:type="page"/>
      </w:r>
    </w:p>
    <w:p>
      <w:pPr>
        <w:pStyle w:val="Heading2"/>
      </w:pPr>
      <w:r>
        <w:t>E05. Historia e impacto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Explicar problema, solución, beneficiarios e impacto esperado.</w:t>
      </w:r>
    </w:p>
    <w:p>
      <w:pPr>
        <w:pStyle w:val="BrotarStoryTitle"/>
      </w:pPr>
      <w:r>
        <w:t>PB-12  |  Explicar problema, solución y beneficiarios</w:t>
      </w:r>
    </w:p>
    <w:p>
      <w:pPr>
        <w:pStyle w:val="BrotarMetadata"/>
      </w:pPr>
      <w:r>
        <w:t>Épica E05  |  Prioridad P0  |  5 SP  |  Estado: Prototipado  |  Fuente: Equipo 2, p. 4</w:t>
      </w:r>
    </w:p>
    <w:p>
      <w:pPr>
        <w:keepNext/>
        <w:spacing w:after="80"/>
      </w:pPr>
      <w:r>
        <w:t>Como creador, quiero narrar el problema y la solución para que el público comprenda el propósito del proyecto.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pueden registrar el problema identificado y la solución propuesta.</w:t>
      </w:r>
    </w:p>
    <w:p>
      <w:pPr>
        <w:pStyle w:val="ListBullet"/>
      </w:pPr>
      <w:r>
        <w:t>Se describe a las personas o comunidades beneficiarias.</w:t>
      </w:r>
    </w:p>
    <w:p>
      <w:pPr>
        <w:pStyle w:val="ListBullet"/>
      </w:pPr>
      <w:r>
        <w:t>Los textos se presentan como contenido que luego alimentará el detalle público.</w:t>
      </w:r>
    </w:p>
    <w:p>
      <w:pPr>
        <w:pStyle w:val="BrotarStoryTitle"/>
      </w:pPr>
      <w:r>
        <w:t>PB-13  |  Definir impacto e indicadores</w:t>
      </w:r>
    </w:p>
    <w:p>
      <w:pPr>
        <w:pStyle w:val="BrotarMetadata"/>
      </w:pPr>
      <w:r>
        <w:t>Épica E05  |  Prioridad P0  |  5 SP  |  Estado: Prototipado  |  Fuente: Equipo 2, p. 4; Guía general, pp. 5 y 8</w:t>
      </w:r>
    </w:p>
    <w:p>
      <w:pPr>
        <w:keepNext/>
        <w:spacing w:after="80"/>
      </w:pPr>
      <w:r>
        <w:t>Como creador, quiero declarar el impacto esperado y sus indicadores para hacer verificables los resultados prometidos.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registra el cambio o resultado esperado.</w:t>
      </w:r>
    </w:p>
    <w:p>
      <w:pPr>
        <w:pStyle w:val="ListBullet"/>
      </w:pPr>
      <w:r>
        <w:t>Se pueden indicar métricas, cantidades o evidencias cuando apliquen.</w:t>
      </w:r>
    </w:p>
    <w:p>
      <w:pPr>
        <w:pStyle w:val="ListBullet"/>
      </w:pPr>
      <w:r>
        <w:t>La información queda preparada para reutilizarse en seguimiento y rendición.</w:t>
      </w:r>
    </w:p>
    <w:p>
      <w:pPr>
        <w:pStyle w:val="BrotarStoryTitle"/>
      </w:pPr>
      <w:r>
        <w:t>PB-14  |  Adjuntar apoyo multimedia</w:t>
      </w:r>
    </w:p>
    <w:p>
      <w:pPr>
        <w:pStyle w:val="BrotarMetadata"/>
      </w:pPr>
      <w:r>
        <w:t>Épica E05  |  Prioridad P1  |  3 SP  |  Estado: Prototipado  |  Fuente: Equipo 2, p. 4</w:t>
      </w:r>
    </w:p>
    <w:p>
      <w:pPr>
        <w:keepNext/>
        <w:spacing w:after="80"/>
      </w:pPr>
      <w:r>
        <w:t>Como creador, quiero incorporar imágenes o video para reforzar la historia de la campaña.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La interfaz ofrece un área para imágenes o una referencia de video.</w:t>
      </w:r>
    </w:p>
    <w:p>
      <w:pPr>
        <w:pStyle w:val="ListBullet"/>
      </w:pPr>
      <w:r>
        <w:t>El creador distingue contenido añadido y pendiente.</w:t>
      </w:r>
    </w:p>
    <w:p>
      <w:pPr>
        <w:pStyle w:val="ListBullet"/>
      </w:pPr>
      <w:r>
        <w:t>La ausencia de multimedia no oculta los campos narrativos obligatorios.</w:t>
      </w:r>
    </w:p>
    <w:p>
      <w:r>
        <w:br w:type="page"/>
      </w:r>
    </w:p>
    <w:p>
      <w:pPr>
        <w:pStyle w:val="Heading2"/>
      </w:pPr>
      <w:r>
        <w:t>E06. Plan y presupuesto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Definir actividades, cronograma, gastos, riesgos y mitigación.</w:t>
      </w:r>
    </w:p>
    <w:p>
      <w:pPr>
        <w:pStyle w:val="BrotarStoryTitle"/>
      </w:pPr>
      <w:r>
        <w:t>PB-15  |  Planificar actividades, responsables y fechas</w:t>
      </w:r>
    </w:p>
    <w:p>
      <w:pPr>
        <w:pStyle w:val="BrotarMetadata"/>
      </w:pPr>
      <w:r>
        <w:t>Épica E06  |  Prioridad P0  |  5 SP  |  Estado: Prototipado  |  Fuente: Equipo 2, p. 4</w:t>
      </w:r>
    </w:p>
    <w:p>
      <w:pPr>
        <w:keepNext/>
        <w:spacing w:after="80"/>
      </w:pPr>
      <w:r>
        <w:t>Como creador, quiero organizar las actividades del proyecto para explicar qué se hará, quién será responsable y cuándo ocurrirá.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Cada actividad contiene una descripción, responsable y fecha o rango.</w:t>
      </w:r>
    </w:p>
    <w:p>
      <w:pPr>
        <w:pStyle w:val="ListBullet"/>
      </w:pPr>
      <w:r>
        <w:t>El cronograma permite comprender el orden general de ejecución.</w:t>
      </w:r>
    </w:p>
    <w:p>
      <w:pPr>
        <w:pStyle w:val="ListBullet"/>
      </w:pPr>
      <w:r>
        <w:t>El total de actividades coincide con las filas mostradas.</w:t>
      </w:r>
    </w:p>
    <w:p>
      <w:pPr>
        <w:pStyle w:val="BrotarStoryTitle"/>
      </w:pPr>
      <w:r>
        <w:t>PB-16  |  Distribuir el presupuesto</w:t>
      </w:r>
    </w:p>
    <w:p>
      <w:pPr>
        <w:pStyle w:val="BrotarMetadata"/>
      </w:pPr>
      <w:r>
        <w:t>Épica E06  |  Prioridad P0  |  5 SP  |  Estado: Prototipado  |  Fuente: Equipo 2, p. 4</w:t>
      </w:r>
    </w:p>
    <w:p>
      <w:pPr>
        <w:keepNext/>
        <w:spacing w:after="80"/>
      </w:pPr>
      <w:r>
        <w:t>Como creador, quiero detallar los gastos para demostrar cómo se utilizará la meta solicitada.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Cada categoría de gasto tiene monto y participación visible.</w:t>
      </w:r>
    </w:p>
    <w:p>
      <w:pPr>
        <w:pStyle w:val="ListBullet"/>
      </w:pPr>
      <w:r>
        <w:t>La suma de los gastos se compara con la meta de recaudación.</w:t>
      </w:r>
    </w:p>
    <w:p>
      <w:pPr>
        <w:pStyle w:val="ListBullet"/>
      </w:pPr>
      <w:r>
        <w:t>Cuando los montos coinciden se confirma que el presupuesto está completo.</w:t>
      </w:r>
    </w:p>
    <w:p>
      <w:pPr>
        <w:pStyle w:val="BrotarStoryTitle"/>
      </w:pPr>
      <w:r>
        <w:t>PB-17  |  Advertir diferencias y registrar riesgos</w:t>
      </w:r>
    </w:p>
    <w:p>
      <w:pPr>
        <w:pStyle w:val="BrotarMetadata"/>
      </w:pPr>
      <w:r>
        <w:t>Épica E06  |  Prioridad P0  |  5 SP  |  Estado: Prototipado  |  Fuente: Equipo 2, p. 4</w:t>
      </w:r>
    </w:p>
    <w:p>
      <w:pPr>
        <w:keepNext/>
        <w:spacing w:after="80"/>
      </w:pPr>
      <w:r>
        <w:t>Como creador, quiero detectar un presupuesto que no cuadra y documentar riesgos para corregir el plan antes de enviarlo.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Si el presupuesto es menor o mayor que la meta se muestra la diferencia exacta.</w:t>
      </w:r>
    </w:p>
    <w:p>
      <w:pPr>
        <w:pStyle w:val="ListBullet"/>
      </w:pPr>
      <w:r>
        <w:t>La advertencia no se confunde con un estado aprobado.</w:t>
      </w:r>
    </w:p>
    <w:p>
      <w:pPr>
        <w:pStyle w:val="ListBullet"/>
      </w:pPr>
      <w:r>
        <w:t>Se registran riesgos identificados y una medida de mitigación por riesgo.</w:t>
      </w:r>
    </w:p>
    <w:p>
      <w:r>
        <w:br w:type="page"/>
      </w:r>
    </w:p>
    <w:p>
      <w:pPr>
        <w:pStyle w:val="Heading2"/>
      </w:pPr>
      <w:r>
        <w:t>E07. Financiamiento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Configurar meta, duración, moneda y modelo de financiamiento.</w:t>
      </w:r>
    </w:p>
    <w:p>
      <w:pPr>
        <w:pStyle w:val="BrotarStoryTitle"/>
      </w:pPr>
      <w:r>
        <w:t>PB-18  |  Configurar meta, duración y moneda</w:t>
      </w:r>
    </w:p>
    <w:p>
      <w:pPr>
        <w:pStyle w:val="BrotarMetadata"/>
      </w:pPr>
      <w:r>
        <w:t>Épica E07  |  Prioridad P0  |  5 SP  |  Estado: Prototipado  |  Fuente: Equipo 2, p. 4</w:t>
      </w:r>
    </w:p>
    <w:p>
      <w:pPr>
        <w:keepNext/>
        <w:spacing w:after="80"/>
      </w:pPr>
      <w:r>
        <w:t>Como creador, quiero definir las condiciones económicas básicas para establecer el objetivo de recaudación.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registra una meta monetaria mayor que cero.</w:t>
      </w:r>
    </w:p>
    <w:p>
      <w:pPr>
        <w:pStyle w:val="ListBullet"/>
      </w:pPr>
      <w:r>
        <w:t>Se define la duración o fecha de cierre de la campaña.</w:t>
      </w:r>
    </w:p>
    <w:p>
      <w:pPr>
        <w:pStyle w:val="ListBullet"/>
      </w:pPr>
      <w:r>
        <w:t>La moneda seleccionada se muestra de forma consistente en el plan y la revisión final.</w:t>
      </w:r>
    </w:p>
    <w:p>
      <w:pPr>
        <w:pStyle w:val="BrotarStoryTitle"/>
      </w:pPr>
      <w:r>
        <w:t>PB-19  |  Elegir el modelo de financiamiento</w:t>
      </w:r>
    </w:p>
    <w:p>
      <w:pPr>
        <w:pStyle w:val="BrotarMetadata"/>
      </w:pPr>
      <w:r>
        <w:t>Épica E07  |  Prioridad P0  |  5 SP  |  Estado: Prototipado - regla pendiente  |  Fuente: Equipo 2, p. 4; Guía general, p. 3</w:t>
      </w:r>
    </w:p>
    <w:p>
      <w:pPr>
        <w:keepNext/>
        <w:spacing w:after="80"/>
      </w:pPr>
      <w:r>
        <w:t>Como creador, quiero elegir flexible o todo-o-nada y comprender sus efectos antes de continuar.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Las dos opciones se explican en lenguaje claro.</w:t>
      </w:r>
    </w:p>
    <w:p>
      <w:pPr>
        <w:pStyle w:val="ListBullet"/>
      </w:pPr>
      <w:r>
        <w:t>La selección queda visible y se conserva en la revisión final.</w:t>
      </w:r>
    </w:p>
    <w:p>
      <w:pPr>
        <w:pStyle w:val="ListBullet"/>
      </w:pPr>
      <w:r>
        <w:t>El prototipo no afirma una regla automática de elegibilidad que no haya sido aprobada.</w:t>
      </w:r>
    </w:p>
    <w:p>
      <w:pPr>
        <w:pStyle w:val="BrotarMetadata"/>
      </w:pPr>
      <w:r>
        <w:rPr>
          <w:rFonts w:ascii="Calibri" w:hAnsi="Calibri"/>
          <w:b/>
          <w:color w:val="A96B08"/>
          <w:sz w:val="17"/>
        </w:rPr>
        <w:t xml:space="preserve">Dependencia / decisión: </w:t>
      </w:r>
      <w:r>
        <w:t>Debe aprobarse cuándo corresponde cada modelo y quién puede modificarlo.</w:t>
      </w:r>
    </w:p>
    <w:p>
      <w:r>
        <w:br w:type="page"/>
      </w:r>
    </w:p>
    <w:p>
      <w:pPr>
        <w:pStyle w:val="Heading2"/>
      </w:pPr>
      <w:r>
        <w:t>E08. Recompensas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Configurar incentivos o saltar el paso cuando la campaña sea donación.</w:t>
      </w:r>
    </w:p>
    <w:p>
      <w:pPr>
        <w:pStyle w:val="BrotarStoryTitle"/>
      </w:pPr>
      <w:r>
        <w:t>PB-20  |  Crear una recompensa o preventa</w:t>
      </w:r>
    </w:p>
    <w:p>
      <w:pPr>
        <w:pStyle w:val="BrotarMetadata"/>
      </w:pPr>
      <w:r>
        <w:t>Épica E08  |  Prioridad P0  |  5 SP  |  Estado: Prototipado  |  Fuente: Equipo 2, p. 5</w:t>
      </w:r>
    </w:p>
    <w:p>
      <w:pPr>
        <w:keepNext/>
        <w:spacing w:after="80"/>
      </w:pPr>
      <w:r>
        <w:t>Como creador de una campaña con incentivos, quiero definir cada recompensa para comunicar claramente qué recibirá el aportante.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registran tipo, descripción y aporte mínimo.</w:t>
      </w:r>
    </w:p>
    <w:p>
      <w:pPr>
        <w:pStyle w:val="ListBullet"/>
      </w:pPr>
      <w:r>
        <w:t>Se registran disponibilidad o cupo y fecha estimada de entrega.</w:t>
      </w:r>
    </w:p>
    <w:p>
      <w:pPr>
        <w:pStyle w:val="ListBullet"/>
      </w:pPr>
      <w:r>
        <w:t>La recompensa creada aparece en un listado visible.</w:t>
      </w:r>
    </w:p>
    <w:p>
      <w:pPr>
        <w:pStyle w:val="BrotarStoryTitle"/>
      </w:pPr>
      <w:r>
        <w:t>PB-21  |  Gestionar recompensas y estado vacío</w:t>
      </w:r>
    </w:p>
    <w:p>
      <w:pPr>
        <w:pStyle w:val="BrotarMetadata"/>
      </w:pPr>
      <w:r>
        <w:t>Épica E08  |  Prioridad P1  |  3 SP  |  Estado: Prototipado  |  Fuente: Equipo 2, p. 5</w:t>
      </w:r>
    </w:p>
    <w:p>
      <w:pPr>
        <w:keepNext/>
        <w:spacing w:after="80"/>
      </w:pPr>
      <w:r>
        <w:t>Como creador, quiero consultar y editar las recompensas creadas o recibir orientación cuando todavía no existe ninguna.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El listado muestra nombre, aporte mínimo, cupo y entrega estimada.</w:t>
      </w:r>
    </w:p>
    <w:p>
      <w:pPr>
        <w:pStyle w:val="ListBullet"/>
      </w:pPr>
      <w:r>
        <w:t>Cada recompensa ofrece una acción de edición.</w:t>
      </w:r>
    </w:p>
    <w:p>
      <w:pPr>
        <w:pStyle w:val="ListBullet"/>
      </w:pPr>
      <w:r>
        <w:t>El estado vacío invita a crear la primera recompensa sin mostrar registros ficticios.</w:t>
      </w:r>
    </w:p>
    <w:p>
      <w:pPr>
        <w:pStyle w:val="BrotarStoryTitle"/>
      </w:pPr>
      <w:r>
        <w:t>PB-22  |  Omitir recompensas en una donación</w:t>
      </w:r>
    </w:p>
    <w:p>
      <w:pPr>
        <w:pStyle w:val="BrotarMetadata"/>
      </w:pPr>
      <w:r>
        <w:t>Épica E08  |  Prioridad P0  |  3 SP  |  Estado: Prototipado  |  Fuente: Equipo 2, p. 5</w:t>
      </w:r>
    </w:p>
    <w:p>
      <w:pPr>
        <w:keepNext/>
        <w:spacing w:after="80"/>
      </w:pPr>
      <w:r>
        <w:t>Como creador de una campaña de donación, quiero omitir recompensas para continuar sin completar campos que no aplican.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La pantalla identifica que el paso no aplica por tratarse de una donación.</w:t>
      </w:r>
    </w:p>
    <w:p>
      <w:pPr>
        <w:pStyle w:val="ListBullet"/>
      </w:pPr>
      <w:r>
        <w:t>No se exigen campos de recompensa.</w:t>
      </w:r>
    </w:p>
    <w:p>
      <w:pPr>
        <w:pStyle w:val="ListBullet"/>
      </w:pPr>
      <w:r>
        <w:t>La acción Continuar conduce a Verificación sin bloquear el flujo.</w:t>
      </w:r>
    </w:p>
    <w:p>
      <w:r>
        <w:br w:type="page"/>
      </w:r>
    </w:p>
    <w:p>
      <w:pPr>
        <w:pStyle w:val="Heading2"/>
      </w:pPr>
      <w:r>
        <w:t>E09. Verificación KYC/KYB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Recopilar identidad, documentos, cuenta destino y consentimiento.</w:t>
      </w:r>
    </w:p>
    <w:p>
      <w:pPr>
        <w:pStyle w:val="BrotarStoryTitle"/>
      </w:pPr>
      <w:r>
        <w:t>PB-23  |  Capturar datos KYC de una persona</w:t>
      </w:r>
    </w:p>
    <w:p>
      <w:pPr>
        <w:pStyle w:val="BrotarMetadata"/>
      </w:pPr>
      <w:r>
        <w:t>Épica E09  |  Prioridad P0  |  5 SP  |  Estado: Prototipado - regla pendiente  |  Fuente: Equipo 2, p. 5; Guía general, p. 4</w:t>
      </w:r>
    </w:p>
    <w:p>
      <w:pPr>
        <w:keepNext/>
        <w:spacing w:after="80"/>
      </w:pPr>
      <w:r>
        <w:t>Como creador individual, quiero registrar mis datos de identidad para iniciar la verificación aplicable.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solicitan datos personales del responsable y documento de identidad.</w:t>
      </w:r>
    </w:p>
    <w:p>
      <w:pPr>
        <w:pStyle w:val="ListBullet"/>
      </w:pPr>
      <w:r>
        <w:t>La interfaz diferencia KYC de KYB.</w:t>
      </w:r>
    </w:p>
    <w:p>
      <w:pPr>
        <w:pStyle w:val="ListBullet"/>
      </w:pPr>
      <w:r>
        <w:t>La verificación comunica qué se revisa sin presentarse como garantía del éxito del proyecto.</w:t>
      </w:r>
    </w:p>
    <w:p>
      <w:pPr>
        <w:pStyle w:val="BrotarMetadata"/>
      </w:pPr>
      <w:r>
        <w:rPr>
          <w:rFonts w:ascii="Calibri" w:hAnsi="Calibri"/>
          <w:b/>
          <w:color w:val="A96B08"/>
          <w:sz w:val="17"/>
        </w:rPr>
        <w:t xml:space="preserve">Dependencia / decisión: </w:t>
      </w:r>
      <w:r>
        <w:t>La lista final de datos, documentos y responsables de KYC debe ser aprobada.</w:t>
      </w:r>
    </w:p>
    <w:p>
      <w:pPr>
        <w:pStyle w:val="BrotarStoryTitle"/>
      </w:pPr>
      <w:r>
        <w:t>PB-24  |  Capturar datos KYB de una organización</w:t>
      </w:r>
    </w:p>
    <w:p>
      <w:pPr>
        <w:pStyle w:val="BrotarMetadata"/>
      </w:pPr>
      <w:r>
        <w:t>Épica E09  |  Prioridad P0  |  5 SP  |  Estado: Prototipado - regla pendiente  |  Fuente: Equipo 2, p. 5; Guía general, p. 4</w:t>
      </w:r>
    </w:p>
    <w:p>
      <w:pPr>
        <w:keepNext/>
        <w:spacing w:after="80"/>
      </w:pPr>
      <w:r>
        <w:t>Como representante de una organización, quiero registrar los datos institucionales para verificar a la entidad responsable.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contemplan organización, representante y datos institucionales aplicables.</w:t>
      </w:r>
    </w:p>
    <w:p>
      <w:pPr>
        <w:pStyle w:val="ListBullet"/>
      </w:pPr>
      <w:r>
        <w:t>El usuario puede alternar entre persona y organización sin confundir los formularios.</w:t>
      </w:r>
    </w:p>
    <w:p>
      <w:pPr>
        <w:pStyle w:val="ListBullet"/>
      </w:pPr>
      <w:r>
        <w:t>La pantalla identifica la organización vinculada y permite corregir sus datos.</w:t>
      </w:r>
    </w:p>
    <w:p>
      <w:pPr>
        <w:pStyle w:val="BrotarMetadata"/>
      </w:pPr>
      <w:r>
        <w:rPr>
          <w:rFonts w:ascii="Calibri" w:hAnsi="Calibri"/>
          <w:b/>
          <w:color w:val="A96B08"/>
          <w:sz w:val="17"/>
        </w:rPr>
        <w:t xml:space="preserve">Dependencia / decisión: </w:t>
      </w:r>
      <w:r>
        <w:t>La lista final de documentos KYB, niveles y responsables de aprobación sigue pendiente.</w:t>
      </w:r>
    </w:p>
    <w:p>
      <w:pPr>
        <w:pStyle w:val="BrotarStoryTitle"/>
      </w:pPr>
      <w:r>
        <w:t>PB-25  |  Cargar respaldos, cuenta y consentimiento</w:t>
      </w:r>
    </w:p>
    <w:p>
      <w:pPr>
        <w:pStyle w:val="BrotarMetadata"/>
      </w:pPr>
      <w:r>
        <w:t>Épica E09  |  Prioridad P0  |  5 SP  |  Estado: Prototipado - regla pendiente  |  Fuente: Equipo 2, p. 5; Guía general, pp. 4-5</w:t>
      </w:r>
    </w:p>
    <w:p>
      <w:pPr>
        <w:keepNext/>
        <w:spacing w:after="80"/>
      </w:pPr>
      <w:r>
        <w:t>Como creador, quiero adjuntar documentos, indicar la cuenta destino y aceptar el tratamiento de datos para completar la verificación.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Se muestran áreas o registros para documentos de identidad y respaldo.</w:t>
      </w:r>
    </w:p>
    <w:p>
      <w:pPr>
        <w:pStyle w:val="ListBullet"/>
      </w:pPr>
      <w:r>
        <w:t>La cuenta destino se identifica con datos parcialmente ocultos cuando corresponde.</w:t>
      </w:r>
    </w:p>
    <w:p>
      <w:pPr>
        <w:pStyle w:val="ListBullet"/>
      </w:pPr>
      <w:r>
        <w:t>El consentimiento para tratamiento de datos debe aceptarse antes de continuar.</w:t>
      </w:r>
    </w:p>
    <w:p>
      <w:pPr>
        <w:pStyle w:val="BrotarMetadata"/>
      </w:pPr>
      <w:r>
        <w:rPr>
          <w:rFonts w:ascii="Calibri" w:hAnsi="Calibri"/>
          <w:b/>
          <w:color w:val="A96B08"/>
          <w:sz w:val="17"/>
        </w:rPr>
        <w:t xml:space="preserve">Dependencia / decisión: </w:t>
      </w:r>
      <w:r>
        <w:t>La operación deberá confirmar documentos exactos, política de datos y responsable de la validación.</w:t>
      </w:r>
    </w:p>
    <w:p>
      <w:pPr>
        <w:pStyle w:val="BrotarStoryTitle"/>
      </w:pPr>
      <w:r>
        <w:t>PB-26  |  Comunicar estados de verificación</w:t>
      </w:r>
    </w:p>
    <w:p>
      <w:pPr>
        <w:pStyle w:val="BrotarMetadata"/>
      </w:pPr>
      <w:r>
        <w:t>Épica E09  |  Prioridad P0  |  5 SP  |  Estado: Prototipado  |  Fuente: Equipo 2, p. 5</w:t>
      </w:r>
    </w:p>
    <w:p>
      <w:pPr>
        <w:keepNext/>
        <w:spacing w:after="80"/>
      </w:pPr>
      <w:r>
        <w:t>Como creador, quiero conocer el estado de cada documento para corregir problemas y saber cuándo la revisión sigue en proceso.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Un documento legible aparece como cargado o validado.</w:t>
      </w:r>
    </w:p>
    <w:p>
      <w:pPr>
        <w:pStyle w:val="ListBullet"/>
      </w:pPr>
      <w:r>
        <w:t>Un documento rechazado o ilegible explica que debe reemplazarse.</w:t>
      </w:r>
    </w:p>
    <w:p>
      <w:pPr>
        <w:pStyle w:val="ListBullet"/>
      </w:pPr>
      <w:r>
        <w:t>La verificación en proceso se distingue de una verificación completada.</w:t>
      </w:r>
    </w:p>
    <w:p>
      <w:r>
        <w:br w:type="page"/>
      </w:r>
    </w:p>
    <w:p>
      <w:pPr>
        <w:pStyle w:val="Heading2"/>
      </w:pPr>
      <w:r>
        <w:t>E10. Revisión final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Comprobar completitud, corregir y enviar a evaluación.</w:t>
      </w:r>
    </w:p>
    <w:p>
      <w:pPr>
        <w:pStyle w:val="BrotarStoryTitle"/>
      </w:pPr>
      <w:r>
        <w:t>PB-27  |  Revisar el resumen completo</w:t>
      </w:r>
    </w:p>
    <w:p>
      <w:pPr>
        <w:pStyle w:val="BrotarMetadata"/>
      </w:pPr>
      <w:r>
        <w:t>Épica E10  |  Prioridad P0  |  5 SP  |  Estado: Prototipado  |  Fuente: Equipo 2, pp. 5-6</w:t>
      </w:r>
    </w:p>
    <w:p>
      <w:pPr>
        <w:keepNext/>
        <w:spacing w:after="80"/>
      </w:pPr>
      <w:r>
        <w:t>Como creador, quiero revisar todas las secciones antes de enviar para detectar inconsistencias.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El resumen incluye tipo, información, historia, plan, financiamiento, recompensas y verificación.</w:t>
      </w:r>
    </w:p>
    <w:p>
      <w:pPr>
        <w:pStyle w:val="ListBullet"/>
      </w:pPr>
      <w:r>
        <w:t>Cada sección muestra su estado de completitud.</w:t>
      </w:r>
    </w:p>
    <w:p>
      <w:pPr>
        <w:pStyle w:val="ListBullet"/>
      </w:pPr>
      <w:r>
        <w:t>Cada sección ofrece una acción Editar que regresa al paso correspondiente.</w:t>
      </w:r>
    </w:p>
    <w:p>
      <w:pPr>
        <w:pStyle w:val="BrotarStoryTitle"/>
      </w:pPr>
      <w:r>
        <w:t>PB-28  |  Bloquear el envío incompleto</w:t>
      </w:r>
    </w:p>
    <w:p>
      <w:pPr>
        <w:pStyle w:val="BrotarMetadata"/>
      </w:pPr>
      <w:r>
        <w:t>Épica E10  |  Prioridad P0  |  5 SP  |  Estado: Prototipado  |  Fuente: Equipo 2, pp. 5-6</w:t>
      </w:r>
    </w:p>
    <w:p>
      <w:pPr>
        <w:keepNext/>
        <w:spacing w:after="80"/>
      </w:pPr>
      <w:r>
        <w:t>Como creador, quiero una lista de pendientes y un envío bloqueado para evitar enviar una campaña incompleta.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Los elementos faltantes se describen de forma específica.</w:t>
      </w:r>
    </w:p>
    <w:p>
      <w:pPr>
        <w:pStyle w:val="ListBullet"/>
      </w:pPr>
      <w:r>
        <w:t>La acción de envío se muestra inactiva mientras existan requisitos obligatorios pendientes.</w:t>
      </w:r>
    </w:p>
    <w:p>
      <w:pPr>
        <w:pStyle w:val="ListBullet"/>
      </w:pPr>
      <w:r>
        <w:t>El creador puede regresar directamente a corregir las secciones afectadas.</w:t>
      </w:r>
    </w:p>
    <w:p>
      <w:pPr>
        <w:pStyle w:val="BrotarStoryTitle"/>
      </w:pPr>
      <w:r>
        <w:t>PB-29  |  Enviar y confirmar la campaña</w:t>
      </w:r>
    </w:p>
    <w:p>
      <w:pPr>
        <w:pStyle w:val="BrotarMetadata"/>
      </w:pPr>
      <w:r>
        <w:t>Épica E10  |  Prioridad P0  |  5 SP  |  Estado: Prototipado  |  Fuente: Equipo 2, p. 6</w:t>
      </w:r>
    </w:p>
    <w:p>
      <w:pPr>
        <w:keepNext/>
        <w:spacing w:after="80"/>
      </w:pPr>
      <w:r>
        <w:t>Como creador, quiero enviar una campaña completa y recibir confirmación para saber que pasó al equipo revisor.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Enviar a revisión está disponible únicamente cuando el resumen está completo.</w:t>
      </w:r>
    </w:p>
    <w:p>
      <w:pPr>
        <w:pStyle w:val="ListBullet"/>
      </w:pPr>
      <w:r>
        <w:t>La confirmación informa que la campaña fue enviada correctamente.</w:t>
      </w:r>
    </w:p>
    <w:p>
      <w:pPr>
        <w:pStyle w:val="ListBullet"/>
      </w:pPr>
      <w:r>
        <w:t>Volver al panel conduce al panel del creador y permite ver el nuevo estado.</w:t>
      </w:r>
    </w:p>
    <w:p>
      <w:pPr>
        <w:pStyle w:val="BrotarStoryTitle"/>
      </w:pPr>
      <w:r>
        <w:t>PB-30  |  Corregir una solicitud de cambios</w:t>
      </w:r>
    </w:p>
    <w:p>
      <w:pPr>
        <w:pStyle w:val="BrotarMetadata"/>
      </w:pPr>
      <w:r>
        <w:t>Épica E10  |  Prioridad P0  |  5 SP  |  Estado: Prototipado  |  Fuente: Equipo 2, p. 6</w:t>
      </w:r>
    </w:p>
    <w:p>
      <w:pPr>
        <w:keepNext/>
        <w:spacing w:after="80"/>
      </w:pPr>
      <w:r>
        <w:t>Como creador, quiero comprender las observaciones y corregirlas para volver a enviar mi campaña.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El estado Requiere cambios se diferencia de Información incompleta.</w:t>
      </w:r>
    </w:p>
    <w:p>
      <w:pPr>
        <w:pStyle w:val="ListBullet"/>
      </w:pPr>
      <w:r>
        <w:t>La observación identifica la sección y el cambio solicitado.</w:t>
      </w:r>
    </w:p>
    <w:p>
      <w:pPr>
        <w:pStyle w:val="ListBullet"/>
      </w:pPr>
      <w:r>
        <w:t>La acción de corrección conduce al paso correspondiente y permite un nuevo envío.</w:t>
      </w:r>
    </w:p>
    <w:p>
      <w:pPr>
        <w:pStyle w:val="BrotarMetadata"/>
      </w:pPr>
      <w:r>
        <w:rPr>
          <w:rFonts w:ascii="Calibri" w:hAnsi="Calibri"/>
          <w:b/>
          <w:color w:val="A96B08"/>
          <w:sz w:val="17"/>
        </w:rPr>
        <w:t xml:space="preserve">Dependencia / decisión: </w:t>
      </w:r>
      <w:r>
        <w:t>El contenido detallado de observaciones lo genera el equipo revisor; Equipo 2 solo diseña cómo lo recibe y corrige el creador.</w:t>
      </w:r>
    </w:p>
    <w:p>
      <w:r>
        <w:br w:type="page"/>
      </w:r>
    </w:p>
    <w:p>
      <w:pPr>
        <w:pStyle w:val="Heading2"/>
      </w:pPr>
      <w:r>
        <w:t>E11. Experiencia transversal</w:t>
      </w:r>
    </w:p>
    <w:p>
      <w:pPr>
        <w:keepNext/>
        <w:spacing w:after="80"/>
      </w:pPr>
      <w:r>
        <w:rPr>
          <w:rFonts w:ascii="Calibri" w:hAnsi="Calibri"/>
          <w:b/>
          <w:color w:val="0B4F2F"/>
        </w:rPr>
        <w:t xml:space="preserve">Resultado de la épica: </w:t>
      </w:r>
      <w:r>
        <w:t>Mantener navegación, progreso, borradores y prototipo navegable.</w:t>
      </w:r>
    </w:p>
    <w:p>
      <w:pPr>
        <w:pStyle w:val="BrotarStoryTitle"/>
      </w:pPr>
      <w:r>
        <w:t>PB-31  |  Navegar el asistente y visualizar progreso</w:t>
      </w:r>
    </w:p>
    <w:p>
      <w:pPr>
        <w:pStyle w:val="BrotarMetadata"/>
      </w:pPr>
      <w:r>
        <w:t>Épica E11  |  Prioridad P0  |  5 SP  |  Estado: Prototipado  |  Fuente: Equipo 2, pp. 2-6</w:t>
      </w:r>
    </w:p>
    <w:p>
      <w:pPr>
        <w:keepNext/>
        <w:spacing w:after="80"/>
      </w:pPr>
      <w:r>
        <w:t>Como creador, quiero conocer mi posición y moverme entre pasos para completar la campaña con confianza.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El asistente muestra ocho pasos y el paso activo.</w:t>
      </w:r>
    </w:p>
    <w:p>
      <w:pPr>
        <w:pStyle w:val="ListBullet"/>
      </w:pPr>
      <w:r>
        <w:t>Atrás y Continuar respetan el orden definido en el documento.</w:t>
      </w:r>
    </w:p>
    <w:p>
      <w:pPr>
        <w:pStyle w:val="ListBullet"/>
      </w:pPr>
      <w:r>
        <w:t>Los enlaces laterales y Editar conducen a las pantallas correctas.</w:t>
      </w:r>
    </w:p>
    <w:p>
      <w:pPr>
        <w:pStyle w:val="BrotarStoryTitle"/>
      </w:pPr>
      <w:r>
        <w:t>PB-32  |  Conservar borrador y coherencia de datos</w:t>
      </w:r>
    </w:p>
    <w:p>
      <w:pPr>
        <w:pStyle w:val="BrotarMetadata"/>
      </w:pPr>
      <w:r>
        <w:t>Épica E11  |  Prioridad P0  |  5 SP  |  Estado: Prototipado  |  Fuente: Equipo 2, pp. 2-6; Guía general, pp. 5-6</w:t>
      </w:r>
    </w:p>
    <w:p>
      <w:pPr>
        <w:keepNext/>
        <w:spacing w:after="80"/>
      </w:pPr>
      <w:r>
        <w:t>Como creador, quiero conservar la información introducida para continuar después sin contradicciones entre pantallas.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Guardar borrador vuelve al panel o confirma el guardado sin perder el avance.</w:t>
      </w:r>
    </w:p>
    <w:p>
      <w:pPr>
        <w:pStyle w:val="ListBullet"/>
      </w:pPr>
      <w:r>
        <w:t>Los montos, modalidad, documentos y estados coinciden entre su paso de origen y la revisión final.</w:t>
      </w:r>
    </w:p>
    <w:p>
      <w:pPr>
        <w:pStyle w:val="ListBullet"/>
      </w:pPr>
      <w:r>
        <w:t>Los estados vacíos y de error se presentan como variantes separadas del recorrido exitoso.</w:t>
      </w:r>
    </w:p>
    <w:p>
      <w:pPr>
        <w:pStyle w:val="BrotarStoryTitle"/>
      </w:pPr>
      <w:r>
        <w:t>PB-33  |  Entregar un prototipo navegable del flujo completo</w:t>
      </w:r>
    </w:p>
    <w:p>
      <w:pPr>
        <w:pStyle w:val="BrotarMetadata"/>
      </w:pPr>
      <w:r>
        <w:t>Épica E11  |  Prioridad P0  |  8 SP  |  Estado: Prototipado  |  Fuente: Equipo 2, pp. 1-2 y 6</w:t>
      </w:r>
    </w:p>
    <w:p>
      <w:pPr>
        <w:keepNext/>
        <w:spacing w:after="80"/>
      </w:pPr>
      <w:r>
        <w:t>Como responsable del proyecto, quiero recorrer el flujo completo en Figma para validar el trabajo del Equipo 2 antes de integrarlo con otros equipos.</w:t>
      </w:r>
    </w:p>
    <w:p>
      <w:pPr>
        <w:keepNext/>
        <w:spacing w:after="40"/>
      </w:pPr>
      <w:r>
        <w:rPr>
          <w:rFonts w:ascii="Calibri" w:hAnsi="Calibri"/>
          <w:b/>
          <w:color w:val="16863B"/>
          <w:sz w:val="19"/>
        </w:rPr>
        <w:t>Criterios de aceptación</w:t>
      </w:r>
    </w:p>
    <w:p>
      <w:pPr>
        <w:pStyle w:val="ListBullet"/>
      </w:pPr>
      <w:r>
        <w:t>Existe un único punto de inicio en el Panel del creador.</w:t>
      </w:r>
    </w:p>
    <w:p>
      <w:pPr>
        <w:pStyle w:val="ListBullet"/>
      </w:pPr>
      <w:r>
        <w:t>El recorrido conecta Panel, Mis proyectos, los ocho pasos, envío, confirmación y regreso al Panel.</w:t>
      </w:r>
    </w:p>
    <w:p>
      <w:pPr>
        <w:pStyle w:val="ListBullet"/>
      </w:pPr>
      <w:r>
        <w:t>El prototipo utiliza la línea gráfica compartida y no agrega landing, login, revisión interna, aporte, pago ni finanzas.</w:t>
      </w:r>
    </w:p>
    <w:p>
      <w:pPr>
        <w:pStyle w:val="BrotarMetadata"/>
      </w:pPr>
      <w:r>
        <w:rPr>
          <w:rFonts w:ascii="Calibri" w:hAnsi="Calibri"/>
          <w:b/>
          <w:color w:val="A96B08"/>
          <w:sz w:val="17"/>
        </w:rPr>
        <w:t xml:space="preserve">Dependencia / decisión: </w:t>
      </w:r>
      <w:r>
        <w:t>Las entradas desde Login y salidas hacia revisión interna se mantienen como puntos de integración con otros equipos.</w:t>
      </w:r>
    </w:p>
    <w:p>
      <w:r>
        <w:br w:type="page"/>
      </w:r>
    </w:p>
    <w:p>
      <w:pPr>
        <w:pStyle w:val="Heading1"/>
      </w:pPr>
      <w:r>
        <w:t>7. Secuencia sugerida de ejecución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8D0"/>
          <w:left w:val="single" w:sz="4" w:space="0" w:color="CBD8D0"/>
          <w:bottom w:val="single" w:sz="4" w:space="0" w:color="CBD8D0"/>
          <w:right w:val="single" w:sz="4" w:space="0" w:color="CBD8D0"/>
          <w:insideH w:val="single" w:sz="4" w:space="0" w:color="CBD8D0"/>
          <w:insideV w:val="single" w:sz="4" w:space="0" w:color="CBD8D0"/>
        </w:tblBorders>
      </w:tblPr>
      <w:tblGrid>
        <w:gridCol w:w="1200"/>
        <w:gridCol w:w="2200"/>
        <w:gridCol w:w="1800"/>
        <w:gridCol w:w="41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Historias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863B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Bloque 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Estructura y entrada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PB-01 a PB-11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Panel, Mis proyectos, tipo de campaña e información general.</w:t>
            </w:r>
          </w:p>
        </w:tc>
      </w:tr>
      <w:tr>
        <w:trPr>
          <w:cantSplit/>
        </w:trPr>
        <w:tc>
          <w:tcPr>
            <w:tcW w:type="dxa" w:w="1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Bloque 2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Contenido y viabilidad</w:t>
            </w:r>
          </w:p>
        </w:tc>
        <w:tc>
          <w:tcPr>
            <w:tcW w:type="dxa" w:w="18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PB-12 a PB-19</w:t>
            </w:r>
          </w:p>
        </w:tc>
        <w:tc>
          <w:tcPr>
            <w:tcW w:type="dxa" w:w="4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Historia, impacto, plan, presupuesto y financiamiento.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Bloque 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Condiciones y confianza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PB-20 a PB-26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Recompensas, donación condicional y verificación KYC/KYB.</w:t>
            </w:r>
          </w:p>
        </w:tc>
      </w:tr>
      <w:tr>
        <w:trPr>
          <w:cantSplit/>
        </w:trPr>
        <w:tc>
          <w:tcPr>
            <w:tcW w:type="dxa" w:w="1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Bloque 4</w:t>
            </w:r>
          </w:p>
        </w:tc>
        <w:tc>
          <w:tcPr>
            <w:tcW w:type="dxa" w:w="22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Cierre y calidad</w:t>
            </w:r>
          </w:p>
        </w:tc>
        <w:tc>
          <w:tcPr>
            <w:tcW w:type="dxa" w:w="18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PB-27 a PB-33</w:t>
            </w:r>
          </w:p>
        </w:tc>
        <w:tc>
          <w:tcPr>
            <w:tcW w:type="dxa" w:w="41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Revisión, envío, cambios, navegación transversal y validación del prototipo.</w:t>
            </w:r>
          </w:p>
        </w:tc>
      </w:tr>
    </w:tbl>
    <w:p>
      <w:pPr>
        <w:pStyle w:val="Heading1"/>
      </w:pPr>
      <w:r>
        <w:t>8. Trazabilidad por pantalla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8D0"/>
          <w:left w:val="single" w:sz="4" w:space="0" w:color="CBD8D0"/>
          <w:bottom w:val="single" w:sz="4" w:space="0" w:color="CBD8D0"/>
          <w:right w:val="single" w:sz="4" w:space="0" w:color="CBD8D0"/>
          <w:insideH w:val="single" w:sz="4" w:space="0" w:color="CBD8D0"/>
          <w:insideV w:val="single" w:sz="4" w:space="0" w:color="CBD8D0"/>
        </w:tblBorders>
      </w:tblPr>
      <w:tblGrid>
        <w:gridCol w:w="550"/>
        <w:gridCol w:w="2600"/>
        <w:gridCol w:w="750"/>
        <w:gridCol w:w="1660"/>
        <w:gridCol w:w="3800"/>
      </w:tblGrid>
      <w:tr>
        <w:trPr>
          <w:tblHeader w:val="true"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Historias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B4F2F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Cobertura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Panel del creador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PB-01 a PB-03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Pantalla y estado vacío</w:t>
            </w:r>
          </w:p>
        </w:tc>
      </w:tr>
      <w:tr>
        <w:trPr>
          <w:cantSplit/>
        </w:trPr>
        <w:tc>
          <w:tcPr>
            <w:tcW w:type="dxa" w:w="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02</w:t>
            </w:r>
          </w:p>
        </w:tc>
        <w:tc>
          <w:tcPr>
            <w:tcW w:type="dxa" w:w="26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Mis proyectos</w:t>
            </w:r>
          </w:p>
        </w:tc>
        <w:tc>
          <w:tcPr>
            <w:tcW w:type="dxa" w:w="7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E02</w:t>
            </w:r>
          </w:p>
        </w:tc>
        <w:tc>
          <w:tcPr>
            <w:tcW w:type="dxa" w:w="16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PB-04 a PB-06</w:t>
            </w:r>
          </w:p>
        </w:tc>
        <w:tc>
          <w:tcPr>
            <w:tcW w:type="dxa" w:w="38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Pantalla y estado vacío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Crear campaña - Tipo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E03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PB-07 a PB-08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Paso 1 de 8</w:t>
            </w:r>
          </w:p>
        </w:tc>
      </w:tr>
      <w:tr>
        <w:trPr>
          <w:cantSplit/>
        </w:trPr>
        <w:tc>
          <w:tcPr>
            <w:tcW w:type="dxa" w:w="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04</w:t>
            </w:r>
          </w:p>
        </w:tc>
        <w:tc>
          <w:tcPr>
            <w:tcW w:type="dxa" w:w="26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Información general</w:t>
            </w:r>
          </w:p>
        </w:tc>
        <w:tc>
          <w:tcPr>
            <w:tcW w:type="dxa" w:w="7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E04</w:t>
            </w:r>
          </w:p>
        </w:tc>
        <w:tc>
          <w:tcPr>
            <w:tcW w:type="dxa" w:w="16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PB-09 a PB-11</w:t>
            </w:r>
          </w:p>
        </w:tc>
        <w:tc>
          <w:tcPr>
            <w:tcW w:type="dxa" w:w="38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Completo, error y guardado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Historia e impacto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E05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PB-12 a PB-14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Paso 3 de 8</w:t>
            </w:r>
          </w:p>
        </w:tc>
      </w:tr>
      <w:tr>
        <w:trPr>
          <w:cantSplit/>
        </w:trPr>
        <w:tc>
          <w:tcPr>
            <w:tcW w:type="dxa" w:w="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06</w:t>
            </w:r>
          </w:p>
        </w:tc>
        <w:tc>
          <w:tcPr>
            <w:tcW w:type="dxa" w:w="26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Plan y presupuesto</w:t>
            </w:r>
          </w:p>
        </w:tc>
        <w:tc>
          <w:tcPr>
            <w:tcW w:type="dxa" w:w="7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E06</w:t>
            </w:r>
          </w:p>
        </w:tc>
        <w:tc>
          <w:tcPr>
            <w:tcW w:type="dxa" w:w="16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PB-15 a PB-17</w:t>
            </w:r>
          </w:p>
        </w:tc>
        <w:tc>
          <w:tcPr>
            <w:tcW w:type="dxa" w:w="38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Completo y descuadre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Financiamiento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E07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PB-18 a PB-19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Paso 5 de 8</w:t>
            </w:r>
          </w:p>
        </w:tc>
      </w:tr>
      <w:tr>
        <w:trPr>
          <w:cantSplit/>
        </w:trPr>
        <w:tc>
          <w:tcPr>
            <w:tcW w:type="dxa" w:w="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08</w:t>
            </w:r>
          </w:p>
        </w:tc>
        <w:tc>
          <w:tcPr>
            <w:tcW w:type="dxa" w:w="26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Recompensas</w:t>
            </w:r>
          </w:p>
        </w:tc>
        <w:tc>
          <w:tcPr>
            <w:tcW w:type="dxa" w:w="7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E08</w:t>
            </w:r>
          </w:p>
        </w:tc>
        <w:tc>
          <w:tcPr>
            <w:tcW w:type="dxa" w:w="16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PB-20 a PB-22</w:t>
            </w:r>
          </w:p>
        </w:tc>
        <w:tc>
          <w:tcPr>
            <w:tcW w:type="dxa" w:w="38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Con datos, vacío y omitido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Verificación KYC/KYB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E09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PB-23 a PB-26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Cargado, rechazado y en proceso</w:t>
            </w:r>
          </w:p>
        </w:tc>
      </w:tr>
      <w:tr>
        <w:trPr>
          <w:cantSplit/>
        </w:trPr>
        <w:tc>
          <w:tcPr>
            <w:tcW w:type="dxa" w:w="5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10</w:t>
            </w:r>
          </w:p>
        </w:tc>
        <w:tc>
          <w:tcPr>
            <w:tcW w:type="dxa" w:w="26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Revisión final</w:t>
            </w:r>
          </w:p>
        </w:tc>
        <w:tc>
          <w:tcPr>
            <w:tcW w:type="dxa" w:w="75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E10</w:t>
            </w:r>
          </w:p>
        </w:tc>
        <w:tc>
          <w:tcPr>
            <w:tcW w:type="dxa" w:w="166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PB-27 a PB-30</w:t>
            </w:r>
          </w:p>
        </w:tc>
        <w:tc>
          <w:tcPr>
            <w:tcW w:type="dxa" w:w="3800"/>
            <w:shd w:fill="F6F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Lista, bloqueada, enviada y cambios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Experiencia transversal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E11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PB-31 a PB-33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Navegación y consistencia</w:t>
            </w:r>
          </w:p>
        </w:tc>
      </w:tr>
    </w:tbl>
    <w:p>
      <w:pPr>
        <w:pStyle w:val="Heading1"/>
      </w:pPr>
      <w:r>
        <w:t>9. Riesgos y controles de alcance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8D0"/>
          <w:left w:val="single" w:sz="4" w:space="0" w:color="CBD8D0"/>
          <w:bottom w:val="single" w:sz="4" w:space="0" w:color="CBD8D0"/>
          <w:right w:val="single" w:sz="4" w:space="0" w:color="CBD8D0"/>
          <w:insideH w:val="single" w:sz="4" w:space="0" w:color="CBD8D0"/>
          <w:insideV w:val="single" w:sz="4" w:space="0" w:color="CBD8D0"/>
        </w:tblBorders>
      </w:tblPr>
      <w:tblGrid>
        <w:gridCol w:w="850"/>
        <w:gridCol w:w="3150"/>
        <w:gridCol w:w="900"/>
        <w:gridCol w:w="44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13932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13932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13932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A13932"/>
          </w:tcPr>
          <w:p>
            <w:pPr>
              <w:pStyle w:val="BrotarTableText"/>
            </w:pPr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R-01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Inventar reglas de financiamiento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Alto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Mantener DP-02 visible y validar con responsables de negocio.</w:t>
            </w:r>
          </w:p>
        </w:tc>
      </w:tr>
      <w:tr>
        <w:trPr>
          <w:cantSplit/>
        </w:trPr>
        <w:tc>
          <w:tcPr>
            <w:tcW w:type="dxa" w:w="85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R-02</w:t>
            </w:r>
          </w:p>
        </w:tc>
        <w:tc>
          <w:tcPr>
            <w:tcW w:type="dxa" w:w="315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Confundir revisión de campaña con KYC/KYB</w:t>
            </w:r>
          </w:p>
        </w:tc>
        <w:tc>
          <w:tcPr>
            <w:tcW w:type="dxa" w:w="90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Alto</w:t>
            </w:r>
          </w:p>
        </w:tc>
        <w:tc>
          <w:tcPr>
            <w:tcW w:type="dxa" w:w="446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Separar la experiencia del creador de las acciones internas de Reviewer y Compliance.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R-03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Agregar pagos o aporte al flujo del creador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Alto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Limitar el prototipo al envío a revisión y tratar pagos como integración externa.</w:t>
            </w:r>
          </w:p>
        </w:tc>
      </w:tr>
      <w:tr>
        <w:trPr>
          <w:cantSplit/>
        </w:trPr>
        <w:tc>
          <w:tcPr>
            <w:tcW w:type="dxa" w:w="85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R-04</w:t>
            </w:r>
          </w:p>
        </w:tc>
        <w:tc>
          <w:tcPr>
            <w:tcW w:type="dxa" w:w="315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Estados contradictorios entre pasos</w:t>
            </w:r>
          </w:p>
        </w:tc>
        <w:tc>
          <w:tcPr>
            <w:tcW w:type="dxa" w:w="90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Medio</w:t>
            </w:r>
          </w:p>
        </w:tc>
        <w:tc>
          <w:tcPr>
            <w:tcW w:type="dxa" w:w="4460"/>
            <w:shd w:fill="FCED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Aplicar PB-32 y validar montos, documentos y completitud antes de presentar.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R-05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Duplicar pantallas para variantes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Medio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rotarTableText"/>
            </w:pPr>
            <w:r>
              <w:t>Mantener un camino exitoso y agrupar estados alternativos claramente etiquetados.</w:t>
            </w:r>
          </w:p>
        </w:tc>
      </w:tr>
    </w:tbl>
    <w:p>
      <w:pPr>
        <w:pStyle w:val="Heading1"/>
      </w:pPr>
      <w:r>
        <w:t>10. Fuentes analizadas</w:t>
      </w:r>
    </w:p>
    <w:p>
      <w:pPr>
        <w:pStyle w:val="ListBullet"/>
      </w:pPr>
      <w:r>
        <w:t>Guia_Contexto_y_Alcance_MVP_Crowdfunding.pdf, 10 páginas. Fuente para contexto general, modelo de crowdfunding, actores, verificación, preparación de campaña, reglas, límites y definiciones pendientes.</w:t>
      </w:r>
    </w:p>
    <w:p>
      <w:pPr>
        <w:pStyle w:val="ListBullet"/>
      </w:pPr>
      <w:r>
        <w:t>Brotar_Equipos_1C_y_2_Experiencia_Creador.pdf, 6 páginas. Fuente autoritativa para misión del Equipo 2, 10 pantallas, estados, variantes, conexiones y exclusiones.</w:t>
      </w:r>
    </w:p>
    <w:p>
      <w:pPr>
        <w:pStyle w:val="ListBullet"/>
      </w:pPr>
      <w:r>
        <w:t>Prototipo Figma FondoVerde del Equipo 2. Evidencia de representación y navegación; no reemplaza la aprobación funcional de los responsables del proyecto.</w:t>
      </w:r>
    </w:p>
    <w:p>
      <w:pPr>
        <w:spacing w:before="100" w:after="160"/>
        <w:ind w:left="160" w:right="160"/>
        <w:shd w:fill="EAF5ED"/>
        <w:pBdr>
          <w:top w:val="single" w:sz="8" w:space="5" w:color="16863B"/>
          <w:left w:val="single" w:sz="8" w:space="5" w:color="16863B"/>
          <w:bottom w:val="single" w:sz="8" w:space="5" w:color="16863B"/>
          <w:right w:val="single" w:sz="8" w:space="5" w:color="16863B"/>
        </w:pBdr>
      </w:pPr>
      <w:r>
        <w:rPr>
          <w:rFonts w:ascii="Calibri" w:hAnsi="Calibri"/>
          <w:b/>
          <w:color w:val="0B4F2F"/>
          <w:sz w:val="21"/>
        </w:rPr>
        <w:t xml:space="preserve">Conclusión: </w:t>
      </w:r>
      <w:r>
        <w:rPr>
          <w:rFonts w:ascii="Calibri" w:hAnsi="Calibri"/>
          <w:color w:val="17231D"/>
          <w:sz w:val="21"/>
        </w:rPr>
        <w:t>Las 33 historias cubren el alcance solicitado al Equipo 2 sin incorporar funciones de visitante, autenticación, revisión interna, pagos o administración. Las cuatro definiciones pendientes permanecen explícitas para validación.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D64"/>
        <w:sz w:val="16"/>
      </w:rPr>
      <w:t xml:space="preserve">Brotar - Experiencia del creador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E6D64"/>
        <w:sz w:val="17"/>
      </w:rPr>
      <w:t>BROTAR  |  PRODUCT BACKLOG - EQUIPO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3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686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86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4F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4F2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/>
      <w:i/>
      <w:iCs/>
      <w:color w:val="5E6D6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otarStoryTitle">
    <w:name w:val="Brotar Story Title"/>
    <w:pPr>
      <w:keepNext/>
      <w:spacing w:before="200" w:after="40"/>
    </w:pPr>
    <w:rPr>
      <w:rFonts w:ascii="Calibri" w:hAnsi="Calibri"/>
      <w:b/>
      <w:color w:val="0B4F2F"/>
      <w:sz w:val="23"/>
    </w:rPr>
  </w:style>
  <w:style w:type="paragraph" w:customStyle="1" w:styleId="BrotarMetadata">
    <w:name w:val="Brotar Metadata"/>
    <w:pPr>
      <w:keepNext/>
      <w:spacing w:before="0" w:after="80"/>
    </w:pPr>
    <w:rPr>
      <w:rFonts w:ascii="Calibri" w:hAnsi="Calibri"/>
      <w:color w:val="5E6D64"/>
      <w:sz w:val="17"/>
    </w:rPr>
  </w:style>
  <w:style w:type="paragraph" w:customStyle="1" w:styleId="BrotarTableText">
    <w:name w:val="Brotar Table Text"/>
    <w:pPr>
      <w:spacing w:before="0" w:after="0" w:line="252" w:lineRule="auto"/>
    </w:pPr>
    <w:rPr>
      <w:rFonts w:ascii="Calibri" w:hAnsi="Calibri"/>
      <w:color w:val="17231D"/>
      <w:sz w:val="17"/>
    </w:rPr>
  </w:style>
  <w:style w:type="paragraph" w:customStyle="1" w:styleId="BrotarSourceNote">
    <w:name w:val="Brotar Source Note"/>
    <w:pPr>
      <w:spacing w:before="80" w:after="80"/>
    </w:pPr>
    <w:rPr>
      <w:rFonts w:ascii="Calibri" w:hAnsi="Calibri"/>
      <w:i/>
      <w:color w:val="5E6D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- Equipo 2 - Brotar</dc:title>
  <dc:subject>Experiencia del creador de campañas</dc:subject>
  <dc:creator>Equipo 2 - Proyecto Brotar</dc:creator>
  <cp:keywords>Brotar, Product Backlog, Equipo 2, crowdfunding, creador, Figma</cp:keywords>
  <dc:description>Elaborado a partir de los documentos de alcance proporcionados.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