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4D6C1">
      <w:pPr>
        <w:spacing w:before="2000"/>
      </w:pPr>
    </w:p>
    <w:p w14:paraId="71625E2E">
      <w:pPr>
        <w:pStyle w:val="2"/>
        <w:bidi w:val="0"/>
        <w:jc w:val="center"/>
        <w:rPr>
          <w:rFonts w:hint="default"/>
          <w:lang w:val="es-MX"/>
        </w:rPr>
      </w:pPr>
      <w:r>
        <w:rPr>
          <w:rFonts w:hint="default"/>
          <w:lang w:val="es-MX"/>
        </w:rPr>
        <w:t>Clase Asincronica</w:t>
      </w:r>
    </w:p>
    <w:p w14:paraId="1C73A2B9"/>
    <w:p w14:paraId="07A711AA"/>
    <w:p w14:paraId="30CD6292"/>
    <w:p w14:paraId="33B726DB">
      <w:pPr>
        <w:spacing w:after="100"/>
        <w:jc w:val="center"/>
        <w:rPr>
          <w:rFonts w:hint="default"/>
          <w:sz w:val="24"/>
          <w:szCs w:val="24"/>
          <w:lang w:val="es-MX"/>
        </w:rPr>
      </w:pPr>
      <w:r>
        <w:rPr>
          <w:rFonts w:hint="default"/>
          <w:sz w:val="24"/>
          <w:szCs w:val="24"/>
          <w:lang w:val="es-MX"/>
        </w:rPr>
        <w:t>Visualizacion y Business Intellinge</w:t>
      </w:r>
    </w:p>
    <w:p w14:paraId="5AE6C9B2"/>
    <w:p w14:paraId="4CDBB951"/>
    <w:p w14:paraId="54830DB8"/>
    <w:p w14:paraId="71D3A523"/>
    <w:p w14:paraId="54E6E93D"/>
    <w:p w14:paraId="76AECD0E">
      <w:pPr>
        <w:spacing w:after="100"/>
        <w:jc w:val="center"/>
        <w:rPr>
          <w:sz w:val="24"/>
          <w:szCs w:val="24"/>
        </w:rPr>
      </w:pPr>
      <w:r>
        <w:rPr>
          <w:sz w:val="24"/>
          <w:szCs w:val="24"/>
        </w:rPr>
        <w:t>Luis Felipe Rodríguez Arce</w:t>
      </w:r>
    </w:p>
    <w:p w14:paraId="6DA8D24E">
      <w:pPr>
        <w:spacing w:after="100"/>
        <w:jc w:val="center"/>
        <w:rPr>
          <w:sz w:val="24"/>
          <w:szCs w:val="24"/>
        </w:rPr>
      </w:pPr>
    </w:p>
    <w:p w14:paraId="30ECCEA3">
      <w:pPr>
        <w:spacing w:after="100"/>
        <w:jc w:val="center"/>
        <w:rPr>
          <w:sz w:val="24"/>
          <w:szCs w:val="24"/>
        </w:rPr>
      </w:pPr>
    </w:p>
    <w:p w14:paraId="7EC3F19B">
      <w:pPr>
        <w:spacing w:after="100"/>
        <w:jc w:val="center"/>
        <w:rPr>
          <w:sz w:val="24"/>
          <w:szCs w:val="24"/>
        </w:rPr>
      </w:pPr>
    </w:p>
    <w:p w14:paraId="23948BB2">
      <w:pPr>
        <w:spacing w:after="100"/>
        <w:jc w:val="center"/>
        <w:rPr>
          <w:sz w:val="24"/>
          <w:szCs w:val="24"/>
        </w:rPr>
      </w:pPr>
    </w:p>
    <w:p w14:paraId="45103347">
      <w:pPr>
        <w:spacing w:after="100"/>
        <w:jc w:val="center"/>
        <w:rPr>
          <w:rFonts w:hint="default"/>
          <w:sz w:val="24"/>
          <w:szCs w:val="24"/>
          <w:lang w:val="es-MX"/>
        </w:rPr>
      </w:pPr>
      <w:r>
        <w:rPr>
          <w:sz w:val="24"/>
          <w:szCs w:val="24"/>
        </w:rPr>
        <w:t xml:space="preserve">Módulo: </w:t>
      </w:r>
      <w:r>
        <w:rPr>
          <w:rFonts w:hint="default"/>
          <w:sz w:val="24"/>
          <w:szCs w:val="24"/>
          <w:lang w:val="es-MX"/>
        </w:rPr>
        <w:t>Visualizacion y Business Intellinge</w:t>
      </w:r>
    </w:p>
    <w:p w14:paraId="44D69DC4">
      <w:pPr>
        <w:spacing w:after="100"/>
        <w:jc w:val="center"/>
        <w:rPr>
          <w:sz w:val="24"/>
          <w:szCs w:val="24"/>
        </w:rPr>
      </w:pPr>
    </w:p>
    <w:p w14:paraId="588F49BA">
      <w:pPr>
        <w:spacing w:after="100"/>
        <w:jc w:val="center"/>
        <w:rPr>
          <w:sz w:val="24"/>
          <w:szCs w:val="24"/>
        </w:rPr>
      </w:pPr>
    </w:p>
    <w:p w14:paraId="03505974">
      <w:pPr>
        <w:spacing w:after="100"/>
        <w:jc w:val="center"/>
        <w:rPr>
          <w:sz w:val="24"/>
          <w:szCs w:val="24"/>
        </w:rPr>
      </w:pPr>
      <w:r>
        <w:rPr>
          <w:sz w:val="24"/>
          <w:szCs w:val="24"/>
        </w:rPr>
        <w:t>Grupo: Grupo 4</w:t>
      </w:r>
    </w:p>
    <w:p w14:paraId="3D5FC76A">
      <w:pPr>
        <w:spacing w:after="100"/>
        <w:jc w:val="center"/>
        <w:rPr>
          <w:sz w:val="24"/>
          <w:szCs w:val="24"/>
        </w:rPr>
      </w:pPr>
    </w:p>
    <w:p w14:paraId="675F8F6E">
      <w:pPr>
        <w:spacing w:after="100"/>
        <w:jc w:val="center"/>
        <w:rPr>
          <w:sz w:val="24"/>
          <w:szCs w:val="24"/>
        </w:rPr>
      </w:pPr>
    </w:p>
    <w:p w14:paraId="1FADC031">
      <w:pPr>
        <w:spacing w:after="600"/>
        <w:jc w:val="center"/>
        <w:rPr>
          <w:rFonts w:hint="default"/>
          <w:lang w:val="es-MX"/>
        </w:rPr>
      </w:pPr>
      <w:r>
        <w:rPr>
          <w:sz w:val="24"/>
          <w:szCs w:val="24"/>
        </w:rPr>
        <w:t xml:space="preserve">Proyecto: </w:t>
      </w:r>
      <w:r>
        <w:rPr>
          <w:rFonts w:hint="default"/>
          <w:sz w:val="24"/>
          <w:szCs w:val="24"/>
          <w:lang w:val="es-MX"/>
        </w:rPr>
        <w:t>Clase Asincronica</w:t>
      </w:r>
    </w:p>
    <w:p w14:paraId="7648F6F2">
      <w:pPr>
        <w:pStyle w:val="2"/>
        <w:bidi w:val="0"/>
        <w:jc w:val="left"/>
        <w:rPr>
          <w:rFonts w:hint="default" w:ascii="Times New Roman" w:hAnsi="Times New Roman" w:cs="Times New Roman"/>
        </w:rPr>
      </w:pPr>
    </w:p>
    <w:p w14:paraId="6AF08F3D">
      <w:pPr>
        <w:rPr>
          <w:rFonts w:hint="default" w:ascii="Times New Roman" w:hAnsi="Times New Roman" w:cs="Times New Roman"/>
        </w:rPr>
      </w:pPr>
    </w:p>
    <w:p w14:paraId="1A4DD5E8">
      <w:pPr>
        <w:rPr>
          <w:rFonts w:hint="default" w:ascii="Times New Roman" w:hAnsi="Times New Roman" w:cs="Times New Roman"/>
        </w:rPr>
      </w:pPr>
    </w:p>
    <w:p w14:paraId="1CA8FE4A">
      <w:pPr>
        <w:rPr>
          <w:rFonts w:hint="default" w:ascii="Times New Roman" w:hAnsi="Times New Roman" w:cs="Times New Roman"/>
        </w:rPr>
      </w:pPr>
    </w:p>
    <w:p w14:paraId="147D2D5F">
      <w:pPr>
        <w:rPr>
          <w:rFonts w:hint="default" w:ascii="Times New Roman" w:hAnsi="Times New Roman" w:cs="Times New Roman"/>
        </w:rPr>
      </w:pPr>
    </w:p>
    <w:p w14:paraId="554606B6">
      <w:pPr>
        <w:rPr>
          <w:rFonts w:hint="default" w:ascii="Times New Roman" w:hAnsi="Times New Roman" w:cs="Times New Roman"/>
        </w:rPr>
      </w:pPr>
    </w:p>
    <w:p w14:paraId="1ACDBBE6">
      <w:pPr>
        <w:rPr>
          <w:rFonts w:hint="default" w:ascii="Times New Roman" w:hAnsi="Times New Roman" w:cs="Times New Roman"/>
        </w:rPr>
      </w:pPr>
    </w:p>
    <w:p w14:paraId="0BDD6DF3">
      <w:pPr>
        <w:rPr>
          <w:rFonts w:hint="default" w:ascii="Times New Roman" w:hAnsi="Times New Roman" w:cs="Times New Roman"/>
        </w:rPr>
      </w:pPr>
    </w:p>
    <w:p w14:paraId="7E7E9557">
      <w:pPr>
        <w:rPr>
          <w:rFonts w:hint="default" w:ascii="Times New Roman" w:hAnsi="Times New Roman" w:cs="Times New Roman"/>
        </w:rPr>
      </w:pPr>
    </w:p>
    <w:p w14:paraId="1A41D179">
      <w:pPr>
        <w:rPr>
          <w:rFonts w:hint="default" w:ascii="Times New Roman" w:hAnsi="Times New Roman" w:cs="Times New Roman"/>
        </w:rPr>
      </w:pPr>
    </w:p>
    <w:p w14:paraId="35589E6C">
      <w:pPr>
        <w:rPr>
          <w:rFonts w:hint="default" w:ascii="Times New Roman" w:hAnsi="Times New Roman" w:cs="Times New Roman"/>
        </w:rPr>
      </w:pPr>
    </w:p>
    <w:p w14:paraId="2B75EBF2">
      <w:pPr>
        <w:rPr>
          <w:rFonts w:hint="default" w:ascii="Times New Roman" w:hAnsi="Times New Roman" w:cs="Times New Roman"/>
        </w:rPr>
      </w:pPr>
    </w:p>
    <w:p w14:paraId="5A556C47">
      <w:pPr>
        <w:rPr>
          <w:rFonts w:hint="default" w:ascii="Times New Roman" w:hAnsi="Times New Roman" w:cs="Times New Roman"/>
        </w:rPr>
      </w:pPr>
    </w:p>
    <w:p w14:paraId="50801A80">
      <w:pPr>
        <w:rPr>
          <w:rFonts w:hint="default" w:ascii="Times New Roman" w:hAnsi="Times New Roman" w:cs="Times New Roman"/>
        </w:rPr>
      </w:pPr>
    </w:p>
    <w:p w14:paraId="321F646C">
      <w:pPr>
        <w:rPr>
          <w:rFonts w:hint="default" w:ascii="Times New Roman" w:hAnsi="Times New Roman" w:cs="Times New Roman"/>
        </w:rPr>
      </w:pPr>
    </w:p>
    <w:p w14:paraId="597D8691">
      <w:pPr>
        <w:pStyle w:val="2"/>
        <w:bidi w:val="0"/>
        <w:jc w:val="left"/>
        <w:rPr>
          <w:rFonts w:hint="default" w:ascii="Times New Roman" w:hAnsi="Times New Roman" w:cs="Times New Roman"/>
        </w:rPr>
      </w:pPr>
      <w:r>
        <w:rPr>
          <w:rFonts w:hint="default" w:ascii="Times New Roman" w:hAnsi="Times New Roman" w:cs="Times New Roman"/>
        </w:rPr>
        <w:t>Errores Encontrados y Correcciones Aplicadas</w:t>
      </w:r>
    </w:p>
    <w:p w14:paraId="7C2130AF">
      <w:pPr>
        <w:bidi w:val="0"/>
        <w:rPr>
          <w:rFonts w:hint="default"/>
        </w:rPr>
      </w:pPr>
      <w:r>
        <w:rPr>
          <w:rFonts w:hint="default"/>
        </w:rPr>
        <w:t>Vivero El Jardín Oriental — Base de datos: Ventas_Jardineria</w:t>
      </w:r>
    </w:p>
    <w:p w14:paraId="384CB0C0">
      <w:pPr>
        <w:bidi w:val="0"/>
        <w:rPr>
          <w:rFonts w:hint="default"/>
        </w:rPr>
      </w:pPr>
    </w:p>
    <w:p w14:paraId="3342E256">
      <w:pPr>
        <w:pStyle w:val="2"/>
        <w:bidi w:val="0"/>
        <w:rPr>
          <w:rFonts w:hint="default"/>
          <w:lang w:val="es-MX"/>
        </w:rPr>
      </w:pPr>
      <w:r>
        <w:rPr>
          <w:rFonts w:hint="default"/>
          <w:lang w:val="es-MX"/>
        </w:rPr>
        <w:t>Pasos aplicados</w:t>
      </w:r>
    </w:p>
    <w:p w14:paraId="47C6C1D1">
      <w:pPr>
        <w:rPr>
          <w:rFonts w:hint="default"/>
          <w:lang w:val="es-MX"/>
        </w:rPr>
      </w:pPr>
    </w:p>
    <w:p w14:paraId="104E6DD1">
      <w:pPr>
        <w:rPr>
          <w:rFonts w:hint="default"/>
          <w:lang w:val="es-MX"/>
        </w:rPr>
      </w:pPr>
    </w:p>
    <w:p w14:paraId="6A73EFC3">
      <w:r>
        <w:drawing>
          <wp:inline distT="0" distB="0" distL="114300" distR="114300">
            <wp:extent cx="2732405" cy="3324860"/>
            <wp:effectExtent l="0" t="0" r="10795" b="889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pic:cNvPicPr>
                      <a:picLocks noChangeAspect="1"/>
                    </pic:cNvPicPr>
                  </pic:nvPicPr>
                  <pic:blipFill>
                    <a:blip r:embed="rId4"/>
                    <a:stretch>
                      <a:fillRect/>
                    </a:stretch>
                  </pic:blipFill>
                  <pic:spPr>
                    <a:xfrm>
                      <a:off x="0" y="0"/>
                      <a:ext cx="2732405" cy="3324860"/>
                    </a:xfrm>
                    <a:prstGeom prst="rect">
                      <a:avLst/>
                    </a:prstGeom>
                    <a:noFill/>
                    <a:ln>
                      <a:noFill/>
                    </a:ln>
                  </pic:spPr>
                </pic:pic>
              </a:graphicData>
            </a:graphic>
          </wp:inline>
        </w:drawing>
      </w:r>
      <w:r>
        <w:drawing>
          <wp:inline distT="0" distB="0" distL="114300" distR="114300">
            <wp:extent cx="2653030" cy="3157855"/>
            <wp:effectExtent l="0" t="0" r="13970" b="4445"/>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pic:cNvPicPr>
                  </pic:nvPicPr>
                  <pic:blipFill>
                    <a:blip r:embed="rId5"/>
                    <a:stretch>
                      <a:fillRect/>
                    </a:stretch>
                  </pic:blipFill>
                  <pic:spPr>
                    <a:xfrm>
                      <a:off x="0" y="0"/>
                      <a:ext cx="2653030" cy="3157855"/>
                    </a:xfrm>
                    <a:prstGeom prst="rect">
                      <a:avLst/>
                    </a:prstGeom>
                    <a:noFill/>
                    <a:ln>
                      <a:noFill/>
                    </a:ln>
                  </pic:spPr>
                </pic:pic>
              </a:graphicData>
            </a:graphic>
          </wp:inline>
        </w:drawing>
      </w:r>
    </w:p>
    <w:p w14:paraId="4505B3EC">
      <w:pPr>
        <w:rPr>
          <w:rFonts w:hint="default"/>
          <w:lang w:val="es-MX"/>
        </w:rPr>
      </w:pPr>
      <w:r>
        <w:drawing>
          <wp:inline distT="0" distB="0" distL="114300" distR="114300">
            <wp:extent cx="2771775" cy="3895725"/>
            <wp:effectExtent l="0" t="0" r="9525" b="9525"/>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
                    <pic:cNvPicPr>
                      <a:picLocks noChangeAspect="1"/>
                    </pic:cNvPicPr>
                  </pic:nvPicPr>
                  <pic:blipFill>
                    <a:blip r:embed="rId6"/>
                    <a:stretch>
                      <a:fillRect/>
                    </a:stretch>
                  </pic:blipFill>
                  <pic:spPr>
                    <a:xfrm>
                      <a:off x="0" y="0"/>
                      <a:ext cx="2771775" cy="3895725"/>
                    </a:xfrm>
                    <a:prstGeom prst="rect">
                      <a:avLst/>
                    </a:prstGeom>
                    <a:noFill/>
                    <a:ln>
                      <a:noFill/>
                    </a:ln>
                  </pic:spPr>
                </pic:pic>
              </a:graphicData>
            </a:graphic>
          </wp:inline>
        </w:drawing>
      </w:r>
      <w:r>
        <w:drawing>
          <wp:inline distT="0" distB="0" distL="114300" distR="114300">
            <wp:extent cx="2409825" cy="3763645"/>
            <wp:effectExtent l="0" t="0" r="9525" b="8255"/>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
                    <pic:cNvPicPr>
                      <a:picLocks noChangeAspect="1"/>
                    </pic:cNvPicPr>
                  </pic:nvPicPr>
                  <pic:blipFill>
                    <a:blip r:embed="rId7"/>
                    <a:stretch>
                      <a:fillRect/>
                    </a:stretch>
                  </pic:blipFill>
                  <pic:spPr>
                    <a:xfrm>
                      <a:off x="0" y="0"/>
                      <a:ext cx="2409825" cy="3763645"/>
                    </a:xfrm>
                    <a:prstGeom prst="rect">
                      <a:avLst/>
                    </a:prstGeom>
                    <a:noFill/>
                    <a:ln>
                      <a:noFill/>
                    </a:ln>
                  </pic:spPr>
                </pic:pic>
              </a:graphicData>
            </a:graphic>
          </wp:inline>
        </w:drawing>
      </w:r>
      <w:r>
        <w:drawing>
          <wp:inline distT="0" distB="0" distL="114300" distR="114300">
            <wp:extent cx="2609850" cy="3233420"/>
            <wp:effectExtent l="0" t="0" r="0" b="508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
                    <pic:cNvPicPr>
                      <a:picLocks noChangeAspect="1"/>
                    </pic:cNvPicPr>
                  </pic:nvPicPr>
                  <pic:blipFill>
                    <a:blip r:embed="rId8"/>
                    <a:stretch>
                      <a:fillRect/>
                    </a:stretch>
                  </pic:blipFill>
                  <pic:spPr>
                    <a:xfrm>
                      <a:off x="0" y="0"/>
                      <a:ext cx="2609850" cy="3233420"/>
                    </a:xfrm>
                    <a:prstGeom prst="rect">
                      <a:avLst/>
                    </a:prstGeom>
                    <a:noFill/>
                    <a:ln>
                      <a:noFill/>
                    </a:ln>
                  </pic:spPr>
                </pic:pic>
              </a:graphicData>
            </a:graphic>
          </wp:inline>
        </w:drawing>
      </w:r>
    </w:p>
    <w:p w14:paraId="4AF58350">
      <w:pPr>
        <w:rPr>
          <w:rFonts w:hint="default"/>
          <w:lang w:val="es-MX"/>
        </w:rPr>
      </w:pPr>
    </w:p>
    <w:p w14:paraId="6A1289E0">
      <w:pPr>
        <w:rPr>
          <w:rFonts w:hint="default"/>
          <w:lang w:val="es-MX"/>
        </w:rPr>
      </w:pPr>
    </w:p>
    <w:p w14:paraId="4A305497">
      <w:pPr>
        <w:pStyle w:val="2"/>
        <w:bidi w:val="0"/>
        <w:rPr>
          <w:rFonts w:hint="default"/>
          <w:lang w:val="es-MX"/>
        </w:rPr>
      </w:pPr>
      <w:r>
        <w:rPr>
          <w:rFonts w:hint="default"/>
          <w:lang w:val="es-MX"/>
        </w:rPr>
        <w:t>Correcciones</w:t>
      </w:r>
    </w:p>
    <w:p w14:paraId="1E52B2A4">
      <w:pPr>
        <w:rPr>
          <w:rFonts w:hint="default"/>
          <w:lang w:val="es-MX"/>
        </w:rPr>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6"/>
        <w:gridCol w:w="2120"/>
        <w:gridCol w:w="2881"/>
        <w:gridCol w:w="2533"/>
      </w:tblGrid>
      <w:tr w14:paraId="06D3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nil"/>
              <w:left w:val="nil"/>
              <w:bottom w:val="single" w:color="000000" w:sz="4" w:space="0"/>
              <w:right w:val="nil"/>
              <w:tl2br w:val="nil"/>
            </w:tcBorders>
            <w:shd w:val="clear" w:color="auto" w:fill="FFFFFF"/>
            <w:tcMar>
              <w:top w:w="80" w:type="dxa"/>
              <w:left w:w="100" w:type="dxa"/>
              <w:bottom w:w="80" w:type="dxa"/>
              <w:right w:w="100" w:type="dxa"/>
            </w:tcMar>
          </w:tcPr>
          <w:p w14:paraId="722E8531">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Tipo de Error</w:t>
            </w:r>
          </w:p>
        </w:tc>
        <w:tc>
          <w:tcPr>
            <w:tcW w:w="1500" w:type="dxa"/>
            <w:tcBorders>
              <w:top w:val="nil"/>
              <w:left w:val="nil"/>
              <w:bottom w:val="single" w:color="000000" w:sz="4" w:space="0"/>
              <w:right w:val="nil"/>
            </w:tcBorders>
            <w:shd w:val="clear" w:color="auto" w:fill="FFFFFF"/>
            <w:tcMar>
              <w:top w:w="80" w:type="dxa"/>
              <w:left w:w="100" w:type="dxa"/>
              <w:bottom w:w="80" w:type="dxa"/>
              <w:right w:w="100" w:type="dxa"/>
            </w:tcMar>
          </w:tcPr>
          <w:p w14:paraId="2F3AB7F1">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Columna</w:t>
            </w:r>
          </w:p>
        </w:tc>
        <w:tc>
          <w:tcPr>
            <w:tcW w:w="3100" w:type="dxa"/>
            <w:tcBorders>
              <w:top w:val="nil"/>
              <w:left w:val="nil"/>
              <w:bottom w:val="single" w:color="000000" w:sz="4" w:space="0"/>
              <w:right w:val="nil"/>
            </w:tcBorders>
            <w:shd w:val="clear" w:color="auto" w:fill="FFFFFF"/>
            <w:tcMar>
              <w:top w:w="80" w:type="dxa"/>
              <w:left w:w="100" w:type="dxa"/>
              <w:bottom w:w="80" w:type="dxa"/>
              <w:right w:w="100" w:type="dxa"/>
            </w:tcMar>
          </w:tcPr>
          <w:p w14:paraId="06D5BAC2">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Problema</w:t>
            </w:r>
          </w:p>
        </w:tc>
        <w:tc>
          <w:tcPr>
            <w:tcW w:w="2850" w:type="dxa"/>
            <w:tcBorders>
              <w:top w:val="nil"/>
              <w:left w:val="nil"/>
              <w:bottom w:val="single" w:color="000000" w:sz="4" w:space="0"/>
              <w:right w:val="nil"/>
            </w:tcBorders>
            <w:shd w:val="clear" w:color="auto" w:fill="FFFFFF"/>
            <w:tcMar>
              <w:top w:w="80" w:type="dxa"/>
              <w:left w:w="100" w:type="dxa"/>
              <w:bottom w:w="80" w:type="dxa"/>
              <w:right w:w="100" w:type="dxa"/>
            </w:tcMar>
          </w:tcPr>
          <w:p w14:paraId="18F74497">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Corrección</w:t>
            </w:r>
          </w:p>
        </w:tc>
      </w:tr>
      <w:tr w14:paraId="18B5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nil"/>
              <w:bottom w:val="nil"/>
              <w:right w:val="single" w:color="000000" w:sz="4" w:space="0"/>
            </w:tcBorders>
            <w:shd w:val="clear" w:color="auto" w:fill="FFFFFF"/>
            <w:tcMar>
              <w:top w:w="80" w:type="dxa"/>
              <w:left w:w="100" w:type="dxa"/>
              <w:bottom w:w="80" w:type="dxa"/>
              <w:right w:w="100" w:type="dxa"/>
            </w:tcMar>
          </w:tcPr>
          <w:p w14:paraId="4448BDE3">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Formato de columna incorrecto</w:t>
            </w:r>
          </w:p>
        </w:tc>
        <w:tc>
          <w:tcPr>
            <w:tcW w:w="1500" w:type="dxa"/>
            <w:tcBorders>
              <w:top w:val="single" w:color="000000" w:sz="4" w:space="0"/>
              <w:left w:val="single" w:color="000000" w:sz="4" w:space="0"/>
              <w:bottom w:val="nil"/>
              <w:right w:val="nil"/>
            </w:tcBorders>
            <w:shd w:val="clear" w:color="auto" w:fill="FFFFFF"/>
            <w:tcMar>
              <w:top w:w="80" w:type="dxa"/>
              <w:left w:w="100" w:type="dxa"/>
              <w:bottom w:w="80" w:type="dxa"/>
              <w:right w:w="100" w:type="dxa"/>
            </w:tcMar>
          </w:tcPr>
          <w:p w14:paraId="7F1372FE">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ID_Venta</w:t>
            </w:r>
          </w:p>
        </w:tc>
        <w:tc>
          <w:tcPr>
            <w:tcW w:w="3100" w:type="dxa"/>
            <w:tcBorders>
              <w:top w:val="single" w:color="000000" w:sz="4" w:space="0"/>
              <w:left w:val="nil"/>
              <w:bottom w:val="nil"/>
              <w:right w:val="nil"/>
            </w:tcBorders>
            <w:shd w:val="clear" w:color="auto" w:fill="FFFFFF"/>
            <w:tcMar>
              <w:top w:w="80" w:type="dxa"/>
              <w:left w:w="100" w:type="dxa"/>
              <w:bottom w:w="80" w:type="dxa"/>
              <w:right w:w="100" w:type="dxa"/>
            </w:tcMar>
          </w:tcPr>
          <w:p w14:paraId="09C33840">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La columna ID_Venta estaba guardada como texto en vez de número.</w:t>
            </w:r>
          </w:p>
        </w:tc>
        <w:tc>
          <w:tcPr>
            <w:tcW w:w="2850" w:type="dxa"/>
            <w:tcBorders>
              <w:top w:val="single" w:color="000000" w:sz="4" w:space="0"/>
              <w:left w:val="nil"/>
              <w:bottom w:val="nil"/>
              <w:right w:val="nil"/>
            </w:tcBorders>
            <w:shd w:val="clear" w:color="auto" w:fill="FFFFFF"/>
            <w:tcMar>
              <w:top w:w="80" w:type="dxa"/>
              <w:left w:w="100" w:type="dxa"/>
              <w:bottom w:w="80" w:type="dxa"/>
              <w:right w:w="100" w:type="dxa"/>
            </w:tcMar>
          </w:tcPr>
          <w:p w14:paraId="5EB30450">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cambió el tipo de dato de la columna a Número entero.</w:t>
            </w:r>
          </w:p>
        </w:tc>
      </w:tr>
      <w:tr w14:paraId="218C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06EE5BAE">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Filas 100% duplicadas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045B141D">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ID_Venta</w:t>
            </w:r>
          </w:p>
        </w:tc>
        <w:tc>
          <w:tcPr>
            <w:tcW w:w="3100" w:type="dxa"/>
            <w:tcBorders>
              <w:top w:val="nil"/>
              <w:left w:val="nil"/>
              <w:bottom w:val="nil"/>
              <w:right w:val="nil"/>
            </w:tcBorders>
            <w:shd w:val="clear" w:color="auto" w:fill="FFFFFF"/>
            <w:tcMar>
              <w:top w:w="80" w:type="dxa"/>
              <w:left w:w="100" w:type="dxa"/>
              <w:bottom w:w="80" w:type="dxa"/>
              <w:right w:w="100" w:type="dxa"/>
            </w:tcMar>
          </w:tcPr>
          <w:p w14:paraId="42E6DA8D">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Había filas totalmente repetidas; al identificarlas, los valores únicos pasaron de 990 a 1000.</w:t>
            </w:r>
          </w:p>
        </w:tc>
        <w:tc>
          <w:tcPr>
            <w:tcW w:w="2850" w:type="dxa"/>
            <w:tcBorders>
              <w:top w:val="nil"/>
              <w:left w:val="nil"/>
              <w:bottom w:val="nil"/>
              <w:right w:val="nil"/>
            </w:tcBorders>
            <w:shd w:val="clear" w:color="auto" w:fill="FFFFFF"/>
            <w:tcMar>
              <w:top w:w="80" w:type="dxa"/>
              <w:left w:w="100" w:type="dxa"/>
              <w:bottom w:w="80" w:type="dxa"/>
              <w:right w:w="100" w:type="dxa"/>
            </w:tcMar>
          </w:tcPr>
          <w:p w14:paraId="60FC6368">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la opción Quitar duplicados en el Editor de Power Query.</w:t>
            </w:r>
          </w:p>
        </w:tc>
      </w:tr>
      <w:tr w14:paraId="3ABF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07749EC0">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Fecha en formato de texto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5C96CAF1">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Fecha_Venta</w:t>
            </w:r>
          </w:p>
        </w:tc>
        <w:tc>
          <w:tcPr>
            <w:tcW w:w="3100" w:type="dxa"/>
            <w:tcBorders>
              <w:top w:val="nil"/>
              <w:left w:val="nil"/>
              <w:bottom w:val="nil"/>
              <w:right w:val="nil"/>
            </w:tcBorders>
            <w:shd w:val="clear" w:color="auto" w:fill="FFFFFF"/>
            <w:tcMar>
              <w:top w:w="80" w:type="dxa"/>
              <w:left w:w="100" w:type="dxa"/>
              <w:bottom w:w="80" w:type="dxa"/>
              <w:right w:w="100" w:type="dxa"/>
            </w:tcMar>
          </w:tcPr>
          <w:p w14:paraId="59419647">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Varias fechas estaban guardadas como texto, con formatos distintos mezclados.</w:t>
            </w:r>
          </w:p>
        </w:tc>
        <w:tc>
          <w:tcPr>
            <w:tcW w:w="2850" w:type="dxa"/>
            <w:tcBorders>
              <w:top w:val="nil"/>
              <w:left w:val="nil"/>
              <w:bottom w:val="nil"/>
              <w:right w:val="nil"/>
            </w:tcBorders>
            <w:shd w:val="clear" w:color="auto" w:fill="FFFFFF"/>
            <w:tcMar>
              <w:top w:w="80" w:type="dxa"/>
              <w:left w:w="100" w:type="dxa"/>
              <w:bottom w:w="80" w:type="dxa"/>
              <w:right w:w="100" w:type="dxa"/>
            </w:tcMar>
          </w:tcPr>
          <w:p w14:paraId="76014A50">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 xml:space="preserve">Se identificó el patrón de cada grupo y se cambió el tipo de dato de la columna a Fecha </w:t>
            </w:r>
          </w:p>
        </w:tc>
      </w:tr>
      <w:tr w14:paraId="339FD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6FAE67AA">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Fecha inexistente</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7FE3BA26">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Fecha_Venta</w:t>
            </w:r>
          </w:p>
        </w:tc>
        <w:tc>
          <w:tcPr>
            <w:tcW w:w="3100" w:type="dxa"/>
            <w:tcBorders>
              <w:top w:val="nil"/>
              <w:left w:val="nil"/>
              <w:bottom w:val="nil"/>
              <w:right w:val="nil"/>
            </w:tcBorders>
            <w:shd w:val="clear" w:color="auto" w:fill="FFFFFF"/>
            <w:tcMar>
              <w:top w:w="80" w:type="dxa"/>
              <w:left w:w="100" w:type="dxa"/>
              <w:bottom w:w="80" w:type="dxa"/>
              <w:right w:w="100" w:type="dxa"/>
            </w:tcMar>
          </w:tcPr>
          <w:p w14:paraId="28219CD2">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Había una fecha que no existe: "31/02/2025" febrero no tiene día 31.</w:t>
            </w:r>
          </w:p>
        </w:tc>
        <w:tc>
          <w:tcPr>
            <w:tcW w:w="2850" w:type="dxa"/>
            <w:tcBorders>
              <w:top w:val="nil"/>
              <w:left w:val="nil"/>
              <w:bottom w:val="nil"/>
              <w:right w:val="nil"/>
            </w:tcBorders>
            <w:shd w:val="clear" w:color="auto" w:fill="FFFFFF"/>
            <w:tcMar>
              <w:top w:w="80" w:type="dxa"/>
              <w:left w:w="100" w:type="dxa"/>
              <w:bottom w:w="80" w:type="dxa"/>
              <w:right w:w="100" w:type="dxa"/>
            </w:tcMar>
          </w:tcPr>
          <w:p w14:paraId="305C7FA2">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corrigió ese registro y se dejó el tipo de dato Fecha en toda la columna.</w:t>
            </w:r>
          </w:p>
        </w:tc>
      </w:tr>
      <w:tr w14:paraId="336E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165DF9EC">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Fechas atípicas fuera de rango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11680C8F">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Fecha_Venta</w:t>
            </w:r>
          </w:p>
        </w:tc>
        <w:tc>
          <w:tcPr>
            <w:tcW w:w="3100" w:type="dxa"/>
            <w:tcBorders>
              <w:top w:val="nil"/>
              <w:left w:val="nil"/>
              <w:bottom w:val="nil"/>
              <w:right w:val="nil"/>
            </w:tcBorders>
            <w:shd w:val="clear" w:color="auto" w:fill="FFFFFF"/>
            <w:tcMar>
              <w:top w:w="80" w:type="dxa"/>
              <w:left w:w="100" w:type="dxa"/>
              <w:bottom w:w="80" w:type="dxa"/>
              <w:right w:w="100" w:type="dxa"/>
            </w:tcMar>
          </w:tcPr>
          <w:p w14:paraId="2BCDE6DC">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Había fechas fuera del período que se está analizando: 11/04/1998, 03/07/1998, 07/05/2030 y 16/12/2030.</w:t>
            </w:r>
          </w:p>
        </w:tc>
        <w:tc>
          <w:tcPr>
            <w:tcW w:w="2850" w:type="dxa"/>
            <w:tcBorders>
              <w:top w:val="nil"/>
              <w:left w:val="nil"/>
              <w:bottom w:val="nil"/>
              <w:right w:val="nil"/>
            </w:tcBorders>
            <w:shd w:val="clear" w:color="auto" w:fill="FFFFFF"/>
            <w:tcMar>
              <w:top w:w="80" w:type="dxa"/>
              <w:left w:w="100" w:type="dxa"/>
              <w:bottom w:w="80" w:type="dxa"/>
              <w:right w:w="100" w:type="dxa"/>
            </w:tcMar>
          </w:tcPr>
          <w:p w14:paraId="120374E8">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Filtrar filas para dejar solo las fechas entre el 01/01/2024 y el 31/12/2025.</w:t>
            </w:r>
          </w:p>
        </w:tc>
      </w:tr>
      <w:tr w14:paraId="447A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532FCE29">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Formato de texto y número mezclado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72457AFC">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ID_Cliente</w:t>
            </w:r>
          </w:p>
        </w:tc>
        <w:tc>
          <w:tcPr>
            <w:tcW w:w="3100" w:type="dxa"/>
            <w:tcBorders>
              <w:top w:val="nil"/>
              <w:left w:val="nil"/>
              <w:bottom w:val="nil"/>
              <w:right w:val="nil"/>
            </w:tcBorders>
            <w:shd w:val="clear" w:color="auto" w:fill="FFFFFF"/>
            <w:tcMar>
              <w:top w:w="80" w:type="dxa"/>
              <w:left w:w="100" w:type="dxa"/>
              <w:bottom w:w="80" w:type="dxa"/>
              <w:right w:w="100" w:type="dxa"/>
            </w:tcMar>
          </w:tcPr>
          <w:p w14:paraId="70B22ADE">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La columna ID_Cliente estaba guardada como texto en vez de número.</w:t>
            </w:r>
          </w:p>
        </w:tc>
        <w:tc>
          <w:tcPr>
            <w:tcW w:w="2850" w:type="dxa"/>
            <w:tcBorders>
              <w:top w:val="nil"/>
              <w:left w:val="nil"/>
              <w:bottom w:val="nil"/>
              <w:right w:val="nil"/>
            </w:tcBorders>
            <w:shd w:val="clear" w:color="auto" w:fill="FFFFFF"/>
            <w:tcMar>
              <w:top w:w="80" w:type="dxa"/>
              <w:left w:w="100" w:type="dxa"/>
              <w:bottom w:w="80" w:type="dxa"/>
              <w:right w:w="100" w:type="dxa"/>
            </w:tcMar>
          </w:tcPr>
          <w:p w14:paraId="271424B3">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cambió el tipo de dato de la columna a Número entero.</w:t>
            </w:r>
          </w:p>
        </w:tc>
      </w:tr>
      <w:tr w14:paraId="11893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1215433D">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Datos nulos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0F76AC35">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Nombre_Cliente</w:t>
            </w:r>
          </w:p>
        </w:tc>
        <w:tc>
          <w:tcPr>
            <w:tcW w:w="3100" w:type="dxa"/>
            <w:tcBorders>
              <w:top w:val="nil"/>
              <w:left w:val="nil"/>
              <w:bottom w:val="nil"/>
              <w:right w:val="nil"/>
            </w:tcBorders>
            <w:shd w:val="clear" w:color="auto" w:fill="FFFFFF"/>
            <w:tcMar>
              <w:top w:w="80" w:type="dxa"/>
              <w:left w:w="100" w:type="dxa"/>
              <w:bottom w:w="80" w:type="dxa"/>
              <w:right w:w="100" w:type="dxa"/>
            </w:tcMar>
          </w:tcPr>
          <w:p w14:paraId="1FC0242B">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Había registros sin nombre de cliente.</w:t>
            </w:r>
          </w:p>
        </w:tc>
        <w:tc>
          <w:tcPr>
            <w:tcW w:w="2850" w:type="dxa"/>
            <w:tcBorders>
              <w:top w:val="nil"/>
              <w:left w:val="nil"/>
              <w:bottom w:val="nil"/>
              <w:right w:val="nil"/>
            </w:tcBorders>
            <w:shd w:val="clear" w:color="auto" w:fill="FFFFFF"/>
            <w:tcMar>
              <w:top w:w="80" w:type="dxa"/>
              <w:left w:w="100" w:type="dxa"/>
              <w:bottom w:w="80" w:type="dxa"/>
              <w:right w:w="100" w:type="dxa"/>
            </w:tcMar>
          </w:tcPr>
          <w:p w14:paraId="6AD2F476">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Filtrar filas para quitar los registros vacíos.</w:t>
            </w:r>
          </w:p>
        </w:tc>
      </w:tr>
      <w:tr w14:paraId="18409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1443955F">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Formato de texto y número mezclado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49C58858">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Nombre_Cliente</w:t>
            </w:r>
          </w:p>
        </w:tc>
        <w:tc>
          <w:tcPr>
            <w:tcW w:w="3100" w:type="dxa"/>
            <w:tcBorders>
              <w:top w:val="nil"/>
              <w:left w:val="nil"/>
              <w:bottom w:val="nil"/>
              <w:right w:val="nil"/>
            </w:tcBorders>
            <w:shd w:val="clear" w:color="auto" w:fill="FFFFFF"/>
            <w:tcMar>
              <w:top w:w="80" w:type="dxa"/>
              <w:left w:w="100" w:type="dxa"/>
              <w:bottom w:w="80" w:type="dxa"/>
              <w:right w:w="100" w:type="dxa"/>
            </w:tcMar>
          </w:tcPr>
          <w:p w14:paraId="572D7E84">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La columna Nombre_Cliente mezclaba texto y número.</w:t>
            </w:r>
          </w:p>
        </w:tc>
        <w:tc>
          <w:tcPr>
            <w:tcW w:w="2850" w:type="dxa"/>
            <w:tcBorders>
              <w:top w:val="nil"/>
              <w:left w:val="nil"/>
              <w:bottom w:val="nil"/>
              <w:right w:val="nil"/>
            </w:tcBorders>
            <w:shd w:val="clear" w:color="auto" w:fill="FFFFFF"/>
            <w:tcMar>
              <w:top w:w="80" w:type="dxa"/>
              <w:left w:w="100" w:type="dxa"/>
              <w:bottom w:w="80" w:type="dxa"/>
              <w:right w:w="100" w:type="dxa"/>
            </w:tcMar>
          </w:tcPr>
          <w:p w14:paraId="18321DDD">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cambió el tipo de dato de la columna a Texto.</w:t>
            </w:r>
          </w:p>
        </w:tc>
      </w:tr>
      <w:tr w14:paraId="43B53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2D045E8A">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Formato de texto y número mezclado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3BA1FAA9">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Ciudad</w:t>
            </w:r>
          </w:p>
        </w:tc>
        <w:tc>
          <w:tcPr>
            <w:tcW w:w="3100" w:type="dxa"/>
            <w:tcBorders>
              <w:top w:val="nil"/>
              <w:left w:val="nil"/>
              <w:bottom w:val="nil"/>
              <w:right w:val="nil"/>
            </w:tcBorders>
            <w:shd w:val="clear" w:color="auto" w:fill="FFFFFF"/>
            <w:tcMar>
              <w:top w:w="80" w:type="dxa"/>
              <w:left w:w="100" w:type="dxa"/>
              <w:bottom w:w="80" w:type="dxa"/>
              <w:right w:w="100" w:type="dxa"/>
            </w:tcMar>
          </w:tcPr>
          <w:p w14:paraId="34367BBC">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La columna Ciudad mezclaba texto y número.</w:t>
            </w:r>
          </w:p>
        </w:tc>
        <w:tc>
          <w:tcPr>
            <w:tcW w:w="2850" w:type="dxa"/>
            <w:tcBorders>
              <w:top w:val="nil"/>
              <w:left w:val="nil"/>
              <w:bottom w:val="nil"/>
              <w:right w:val="nil"/>
            </w:tcBorders>
            <w:shd w:val="clear" w:color="auto" w:fill="FFFFFF"/>
            <w:tcMar>
              <w:top w:w="80" w:type="dxa"/>
              <w:left w:w="100" w:type="dxa"/>
              <w:bottom w:w="80" w:type="dxa"/>
              <w:right w:w="100" w:type="dxa"/>
            </w:tcMar>
          </w:tcPr>
          <w:p w14:paraId="59CE9BDC">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cambió el tipo de dato de la columna a Texto.</w:t>
            </w:r>
          </w:p>
        </w:tc>
      </w:tr>
      <w:tr w14:paraId="25BC4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3F2C82B3">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Datos vacíos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3760B7E2">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Ciudad</w:t>
            </w:r>
          </w:p>
        </w:tc>
        <w:tc>
          <w:tcPr>
            <w:tcW w:w="3100" w:type="dxa"/>
            <w:tcBorders>
              <w:top w:val="nil"/>
              <w:left w:val="nil"/>
              <w:bottom w:val="nil"/>
              <w:right w:val="nil"/>
            </w:tcBorders>
            <w:shd w:val="clear" w:color="auto" w:fill="FFFFFF"/>
            <w:tcMar>
              <w:top w:w="80" w:type="dxa"/>
              <w:left w:w="100" w:type="dxa"/>
              <w:bottom w:w="80" w:type="dxa"/>
              <w:right w:w="100" w:type="dxa"/>
            </w:tcMar>
          </w:tcPr>
          <w:p w14:paraId="677A8E79">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Había celdas vacías en la columna Ciudad.</w:t>
            </w:r>
          </w:p>
        </w:tc>
        <w:tc>
          <w:tcPr>
            <w:tcW w:w="2850" w:type="dxa"/>
            <w:tcBorders>
              <w:top w:val="nil"/>
              <w:left w:val="nil"/>
              <w:bottom w:val="nil"/>
              <w:right w:val="nil"/>
            </w:tcBorders>
            <w:shd w:val="clear" w:color="auto" w:fill="FFFFFF"/>
            <w:tcMar>
              <w:top w:w="80" w:type="dxa"/>
              <w:left w:w="100" w:type="dxa"/>
              <w:bottom w:w="80" w:type="dxa"/>
              <w:right w:w="100" w:type="dxa"/>
            </w:tcMar>
          </w:tcPr>
          <w:p w14:paraId="3DDA8641">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Filtrar filas para quitar los registros vacíos.</w:t>
            </w:r>
          </w:p>
        </w:tc>
      </w:tr>
      <w:tr w14:paraId="6F72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1CF9228B">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Espacios extra en texto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5AE69125">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Ciudad</w:t>
            </w:r>
          </w:p>
        </w:tc>
        <w:tc>
          <w:tcPr>
            <w:tcW w:w="3100" w:type="dxa"/>
            <w:tcBorders>
              <w:top w:val="nil"/>
              <w:left w:val="nil"/>
              <w:bottom w:val="nil"/>
              <w:right w:val="nil"/>
            </w:tcBorders>
            <w:shd w:val="clear" w:color="auto" w:fill="FFFFFF"/>
            <w:tcMar>
              <w:top w:w="80" w:type="dxa"/>
              <w:left w:w="100" w:type="dxa"/>
              <w:bottom w:w="80" w:type="dxa"/>
              <w:right w:w="100" w:type="dxa"/>
            </w:tcMar>
          </w:tcPr>
          <w:p w14:paraId="00B292EC">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"Curridabat" tenía espacios de más al inicio y al final.</w:t>
            </w:r>
          </w:p>
        </w:tc>
        <w:tc>
          <w:tcPr>
            <w:tcW w:w="2850" w:type="dxa"/>
            <w:tcBorders>
              <w:top w:val="nil"/>
              <w:left w:val="nil"/>
              <w:bottom w:val="nil"/>
              <w:right w:val="nil"/>
            </w:tcBorders>
            <w:shd w:val="clear" w:color="auto" w:fill="FFFFFF"/>
            <w:tcMar>
              <w:top w:w="80" w:type="dxa"/>
              <w:left w:w="100" w:type="dxa"/>
              <w:bottom w:w="80" w:type="dxa"/>
              <w:right w:w="100" w:type="dxa"/>
            </w:tcMar>
          </w:tcPr>
          <w:p w14:paraId="6C69F632">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 xml:space="preserve">Se usó Recortar Transformar </w:t>
            </w:r>
            <w:r>
              <w:rPr>
                <w:rFonts w:hint="default" w:cs="Times New Roman"/>
                <w:b w:val="0"/>
                <w:bCs w:val="0"/>
                <w:color w:val="000000"/>
                <w:sz w:val="24"/>
                <w:szCs w:val="24"/>
                <w:lang w:val="es-MX"/>
              </w:rPr>
              <w:t>-</w:t>
            </w:r>
            <w:r>
              <w:rPr>
                <w:rFonts w:hint="default" w:ascii="Times New Roman" w:hAnsi="Times New Roman" w:cs="Times New Roman"/>
                <w:b w:val="0"/>
                <w:bCs w:val="0"/>
                <w:color w:val="000000"/>
                <w:sz w:val="24"/>
                <w:szCs w:val="24"/>
              </w:rPr>
              <w:t xml:space="preserve"> Formato </w:t>
            </w:r>
            <w:r>
              <w:rPr>
                <w:rFonts w:hint="default" w:cs="Times New Roman"/>
                <w:b w:val="0"/>
                <w:bCs w:val="0"/>
                <w:color w:val="000000"/>
                <w:sz w:val="24"/>
                <w:szCs w:val="24"/>
                <w:lang w:val="es-MX"/>
              </w:rPr>
              <w:t>-</w:t>
            </w:r>
            <w:r>
              <w:rPr>
                <w:rFonts w:hint="default" w:ascii="Times New Roman" w:hAnsi="Times New Roman" w:cs="Times New Roman"/>
                <w:b w:val="0"/>
                <w:bCs w:val="0"/>
                <w:color w:val="000000"/>
                <w:sz w:val="24"/>
                <w:szCs w:val="24"/>
              </w:rPr>
              <w:t xml:space="preserve"> Recortar para quitar los espacios.</w:t>
            </w:r>
          </w:p>
        </w:tc>
      </w:tr>
      <w:tr w14:paraId="45FFA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50C3B64F">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Nombres mal escritos / inconsistentes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310DA44D">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Ciudad</w:t>
            </w:r>
          </w:p>
        </w:tc>
        <w:tc>
          <w:tcPr>
            <w:tcW w:w="3100" w:type="dxa"/>
            <w:tcBorders>
              <w:top w:val="nil"/>
              <w:left w:val="nil"/>
              <w:bottom w:val="nil"/>
              <w:right w:val="nil"/>
            </w:tcBorders>
            <w:shd w:val="clear" w:color="auto" w:fill="FFFFFF"/>
            <w:tcMar>
              <w:top w:w="80" w:type="dxa"/>
              <w:left w:w="100" w:type="dxa"/>
              <w:bottom w:w="80" w:type="dxa"/>
              <w:right w:w="100" w:type="dxa"/>
            </w:tcMar>
          </w:tcPr>
          <w:p w14:paraId="016B15D3">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"ESCAZÚ" y "PÉREZ ZELEDON" estaban mal escritos.</w:t>
            </w:r>
          </w:p>
        </w:tc>
        <w:tc>
          <w:tcPr>
            <w:tcW w:w="2850" w:type="dxa"/>
            <w:tcBorders>
              <w:top w:val="nil"/>
              <w:left w:val="nil"/>
              <w:bottom w:val="nil"/>
              <w:right w:val="nil"/>
            </w:tcBorders>
            <w:shd w:val="clear" w:color="auto" w:fill="FFFFFF"/>
            <w:tcMar>
              <w:top w:w="80" w:type="dxa"/>
              <w:left w:w="100" w:type="dxa"/>
              <w:bottom w:w="80" w:type="dxa"/>
              <w:right w:w="100" w:type="dxa"/>
            </w:tcMar>
          </w:tcPr>
          <w:p w14:paraId="247CBC88">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Reemplazar valores para dejarlos como "Escazú" y "Pérez Zeledón".</w:t>
            </w:r>
          </w:p>
        </w:tc>
      </w:tr>
      <w:tr w14:paraId="6389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077DE26F">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Espacios extra en texto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4BD8B0A1">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Ciudad</w:t>
            </w:r>
          </w:p>
        </w:tc>
        <w:tc>
          <w:tcPr>
            <w:tcW w:w="3100" w:type="dxa"/>
            <w:tcBorders>
              <w:top w:val="nil"/>
              <w:left w:val="nil"/>
              <w:bottom w:val="nil"/>
              <w:right w:val="nil"/>
            </w:tcBorders>
            <w:shd w:val="clear" w:color="auto" w:fill="FFFFFF"/>
            <w:tcMar>
              <w:top w:w="80" w:type="dxa"/>
              <w:left w:w="100" w:type="dxa"/>
              <w:bottom w:w="80" w:type="dxa"/>
              <w:right w:w="100" w:type="dxa"/>
            </w:tcMar>
          </w:tcPr>
          <w:p w14:paraId="2D50B71D">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"Grecia" tenía espacios de más al inicio.</w:t>
            </w:r>
          </w:p>
        </w:tc>
        <w:tc>
          <w:tcPr>
            <w:tcW w:w="2850" w:type="dxa"/>
            <w:tcBorders>
              <w:top w:val="nil"/>
              <w:left w:val="nil"/>
              <w:bottom w:val="nil"/>
              <w:right w:val="nil"/>
            </w:tcBorders>
            <w:shd w:val="clear" w:color="auto" w:fill="FFFFFF"/>
            <w:tcMar>
              <w:top w:w="80" w:type="dxa"/>
              <w:left w:w="100" w:type="dxa"/>
              <w:bottom w:w="80" w:type="dxa"/>
              <w:right w:w="100" w:type="dxa"/>
            </w:tcMar>
          </w:tcPr>
          <w:p w14:paraId="55B96F72">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Recortar para dejar un solo valor: "Grecia".</w:t>
            </w:r>
          </w:p>
        </w:tc>
      </w:tr>
      <w:tr w14:paraId="72F72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055D8A35">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Espacios extra en texto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2AAF9947">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Ciudad</w:t>
            </w:r>
          </w:p>
        </w:tc>
        <w:tc>
          <w:tcPr>
            <w:tcW w:w="3100" w:type="dxa"/>
            <w:tcBorders>
              <w:top w:val="nil"/>
              <w:left w:val="nil"/>
              <w:bottom w:val="nil"/>
              <w:right w:val="nil"/>
            </w:tcBorders>
            <w:shd w:val="clear" w:color="auto" w:fill="FFFFFF"/>
            <w:tcMar>
              <w:top w:w="80" w:type="dxa"/>
              <w:left w:w="100" w:type="dxa"/>
              <w:bottom w:w="80" w:type="dxa"/>
              <w:right w:w="100" w:type="dxa"/>
            </w:tcMar>
          </w:tcPr>
          <w:p w14:paraId="7CED07F4">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"Turrialba" y "Alajuela" tenían espacios de más al inicio y al final.</w:t>
            </w:r>
          </w:p>
        </w:tc>
        <w:tc>
          <w:tcPr>
            <w:tcW w:w="2850" w:type="dxa"/>
            <w:tcBorders>
              <w:top w:val="nil"/>
              <w:left w:val="nil"/>
              <w:bottom w:val="nil"/>
              <w:right w:val="nil"/>
            </w:tcBorders>
            <w:shd w:val="clear" w:color="auto" w:fill="FFFFFF"/>
            <w:tcMar>
              <w:top w:w="80" w:type="dxa"/>
              <w:left w:w="100" w:type="dxa"/>
              <w:bottom w:w="80" w:type="dxa"/>
              <w:right w:w="100" w:type="dxa"/>
            </w:tcMar>
          </w:tcPr>
          <w:p w14:paraId="0F59E21F">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Recortar para dejar un solo valor en cada caso.</w:t>
            </w:r>
          </w:p>
        </w:tc>
      </w:tr>
      <w:tr w14:paraId="0FB82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476F8CFC">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Formato de texto y número mezclado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6B19387E">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Categoria_Producto</w:t>
            </w:r>
          </w:p>
        </w:tc>
        <w:tc>
          <w:tcPr>
            <w:tcW w:w="3100" w:type="dxa"/>
            <w:tcBorders>
              <w:top w:val="nil"/>
              <w:left w:val="nil"/>
              <w:bottom w:val="nil"/>
              <w:right w:val="nil"/>
            </w:tcBorders>
            <w:shd w:val="clear" w:color="auto" w:fill="FFFFFF"/>
            <w:tcMar>
              <w:top w:w="80" w:type="dxa"/>
              <w:left w:w="100" w:type="dxa"/>
              <w:bottom w:w="80" w:type="dxa"/>
              <w:right w:w="100" w:type="dxa"/>
            </w:tcMar>
          </w:tcPr>
          <w:p w14:paraId="24C2FB3E">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La columna Categoria_Producto mezclaba texto y número.</w:t>
            </w:r>
          </w:p>
        </w:tc>
        <w:tc>
          <w:tcPr>
            <w:tcW w:w="2850" w:type="dxa"/>
            <w:tcBorders>
              <w:top w:val="nil"/>
              <w:left w:val="nil"/>
              <w:bottom w:val="nil"/>
              <w:right w:val="nil"/>
            </w:tcBorders>
            <w:shd w:val="clear" w:color="auto" w:fill="FFFFFF"/>
            <w:tcMar>
              <w:top w:w="80" w:type="dxa"/>
              <w:left w:w="100" w:type="dxa"/>
              <w:bottom w:w="80" w:type="dxa"/>
              <w:right w:w="100" w:type="dxa"/>
            </w:tcMar>
          </w:tcPr>
          <w:p w14:paraId="4B3D4236">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cambió el tipo de dato de la columna a Texto.</w:t>
            </w:r>
          </w:p>
        </w:tc>
      </w:tr>
      <w:tr w14:paraId="5127B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33A1D419">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Variantes de escritura inconsistentes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699D5AB9">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Categoria_Producto</w:t>
            </w:r>
          </w:p>
        </w:tc>
        <w:tc>
          <w:tcPr>
            <w:tcW w:w="3100" w:type="dxa"/>
            <w:tcBorders>
              <w:top w:val="nil"/>
              <w:left w:val="nil"/>
              <w:bottom w:val="nil"/>
              <w:right w:val="nil"/>
            </w:tcBorders>
            <w:shd w:val="clear" w:color="auto" w:fill="FFFFFF"/>
            <w:tcMar>
              <w:top w:w="80" w:type="dxa"/>
              <w:left w:w="100" w:type="dxa"/>
              <w:bottom w:w="80" w:type="dxa"/>
              <w:right w:w="100" w:type="dxa"/>
            </w:tcMar>
          </w:tcPr>
          <w:p w14:paraId="44FA980D">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La misma categoría estaba escrita de formas distintas mayúsculas, espacios y abreviaturas diferentes.</w:t>
            </w:r>
          </w:p>
        </w:tc>
        <w:tc>
          <w:tcPr>
            <w:tcW w:w="2850" w:type="dxa"/>
            <w:tcBorders>
              <w:top w:val="nil"/>
              <w:left w:val="nil"/>
              <w:bottom w:val="nil"/>
              <w:right w:val="nil"/>
            </w:tcBorders>
            <w:shd w:val="clear" w:color="auto" w:fill="FFFFFF"/>
            <w:tcMar>
              <w:top w:w="80" w:type="dxa"/>
              <w:left w:w="100" w:type="dxa"/>
              <w:bottom w:w="80" w:type="dxa"/>
              <w:right w:w="100" w:type="dxa"/>
            </w:tcMar>
          </w:tcPr>
          <w:p w14:paraId="1C297DA0">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 xml:space="preserve">Se usó Recortar, Formato </w:t>
            </w:r>
            <w:r>
              <w:rPr>
                <w:rFonts w:hint="default" w:cs="Times New Roman"/>
                <w:b w:val="0"/>
                <w:bCs w:val="0"/>
                <w:color w:val="000000"/>
                <w:sz w:val="24"/>
                <w:szCs w:val="24"/>
                <w:lang w:val="es-MX"/>
              </w:rPr>
              <w:t>-</w:t>
            </w:r>
            <w:r>
              <w:rPr>
                <w:rFonts w:hint="default" w:ascii="Times New Roman" w:hAnsi="Times New Roman" w:cs="Times New Roman"/>
                <w:b w:val="0"/>
                <w:bCs w:val="0"/>
                <w:color w:val="000000"/>
                <w:sz w:val="24"/>
                <w:szCs w:val="24"/>
              </w:rPr>
              <w:t xml:space="preserve"> Cada palabra en mayúscula y Reemplazar valores para dejar un solo nombre por categoría.</w:t>
            </w:r>
          </w:p>
        </w:tc>
      </w:tr>
      <w:tr w14:paraId="1570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1EBAE4E5">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Datos vacíos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3A3E55A7">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Categoria_Producto</w:t>
            </w:r>
          </w:p>
        </w:tc>
        <w:tc>
          <w:tcPr>
            <w:tcW w:w="3100" w:type="dxa"/>
            <w:tcBorders>
              <w:top w:val="nil"/>
              <w:left w:val="nil"/>
              <w:bottom w:val="nil"/>
              <w:right w:val="nil"/>
            </w:tcBorders>
            <w:shd w:val="clear" w:color="auto" w:fill="FFFFFF"/>
            <w:tcMar>
              <w:top w:w="80" w:type="dxa"/>
              <w:left w:w="100" w:type="dxa"/>
              <w:bottom w:w="80" w:type="dxa"/>
              <w:right w:w="100" w:type="dxa"/>
            </w:tcMar>
          </w:tcPr>
          <w:p w14:paraId="19D0F246">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Había celdas vacías en la columna Categoria_Producto.</w:t>
            </w:r>
          </w:p>
        </w:tc>
        <w:tc>
          <w:tcPr>
            <w:tcW w:w="2850" w:type="dxa"/>
            <w:tcBorders>
              <w:top w:val="nil"/>
              <w:left w:val="nil"/>
              <w:bottom w:val="nil"/>
              <w:right w:val="nil"/>
            </w:tcBorders>
            <w:shd w:val="clear" w:color="auto" w:fill="FFFFFF"/>
            <w:tcMar>
              <w:top w:w="80" w:type="dxa"/>
              <w:left w:w="100" w:type="dxa"/>
              <w:bottom w:w="80" w:type="dxa"/>
              <w:right w:w="100" w:type="dxa"/>
            </w:tcMar>
          </w:tcPr>
          <w:p w14:paraId="51ED0237">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Filtrar filas para quitar los registros vacíos.</w:t>
            </w:r>
          </w:p>
        </w:tc>
      </w:tr>
      <w:tr w14:paraId="16180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04031627">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Formato de texto y número mezclado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15F7EB19">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Producto</w:t>
            </w:r>
          </w:p>
        </w:tc>
        <w:tc>
          <w:tcPr>
            <w:tcW w:w="3100" w:type="dxa"/>
            <w:tcBorders>
              <w:top w:val="nil"/>
              <w:left w:val="nil"/>
              <w:bottom w:val="nil"/>
              <w:right w:val="nil"/>
            </w:tcBorders>
            <w:shd w:val="clear" w:color="auto" w:fill="FFFFFF"/>
            <w:tcMar>
              <w:top w:w="80" w:type="dxa"/>
              <w:left w:w="100" w:type="dxa"/>
              <w:bottom w:w="80" w:type="dxa"/>
              <w:right w:w="100" w:type="dxa"/>
            </w:tcMar>
          </w:tcPr>
          <w:p w14:paraId="19E34C20">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La columna Producto mezclaba texto y número.</w:t>
            </w:r>
          </w:p>
        </w:tc>
        <w:tc>
          <w:tcPr>
            <w:tcW w:w="2850" w:type="dxa"/>
            <w:tcBorders>
              <w:top w:val="nil"/>
              <w:left w:val="nil"/>
              <w:bottom w:val="nil"/>
              <w:right w:val="nil"/>
            </w:tcBorders>
            <w:shd w:val="clear" w:color="auto" w:fill="FFFFFF"/>
            <w:tcMar>
              <w:top w:w="80" w:type="dxa"/>
              <w:left w:w="100" w:type="dxa"/>
              <w:bottom w:w="80" w:type="dxa"/>
              <w:right w:w="100" w:type="dxa"/>
            </w:tcMar>
          </w:tcPr>
          <w:p w14:paraId="21B46557">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cambió el tipo de dato de la columna a Texto.</w:t>
            </w:r>
          </w:p>
        </w:tc>
      </w:tr>
      <w:tr w14:paraId="69B00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0E146917">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Datos vacíos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76162573">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Producto</w:t>
            </w:r>
          </w:p>
        </w:tc>
        <w:tc>
          <w:tcPr>
            <w:tcW w:w="3100" w:type="dxa"/>
            <w:tcBorders>
              <w:top w:val="nil"/>
              <w:left w:val="nil"/>
              <w:bottom w:val="nil"/>
              <w:right w:val="nil"/>
            </w:tcBorders>
            <w:shd w:val="clear" w:color="auto" w:fill="FFFFFF"/>
            <w:tcMar>
              <w:top w:w="80" w:type="dxa"/>
              <w:left w:w="100" w:type="dxa"/>
              <w:bottom w:w="80" w:type="dxa"/>
              <w:right w:w="100" w:type="dxa"/>
            </w:tcMar>
          </w:tcPr>
          <w:p w14:paraId="1E80DB8A">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Había registros sin nombre de producto.</w:t>
            </w:r>
          </w:p>
        </w:tc>
        <w:tc>
          <w:tcPr>
            <w:tcW w:w="2850" w:type="dxa"/>
            <w:tcBorders>
              <w:top w:val="nil"/>
              <w:left w:val="nil"/>
              <w:bottom w:val="nil"/>
              <w:right w:val="nil"/>
            </w:tcBorders>
            <w:shd w:val="clear" w:color="auto" w:fill="FFFFFF"/>
            <w:tcMar>
              <w:top w:w="80" w:type="dxa"/>
              <w:left w:w="100" w:type="dxa"/>
              <w:bottom w:w="80" w:type="dxa"/>
              <w:right w:w="100" w:type="dxa"/>
            </w:tcMar>
          </w:tcPr>
          <w:p w14:paraId="2A305089">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Filtrar filas para quitar los registros vacíos.</w:t>
            </w:r>
          </w:p>
        </w:tc>
      </w:tr>
      <w:tr w14:paraId="1234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0D866E93">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Texto pegado al número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1E4A21CB">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Cantidad</w:t>
            </w:r>
          </w:p>
        </w:tc>
        <w:tc>
          <w:tcPr>
            <w:tcW w:w="3100" w:type="dxa"/>
            <w:tcBorders>
              <w:top w:val="nil"/>
              <w:left w:val="nil"/>
              <w:bottom w:val="nil"/>
              <w:right w:val="nil"/>
            </w:tcBorders>
            <w:shd w:val="clear" w:color="auto" w:fill="FFFFFF"/>
            <w:tcMar>
              <w:top w:w="80" w:type="dxa"/>
              <w:left w:w="100" w:type="dxa"/>
              <w:bottom w:w="80" w:type="dxa"/>
              <w:right w:w="100" w:type="dxa"/>
            </w:tcMar>
          </w:tcPr>
          <w:p w14:paraId="3989272C">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La palabra “unidades” estaba pegada al número en varios registros.</w:t>
            </w:r>
          </w:p>
        </w:tc>
        <w:tc>
          <w:tcPr>
            <w:tcW w:w="2850" w:type="dxa"/>
            <w:tcBorders>
              <w:top w:val="nil"/>
              <w:left w:val="nil"/>
              <w:bottom w:val="nil"/>
              <w:right w:val="nil"/>
            </w:tcBorders>
            <w:shd w:val="clear" w:color="auto" w:fill="FFFFFF"/>
            <w:tcMar>
              <w:top w:w="80" w:type="dxa"/>
              <w:left w:w="100" w:type="dxa"/>
              <w:bottom w:w="80" w:type="dxa"/>
              <w:right w:w="100" w:type="dxa"/>
            </w:tcMar>
          </w:tcPr>
          <w:p w14:paraId="30C9CAFA">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Reemplazar valores para quitar la palabra “unidades” y se cambió el tipo de dato a Número entero.</w:t>
            </w:r>
          </w:p>
        </w:tc>
      </w:tr>
      <w:tr w14:paraId="4023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331E07DB">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Valores negativos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6C5164BC">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Cantidad</w:t>
            </w:r>
          </w:p>
        </w:tc>
        <w:tc>
          <w:tcPr>
            <w:tcW w:w="3100" w:type="dxa"/>
            <w:tcBorders>
              <w:top w:val="nil"/>
              <w:left w:val="nil"/>
              <w:bottom w:val="nil"/>
              <w:right w:val="nil"/>
            </w:tcBorders>
            <w:shd w:val="clear" w:color="auto" w:fill="FFFFFF"/>
            <w:tcMar>
              <w:top w:w="80" w:type="dxa"/>
              <w:left w:w="100" w:type="dxa"/>
              <w:bottom w:w="80" w:type="dxa"/>
              <w:right w:w="100" w:type="dxa"/>
            </w:tcMar>
          </w:tcPr>
          <w:p w14:paraId="3161D2A7">
            <w:pPr>
              <w:rPr>
                <w:rFonts w:hint="default" w:ascii="Times New Roman" w:hAnsi="Times New Roman" w:cs="Times New Roman"/>
                <w:b w:val="0"/>
                <w:color w:val="000000"/>
                <w:sz w:val="24"/>
                <w:szCs w:val="24"/>
                <w:lang w:val="es-MX"/>
              </w:rPr>
            </w:pPr>
            <w:r>
              <w:rPr>
                <w:rFonts w:hint="default" w:ascii="Times New Roman" w:hAnsi="Times New Roman" w:cs="Times New Roman"/>
                <w:b w:val="0"/>
                <w:bCs w:val="0"/>
                <w:color w:val="000000"/>
                <w:sz w:val="24"/>
                <w:szCs w:val="24"/>
              </w:rPr>
              <w:t>Había cantidades en negativo, lo cual no es válido para una venta.</w:t>
            </w:r>
          </w:p>
        </w:tc>
        <w:tc>
          <w:tcPr>
            <w:tcW w:w="2850" w:type="dxa"/>
            <w:tcBorders>
              <w:top w:val="nil"/>
              <w:left w:val="nil"/>
              <w:bottom w:val="nil"/>
              <w:right w:val="nil"/>
            </w:tcBorders>
            <w:shd w:val="clear" w:color="auto" w:fill="FFFFFF"/>
            <w:tcMar>
              <w:top w:w="80" w:type="dxa"/>
              <w:left w:w="100" w:type="dxa"/>
              <w:bottom w:w="80" w:type="dxa"/>
              <w:right w:w="100" w:type="dxa"/>
            </w:tcMar>
          </w:tcPr>
          <w:p w14:paraId="2E6B68E8">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creó una Columna personalizada con la función Number.Abs para volverlas positivas.</w:t>
            </w:r>
          </w:p>
        </w:tc>
      </w:tr>
      <w:tr w14:paraId="68ACE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1AF3835A">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Valores atípicos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2AB64E43">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Cantidad</w:t>
            </w:r>
          </w:p>
        </w:tc>
        <w:tc>
          <w:tcPr>
            <w:tcW w:w="3100" w:type="dxa"/>
            <w:tcBorders>
              <w:top w:val="nil"/>
              <w:left w:val="nil"/>
              <w:bottom w:val="nil"/>
              <w:right w:val="nil"/>
            </w:tcBorders>
            <w:shd w:val="clear" w:color="auto" w:fill="FFFFFF"/>
            <w:tcMar>
              <w:top w:w="80" w:type="dxa"/>
              <w:left w:w="100" w:type="dxa"/>
              <w:bottom w:w="80" w:type="dxa"/>
              <w:right w:w="100" w:type="dxa"/>
            </w:tcMar>
          </w:tcPr>
          <w:p w14:paraId="56D2F751">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Había cantidades fuera de todo rango normal 5000, 9999 y 12000 unidades.</w:t>
            </w:r>
          </w:p>
        </w:tc>
        <w:tc>
          <w:tcPr>
            <w:tcW w:w="2850" w:type="dxa"/>
            <w:tcBorders>
              <w:top w:val="nil"/>
              <w:left w:val="nil"/>
              <w:bottom w:val="nil"/>
              <w:right w:val="nil"/>
            </w:tcBorders>
            <w:shd w:val="clear" w:color="auto" w:fill="FFFFFF"/>
            <w:tcMar>
              <w:top w:w="80" w:type="dxa"/>
              <w:left w:w="100" w:type="dxa"/>
              <w:bottom w:w="80" w:type="dxa"/>
              <w:right w:w="100" w:type="dxa"/>
            </w:tcMar>
          </w:tcPr>
          <w:p w14:paraId="1CD80DC9">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Filtrar filas para quitar esos registros.</w:t>
            </w:r>
          </w:p>
        </w:tc>
      </w:tr>
      <w:tr w14:paraId="7FE8B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5B387120">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Símbolo pegado al número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12C2ADD5">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Precio_Unitario</w:t>
            </w:r>
          </w:p>
        </w:tc>
        <w:tc>
          <w:tcPr>
            <w:tcW w:w="3100" w:type="dxa"/>
            <w:tcBorders>
              <w:top w:val="nil"/>
              <w:left w:val="nil"/>
              <w:bottom w:val="nil"/>
              <w:right w:val="nil"/>
            </w:tcBorders>
            <w:shd w:val="clear" w:color="auto" w:fill="FFFFFF"/>
            <w:tcMar>
              <w:top w:w="80" w:type="dxa"/>
              <w:left w:w="100" w:type="dxa"/>
              <w:bottom w:w="80" w:type="dxa"/>
              <w:right w:w="100" w:type="dxa"/>
            </w:tcMar>
          </w:tcPr>
          <w:p w14:paraId="6ED85FC5">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El símbolo ₡ estaba pegado al precio en varios registros.</w:t>
            </w:r>
          </w:p>
        </w:tc>
        <w:tc>
          <w:tcPr>
            <w:tcW w:w="2850" w:type="dxa"/>
            <w:tcBorders>
              <w:top w:val="nil"/>
              <w:left w:val="nil"/>
              <w:bottom w:val="nil"/>
              <w:right w:val="nil"/>
            </w:tcBorders>
            <w:shd w:val="clear" w:color="auto" w:fill="FFFFFF"/>
            <w:tcMar>
              <w:top w:w="80" w:type="dxa"/>
              <w:left w:w="100" w:type="dxa"/>
              <w:bottom w:w="80" w:type="dxa"/>
              <w:right w:w="100" w:type="dxa"/>
            </w:tcMar>
          </w:tcPr>
          <w:p w14:paraId="0006B075">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 xml:space="preserve">Se usó Reemplazar valores para quitar el símbolo ₡ y se cambió el tipo de dato a </w:t>
            </w:r>
            <w:bookmarkStart w:id="0" w:name="_GoBack"/>
            <w:bookmarkEnd w:id="0"/>
            <w:r>
              <w:rPr>
                <w:rFonts w:hint="default" w:ascii="Times New Roman" w:hAnsi="Times New Roman" w:cs="Times New Roman"/>
                <w:b w:val="0"/>
                <w:bCs w:val="0"/>
                <w:color w:val="000000"/>
                <w:sz w:val="24"/>
                <w:szCs w:val="24"/>
              </w:rPr>
              <w:t>Número decimal.</w:t>
            </w:r>
          </w:p>
        </w:tc>
      </w:tr>
      <w:tr w14:paraId="5A2A4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53BFB9A8">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Valores negativos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7AB943FE">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Precio_Unitario</w:t>
            </w:r>
          </w:p>
        </w:tc>
        <w:tc>
          <w:tcPr>
            <w:tcW w:w="3100" w:type="dxa"/>
            <w:tcBorders>
              <w:top w:val="nil"/>
              <w:left w:val="nil"/>
              <w:bottom w:val="nil"/>
              <w:right w:val="nil"/>
            </w:tcBorders>
            <w:shd w:val="clear" w:color="auto" w:fill="FFFFFF"/>
            <w:tcMar>
              <w:top w:w="80" w:type="dxa"/>
              <w:left w:w="100" w:type="dxa"/>
              <w:bottom w:w="80" w:type="dxa"/>
              <w:right w:w="100" w:type="dxa"/>
            </w:tcMar>
          </w:tcPr>
          <w:p w14:paraId="31635292">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Había precios unitarios en negativo.</w:t>
            </w:r>
          </w:p>
        </w:tc>
        <w:tc>
          <w:tcPr>
            <w:tcW w:w="2850" w:type="dxa"/>
            <w:tcBorders>
              <w:top w:val="nil"/>
              <w:left w:val="nil"/>
              <w:bottom w:val="nil"/>
              <w:right w:val="nil"/>
            </w:tcBorders>
            <w:shd w:val="clear" w:color="auto" w:fill="FFFFFF"/>
            <w:tcMar>
              <w:top w:w="80" w:type="dxa"/>
              <w:left w:w="100" w:type="dxa"/>
              <w:bottom w:w="80" w:type="dxa"/>
              <w:right w:w="100" w:type="dxa"/>
            </w:tcMar>
          </w:tcPr>
          <w:p w14:paraId="6968E9EC">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creó una Columna personalizada con la función Number.Abs para volverlos positivos.</w:t>
            </w:r>
          </w:p>
        </w:tc>
      </w:tr>
      <w:tr w14:paraId="7FA5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4DDD776B">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Precio en cero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036D3427">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Precio_Unitario</w:t>
            </w:r>
          </w:p>
        </w:tc>
        <w:tc>
          <w:tcPr>
            <w:tcW w:w="3100" w:type="dxa"/>
            <w:tcBorders>
              <w:top w:val="nil"/>
              <w:left w:val="nil"/>
              <w:bottom w:val="nil"/>
              <w:right w:val="nil"/>
            </w:tcBorders>
            <w:shd w:val="clear" w:color="auto" w:fill="FFFFFF"/>
            <w:tcMar>
              <w:top w:w="80" w:type="dxa"/>
              <w:left w:w="100" w:type="dxa"/>
              <w:bottom w:w="80" w:type="dxa"/>
              <w:right w:w="100" w:type="dxa"/>
            </w:tcMar>
          </w:tcPr>
          <w:p w14:paraId="6DA09C7C">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Había registros con precio unitario en cero.</w:t>
            </w:r>
          </w:p>
        </w:tc>
        <w:tc>
          <w:tcPr>
            <w:tcW w:w="2850" w:type="dxa"/>
            <w:tcBorders>
              <w:top w:val="nil"/>
              <w:left w:val="nil"/>
              <w:bottom w:val="nil"/>
              <w:right w:val="nil"/>
            </w:tcBorders>
            <w:shd w:val="clear" w:color="auto" w:fill="FFFFFF"/>
            <w:tcMar>
              <w:top w:w="80" w:type="dxa"/>
              <w:left w:w="100" w:type="dxa"/>
              <w:bottom w:w="80" w:type="dxa"/>
              <w:right w:w="100" w:type="dxa"/>
            </w:tcMar>
          </w:tcPr>
          <w:p w14:paraId="730E3D14">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Filtrar filas para quitar esos registros.</w:t>
            </w:r>
          </w:p>
        </w:tc>
      </w:tr>
      <w:tr w14:paraId="631A6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476A6D22">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Datos nulos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75A9AA56">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Vendedor</w:t>
            </w:r>
          </w:p>
        </w:tc>
        <w:tc>
          <w:tcPr>
            <w:tcW w:w="3100" w:type="dxa"/>
            <w:tcBorders>
              <w:top w:val="nil"/>
              <w:left w:val="nil"/>
              <w:bottom w:val="nil"/>
              <w:right w:val="nil"/>
            </w:tcBorders>
            <w:shd w:val="clear" w:color="auto" w:fill="FFFFFF"/>
            <w:tcMar>
              <w:top w:w="80" w:type="dxa"/>
              <w:left w:w="100" w:type="dxa"/>
              <w:bottom w:w="80" w:type="dxa"/>
              <w:right w:w="100" w:type="dxa"/>
            </w:tcMar>
          </w:tcPr>
          <w:p w14:paraId="22C537AC">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Había registros sin nombre de vendedor.</w:t>
            </w:r>
          </w:p>
        </w:tc>
        <w:tc>
          <w:tcPr>
            <w:tcW w:w="2850" w:type="dxa"/>
            <w:tcBorders>
              <w:top w:val="nil"/>
              <w:left w:val="nil"/>
              <w:bottom w:val="nil"/>
              <w:right w:val="nil"/>
            </w:tcBorders>
            <w:shd w:val="clear" w:color="auto" w:fill="FFFFFF"/>
            <w:tcMar>
              <w:top w:w="80" w:type="dxa"/>
              <w:left w:w="100" w:type="dxa"/>
              <w:bottom w:w="80" w:type="dxa"/>
              <w:right w:w="100" w:type="dxa"/>
            </w:tcMar>
          </w:tcPr>
          <w:p w14:paraId="473BC0D0">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Filtrar filas para quitar los registros vacíos.</w:t>
            </w:r>
          </w:p>
        </w:tc>
      </w:tr>
      <w:tr w14:paraId="630CD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0C083E5F">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Nombres inconsistentes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009DC529">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Vendedor</w:t>
            </w:r>
          </w:p>
        </w:tc>
        <w:tc>
          <w:tcPr>
            <w:tcW w:w="3100" w:type="dxa"/>
            <w:tcBorders>
              <w:top w:val="nil"/>
              <w:left w:val="nil"/>
              <w:bottom w:val="nil"/>
              <w:right w:val="nil"/>
            </w:tcBorders>
            <w:shd w:val="clear" w:color="auto" w:fill="FFFFFF"/>
            <w:tcMar>
              <w:top w:w="80" w:type="dxa"/>
              <w:left w:w="100" w:type="dxa"/>
              <w:bottom w:w="80" w:type="dxa"/>
              <w:right w:w="100" w:type="dxa"/>
            </w:tcMar>
          </w:tcPr>
          <w:p w14:paraId="720BB118">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El mismo vendedor estaba escrito de formas distintas (mayúsculas, espacios de más y errores de digitación).</w:t>
            </w:r>
          </w:p>
        </w:tc>
        <w:tc>
          <w:tcPr>
            <w:tcW w:w="2850" w:type="dxa"/>
            <w:tcBorders>
              <w:top w:val="nil"/>
              <w:left w:val="nil"/>
              <w:bottom w:val="nil"/>
              <w:right w:val="nil"/>
            </w:tcBorders>
            <w:shd w:val="clear" w:color="auto" w:fill="FFFFFF"/>
            <w:tcMar>
              <w:top w:w="80" w:type="dxa"/>
              <w:left w:w="100" w:type="dxa"/>
              <w:bottom w:w="80" w:type="dxa"/>
              <w:right w:w="100" w:type="dxa"/>
            </w:tcMar>
          </w:tcPr>
          <w:p w14:paraId="537A1E05">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 xml:space="preserve">Se usó Recortar, Formato </w:t>
            </w:r>
            <w:r>
              <w:rPr>
                <w:rFonts w:hint="default" w:cs="Times New Roman"/>
                <w:b w:val="0"/>
                <w:bCs w:val="0"/>
                <w:color w:val="000000"/>
                <w:sz w:val="24"/>
                <w:szCs w:val="24"/>
                <w:lang w:val="es-MX"/>
              </w:rPr>
              <w:t xml:space="preserve">- </w:t>
            </w:r>
            <w:r>
              <w:rPr>
                <w:rFonts w:hint="default" w:ascii="Times New Roman" w:hAnsi="Times New Roman" w:cs="Times New Roman"/>
                <w:b w:val="0"/>
                <w:bCs w:val="0"/>
                <w:color w:val="000000"/>
                <w:sz w:val="24"/>
                <w:szCs w:val="24"/>
              </w:rPr>
              <w:t>Cada palabra en mayúscula y Reemplazar valores para dejar un solo nombre por vendedor.</w:t>
            </w:r>
          </w:p>
        </w:tc>
      </w:tr>
      <w:tr w14:paraId="6C340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272D76A9">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Datos nulos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00502BD4">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Metodo_Pago</w:t>
            </w:r>
          </w:p>
        </w:tc>
        <w:tc>
          <w:tcPr>
            <w:tcW w:w="3100" w:type="dxa"/>
            <w:tcBorders>
              <w:top w:val="nil"/>
              <w:left w:val="nil"/>
              <w:bottom w:val="nil"/>
              <w:right w:val="nil"/>
            </w:tcBorders>
            <w:shd w:val="clear" w:color="auto" w:fill="FFFFFF"/>
            <w:tcMar>
              <w:top w:w="80" w:type="dxa"/>
              <w:left w:w="100" w:type="dxa"/>
              <w:bottom w:w="80" w:type="dxa"/>
              <w:right w:w="100" w:type="dxa"/>
            </w:tcMar>
          </w:tcPr>
          <w:p w14:paraId="7CB7F502">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Había registros sin método de pago.</w:t>
            </w:r>
          </w:p>
        </w:tc>
        <w:tc>
          <w:tcPr>
            <w:tcW w:w="2850" w:type="dxa"/>
            <w:tcBorders>
              <w:top w:val="nil"/>
              <w:left w:val="nil"/>
              <w:bottom w:val="nil"/>
              <w:right w:val="nil"/>
            </w:tcBorders>
            <w:shd w:val="clear" w:color="auto" w:fill="FFFFFF"/>
            <w:tcMar>
              <w:top w:w="80" w:type="dxa"/>
              <w:left w:w="100" w:type="dxa"/>
              <w:bottom w:w="80" w:type="dxa"/>
              <w:right w:w="100" w:type="dxa"/>
            </w:tcMar>
          </w:tcPr>
          <w:p w14:paraId="3A177385">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Filtrar filas para quitar los registros vacíos.</w:t>
            </w:r>
          </w:p>
        </w:tc>
      </w:tr>
      <w:tr w14:paraId="036AF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47381258">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Datos nulos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1A456978">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Email_Cliente</w:t>
            </w:r>
          </w:p>
        </w:tc>
        <w:tc>
          <w:tcPr>
            <w:tcW w:w="3100" w:type="dxa"/>
            <w:tcBorders>
              <w:top w:val="nil"/>
              <w:left w:val="nil"/>
              <w:bottom w:val="nil"/>
              <w:right w:val="nil"/>
            </w:tcBorders>
            <w:shd w:val="clear" w:color="auto" w:fill="FFFFFF"/>
            <w:tcMar>
              <w:top w:w="80" w:type="dxa"/>
              <w:left w:w="100" w:type="dxa"/>
              <w:bottom w:w="80" w:type="dxa"/>
              <w:right w:w="100" w:type="dxa"/>
            </w:tcMar>
          </w:tcPr>
          <w:p w14:paraId="0E8F9A1E">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Había registros sin correo electrónico.</w:t>
            </w:r>
          </w:p>
        </w:tc>
        <w:tc>
          <w:tcPr>
            <w:tcW w:w="2850" w:type="dxa"/>
            <w:tcBorders>
              <w:top w:val="nil"/>
              <w:left w:val="nil"/>
              <w:bottom w:val="nil"/>
              <w:right w:val="nil"/>
            </w:tcBorders>
            <w:shd w:val="clear" w:color="auto" w:fill="FFFFFF"/>
            <w:tcMar>
              <w:top w:w="80" w:type="dxa"/>
              <w:left w:w="100" w:type="dxa"/>
              <w:bottom w:w="80" w:type="dxa"/>
              <w:right w:w="100" w:type="dxa"/>
            </w:tcMar>
          </w:tcPr>
          <w:p w14:paraId="746A7528">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Filtrar filas para quitar los registros vacíos.</w:t>
            </w:r>
          </w:p>
        </w:tc>
      </w:tr>
      <w:tr w14:paraId="5B8D5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7478F68A">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Formato de correo incorrecto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25001B30">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Email_Cliente</w:t>
            </w:r>
          </w:p>
        </w:tc>
        <w:tc>
          <w:tcPr>
            <w:tcW w:w="3100" w:type="dxa"/>
            <w:tcBorders>
              <w:top w:val="nil"/>
              <w:left w:val="nil"/>
              <w:bottom w:val="nil"/>
              <w:right w:val="nil"/>
            </w:tcBorders>
            <w:shd w:val="clear" w:color="auto" w:fill="FFFFFF"/>
            <w:tcMar>
              <w:top w:w="80" w:type="dxa"/>
              <w:left w:w="100" w:type="dxa"/>
              <w:bottom w:w="80" w:type="dxa"/>
              <w:right w:w="100" w:type="dxa"/>
            </w:tcMar>
          </w:tcPr>
          <w:p w14:paraId="74D7AA8D">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Algunos correos tenían un espacio antes del @, y otros no tenían el símbolo @.</w:t>
            </w:r>
          </w:p>
        </w:tc>
        <w:tc>
          <w:tcPr>
            <w:tcW w:w="2850" w:type="dxa"/>
            <w:tcBorders>
              <w:top w:val="nil"/>
              <w:left w:val="nil"/>
              <w:bottom w:val="nil"/>
              <w:right w:val="nil"/>
            </w:tcBorders>
            <w:shd w:val="clear" w:color="auto" w:fill="FFFFFF"/>
            <w:tcMar>
              <w:top w:w="80" w:type="dxa"/>
              <w:left w:w="100" w:type="dxa"/>
              <w:bottom w:w="80" w:type="dxa"/>
              <w:right w:w="100" w:type="dxa"/>
            </w:tcMar>
          </w:tcPr>
          <w:p w14:paraId="3D0BCC76">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Recortar y Reemplazar valores para corregir el formato de esos correos.</w:t>
            </w:r>
          </w:p>
        </w:tc>
      </w:tr>
      <w:tr w14:paraId="17BE8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69E77277">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Dominio de correo mal escrito</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1D7AF88B">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Email_Cliente</w:t>
            </w:r>
          </w:p>
        </w:tc>
        <w:tc>
          <w:tcPr>
            <w:tcW w:w="3100" w:type="dxa"/>
            <w:tcBorders>
              <w:top w:val="nil"/>
              <w:left w:val="nil"/>
              <w:bottom w:val="nil"/>
              <w:right w:val="nil"/>
            </w:tcBorders>
            <w:shd w:val="clear" w:color="auto" w:fill="FFFFFF"/>
            <w:tcMar>
              <w:top w:w="80" w:type="dxa"/>
              <w:left w:w="100" w:type="dxa"/>
              <w:bottom w:w="80" w:type="dxa"/>
              <w:right w:w="100" w:type="dxa"/>
            </w:tcMar>
          </w:tcPr>
          <w:p w14:paraId="210D9A29">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Varios correos tenían el dominio escrito como “correo,com”, con una coma en lugar de un punto.</w:t>
            </w:r>
          </w:p>
        </w:tc>
        <w:tc>
          <w:tcPr>
            <w:tcW w:w="2850" w:type="dxa"/>
            <w:tcBorders>
              <w:top w:val="nil"/>
              <w:left w:val="nil"/>
              <w:bottom w:val="nil"/>
              <w:right w:val="nil"/>
            </w:tcBorders>
            <w:shd w:val="clear" w:color="auto" w:fill="FFFFFF"/>
            <w:tcMar>
              <w:top w:w="80" w:type="dxa"/>
              <w:left w:w="100" w:type="dxa"/>
              <w:bottom w:w="80" w:type="dxa"/>
              <w:right w:w="100" w:type="dxa"/>
            </w:tcMar>
          </w:tcPr>
          <w:p w14:paraId="3ACF163D">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Reemplazar valores para cambiar la coma por un punto.</w:t>
            </w:r>
          </w:p>
        </w:tc>
      </w:tr>
      <w:tr w14:paraId="35436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5B20B44A">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Datos nulos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66E5942E">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Telefono</w:t>
            </w:r>
          </w:p>
        </w:tc>
        <w:tc>
          <w:tcPr>
            <w:tcW w:w="3100" w:type="dxa"/>
            <w:tcBorders>
              <w:top w:val="nil"/>
              <w:left w:val="nil"/>
              <w:bottom w:val="nil"/>
              <w:right w:val="nil"/>
            </w:tcBorders>
            <w:shd w:val="clear" w:color="auto" w:fill="FFFFFF"/>
            <w:tcMar>
              <w:top w:w="80" w:type="dxa"/>
              <w:left w:w="100" w:type="dxa"/>
              <w:bottom w:w="80" w:type="dxa"/>
              <w:right w:w="100" w:type="dxa"/>
            </w:tcMar>
          </w:tcPr>
          <w:p w14:paraId="245952B8">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Había registros sin número de teléfono.</w:t>
            </w:r>
          </w:p>
        </w:tc>
        <w:tc>
          <w:tcPr>
            <w:tcW w:w="2850" w:type="dxa"/>
            <w:tcBorders>
              <w:top w:val="nil"/>
              <w:left w:val="nil"/>
              <w:bottom w:val="nil"/>
              <w:right w:val="nil"/>
            </w:tcBorders>
            <w:shd w:val="clear" w:color="auto" w:fill="FFFFFF"/>
            <w:tcMar>
              <w:top w:w="80" w:type="dxa"/>
              <w:left w:w="100" w:type="dxa"/>
              <w:bottom w:w="80" w:type="dxa"/>
              <w:right w:w="100" w:type="dxa"/>
            </w:tcMar>
          </w:tcPr>
          <w:p w14:paraId="47DF2F6C">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Filtrar filas para quitar los registros vacíos.</w:t>
            </w:r>
          </w:p>
        </w:tc>
      </w:tr>
      <w:tr w14:paraId="45D5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2AC0662F">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Formato inconsistente</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6C7C71D0">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Telefono</w:t>
            </w:r>
          </w:p>
        </w:tc>
        <w:tc>
          <w:tcPr>
            <w:tcW w:w="3100" w:type="dxa"/>
            <w:tcBorders>
              <w:top w:val="nil"/>
              <w:left w:val="nil"/>
              <w:bottom w:val="nil"/>
              <w:right w:val="nil"/>
            </w:tcBorders>
            <w:shd w:val="clear" w:color="auto" w:fill="FFFFFF"/>
            <w:tcMar>
              <w:top w:w="80" w:type="dxa"/>
              <w:left w:w="100" w:type="dxa"/>
              <w:bottom w:w="80" w:type="dxa"/>
              <w:right w:w="100" w:type="dxa"/>
            </w:tcMar>
          </w:tcPr>
          <w:p w14:paraId="47E0097B">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Los números no tenían un formato uniforme: algunos con guion, otros con letras mezcladas o con menos u ocho dígitos de más.</w:t>
            </w:r>
          </w:p>
        </w:tc>
        <w:tc>
          <w:tcPr>
            <w:tcW w:w="2850" w:type="dxa"/>
            <w:tcBorders>
              <w:top w:val="nil"/>
              <w:left w:val="nil"/>
              <w:bottom w:val="nil"/>
              <w:right w:val="nil"/>
            </w:tcBorders>
            <w:shd w:val="clear" w:color="auto" w:fill="FFFFFF"/>
            <w:tcMar>
              <w:top w:w="80" w:type="dxa"/>
              <w:left w:w="100" w:type="dxa"/>
              <w:bottom w:w="80" w:type="dxa"/>
              <w:right w:w="100" w:type="dxa"/>
            </w:tcMar>
          </w:tcPr>
          <w:p w14:paraId="0D1AB19D">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Reemplazar valores para dejar la columna en formato de 8 dígitos, y se quitaron los registros que no eran teléfonos válidos.</w:t>
            </w:r>
          </w:p>
        </w:tc>
      </w:tr>
      <w:tr w14:paraId="5832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single" w:color="000000" w:sz="4" w:space="0"/>
            </w:tcBorders>
            <w:shd w:val="clear" w:color="auto" w:fill="FFFFFF"/>
            <w:tcMar>
              <w:top w:w="80" w:type="dxa"/>
              <w:left w:w="100" w:type="dxa"/>
              <w:bottom w:w="80" w:type="dxa"/>
              <w:right w:w="100" w:type="dxa"/>
            </w:tcMar>
          </w:tcPr>
          <w:p w14:paraId="6BF10864">
            <w:pPr>
              <w:rPr>
                <w:rFonts w:hint="default" w:ascii="Times New Roman" w:hAnsi="Times New Roman" w:cs="Times New Roman"/>
                <w:b w:val="0"/>
                <w:color w:val="000000"/>
                <w:sz w:val="24"/>
                <w:szCs w:val="24"/>
              </w:rPr>
            </w:pPr>
            <w:r>
              <w:rPr>
                <w:rFonts w:hint="default" w:ascii="Times New Roman" w:hAnsi="Times New Roman" w:cs="Times New Roman"/>
                <w:b w:val="0"/>
                <w:bCs/>
                <w:color w:val="000000"/>
                <w:sz w:val="24"/>
                <w:szCs w:val="24"/>
              </w:rPr>
              <w:t>Nombres inconsistentes</w:t>
            </w:r>
          </w:p>
        </w:tc>
        <w:tc>
          <w:tcPr>
            <w:tcW w:w="1500" w:type="dxa"/>
            <w:tcBorders>
              <w:top w:val="nil"/>
              <w:left w:val="single" w:color="000000" w:sz="4" w:space="0"/>
              <w:bottom w:val="nil"/>
              <w:right w:val="nil"/>
            </w:tcBorders>
            <w:shd w:val="clear" w:color="auto" w:fill="FFFFFF"/>
            <w:tcMar>
              <w:top w:w="80" w:type="dxa"/>
              <w:left w:w="100" w:type="dxa"/>
              <w:bottom w:w="80" w:type="dxa"/>
              <w:right w:w="100" w:type="dxa"/>
            </w:tcMar>
          </w:tcPr>
          <w:p w14:paraId="560656E3">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Nombre_Cliente</w:t>
            </w:r>
          </w:p>
        </w:tc>
        <w:tc>
          <w:tcPr>
            <w:tcW w:w="3100" w:type="dxa"/>
            <w:tcBorders>
              <w:top w:val="nil"/>
              <w:left w:val="nil"/>
              <w:bottom w:val="nil"/>
              <w:right w:val="nil"/>
            </w:tcBorders>
            <w:shd w:val="clear" w:color="auto" w:fill="FFFFFF"/>
            <w:tcMar>
              <w:top w:w="80" w:type="dxa"/>
              <w:left w:w="100" w:type="dxa"/>
              <w:bottom w:w="80" w:type="dxa"/>
              <w:right w:w="100" w:type="dxa"/>
            </w:tcMar>
          </w:tcPr>
          <w:p w14:paraId="6F818D13">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Varios nombres tenían espacios de más al inicio o al final, y otros estaban en mayúsculas o minúsculas.</w:t>
            </w:r>
          </w:p>
        </w:tc>
        <w:tc>
          <w:tcPr>
            <w:tcW w:w="2850" w:type="dxa"/>
            <w:tcBorders>
              <w:top w:val="nil"/>
              <w:left w:val="nil"/>
              <w:bottom w:val="nil"/>
              <w:right w:val="nil"/>
            </w:tcBorders>
            <w:shd w:val="clear" w:color="auto" w:fill="FFFFFF"/>
            <w:tcMar>
              <w:top w:w="80" w:type="dxa"/>
              <w:left w:w="100" w:type="dxa"/>
              <w:bottom w:w="80" w:type="dxa"/>
              <w:right w:w="100" w:type="dxa"/>
            </w:tcMar>
          </w:tcPr>
          <w:p w14:paraId="5B598897">
            <w:pPr>
              <w:rPr>
                <w:rFonts w:hint="default" w:ascii="Times New Roman" w:hAnsi="Times New Roman" w:cs="Times New Roman"/>
                <w:b w:val="0"/>
                <w:color w:val="000000"/>
                <w:sz w:val="24"/>
                <w:szCs w:val="24"/>
              </w:rPr>
            </w:pPr>
            <w:r>
              <w:rPr>
                <w:rFonts w:hint="default" w:ascii="Times New Roman" w:hAnsi="Times New Roman" w:cs="Times New Roman"/>
                <w:b w:val="0"/>
                <w:bCs w:val="0"/>
                <w:color w:val="000000"/>
                <w:sz w:val="24"/>
                <w:szCs w:val="24"/>
              </w:rPr>
              <w:t>Se usó Recortar y Formato &gt; Cada palabra en mayúscula para dejar un solo formato.</w:t>
            </w:r>
          </w:p>
        </w:tc>
      </w:tr>
    </w:tbl>
    <w:p w14:paraId="07F2C0C1"/>
    <w:p w14:paraId="2DFC6EA0"/>
    <w:p w14:paraId="54875944"/>
    <w:p w14:paraId="58654A3F">
      <w:pPr>
        <w:pStyle w:val="2"/>
        <w:bidi w:val="0"/>
        <w:rPr>
          <w:rFonts w:hint="default"/>
          <w:sz w:val="24"/>
          <w:szCs w:val="24"/>
          <w:lang w:val="es-MX"/>
        </w:rPr>
      </w:pPr>
      <w:r>
        <w:rPr>
          <w:rFonts w:hint="default"/>
          <w:sz w:val="24"/>
          <w:szCs w:val="24"/>
          <w:lang w:val="es-MX"/>
        </w:rPr>
        <w:t>Resumen de la importancia de la limpieza</w:t>
      </w:r>
      <w:r>
        <w:rPr>
          <w:rFonts w:hint="default"/>
          <w:sz w:val="24"/>
          <w:szCs w:val="24"/>
          <w:lang w:val="es-MX"/>
        </w:rPr>
        <w:br w:type="textWrapping"/>
      </w:r>
    </w:p>
    <w:p w14:paraId="1677252B">
      <w:pPr>
        <w:pStyle w:val="15"/>
        <w:keepNext w:val="0"/>
        <w:keepLines w:val="0"/>
        <w:widowControl/>
        <w:suppressLineNumbers w:val="0"/>
        <w:bidi w:val="0"/>
        <w:rPr>
          <w:sz w:val="24"/>
          <w:szCs w:val="24"/>
        </w:rPr>
      </w:pPr>
      <w:r>
        <w:rPr>
          <w:sz w:val="24"/>
          <w:szCs w:val="24"/>
        </w:rPr>
        <w:t>Desde que abrí el archivo en Power Query me di cuenta de que la base no venía nada limpia. Apenas empecé a revisar columna por columna fueron apareciendo errores por todos lados: el ID_Venta y el ID_Cliente estaban guardados como texto en vez de número, la Fecha_Venta mezclaba formatos distintos y hasta tenía una fecha que no existe "31/02/2025", y varias columnas como Ciudad, Nombre_Cliente, Categoria_Producto y Producto mezclaban texto y número o venían con espacios de más al inicio y al final. También me encontré con nombres mal escritos o inconsistentes como ESCAZÚ o PÉREZ ZELEDON, categorías escritas de formas distintas para un mismo valor, y registros completamente vacíos en varias columnas.</w:t>
      </w:r>
    </w:p>
    <w:p w14:paraId="7D70B6D0">
      <w:pPr>
        <w:pStyle w:val="15"/>
        <w:keepNext w:val="0"/>
        <w:keepLines w:val="0"/>
        <w:widowControl/>
        <w:suppressLineNumbers w:val="0"/>
        <w:bidi w:val="0"/>
        <w:rPr>
          <w:sz w:val="24"/>
          <w:szCs w:val="24"/>
        </w:rPr>
      </w:pPr>
      <w:r>
        <w:rPr>
          <w:sz w:val="24"/>
          <w:szCs w:val="24"/>
        </w:rPr>
        <w:t>Entre más avanzaba, más evidente se hacía que el archivo no tenía ningún control de calidad detrás. Encontré filas totalmente duplicadas, cantidades con la palabra unidades pegada al número, cantidades y precios en negativo algo que no tiene sentido en una venta, precios en cero, cantidades fuera de todo rango normal como 5000, 9999 y 12000 unidades</w:t>
      </w:r>
      <w:r>
        <w:rPr>
          <w:rFonts w:hint="default"/>
          <w:sz w:val="24"/>
          <w:szCs w:val="24"/>
          <w:lang w:val="es-MX"/>
        </w:rPr>
        <w:t>.</w:t>
      </w:r>
      <w:r>
        <w:rPr>
          <w:sz w:val="24"/>
          <w:szCs w:val="24"/>
        </w:rPr>
        <w:t xml:space="preserve"> Los correos electrónicos tampoco se salvaban: algunos tenían un espacio antes del @, otros ni siquiera tenían el símbolo, y varios traían el dominio escrito como "correo,com" en vez de "correo.com". Los teléfonos venían con guiones, letras mezcladas o con más o menos de ocho dígitos.</w:t>
      </w:r>
    </w:p>
    <w:p w14:paraId="547B871A">
      <w:pPr>
        <w:pStyle w:val="15"/>
        <w:keepNext w:val="0"/>
        <w:keepLines w:val="0"/>
        <w:widowControl/>
        <w:suppressLineNumbers w:val="0"/>
        <w:bidi w:val="0"/>
        <w:rPr>
          <w:sz w:val="24"/>
          <w:szCs w:val="24"/>
        </w:rPr>
      </w:pPr>
      <w:r>
        <w:rPr>
          <w:sz w:val="24"/>
          <w:szCs w:val="24"/>
        </w:rPr>
        <w:t>Todo esto me confirma que el archivo se armó juntando información de distintas cajas registradoras y hojas de cálculo del personal, cada una con su propio criterio para capturar los datos, sin ningún estándar en común. Por eso, antes de la limpieza, considero que la confiabilidad del archivo era baja: prácticamente ninguna columna se salvaba de algún tipo de error. Después de aplicar todas las correcciones que dejé documentadas en la tabla, la base quedó estandarizada, sin duplicados, sin valores nulos ni atípicos y con los cálculos cuadrando correctamente, así que ahora sí puedo confiar en ella para construir un tablero real en Power BI.</w:t>
      </w:r>
    </w:p>
    <w:p w14:paraId="60601067">
      <w:pPr>
        <w:pStyle w:val="2"/>
        <w:bidi w:val="0"/>
      </w:pPr>
      <w:r>
        <w:br w:type="page"/>
      </w:r>
    </w:p>
    <w:p w14:paraId="7BD65488">
      <w:pPr>
        <w:pStyle w:val="2"/>
        <w:bidi w:val="0"/>
      </w:pPr>
      <w:r>
        <w:t>Anexo — Evidencia del trabajo realizado en Power Query</w:t>
      </w:r>
    </w:p>
    <w:p w14:paraId="09EEBF92">
      <w:pPr>
        <w:bidi w:val="0"/>
        <w:rPr>
          <w:rFonts w:hint="default" w:ascii="Times New Roman" w:hAnsi="Times New Roman" w:cs="Times New Roman"/>
          <w:sz w:val="24"/>
          <w:szCs w:val="24"/>
        </w:rPr>
      </w:pPr>
      <w:r>
        <w:rPr>
          <w:rFonts w:hint="default" w:ascii="Times New Roman" w:hAnsi="Times New Roman" w:cs="Times New Roman"/>
          <w:sz w:val="24"/>
          <w:szCs w:val="24"/>
        </w:rPr>
        <w:t>A continuación se muestran las capturas de pantalla del panel de Power Query que respaldan cada corrección aplicada, en el mismo orden en que aparecen en la tabla anterior.</w:t>
      </w:r>
    </w:p>
    <w:p w14:paraId="099748C9">
      <w:pPr>
        <w:bidi w:val="0"/>
        <w:rPr>
          <w:rFonts w:hint="default" w:ascii="Times New Roman" w:hAnsi="Times New Roman" w:cs="Times New Roman"/>
          <w:sz w:val="24"/>
          <w:szCs w:val="24"/>
        </w:rPr>
      </w:pPr>
    </w:p>
    <w:p w14:paraId="67FF82C3">
      <w:pPr>
        <w:bidi w:val="0"/>
        <w:rPr>
          <w:rFonts w:hint="default" w:ascii="Times New Roman" w:hAnsi="Times New Roman" w:cs="Times New Roman"/>
          <w:sz w:val="24"/>
          <w:szCs w:val="24"/>
        </w:rPr>
      </w:pPr>
      <w:r>
        <w:rPr>
          <w:rFonts w:hint="default" w:ascii="Times New Roman" w:hAnsi="Times New Roman" w:cs="Times New Roman"/>
          <w:sz w:val="24"/>
          <w:szCs w:val="24"/>
        </w:rPr>
        <w:t>Fila 1 — Formato de columna incorrecto (ID_Venta)</w:t>
      </w:r>
    </w:p>
    <w:p w14:paraId="14E77720">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381125"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rcRect/>
                    <a:stretch>
                      <a:fillRect/>
                    </a:stretch>
                  </pic:blipFill>
                  <pic:spPr>
                    <a:xfrm>
                      <a:off x="0" y="0"/>
                      <a:ext cx="1381125" cy="2286000"/>
                    </a:xfrm>
                    <a:prstGeom prst="rect">
                      <a:avLst/>
                    </a:prstGeom>
                  </pic:spPr>
                </pic:pic>
              </a:graphicData>
            </a:graphic>
          </wp:inline>
        </w:drawing>
      </w:r>
    </w:p>
    <w:p w14:paraId="79A2D275">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590675" cy="2009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rcRect/>
                    <a:stretch>
                      <a:fillRect/>
                    </a:stretch>
                  </pic:blipFill>
                  <pic:spPr>
                    <a:xfrm>
                      <a:off x="0" y="0"/>
                      <a:ext cx="1590675" cy="2009775"/>
                    </a:xfrm>
                    <a:prstGeom prst="rect">
                      <a:avLst/>
                    </a:prstGeom>
                  </pic:spPr>
                </pic:pic>
              </a:graphicData>
            </a:graphic>
          </wp:inline>
        </w:drawing>
      </w:r>
    </w:p>
    <w:p w14:paraId="4D0C7554">
      <w:pPr>
        <w:bidi w:val="0"/>
        <w:rPr>
          <w:rFonts w:hint="default" w:ascii="Times New Roman" w:hAnsi="Times New Roman" w:cs="Times New Roman"/>
          <w:sz w:val="24"/>
          <w:szCs w:val="24"/>
        </w:rPr>
      </w:pPr>
      <w:r>
        <w:rPr>
          <w:rFonts w:hint="default" w:ascii="Times New Roman" w:hAnsi="Times New Roman" w:cs="Times New Roman"/>
          <w:sz w:val="24"/>
          <w:szCs w:val="24"/>
        </w:rPr>
        <w:t>Fila 2 — Filas 100% duplicadas (ID_Venta)</w:t>
      </w:r>
    </w:p>
    <w:p w14:paraId="45C5AE9C">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590675" cy="2009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1590675" cy="2009775"/>
                    </a:xfrm>
                    <a:prstGeom prst="rect">
                      <a:avLst/>
                    </a:prstGeom>
                  </pic:spPr>
                </pic:pic>
              </a:graphicData>
            </a:graphic>
          </wp:inline>
        </w:drawing>
      </w:r>
    </w:p>
    <w:p w14:paraId="1B62D58B">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48590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1485900" cy="2286000"/>
                    </a:xfrm>
                    <a:prstGeom prst="rect">
                      <a:avLst/>
                    </a:prstGeom>
                  </pic:spPr>
                </pic:pic>
              </a:graphicData>
            </a:graphic>
          </wp:inline>
        </w:drawing>
      </w:r>
    </w:p>
    <w:p w14:paraId="767CE925">
      <w:pPr>
        <w:bidi w:val="0"/>
        <w:rPr>
          <w:rFonts w:hint="default" w:ascii="Times New Roman" w:hAnsi="Times New Roman" w:cs="Times New Roman"/>
          <w:sz w:val="24"/>
          <w:szCs w:val="24"/>
        </w:rPr>
      </w:pPr>
      <w:r>
        <w:rPr>
          <w:rFonts w:hint="default" w:ascii="Times New Roman" w:hAnsi="Times New Roman" w:cs="Times New Roman"/>
          <w:sz w:val="24"/>
          <w:szCs w:val="24"/>
        </w:rPr>
        <w:t>Fila 3 — Fecha en formato de texto (Fecha_Venta)</w:t>
      </w:r>
    </w:p>
    <w:p w14:paraId="58231915">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562100" cy="213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rcRect/>
                    <a:stretch>
                      <a:fillRect/>
                    </a:stretch>
                  </pic:blipFill>
                  <pic:spPr>
                    <a:xfrm>
                      <a:off x="0" y="0"/>
                      <a:ext cx="1562100" cy="2133600"/>
                    </a:xfrm>
                    <a:prstGeom prst="rect">
                      <a:avLst/>
                    </a:prstGeom>
                  </pic:spPr>
                </pic:pic>
              </a:graphicData>
            </a:graphic>
          </wp:inline>
        </w:drawing>
      </w:r>
    </w:p>
    <w:p w14:paraId="4C17BD81">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2860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rcRect/>
                    <a:stretch>
                      <a:fillRect/>
                    </a:stretch>
                  </pic:blipFill>
                  <pic:spPr>
                    <a:xfrm>
                      <a:off x="0" y="0"/>
                      <a:ext cx="2286000" cy="2286000"/>
                    </a:xfrm>
                    <a:prstGeom prst="rect">
                      <a:avLst/>
                    </a:prstGeom>
                  </pic:spPr>
                </pic:pic>
              </a:graphicData>
            </a:graphic>
          </wp:inline>
        </w:drawing>
      </w:r>
    </w:p>
    <w:p w14:paraId="762F6495">
      <w:pPr>
        <w:bidi w:val="0"/>
        <w:rPr>
          <w:rFonts w:hint="default" w:ascii="Times New Roman" w:hAnsi="Times New Roman" w:cs="Times New Roman"/>
          <w:sz w:val="24"/>
          <w:szCs w:val="24"/>
        </w:rPr>
      </w:pPr>
      <w:r>
        <w:rPr>
          <w:rFonts w:hint="default" w:ascii="Times New Roman" w:hAnsi="Times New Roman" w:cs="Times New Roman"/>
          <w:sz w:val="24"/>
          <w:szCs w:val="24"/>
        </w:rPr>
        <w:t>Fila 6 — Formato de texto y número mezclado (ID_Cliente)</w:t>
      </w:r>
    </w:p>
    <w:p w14:paraId="10E725AE">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381125"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rcRect/>
                    <a:stretch>
                      <a:fillRect/>
                    </a:stretch>
                  </pic:blipFill>
                  <pic:spPr>
                    <a:xfrm>
                      <a:off x="0" y="0"/>
                      <a:ext cx="1381125" cy="2286000"/>
                    </a:xfrm>
                    <a:prstGeom prst="rect">
                      <a:avLst/>
                    </a:prstGeom>
                  </pic:spPr>
                </pic:pic>
              </a:graphicData>
            </a:graphic>
          </wp:inline>
        </w:drawing>
      </w:r>
    </w:p>
    <w:p w14:paraId="351D856C">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590675" cy="1647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rcRect/>
                    <a:stretch>
                      <a:fillRect/>
                    </a:stretch>
                  </pic:blipFill>
                  <pic:spPr>
                    <a:xfrm>
                      <a:off x="0" y="0"/>
                      <a:ext cx="1590675" cy="1647825"/>
                    </a:xfrm>
                    <a:prstGeom prst="rect">
                      <a:avLst/>
                    </a:prstGeom>
                  </pic:spPr>
                </pic:pic>
              </a:graphicData>
            </a:graphic>
          </wp:inline>
        </w:drawing>
      </w:r>
    </w:p>
    <w:p w14:paraId="6FA6F94E">
      <w:pPr>
        <w:bidi w:val="0"/>
        <w:rPr>
          <w:rFonts w:hint="default" w:ascii="Times New Roman" w:hAnsi="Times New Roman" w:cs="Times New Roman"/>
          <w:sz w:val="24"/>
          <w:szCs w:val="24"/>
        </w:rPr>
      </w:pPr>
      <w:r>
        <w:rPr>
          <w:rFonts w:hint="default" w:ascii="Times New Roman" w:hAnsi="Times New Roman" w:cs="Times New Roman"/>
          <w:sz w:val="24"/>
          <w:szCs w:val="24"/>
        </w:rPr>
        <w:t>Fila 7 — Datos nulos (Nombre_Cliente)</w:t>
      </w:r>
    </w:p>
    <w:p w14:paraId="7F92DD1F">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647825" cy="1743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rcRect/>
                    <a:stretch>
                      <a:fillRect/>
                    </a:stretch>
                  </pic:blipFill>
                  <pic:spPr>
                    <a:xfrm>
                      <a:off x="0" y="0"/>
                      <a:ext cx="1647825" cy="1743075"/>
                    </a:xfrm>
                    <a:prstGeom prst="rect">
                      <a:avLst/>
                    </a:prstGeom>
                  </pic:spPr>
                </pic:pic>
              </a:graphicData>
            </a:graphic>
          </wp:inline>
        </w:drawing>
      </w:r>
    </w:p>
    <w:p w14:paraId="3170C717">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562100" cy="228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rcRect/>
                    <a:stretch>
                      <a:fillRect/>
                    </a:stretch>
                  </pic:blipFill>
                  <pic:spPr>
                    <a:xfrm>
                      <a:off x="0" y="0"/>
                      <a:ext cx="1562100" cy="2286000"/>
                    </a:xfrm>
                    <a:prstGeom prst="rect">
                      <a:avLst/>
                    </a:prstGeom>
                  </pic:spPr>
                </pic:pic>
              </a:graphicData>
            </a:graphic>
          </wp:inline>
        </w:drawing>
      </w:r>
    </w:p>
    <w:p w14:paraId="18FDAA7E">
      <w:pPr>
        <w:bidi w:val="0"/>
        <w:rPr>
          <w:rFonts w:hint="default" w:ascii="Times New Roman" w:hAnsi="Times New Roman" w:cs="Times New Roman"/>
          <w:sz w:val="24"/>
          <w:szCs w:val="24"/>
        </w:rPr>
      </w:pPr>
      <w:r>
        <w:rPr>
          <w:rFonts w:hint="default" w:ascii="Times New Roman" w:hAnsi="Times New Roman" w:cs="Times New Roman"/>
          <w:sz w:val="24"/>
          <w:szCs w:val="24"/>
        </w:rPr>
        <w:t>Fila 8 — Formato de texto y número mezclado (Nombre_Cliente)</w:t>
      </w:r>
    </w:p>
    <w:p w14:paraId="6696B8EF">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047750" cy="228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srcRect/>
                    <a:stretch>
                      <a:fillRect/>
                    </a:stretch>
                  </pic:blipFill>
                  <pic:spPr>
                    <a:xfrm>
                      <a:off x="0" y="0"/>
                      <a:ext cx="1047750" cy="2286000"/>
                    </a:xfrm>
                    <a:prstGeom prst="rect">
                      <a:avLst/>
                    </a:prstGeom>
                  </pic:spPr>
                </pic:pic>
              </a:graphicData>
            </a:graphic>
          </wp:inline>
        </w:drawing>
      </w:r>
    </w:p>
    <w:p w14:paraId="3F30CB69">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619250" cy="1971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a:srcRect/>
                    <a:stretch>
                      <a:fillRect/>
                    </a:stretch>
                  </pic:blipFill>
                  <pic:spPr>
                    <a:xfrm>
                      <a:off x="0" y="0"/>
                      <a:ext cx="1619250" cy="1971675"/>
                    </a:xfrm>
                    <a:prstGeom prst="rect">
                      <a:avLst/>
                    </a:prstGeom>
                  </pic:spPr>
                </pic:pic>
              </a:graphicData>
            </a:graphic>
          </wp:inline>
        </w:drawing>
      </w:r>
    </w:p>
    <w:p w14:paraId="62D9C9C5">
      <w:pPr>
        <w:bidi w:val="0"/>
        <w:rPr>
          <w:rFonts w:hint="default" w:ascii="Times New Roman" w:hAnsi="Times New Roman" w:cs="Times New Roman"/>
          <w:sz w:val="24"/>
          <w:szCs w:val="24"/>
        </w:rPr>
      </w:pPr>
      <w:r>
        <w:rPr>
          <w:rFonts w:hint="default" w:ascii="Times New Roman" w:hAnsi="Times New Roman" w:cs="Times New Roman"/>
          <w:sz w:val="24"/>
          <w:szCs w:val="24"/>
        </w:rPr>
        <w:t>Fila 9 — Formato de texto y número mezclado (Ciudad)</w:t>
      </w:r>
    </w:p>
    <w:p w14:paraId="2EA6D0E6">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495425" cy="228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0"/>
                    <a:srcRect/>
                    <a:stretch>
                      <a:fillRect/>
                    </a:stretch>
                  </pic:blipFill>
                  <pic:spPr>
                    <a:xfrm>
                      <a:off x="0" y="0"/>
                      <a:ext cx="1495425" cy="2286000"/>
                    </a:xfrm>
                    <a:prstGeom prst="rect">
                      <a:avLst/>
                    </a:prstGeom>
                  </pic:spPr>
                </pic:pic>
              </a:graphicData>
            </a:graphic>
          </wp:inline>
        </w:drawing>
      </w:r>
    </w:p>
    <w:p w14:paraId="54A7A266">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219200" cy="228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1"/>
                    <a:srcRect/>
                    <a:stretch>
                      <a:fillRect/>
                    </a:stretch>
                  </pic:blipFill>
                  <pic:spPr>
                    <a:xfrm>
                      <a:off x="0" y="0"/>
                      <a:ext cx="1219200" cy="2286000"/>
                    </a:xfrm>
                    <a:prstGeom prst="rect">
                      <a:avLst/>
                    </a:prstGeom>
                  </pic:spPr>
                </pic:pic>
              </a:graphicData>
            </a:graphic>
          </wp:inline>
        </w:drawing>
      </w:r>
    </w:p>
    <w:p w14:paraId="725EE428">
      <w:pPr>
        <w:bidi w:val="0"/>
        <w:rPr>
          <w:rFonts w:hint="default" w:ascii="Times New Roman" w:hAnsi="Times New Roman" w:cs="Times New Roman"/>
          <w:sz w:val="24"/>
          <w:szCs w:val="24"/>
        </w:rPr>
      </w:pPr>
      <w:r>
        <w:rPr>
          <w:rFonts w:hint="default" w:ascii="Times New Roman" w:hAnsi="Times New Roman" w:cs="Times New Roman"/>
          <w:sz w:val="24"/>
          <w:szCs w:val="24"/>
        </w:rPr>
        <w:t>Fila 10 — Datos vacíos (Ciudad)</w:t>
      </w:r>
    </w:p>
    <w:p w14:paraId="704BCF4F">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600200" cy="1981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2"/>
                    <a:srcRect/>
                    <a:stretch>
                      <a:fillRect/>
                    </a:stretch>
                  </pic:blipFill>
                  <pic:spPr>
                    <a:xfrm>
                      <a:off x="0" y="0"/>
                      <a:ext cx="1600200" cy="1981200"/>
                    </a:xfrm>
                    <a:prstGeom prst="rect">
                      <a:avLst/>
                    </a:prstGeom>
                  </pic:spPr>
                </pic:pic>
              </a:graphicData>
            </a:graphic>
          </wp:inline>
        </w:drawing>
      </w:r>
    </w:p>
    <w:p w14:paraId="31BA3099">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543050" cy="228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3"/>
                    <a:srcRect/>
                    <a:stretch>
                      <a:fillRect/>
                    </a:stretch>
                  </pic:blipFill>
                  <pic:spPr>
                    <a:xfrm>
                      <a:off x="0" y="0"/>
                      <a:ext cx="1543050" cy="2286000"/>
                    </a:xfrm>
                    <a:prstGeom prst="rect">
                      <a:avLst/>
                    </a:prstGeom>
                  </pic:spPr>
                </pic:pic>
              </a:graphicData>
            </a:graphic>
          </wp:inline>
        </w:drawing>
      </w:r>
    </w:p>
    <w:p w14:paraId="20A033B5">
      <w:pPr>
        <w:bidi w:val="0"/>
        <w:rPr>
          <w:rFonts w:hint="default" w:ascii="Times New Roman" w:hAnsi="Times New Roman" w:cs="Times New Roman"/>
          <w:sz w:val="24"/>
          <w:szCs w:val="24"/>
        </w:rPr>
      </w:pPr>
      <w:r>
        <w:rPr>
          <w:rFonts w:hint="default" w:ascii="Times New Roman" w:hAnsi="Times New Roman" w:cs="Times New Roman"/>
          <w:sz w:val="24"/>
          <w:szCs w:val="24"/>
        </w:rPr>
        <w:t>Fila 11 — Espacios extra en texto (Ciudad)</w:t>
      </w:r>
    </w:p>
    <w:p w14:paraId="79582166">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390650" cy="1219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4"/>
                    <a:srcRect/>
                    <a:stretch>
                      <a:fillRect/>
                    </a:stretch>
                  </pic:blipFill>
                  <pic:spPr>
                    <a:xfrm>
                      <a:off x="0" y="0"/>
                      <a:ext cx="1390650" cy="1219200"/>
                    </a:xfrm>
                    <a:prstGeom prst="rect">
                      <a:avLst/>
                    </a:prstGeom>
                  </pic:spPr>
                </pic:pic>
              </a:graphicData>
            </a:graphic>
          </wp:inline>
        </w:drawing>
      </w:r>
    </w:p>
    <w:p w14:paraId="77EA96D1">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495425" cy="647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a:srcRect/>
                    <a:stretch>
                      <a:fillRect/>
                    </a:stretch>
                  </pic:blipFill>
                  <pic:spPr>
                    <a:xfrm>
                      <a:off x="0" y="0"/>
                      <a:ext cx="1495425" cy="647700"/>
                    </a:xfrm>
                    <a:prstGeom prst="rect">
                      <a:avLst/>
                    </a:prstGeom>
                  </pic:spPr>
                </pic:pic>
              </a:graphicData>
            </a:graphic>
          </wp:inline>
        </w:drawing>
      </w:r>
    </w:p>
    <w:p w14:paraId="6BA33CF7">
      <w:pPr>
        <w:bidi w:val="0"/>
        <w:rPr>
          <w:rFonts w:hint="default" w:ascii="Times New Roman" w:hAnsi="Times New Roman" w:cs="Times New Roman"/>
          <w:sz w:val="24"/>
          <w:szCs w:val="24"/>
        </w:rPr>
      </w:pPr>
      <w:r>
        <w:rPr>
          <w:rFonts w:hint="default" w:ascii="Times New Roman" w:hAnsi="Times New Roman" w:cs="Times New Roman"/>
          <w:sz w:val="24"/>
          <w:szCs w:val="24"/>
        </w:rPr>
        <w:t>Fila 12 — Nombres mal escritos / inconsistentes (Ciudad)</w:t>
      </w:r>
    </w:p>
    <w:p w14:paraId="173A44EB">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552575" cy="981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6"/>
                    <a:srcRect/>
                    <a:stretch>
                      <a:fillRect/>
                    </a:stretch>
                  </pic:blipFill>
                  <pic:spPr>
                    <a:xfrm>
                      <a:off x="0" y="0"/>
                      <a:ext cx="1552575" cy="981075"/>
                    </a:xfrm>
                    <a:prstGeom prst="rect">
                      <a:avLst/>
                    </a:prstGeom>
                  </pic:spPr>
                </pic:pic>
              </a:graphicData>
            </a:graphic>
          </wp:inline>
        </w:drawing>
      </w:r>
    </w:p>
    <w:p w14:paraId="61043422">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324100" cy="10001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7"/>
                    <a:srcRect/>
                    <a:stretch>
                      <a:fillRect/>
                    </a:stretch>
                  </pic:blipFill>
                  <pic:spPr>
                    <a:xfrm>
                      <a:off x="0" y="0"/>
                      <a:ext cx="2324100" cy="1000125"/>
                    </a:xfrm>
                    <a:prstGeom prst="rect">
                      <a:avLst/>
                    </a:prstGeom>
                  </pic:spPr>
                </pic:pic>
              </a:graphicData>
            </a:graphic>
          </wp:inline>
        </w:drawing>
      </w:r>
    </w:p>
    <w:p w14:paraId="707C0C18">
      <w:pPr>
        <w:bidi w:val="0"/>
        <w:rPr>
          <w:rFonts w:hint="default" w:ascii="Times New Roman" w:hAnsi="Times New Roman" w:cs="Times New Roman"/>
          <w:sz w:val="24"/>
          <w:szCs w:val="24"/>
        </w:rPr>
      </w:pPr>
      <w:r>
        <w:rPr>
          <w:rFonts w:hint="default" w:ascii="Times New Roman" w:hAnsi="Times New Roman" w:cs="Times New Roman"/>
          <w:sz w:val="24"/>
          <w:szCs w:val="24"/>
        </w:rPr>
        <w:t>Fila 13 — Espacios extra en texto (Ciudad)</w:t>
      </w:r>
    </w:p>
    <w:p w14:paraId="100057E5">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209675" cy="228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8"/>
                    <a:srcRect/>
                    <a:stretch>
                      <a:fillRect/>
                    </a:stretch>
                  </pic:blipFill>
                  <pic:spPr>
                    <a:xfrm>
                      <a:off x="0" y="0"/>
                      <a:ext cx="1209675" cy="2286000"/>
                    </a:xfrm>
                    <a:prstGeom prst="rect">
                      <a:avLst/>
                    </a:prstGeom>
                  </pic:spPr>
                </pic:pic>
              </a:graphicData>
            </a:graphic>
          </wp:inline>
        </w:drawing>
      </w:r>
    </w:p>
    <w:p w14:paraId="2678B6D3">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409825" cy="1238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9"/>
                    <a:srcRect/>
                    <a:stretch>
                      <a:fillRect/>
                    </a:stretch>
                  </pic:blipFill>
                  <pic:spPr>
                    <a:xfrm>
                      <a:off x="0" y="0"/>
                      <a:ext cx="2409825" cy="1238250"/>
                    </a:xfrm>
                    <a:prstGeom prst="rect">
                      <a:avLst/>
                    </a:prstGeom>
                  </pic:spPr>
                </pic:pic>
              </a:graphicData>
            </a:graphic>
          </wp:inline>
        </w:drawing>
      </w:r>
    </w:p>
    <w:p w14:paraId="2FDF83FF">
      <w:pPr>
        <w:bidi w:val="0"/>
        <w:rPr>
          <w:rFonts w:hint="default" w:ascii="Times New Roman" w:hAnsi="Times New Roman" w:cs="Times New Roman"/>
          <w:sz w:val="24"/>
          <w:szCs w:val="24"/>
        </w:rPr>
      </w:pPr>
      <w:r>
        <w:rPr>
          <w:rFonts w:hint="default" w:ascii="Times New Roman" w:hAnsi="Times New Roman" w:cs="Times New Roman"/>
          <w:sz w:val="24"/>
          <w:szCs w:val="24"/>
        </w:rPr>
        <w:t>Fila 14 — Espacios extra en texto (Ciudad)</w:t>
      </w:r>
    </w:p>
    <w:p w14:paraId="09D0B033">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486025" cy="1333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30"/>
                    <a:srcRect/>
                    <a:stretch>
                      <a:fillRect/>
                    </a:stretch>
                  </pic:blipFill>
                  <pic:spPr>
                    <a:xfrm>
                      <a:off x="0" y="0"/>
                      <a:ext cx="2486025" cy="1333500"/>
                    </a:xfrm>
                    <a:prstGeom prst="rect">
                      <a:avLst/>
                    </a:prstGeom>
                  </pic:spPr>
                </pic:pic>
              </a:graphicData>
            </a:graphic>
          </wp:inline>
        </w:drawing>
      </w:r>
    </w:p>
    <w:p w14:paraId="65A631C2">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838450" cy="8858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1"/>
                    <a:srcRect/>
                    <a:stretch>
                      <a:fillRect/>
                    </a:stretch>
                  </pic:blipFill>
                  <pic:spPr>
                    <a:xfrm>
                      <a:off x="0" y="0"/>
                      <a:ext cx="2838450" cy="885825"/>
                    </a:xfrm>
                    <a:prstGeom prst="rect">
                      <a:avLst/>
                    </a:prstGeom>
                  </pic:spPr>
                </pic:pic>
              </a:graphicData>
            </a:graphic>
          </wp:inline>
        </w:drawing>
      </w:r>
    </w:p>
    <w:p w14:paraId="300B417E">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3009900" cy="10763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2"/>
                    <a:srcRect/>
                    <a:stretch>
                      <a:fillRect/>
                    </a:stretch>
                  </pic:blipFill>
                  <pic:spPr>
                    <a:xfrm>
                      <a:off x="0" y="0"/>
                      <a:ext cx="3009900" cy="1076325"/>
                    </a:xfrm>
                    <a:prstGeom prst="rect">
                      <a:avLst/>
                    </a:prstGeom>
                  </pic:spPr>
                </pic:pic>
              </a:graphicData>
            </a:graphic>
          </wp:inline>
        </w:drawing>
      </w:r>
    </w:p>
    <w:p w14:paraId="056AE55F">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819400" cy="1676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3"/>
                    <a:srcRect/>
                    <a:stretch>
                      <a:fillRect/>
                    </a:stretch>
                  </pic:blipFill>
                  <pic:spPr>
                    <a:xfrm>
                      <a:off x="0" y="0"/>
                      <a:ext cx="2819400" cy="1676400"/>
                    </a:xfrm>
                    <a:prstGeom prst="rect">
                      <a:avLst/>
                    </a:prstGeom>
                  </pic:spPr>
                </pic:pic>
              </a:graphicData>
            </a:graphic>
          </wp:inline>
        </w:drawing>
      </w:r>
    </w:p>
    <w:p w14:paraId="6C19D0D8">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247900" cy="1619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4"/>
                    <a:srcRect/>
                    <a:stretch>
                      <a:fillRect/>
                    </a:stretch>
                  </pic:blipFill>
                  <pic:spPr>
                    <a:xfrm>
                      <a:off x="0" y="0"/>
                      <a:ext cx="2247900" cy="1619250"/>
                    </a:xfrm>
                    <a:prstGeom prst="rect">
                      <a:avLst/>
                    </a:prstGeom>
                  </pic:spPr>
                </pic:pic>
              </a:graphicData>
            </a:graphic>
          </wp:inline>
        </w:drawing>
      </w:r>
    </w:p>
    <w:p w14:paraId="59F8346A">
      <w:pPr>
        <w:bidi w:val="0"/>
        <w:rPr>
          <w:rFonts w:hint="default" w:ascii="Times New Roman" w:hAnsi="Times New Roman" w:cs="Times New Roman"/>
          <w:sz w:val="24"/>
          <w:szCs w:val="24"/>
        </w:rPr>
      </w:pPr>
      <w:r>
        <w:rPr>
          <w:rFonts w:hint="default" w:ascii="Times New Roman" w:hAnsi="Times New Roman" w:cs="Times New Roman"/>
          <w:sz w:val="24"/>
          <w:szCs w:val="24"/>
        </w:rPr>
        <w:t>Fila 15 — Formato de texto y número mezclado (Categoria_Producto)</w:t>
      </w:r>
    </w:p>
    <w:p w14:paraId="6AC62D2E">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543050" cy="18954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5"/>
                    <a:srcRect/>
                    <a:stretch>
                      <a:fillRect/>
                    </a:stretch>
                  </pic:blipFill>
                  <pic:spPr>
                    <a:xfrm>
                      <a:off x="0" y="0"/>
                      <a:ext cx="1543050" cy="1895475"/>
                    </a:xfrm>
                    <a:prstGeom prst="rect">
                      <a:avLst/>
                    </a:prstGeom>
                  </pic:spPr>
                </pic:pic>
              </a:graphicData>
            </a:graphic>
          </wp:inline>
        </w:drawing>
      </w:r>
    </w:p>
    <w:p w14:paraId="4F8D0D84">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533525" cy="17811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6"/>
                    <a:srcRect/>
                    <a:stretch>
                      <a:fillRect/>
                    </a:stretch>
                  </pic:blipFill>
                  <pic:spPr>
                    <a:xfrm>
                      <a:off x="0" y="0"/>
                      <a:ext cx="1533525" cy="1781175"/>
                    </a:xfrm>
                    <a:prstGeom prst="rect">
                      <a:avLst/>
                    </a:prstGeom>
                  </pic:spPr>
                </pic:pic>
              </a:graphicData>
            </a:graphic>
          </wp:inline>
        </w:drawing>
      </w:r>
    </w:p>
    <w:p w14:paraId="2C29F0F2">
      <w:pPr>
        <w:bidi w:val="0"/>
        <w:rPr>
          <w:rFonts w:hint="default" w:ascii="Times New Roman" w:hAnsi="Times New Roman" w:cs="Times New Roman"/>
          <w:sz w:val="24"/>
          <w:szCs w:val="24"/>
        </w:rPr>
      </w:pPr>
      <w:r>
        <w:rPr>
          <w:rFonts w:hint="default" w:ascii="Times New Roman" w:hAnsi="Times New Roman" w:cs="Times New Roman"/>
          <w:sz w:val="24"/>
          <w:szCs w:val="24"/>
        </w:rPr>
        <w:t>Fila 16 — Variantes de escritura inconsistentes (Categoria_Producto)</w:t>
      </w:r>
    </w:p>
    <w:p w14:paraId="60D63F28">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504950" cy="16573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7"/>
                    <a:srcRect/>
                    <a:stretch>
                      <a:fillRect/>
                    </a:stretch>
                  </pic:blipFill>
                  <pic:spPr>
                    <a:xfrm>
                      <a:off x="0" y="0"/>
                      <a:ext cx="1504950" cy="1657350"/>
                    </a:xfrm>
                    <a:prstGeom prst="rect">
                      <a:avLst/>
                    </a:prstGeom>
                  </pic:spPr>
                </pic:pic>
              </a:graphicData>
            </a:graphic>
          </wp:inline>
        </w:drawing>
      </w:r>
    </w:p>
    <w:p w14:paraId="01260F33">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324100" cy="228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8"/>
                    <a:srcRect/>
                    <a:stretch>
                      <a:fillRect/>
                    </a:stretch>
                  </pic:blipFill>
                  <pic:spPr>
                    <a:xfrm>
                      <a:off x="0" y="0"/>
                      <a:ext cx="2324100" cy="2286000"/>
                    </a:xfrm>
                    <a:prstGeom prst="rect">
                      <a:avLst/>
                    </a:prstGeom>
                  </pic:spPr>
                </pic:pic>
              </a:graphicData>
            </a:graphic>
          </wp:inline>
        </w:drawing>
      </w:r>
    </w:p>
    <w:p w14:paraId="1A6091CA">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885950" cy="2286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9"/>
                    <a:srcRect/>
                    <a:stretch>
                      <a:fillRect/>
                    </a:stretch>
                  </pic:blipFill>
                  <pic:spPr>
                    <a:xfrm>
                      <a:off x="0" y="0"/>
                      <a:ext cx="1885950" cy="2286000"/>
                    </a:xfrm>
                    <a:prstGeom prst="rect">
                      <a:avLst/>
                    </a:prstGeom>
                  </pic:spPr>
                </pic:pic>
              </a:graphicData>
            </a:graphic>
          </wp:inline>
        </w:drawing>
      </w:r>
    </w:p>
    <w:p w14:paraId="7EF7B32D">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457450" cy="17621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40"/>
                    <a:srcRect/>
                    <a:stretch>
                      <a:fillRect/>
                    </a:stretch>
                  </pic:blipFill>
                  <pic:spPr>
                    <a:xfrm>
                      <a:off x="0" y="0"/>
                      <a:ext cx="2457450" cy="1762125"/>
                    </a:xfrm>
                    <a:prstGeom prst="rect">
                      <a:avLst/>
                    </a:prstGeom>
                  </pic:spPr>
                </pic:pic>
              </a:graphicData>
            </a:graphic>
          </wp:inline>
        </w:drawing>
      </w:r>
    </w:p>
    <w:p w14:paraId="2C84413E">
      <w:pPr>
        <w:bidi w:val="0"/>
        <w:rPr>
          <w:rFonts w:hint="default" w:ascii="Times New Roman" w:hAnsi="Times New Roman" w:cs="Times New Roman"/>
          <w:sz w:val="24"/>
          <w:szCs w:val="24"/>
        </w:rPr>
      </w:pPr>
      <w:r>
        <w:rPr>
          <w:rFonts w:hint="default" w:ascii="Times New Roman" w:hAnsi="Times New Roman" w:cs="Times New Roman"/>
          <w:sz w:val="24"/>
          <w:szCs w:val="24"/>
        </w:rPr>
        <w:t>Fila 17 — Datos vacíos (Categoria_Producto)</w:t>
      </w:r>
    </w:p>
    <w:p w14:paraId="24D87C53">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438275" cy="2286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41"/>
                    <a:srcRect/>
                    <a:stretch>
                      <a:fillRect/>
                    </a:stretch>
                  </pic:blipFill>
                  <pic:spPr>
                    <a:xfrm>
                      <a:off x="0" y="0"/>
                      <a:ext cx="1438275" cy="2286000"/>
                    </a:xfrm>
                    <a:prstGeom prst="rect">
                      <a:avLst/>
                    </a:prstGeom>
                  </pic:spPr>
                </pic:pic>
              </a:graphicData>
            </a:graphic>
          </wp:inline>
        </w:drawing>
      </w:r>
    </w:p>
    <w:p w14:paraId="2326AC92">
      <w:pPr>
        <w:bidi w:val="0"/>
        <w:rPr>
          <w:rFonts w:hint="default" w:ascii="Times New Roman" w:hAnsi="Times New Roman" w:cs="Times New Roman"/>
          <w:sz w:val="24"/>
          <w:szCs w:val="24"/>
        </w:rPr>
      </w:pPr>
      <w:r>
        <w:rPr>
          <w:rFonts w:hint="default" w:ascii="Times New Roman" w:hAnsi="Times New Roman" w:cs="Times New Roman"/>
          <w:sz w:val="24"/>
          <w:szCs w:val="24"/>
        </w:rPr>
        <w:t>Fila 18 — Formato de texto y número mezclado (Producto)</w:t>
      </w:r>
    </w:p>
    <w:p w14:paraId="1C13C708">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619250" cy="18002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2"/>
                    <a:srcRect/>
                    <a:stretch>
                      <a:fillRect/>
                    </a:stretch>
                  </pic:blipFill>
                  <pic:spPr>
                    <a:xfrm>
                      <a:off x="0" y="0"/>
                      <a:ext cx="1619250" cy="1800225"/>
                    </a:xfrm>
                    <a:prstGeom prst="rect">
                      <a:avLst/>
                    </a:prstGeom>
                  </pic:spPr>
                </pic:pic>
              </a:graphicData>
            </a:graphic>
          </wp:inline>
        </w:drawing>
      </w:r>
    </w:p>
    <w:p w14:paraId="41AA6AFD">
      <w:pPr>
        <w:spacing w:before="100" w:after="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466850" cy="2286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3"/>
                    <a:srcRect/>
                    <a:stretch>
                      <a:fillRect/>
                    </a:stretch>
                  </pic:blipFill>
                  <pic:spPr>
                    <a:xfrm>
                      <a:off x="0" y="0"/>
                      <a:ext cx="1466850" cy="2286000"/>
                    </a:xfrm>
                    <a:prstGeom prst="rect">
                      <a:avLst/>
                    </a:prstGeom>
                  </pic:spPr>
                </pic:pic>
              </a:graphicData>
            </a:graphic>
          </wp:inline>
        </w:drawing>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4AB1CB5"/>
    <w:rsid w:val="09B875A4"/>
    <w:rsid w:val="43562F8B"/>
    <w:rsid w:val="6E172CF1"/>
    <w:rsid w:val="742527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pPr>
      <w:outlineLvl w:val="0"/>
    </w:pPr>
    <w:rPr>
      <w:rFonts w:ascii="Times New Roman" w:hAnsi="Times New Roman" w:eastAsia="SimSun" w:cs="Times New Roman"/>
      <w:b/>
      <w:color w:val="000000" w:themeColor="text1"/>
      <w:sz w:val="32"/>
      <w:szCs w:val="32"/>
      <w14:textFill>
        <w14:solidFill>
          <w14:schemeClr w14:val="tx1"/>
        </w14:solidFill>
      </w14:textFill>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SimSun" w:cs="Times New Roman"/>
      <w:sz w:val="20"/>
      <w:szCs w:val="20"/>
    </w:rPr>
  </w:style>
  <w:style w:type="character" w:styleId="14">
    <w:name w:val="Hyperlink"/>
    <w:unhideWhenUsed/>
    <w:qFormat/>
    <w:uiPriority w:val="99"/>
    <w:rPr>
      <w:color w:val="0563C1"/>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Title"/>
    <w:qFormat/>
    <w:uiPriority w:val="0"/>
    <w:rPr>
      <w:rFonts w:ascii="Times New Roman" w:hAnsi="Times New Roman" w:eastAsia="SimSun" w:cs="Times New Roman"/>
      <w:sz w:val="56"/>
      <w:szCs w:val="56"/>
    </w:rPr>
  </w:style>
  <w:style w:type="paragraph" w:styleId="17">
    <w:name w:val="List Paragraph"/>
    <w:qFormat/>
    <w:uiPriority w:val="0"/>
    <w:rPr>
      <w:rFonts w:ascii="Times New Roman" w:hAnsi="Times New Roman" w:eastAsia="SimSun" w:cs="Times New Roman"/>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1467</Words>
  <Characters>7726</Characters>
  <TotalTime>6</TotalTime>
  <ScaleCrop>false</ScaleCrop>
  <LinksUpToDate>false</LinksUpToDate>
  <CharactersWithSpaces>9021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2026-08-27T23:45:00Z</dcterms:created>
  <dc:creator>Un-named</dc:creator>
  <cp:lastModifiedBy>Luis Felipe Rodriguez Arce</cp:lastModifiedBy>
  <dcterms:modified xsi:type="dcterms:W3CDTF">2026-08-28T04:14:28Z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eyJoZGlkIjoiOTU0NjEzM2E0NDZjMDk5ZDNhZDc3ODQ1NGJiZGQyMjMiLCJ1c2VySWQiOiIyMTMwMzAzODkxNTkyNCJ9</vt:lpwstr>
  </property>
  <property fmtid="{D5CDD505-2E9C-101B-9397-08002B2CF9AE}" pid="3" name="KSOProductBuildVer">
    <vt:lpwstr>1033-12.1.0.28485</vt:lpwstr>
  </property>
  <property fmtid="{D5CDD505-2E9C-101B-9397-08002B2CF9AE}" pid="4" name="ICV">
    <vt:lpwstr>120C9D4CEB6C4B188D4FD20D5B7AE96E_12</vt:lpwstr>
  </property>
</Properties>
</file>