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pt-PT"/>
        </w:rPr>
        <w:t>DECRETO N</w:t>
      </w:r>
      <w:r>
        <w:rPr>
          <w:b w:val="1"/>
          <w:bCs w:val="1"/>
          <w:sz w:val="28"/>
          <w:szCs w:val="28"/>
          <w:rtl w:val="0"/>
          <w:lang w:val="it-IT"/>
        </w:rPr>
        <w:t xml:space="preserve">° </w:t>
      </w:r>
      <w:r>
        <w:rPr>
          <w:b w:val="1"/>
          <w:bCs w:val="1"/>
          <w:sz w:val="28"/>
          <w:szCs w:val="28"/>
          <w:rtl w:val="0"/>
          <w:lang w:val="en-US"/>
        </w:rPr>
        <w:t>No. ______ -2025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PROMULGACION 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PLAN NACIONAL DE EDUCACI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 STEAM</w:t>
      </w:r>
    </w:p>
    <w:p>
      <w:pPr>
        <w:pStyle w:val="Body"/>
        <w:jc w:val="both"/>
        <w:rPr>
          <w:b w:val="1"/>
          <w:bCs w:val="1"/>
          <w:sz w:val="28"/>
          <w:szCs w:val="28"/>
        </w:rPr>
      </w:pPr>
    </w:p>
    <w:p>
      <w:pPr>
        <w:pStyle w:val="Body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CONSIDERANDO</w:t>
      </w:r>
      <w:r>
        <w:rPr>
          <w:sz w:val="24"/>
          <w:szCs w:val="24"/>
          <w:rtl w:val="0"/>
          <w:lang w:val="es-ES_tradnl"/>
        </w:rPr>
        <w:t>: La importancia de que la Rep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es-ES_tradnl"/>
        </w:rPr>
        <w:t>blica Dominicana se inserte en el desarrollo del sector de Ciencia, Tecnolog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de-DE"/>
        </w:rPr>
        <w:t>a, Ingenier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a, Astronom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a y Matem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ticas (STEAM), incluyendo la aeron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utica espacial.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CONSIDERANDO</w:t>
      </w:r>
      <w:r>
        <w:rPr>
          <w:sz w:val="24"/>
          <w:szCs w:val="24"/>
          <w:rtl w:val="0"/>
          <w:lang w:val="es-ES_tradnl"/>
        </w:rPr>
        <w:t>: Que es de vital importancia que la Rep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es-ES_tradnl"/>
        </w:rPr>
        <w:t>blica Dominicana participe en la planificaci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n, ejecuci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n, y coordinaci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actividades relacionadas no solo con la exploraci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y utilizaci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del espacio ultraterrestre sino tambi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s-ES_tradnl"/>
        </w:rPr>
        <w:t>n en la promoci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la educaci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n STEAM a nivel nacional e internacional.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CONSIDERANDO</w:t>
      </w:r>
      <w:r>
        <w:rPr>
          <w:sz w:val="24"/>
          <w:szCs w:val="24"/>
          <w:rtl w:val="0"/>
          <w:lang w:val="es-ES_tradnl"/>
        </w:rPr>
        <w:t>: Que el Estado y el Gobierno Dominicano tengan dentro de sus objetivos fundamentales promover el desarrollo de las disciplinas STEAM y la exploraci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espacial, as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  <w:lang w:val="es-ES_tradnl"/>
        </w:rPr>
        <w:t>como fomentar la innovaci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y la competitividad en estos sectores en el pa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>s.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CONSIDERANDO</w:t>
      </w:r>
      <w:r>
        <w:rPr>
          <w:sz w:val="24"/>
          <w:szCs w:val="24"/>
          <w:rtl w:val="0"/>
          <w:lang w:val="es-ES_tradnl"/>
        </w:rPr>
        <w:t>: La necesidad de dise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es-ES_tradnl"/>
        </w:rPr>
        <w:t>ar y ejecutar pol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ticas y programas para el desarrollo educativo en STEAM, incluyendo la aeron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utica espacial.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CONSIDERANDO</w:t>
      </w:r>
      <w:r>
        <w:rPr>
          <w:sz w:val="24"/>
          <w:szCs w:val="24"/>
          <w:rtl w:val="0"/>
          <w:lang w:val="es-ES_tradnl"/>
        </w:rPr>
        <w:t>: La necesidad de fomentar la investigaci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y el desarrollo de tecnolog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as relacionadas con STEAM y la aeron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utica espacial, y la coordinaci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y supervisi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la ejecuci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proyectos y misiones educativas y espaciales.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CONSIDERANDO</w:t>
      </w:r>
      <w:r>
        <w:rPr>
          <w:sz w:val="24"/>
          <w:szCs w:val="24"/>
          <w:rtl w:val="0"/>
          <w:lang w:val="es-ES_tradnl"/>
        </w:rPr>
        <w:t>: La necesidad de participar y hacernos representar como pa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s ante organismos internacionales, para la participaci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activa en foros internacionales relacionados con STEAM y la aeron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utica espacial.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CONSIDERANDO</w:t>
      </w:r>
      <w:r>
        <w:rPr>
          <w:sz w:val="24"/>
          <w:szCs w:val="24"/>
          <w:rtl w:val="0"/>
          <w:lang w:val="es-ES_tradnl"/>
        </w:rPr>
        <w:t>: Que como pa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s debemos de participar y fomentar la cooperaci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internacional en el campo de la educaci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STEAM y la aeron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utica espacial.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CONSIDERANDO</w:t>
      </w:r>
      <w:r>
        <w:rPr>
          <w:sz w:val="24"/>
          <w:szCs w:val="24"/>
          <w:rtl w:val="0"/>
          <w:lang w:val="es-ES_tradnl"/>
        </w:rPr>
        <w:t>: La importancia de proporcionar a la Rep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blica Dominicana informaci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y recursos para la educaci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y la formaci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en el campo de STEAM y la aeron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utica espacial.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CONSIDERANDO</w:t>
      </w:r>
      <w:r>
        <w:rPr>
          <w:sz w:val="24"/>
          <w:szCs w:val="24"/>
          <w:rtl w:val="0"/>
          <w:lang w:val="es-ES_tradnl"/>
        </w:rPr>
        <w:t>: Los Tratados de las Naciones Unidas y los diferentes instrumentos de los que forma parte la Rep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es-ES_tradnl"/>
        </w:rPr>
        <w:t>blica Dominicana, que tambi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s-ES_tradnl"/>
        </w:rPr>
        <w:t>n incluyen compromisos en educaci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y ciencia.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CONSIDERANDO</w:t>
      </w:r>
      <w:r>
        <w:rPr>
          <w:sz w:val="24"/>
          <w:szCs w:val="24"/>
          <w:rtl w:val="0"/>
          <w:lang w:val="es-ES_tradnl"/>
        </w:rPr>
        <w:t>: Que la Rep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es-ES_tradnl"/>
        </w:rPr>
        <w:t>blica Dominicana debe hacer esfuerzos en suscribir y/o ratificar tratados ante las Naciones Unidas y otros organismos Internacionales que promuevan la ciencia y la educaci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n.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CONSIDERANDO</w:t>
      </w:r>
      <w:r>
        <w:rPr>
          <w:sz w:val="24"/>
          <w:szCs w:val="24"/>
          <w:rtl w:val="0"/>
          <w:lang w:val="es-ES_tradnl"/>
        </w:rPr>
        <w:t>: Que el avance en las tecnolog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as relacionadas con STEAM y aeroespaciales constituye un pilar esencial para la transformaci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digital y tecnol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gica de la Rep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es-ES_tradnl"/>
        </w:rPr>
        <w:t>blica Dominicana, ofreciendo oportunidades sin precedentes para el desarrollo del capital humano y la mejora de la competitividad nacional.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Default"/>
        <w:suppressAutoHyphens w:val="1"/>
        <w:spacing w:before="0" w:after="240" w:line="240" w:lineRule="auto"/>
        <w:jc w:val="both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EN VIRTUD DE LAS ATRIBUCIONES QUE ME CONFIERE LA CONSTITUCI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 Y LAS LEYES DE LA REP</w:t>
      </w:r>
      <w:r>
        <w:rPr>
          <w:b w:val="1"/>
          <w:bCs w:val="1"/>
          <w:rtl w:val="0"/>
          <w:lang w:val="en-US"/>
        </w:rPr>
        <w:t>Ú</w:t>
      </w:r>
      <w:r>
        <w:rPr>
          <w:b w:val="1"/>
          <w:bCs w:val="1"/>
          <w:rtl w:val="0"/>
          <w:lang w:val="en-US"/>
        </w:rPr>
        <w:t>BLICA DOMINICANA, SE DECRETA:</w:t>
      </w:r>
    </w:p>
    <w:p>
      <w:pPr>
        <w:pStyle w:val="Default"/>
        <w:suppressAutoHyphens w:val="1"/>
        <w:spacing w:before="0" w:after="240" w:line="240" w:lineRule="auto"/>
        <w:jc w:val="both"/>
      </w:pPr>
      <w:r>
        <w:rPr>
          <w:b w:val="1"/>
          <w:bCs w:val="1"/>
          <w:rtl w:val="0"/>
          <w:lang w:val="en-US"/>
        </w:rPr>
        <w:t>ART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CULO 1:</w:t>
      </w:r>
      <w:r>
        <w:rPr>
          <w:rtl w:val="0"/>
        </w:rPr>
        <w:t xml:space="preserve"> </w:t>
      </w:r>
      <w:r>
        <w:rPr>
          <w:rtl w:val="0"/>
          <w:lang w:val="en-US"/>
        </w:rPr>
        <w:t>Se Promulga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las bases </w:t>
      </w:r>
      <w:r>
        <w:rPr>
          <w:rtl w:val="0"/>
          <w:lang w:val="es-ES_tradnl"/>
        </w:rPr>
        <w:t>del Plan Nacional de Educaci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n STEAM, que integrar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la educaci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 Ciencia, Tecnolog</w:t>
      </w:r>
      <w:r>
        <w:rPr>
          <w:rtl w:val="0"/>
        </w:rPr>
        <w:t>í</w:t>
      </w:r>
      <w:r>
        <w:rPr>
          <w:rtl w:val="0"/>
          <w:lang w:val="de-DE"/>
        </w:rPr>
        <w:t>a, Ingenier</w:t>
      </w:r>
      <w:r>
        <w:rPr>
          <w:rtl w:val="0"/>
        </w:rPr>
        <w:t>í</w:t>
      </w:r>
      <w:r>
        <w:rPr>
          <w:rtl w:val="0"/>
        </w:rPr>
        <w:t>a, Astronom</w:t>
      </w:r>
      <w:r>
        <w:rPr>
          <w:rtl w:val="0"/>
        </w:rPr>
        <w:t>í</w:t>
      </w:r>
      <w:r>
        <w:rPr>
          <w:rtl w:val="0"/>
        </w:rPr>
        <w:t>a, Matem</w:t>
      </w:r>
      <w:r>
        <w:rPr>
          <w:rtl w:val="0"/>
        </w:rPr>
        <w:t>á</w:t>
      </w:r>
      <w:r>
        <w:rPr>
          <w:rtl w:val="0"/>
          <w:lang w:val="es-ES_tradnl"/>
        </w:rPr>
        <w:t>ticas y la Aeron</w:t>
      </w:r>
      <w:r>
        <w:rPr>
          <w:rtl w:val="0"/>
        </w:rPr>
        <w:t>á</w:t>
      </w:r>
      <w:r>
        <w:rPr>
          <w:rtl w:val="0"/>
          <w:lang w:val="es-ES_tradnl"/>
        </w:rPr>
        <w:t>utica Espacial en todos los niveles educativos como parte esencial del programa de Tanda Extendida.</w:t>
      </w:r>
    </w:p>
    <w:p>
      <w:pPr>
        <w:pStyle w:val="Default"/>
        <w:suppressAutoHyphens w:val="1"/>
        <w:spacing w:before="0" w:after="240" w:line="240" w:lineRule="auto"/>
        <w:jc w:val="both"/>
      </w:pPr>
      <w:r>
        <w:rPr>
          <w:b w:val="1"/>
          <w:bCs w:val="1"/>
          <w:rtl w:val="0"/>
          <w:lang w:val="en-US"/>
        </w:rPr>
        <w:t>ART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CULO 2:</w:t>
      </w:r>
      <w:r>
        <w:rPr>
          <w:rtl w:val="0"/>
        </w:rPr>
        <w:t xml:space="preserve"> </w:t>
      </w:r>
      <w:r>
        <w:rPr>
          <w:rtl w:val="0"/>
          <w:lang w:val="en-US"/>
        </w:rPr>
        <w:t>Se establecer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una e</w:t>
      </w:r>
      <w:r>
        <w:rPr>
          <w:rtl w:val="0"/>
          <w:lang w:val="fr-FR"/>
        </w:rPr>
        <w:t>structura</w:t>
      </w:r>
      <w:r>
        <w:rPr>
          <w:rtl w:val="0"/>
          <w:lang w:val="en-US"/>
        </w:rPr>
        <w:t xml:space="preserve"> organizacional nacional</w:t>
      </w:r>
      <w:r>
        <w:rPr>
          <w:rtl w:val="0"/>
          <w:lang w:val="es-ES_tradnl"/>
        </w:rPr>
        <w:t xml:space="preserve"> y </w:t>
      </w:r>
      <w:r>
        <w:rPr>
          <w:rtl w:val="0"/>
          <w:lang w:val="en-US"/>
        </w:rPr>
        <w:t>o</w:t>
      </w:r>
      <w:r>
        <w:rPr>
          <w:rtl w:val="0"/>
          <w:lang w:val="es-ES_tradnl"/>
        </w:rPr>
        <w:t xml:space="preserve">bjetivos del </w:t>
      </w:r>
      <w:r>
        <w:rPr>
          <w:rtl w:val="0"/>
          <w:lang w:val="en-US"/>
        </w:rPr>
        <w:t>Programa</w:t>
      </w:r>
      <w:r>
        <w:rPr>
          <w:rtl w:val="0"/>
          <w:lang w:val="es-ES_tradnl"/>
        </w:rPr>
        <w:t>, destinados a promover intensivamente las disciplinas de STEAM, desarrollar curr</w:t>
      </w:r>
      <w:r>
        <w:rPr>
          <w:rtl w:val="0"/>
        </w:rPr>
        <w:t>í</w:t>
      </w:r>
      <w:r>
        <w:rPr>
          <w:rtl w:val="0"/>
          <w:lang w:val="es-ES_tradnl"/>
        </w:rPr>
        <w:t>culos innovadores, fomentar actividades pr</w:t>
      </w:r>
      <w:r>
        <w:rPr>
          <w:rtl w:val="0"/>
        </w:rPr>
        <w:t>á</w:t>
      </w:r>
      <w:r>
        <w:rPr>
          <w:rtl w:val="0"/>
          <w:lang w:val="es-ES_tradnl"/>
        </w:rPr>
        <w:t>cticas y proyectos de investigaci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y garantizar la actualizaci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n continua del personal docente.</w:t>
      </w:r>
    </w:p>
    <w:p>
      <w:pPr>
        <w:pStyle w:val="Default"/>
        <w:suppressAutoHyphens w:val="1"/>
        <w:spacing w:before="0" w:after="240" w:line="240" w:lineRule="auto"/>
        <w:jc w:val="both"/>
      </w:pPr>
      <w:r>
        <w:rPr>
          <w:b w:val="1"/>
          <w:bCs w:val="1"/>
          <w:rtl w:val="0"/>
          <w:lang w:val="en-US"/>
        </w:rPr>
        <w:t>ART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CULO 3:</w:t>
      </w:r>
      <w:r>
        <w:rPr>
          <w:rtl w:val="0"/>
        </w:rPr>
        <w:t xml:space="preserve"> Implementaci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Plan, que estar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a cargo de la Agencia Nacional AeroEspacial de la Rep</w:t>
      </w:r>
      <w:r>
        <w:rPr>
          <w:rtl w:val="0"/>
        </w:rPr>
        <w:t>ú</w:t>
      </w:r>
      <w:r>
        <w:rPr>
          <w:rtl w:val="0"/>
          <w:lang w:val="es-ES_tradnl"/>
        </w:rPr>
        <w:t>blica Dominicana (ANAEDOM), con el soporte del Ministerio de Educaci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y </w:t>
      </w:r>
      <w:r>
        <w:rPr>
          <w:rtl w:val="0"/>
          <w:lang w:val="en-US"/>
        </w:rPr>
        <w:t>de todos los Ministerios e instituciones gubernamentales.</w:t>
      </w:r>
    </w:p>
    <w:p>
      <w:pPr>
        <w:pStyle w:val="Default"/>
        <w:suppressAutoHyphens w:val="1"/>
        <w:spacing w:before="0" w:after="240" w:line="240" w:lineRule="auto"/>
        <w:jc w:val="both"/>
      </w:pPr>
      <w:r>
        <w:rPr>
          <w:b w:val="1"/>
          <w:bCs w:val="1"/>
          <w:rtl w:val="0"/>
          <w:lang w:val="en-US"/>
        </w:rPr>
        <w:t>ART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CULO 4:</w:t>
      </w:r>
      <w:r>
        <w:rPr>
          <w:rtl w:val="0"/>
        </w:rPr>
        <w:t xml:space="preserve"> </w:t>
      </w:r>
      <w:r>
        <w:rPr>
          <w:rtl w:val="0"/>
          <w:lang w:val="en-US"/>
        </w:rPr>
        <w:t>Se instruye a todas las Instituciones del Estado, principalmente al Ministerio de Educaci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n, a Transferir los Recursos establecidos anualmente, a la </w:t>
      </w:r>
      <w:r>
        <w:rPr>
          <w:rtl w:val="0"/>
          <w:lang w:val="es-ES_tradnl"/>
        </w:rPr>
        <w:t>Agencia Nacional AeroEspacial de la Rep</w:t>
      </w:r>
      <w:r>
        <w:rPr>
          <w:rtl w:val="0"/>
        </w:rPr>
        <w:t>ú</w:t>
      </w:r>
      <w:r>
        <w:rPr>
          <w:rtl w:val="0"/>
          <w:lang w:val="pt-PT"/>
        </w:rPr>
        <w:t>blica Dominicana (ANAEDOM)</w:t>
      </w:r>
      <w:r>
        <w:rPr>
          <w:rtl w:val="0"/>
          <w:lang w:val="en-US"/>
        </w:rPr>
        <w:t>, para la implementaci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n, ejecuci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y gesti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n del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Programa Nacional de Educaci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n STEAM </w:t>
      </w:r>
      <w:r>
        <w:rPr>
          <w:i w:val="1"/>
          <w:iCs w:val="1"/>
          <w:rtl w:val="0"/>
          <w:lang w:val="en-US"/>
        </w:rPr>
        <w:t>(Science, Tecnology, Engineering, Astronomy y Mathematics, por sus siglas en Ingl</w:t>
      </w:r>
      <w:r>
        <w:rPr>
          <w:i w:val="1"/>
          <w:iCs w:val="1"/>
          <w:rtl w:val="0"/>
          <w:lang w:val="en-US"/>
        </w:rPr>
        <w:t>é</w:t>
      </w:r>
      <w:r>
        <w:rPr>
          <w:i w:val="1"/>
          <w:iCs w:val="1"/>
          <w:rtl w:val="0"/>
          <w:lang w:val="en-US"/>
        </w:rPr>
        <w:t>s)</w:t>
      </w:r>
      <w:r>
        <w:rPr>
          <w:rtl w:val="0"/>
          <w:lang w:val="en-US"/>
        </w:rPr>
        <w:t xml:space="preserve"> de la Rep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blica Dominicana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.</w:t>
      </w:r>
    </w:p>
    <w:p>
      <w:pPr>
        <w:pStyle w:val="Default"/>
        <w:suppressAutoHyphens w:val="1"/>
        <w:spacing w:before="0" w:after="240" w:line="240" w:lineRule="auto"/>
        <w:jc w:val="both"/>
      </w:pPr>
      <w:r>
        <w:rPr>
          <w:b w:val="1"/>
          <w:bCs w:val="1"/>
          <w:rtl w:val="0"/>
          <w:lang w:val="en-US"/>
        </w:rPr>
        <w:t>ART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CULO 4: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Establecer un sistema d </w:t>
      </w:r>
      <w:r>
        <w:rPr>
          <w:rtl w:val="0"/>
          <w:lang w:val="es-ES_tradnl"/>
        </w:rPr>
        <w:t>Monitoreo y Evaluaci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Continua, asegurando que el Plan se adapte y evolucione seg</w:t>
      </w:r>
      <w:r>
        <w:rPr>
          <w:rtl w:val="0"/>
        </w:rPr>
        <w:t>ú</w:t>
      </w:r>
      <w:r>
        <w:rPr>
          <w:rtl w:val="0"/>
          <w:lang w:val="es-ES_tradnl"/>
        </w:rPr>
        <w:t>n las necesidades educativas y los avances tecnol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gicos.</w:t>
      </w:r>
    </w:p>
    <w:p>
      <w:pPr>
        <w:pStyle w:val="Default"/>
        <w:suppressAutoHyphens w:val="1"/>
        <w:spacing w:before="0" w:after="240" w:line="240" w:lineRule="auto"/>
        <w:jc w:val="both"/>
      </w:pPr>
      <w:r>
        <w:rPr>
          <w:rtl w:val="0"/>
          <w:lang w:val="es-ES_tradnl"/>
        </w:rPr>
        <w:t>DADO EN LA CIUDAD DE SANTO DOMINGO, DISTRITO NACIONAL, este d</w:t>
      </w:r>
      <w:r>
        <w:rPr>
          <w:rtl w:val="0"/>
        </w:rPr>
        <w:t>í</w:t>
      </w:r>
      <w:r>
        <w:rPr>
          <w:rtl w:val="0"/>
        </w:rPr>
        <w:t xml:space="preserve">a </w:t>
      </w:r>
      <w:r>
        <w:rPr>
          <w:rtl w:val="0"/>
          <w:lang w:val="en-US"/>
        </w:rPr>
        <w:t>______________________</w:t>
      </w:r>
      <w:r>
        <w:rPr>
          <w:rtl w:val="0"/>
          <w:lang w:val="es-ES_tradnl"/>
        </w:rPr>
        <w:t>, del a</w:t>
      </w:r>
      <w:r>
        <w:rPr>
          <w:rtl w:val="0"/>
          <w:lang w:val="es-ES_tradnl"/>
        </w:rPr>
        <w:t>ñ</w:t>
      </w:r>
      <w:r>
        <w:rPr>
          <w:rtl w:val="0"/>
          <w:lang w:val="pt-PT"/>
        </w:rPr>
        <w:t xml:space="preserve">o dos mil </w:t>
      </w:r>
      <w:r>
        <w:rPr>
          <w:rtl w:val="0"/>
          <w:lang w:val="en-US"/>
        </w:rPr>
        <w:t>veinticinco.</w:t>
      </w:r>
    </w:p>
    <w:p>
      <w:pPr>
        <w:pStyle w:val="Default"/>
        <w:suppressAutoHyphens w:val="1"/>
        <w:spacing w:before="0" w:line="240" w:lineRule="auto"/>
        <w:jc w:val="both"/>
        <w:rPr>
          <w:b w:val="0"/>
          <w:bCs w:val="0"/>
          <w:u w:color="000000"/>
        </w:rPr>
      </w:pP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es-ES_tradnl"/>
        </w:rPr>
        <w:t xml:space="preserve">PRESIDENTE </w:t>
      </w:r>
    </w:p>
    <w:p>
      <w:pPr>
        <w:pStyle w:val="Default"/>
        <w:suppressAutoHyphens w:val="1"/>
        <w:spacing w:before="0" w:line="240" w:lineRule="auto"/>
        <w:jc w:val="both"/>
        <w:rPr>
          <w:b w:val="0"/>
          <w:bCs w:val="0"/>
          <w:u w:color="000000"/>
        </w:rPr>
      </w:pPr>
      <w:r>
        <w:rPr>
          <w:b w:val="1"/>
          <w:bCs w:val="1"/>
          <w:u w:color="000000"/>
          <w:rtl w:val="0"/>
          <w:lang w:val="es-ES_tradnl"/>
        </w:rPr>
        <w:t>DE LA REP</w:t>
      </w:r>
      <w:r>
        <w:rPr>
          <w:b w:val="1"/>
          <w:bCs w:val="1"/>
          <w:u w:color="000000"/>
          <w:rtl w:val="0"/>
        </w:rPr>
        <w:t>Ú</w:t>
      </w:r>
      <w:r>
        <w:rPr>
          <w:b w:val="1"/>
          <w:bCs w:val="1"/>
          <w:u w:color="000000"/>
          <w:rtl w:val="0"/>
          <w:lang w:val="es-ES_tradnl"/>
        </w:rPr>
        <w:t>BLICA DOMINICANA</w:t>
      </w:r>
    </w:p>
    <w:p>
      <w:pPr>
        <w:pStyle w:val="Default"/>
        <w:suppressAutoHyphens w:val="1"/>
        <w:spacing w:before="0" w:line="240" w:lineRule="auto"/>
        <w:jc w:val="both"/>
        <w:rPr>
          <w:b w:val="0"/>
          <w:bCs w:val="0"/>
          <w:u w:color="000000"/>
        </w:rPr>
      </w:pPr>
      <w:r>
        <w:rPr>
          <w:b w:val="1"/>
          <w:bCs w:val="1"/>
          <w:u w:color="000000"/>
          <w:rtl w:val="0"/>
        </w:rPr>
        <w:t> </w:t>
      </w:r>
    </w:p>
    <w:p>
      <w:pPr>
        <w:pStyle w:val="Default"/>
        <w:suppressAutoHyphens w:val="1"/>
        <w:spacing w:before="0" w:after="240" w:line="240" w:lineRule="auto"/>
        <w:jc w:val="both"/>
        <w:rPr>
          <w:b w:val="0"/>
          <w:bCs w:val="0"/>
        </w:rPr>
      </w:pPr>
    </w:p>
    <w:p>
      <w:pPr>
        <w:pStyle w:val="Default"/>
        <w:suppressAutoHyphens w:val="1"/>
        <w:spacing w:before="0" w:after="240" w:line="240" w:lineRule="auto"/>
        <w:rPr>
          <w:b w:val="0"/>
          <w:bCs w:val="0"/>
        </w:rPr>
      </w:pPr>
    </w:p>
    <w:p>
      <w:pPr>
        <w:pStyle w:val="Default"/>
        <w:suppressAutoHyphens w:val="1"/>
        <w:spacing w:before="0" w:after="240" w:line="240" w:lineRule="auto"/>
        <w:rPr>
          <w:b w:val="0"/>
          <w:bCs w:val="0"/>
        </w:rPr>
      </w:pPr>
    </w:p>
    <w:p>
      <w:pPr>
        <w:pStyle w:val="Default"/>
        <w:suppressAutoHyphens w:val="1"/>
        <w:spacing w:before="0" w:after="240" w:line="240" w:lineRule="auto"/>
        <w:rPr>
          <w:b w:val="0"/>
          <w:bCs w:val="0"/>
        </w:rPr>
      </w:pPr>
    </w:p>
    <w:p>
      <w:pPr>
        <w:pStyle w:val="Default"/>
        <w:suppressAutoHyphens w:val="1"/>
        <w:spacing w:before="0" w:after="240" w:line="240" w:lineRule="auto"/>
        <w:rPr>
          <w:b w:val="0"/>
          <w:bCs w:val="0"/>
        </w:rPr>
      </w:pPr>
    </w:p>
    <w:p>
      <w:pPr>
        <w:pStyle w:val="Default"/>
        <w:suppressAutoHyphens w:val="1"/>
        <w:spacing w:before="0" w:after="240" w:line="240" w:lineRule="auto"/>
        <w:rPr>
          <w:b w:val="0"/>
          <w:bCs w:val="0"/>
        </w:rPr>
      </w:pPr>
    </w:p>
    <w:p>
      <w:pPr>
        <w:pStyle w:val="Default"/>
        <w:suppressAutoHyphens w:val="1"/>
        <w:spacing w:before="0" w:after="240" w:line="240" w:lineRule="auto"/>
        <w:rPr>
          <w:b w:val="0"/>
          <w:bCs w:val="0"/>
        </w:rPr>
      </w:pPr>
    </w:p>
    <w:p>
      <w:pPr>
        <w:pStyle w:val="Default"/>
        <w:suppressAutoHyphens w:val="1"/>
        <w:spacing w:before="0" w:after="240" w:line="240" w:lineRule="auto"/>
        <w:rPr>
          <w:b w:val="0"/>
          <w:bCs w:val="0"/>
        </w:rPr>
      </w:pPr>
    </w:p>
    <w:p>
      <w:pPr>
        <w:pStyle w:val="Default"/>
        <w:suppressAutoHyphens w:val="1"/>
        <w:spacing w:before="0" w:after="240" w:line="240" w:lineRule="auto"/>
        <w:rPr>
          <w:b w:val="0"/>
          <w:bCs w:val="0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PLAN NACIONAL DE EDUCACION STEAM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Gobierno de la </w:t>
      </w:r>
      <w:r>
        <w:rPr>
          <w:b w:val="1"/>
          <w:bCs w:val="1"/>
          <w:sz w:val="30"/>
          <w:szCs w:val="30"/>
          <w:rtl w:val="0"/>
        </w:rPr>
        <w:t>Rep</w:t>
      </w:r>
      <w:r>
        <w:rPr>
          <w:b w:val="1"/>
          <w:bCs w:val="1"/>
          <w:sz w:val="30"/>
          <w:szCs w:val="30"/>
          <w:rtl w:val="0"/>
        </w:rPr>
        <w:t>ú</w:t>
      </w:r>
      <w:r>
        <w:rPr>
          <w:b w:val="1"/>
          <w:bCs w:val="1"/>
          <w:sz w:val="30"/>
          <w:szCs w:val="30"/>
          <w:rtl w:val="0"/>
          <w:lang w:val="it-IT"/>
        </w:rPr>
        <w:t>blica Dominicana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  <w:sz w:val="20"/>
          <w:szCs w:val="20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s-ES_tradnl"/>
        </w:rPr>
        <w:t>Introducci</w:t>
      </w:r>
      <w:r>
        <w:rPr>
          <w:b w:val="1"/>
          <w:bCs w:val="1"/>
          <w:sz w:val="36"/>
          <w:szCs w:val="36"/>
          <w:rtl w:val="0"/>
          <w:lang w:val="es-ES_tradnl"/>
        </w:rPr>
        <w:t>ó</w:t>
      </w:r>
      <w:r>
        <w:rPr>
          <w:b w:val="1"/>
          <w:bCs w:val="1"/>
          <w:sz w:val="36"/>
          <w:szCs w:val="36"/>
          <w:rtl w:val="0"/>
        </w:rPr>
        <w:t>n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  <w:sz w:val="10"/>
          <w:szCs w:val="10"/>
        </w:rPr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rtl w:val="0"/>
          <w:lang w:val="es-ES_tradnl"/>
        </w:rPr>
        <w:t>En una era definida por la innovaci</w:t>
      </w:r>
      <w:r>
        <w:rPr>
          <w:rtl w:val="0"/>
          <w:lang w:val="es-ES_tradnl"/>
        </w:rPr>
        <w:t>ó</w:t>
      </w:r>
      <w:r>
        <w:rPr>
          <w:rtl w:val="0"/>
        </w:rPr>
        <w:t>n r</w:t>
      </w:r>
      <w:r>
        <w:rPr>
          <w:rtl w:val="0"/>
        </w:rPr>
        <w:t>á</w:t>
      </w:r>
      <w:r>
        <w:rPr>
          <w:rtl w:val="0"/>
          <w:lang w:val="es-ES_tradnl"/>
        </w:rPr>
        <w:t>pida y el cambio constante, la Rep</w:t>
      </w:r>
      <w:r>
        <w:rPr>
          <w:rtl w:val="0"/>
        </w:rPr>
        <w:t>ú</w:t>
      </w:r>
      <w:r>
        <w:rPr>
          <w:rtl w:val="0"/>
          <w:lang w:val="es-ES_tradnl"/>
        </w:rPr>
        <w:t>blica Dominicana se enfrenta al desaf</w:t>
      </w:r>
      <w:r>
        <w:rPr>
          <w:rtl w:val="0"/>
        </w:rPr>
        <w:t>í</w:t>
      </w:r>
      <w:r>
        <w:rPr>
          <w:rtl w:val="0"/>
          <w:lang w:val="es-ES_tradnl"/>
        </w:rPr>
        <w:t>o de no solo participar en la econom</w:t>
      </w:r>
      <w:r>
        <w:rPr>
          <w:rtl w:val="0"/>
        </w:rPr>
        <w:t>í</w:t>
      </w:r>
      <w:r>
        <w:rPr>
          <w:rtl w:val="0"/>
          <w:lang w:val="es-ES_tradnl"/>
        </w:rPr>
        <w:t>a global, sino de liderarla en sectores clave. El Plan Nacional de Educaci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STEAM es nuestra respuesta audaz a este desaf</w:t>
      </w:r>
      <w:r>
        <w:rPr>
          <w:rtl w:val="0"/>
        </w:rPr>
        <w:t>í</w:t>
      </w:r>
      <w:r>
        <w:rPr>
          <w:rtl w:val="0"/>
          <w:lang w:val="es-ES_tradnl"/>
        </w:rPr>
        <w:t>o. Este plan no solo busca transformar el paradigma educativo actual, sino tambi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n preparar a toda una generaci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para que se convierta en creadores, pensadores cr</w:t>
      </w:r>
      <w:r>
        <w:rPr>
          <w:rtl w:val="0"/>
        </w:rPr>
        <w:t>í</w:t>
      </w:r>
      <w:r>
        <w:rPr>
          <w:rtl w:val="0"/>
          <w:lang w:val="es-ES_tradnl"/>
        </w:rPr>
        <w:t>ticos y l</w:t>
      </w:r>
      <w:r>
        <w:rPr>
          <w:rtl w:val="0"/>
        </w:rPr>
        <w:t>í</w:t>
      </w:r>
      <w:r>
        <w:rPr>
          <w:rtl w:val="0"/>
          <w:lang w:val="es-ES_tradnl"/>
        </w:rPr>
        <w:t>deres en campos que definir</w:t>
      </w:r>
      <w:r>
        <w:rPr>
          <w:rtl w:val="0"/>
        </w:rPr>
        <w:t>á</w:t>
      </w:r>
      <w:r>
        <w:rPr>
          <w:rtl w:val="0"/>
          <w:lang w:val="es-ES_tradnl"/>
        </w:rPr>
        <w:t>n el futuro de nuestra sociedad y la econom</w:t>
      </w:r>
      <w:r>
        <w:rPr>
          <w:rtl w:val="0"/>
        </w:rPr>
        <w:t>í</w:t>
      </w:r>
      <w:r>
        <w:rPr>
          <w:rtl w:val="0"/>
          <w:lang w:val="es-ES_tradnl"/>
        </w:rPr>
        <w:t>a mundial. Este plan detallado articula c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 xml:space="preserve">mo STEAM </w:t>
      </w:r>
      <w:r>
        <w:rPr>
          <w:rtl w:val="0"/>
          <w:lang w:val="en-US"/>
        </w:rPr>
        <w:t xml:space="preserve">— </w:t>
      </w:r>
      <w:r>
        <w:rPr>
          <w:rtl w:val="0"/>
          <w:lang w:val="es-ES_tradnl"/>
        </w:rPr>
        <w:t>la integraci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ciencia, tecnolog</w:t>
      </w:r>
      <w:r>
        <w:rPr>
          <w:rtl w:val="0"/>
        </w:rPr>
        <w:t>í</w:t>
      </w:r>
      <w:r>
        <w:rPr>
          <w:rtl w:val="0"/>
          <w:lang w:val="nl-NL"/>
        </w:rPr>
        <w:t>a, ingenier</w:t>
      </w:r>
      <w:r>
        <w:rPr>
          <w:rtl w:val="0"/>
        </w:rPr>
        <w:t>í</w:t>
      </w:r>
      <w:r>
        <w:rPr>
          <w:rtl w:val="0"/>
          <w:lang w:val="es-ES_tradnl"/>
        </w:rPr>
        <w:t>a, artes y matem</w:t>
      </w:r>
      <w:r>
        <w:rPr>
          <w:rtl w:val="0"/>
        </w:rPr>
        <w:t>á</w:t>
      </w:r>
      <w:r>
        <w:rPr>
          <w:rtl w:val="0"/>
          <w:lang w:val="pt-PT"/>
        </w:rPr>
        <w:t xml:space="preserve">ticas </w:t>
      </w:r>
      <w:r>
        <w:rPr>
          <w:rtl w:val="0"/>
          <w:lang w:val="en-US"/>
        </w:rPr>
        <w:t xml:space="preserve">— </w:t>
      </w:r>
      <w:r>
        <w:rPr>
          <w:rtl w:val="0"/>
        </w:rPr>
        <w:t>ser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el eje sobre el cual girar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el nuevo curr</w:t>
      </w:r>
      <w:r>
        <w:rPr>
          <w:rtl w:val="0"/>
        </w:rPr>
        <w:t>í</w:t>
      </w:r>
      <w:r>
        <w:rPr>
          <w:rtl w:val="0"/>
          <w:lang w:val="es-ES_tradnl"/>
        </w:rPr>
        <w:t>culo educativo, preparando a los estudiantes no solo para enfrentar los desaf</w:t>
      </w:r>
      <w:r>
        <w:rPr>
          <w:rtl w:val="0"/>
        </w:rPr>
        <w:t>í</w:t>
      </w:r>
      <w:r>
        <w:rPr>
          <w:rtl w:val="0"/>
          <w:lang w:val="es-ES_tradnl"/>
        </w:rPr>
        <w:t>os del ma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ana, sino para imaginar y realizar nuevas soluciones.</w:t>
      </w:r>
    </w:p>
    <w:p>
      <w:pPr>
        <w:pStyle w:val="Default"/>
        <w:suppressAutoHyphens w:val="1"/>
        <w:spacing w:before="0" w:line="240" w:lineRule="auto"/>
        <w:jc w:val="both"/>
        <w:rPr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Visi</w:t>
      </w:r>
      <w:r>
        <w:rPr>
          <w:b w:val="1"/>
          <w:bCs w:val="1"/>
          <w:sz w:val="36"/>
          <w:szCs w:val="36"/>
          <w:rtl w:val="0"/>
          <w:lang w:val="es-ES_tradnl"/>
        </w:rPr>
        <w:t>ó</w:t>
      </w:r>
      <w:r>
        <w:rPr>
          <w:b w:val="1"/>
          <w:bCs w:val="1"/>
          <w:sz w:val="36"/>
          <w:szCs w:val="36"/>
          <w:rtl w:val="0"/>
        </w:rPr>
        <w:t>n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  <w:sz w:val="10"/>
          <w:szCs w:val="10"/>
        </w:rPr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rtl w:val="0"/>
          <w:lang w:val="es-ES_tradnl"/>
        </w:rPr>
        <w:t>Imaginemos un futuro donde la Rep</w:t>
      </w:r>
      <w:r>
        <w:rPr>
          <w:rtl w:val="0"/>
        </w:rPr>
        <w:t>ú</w:t>
      </w:r>
      <w:r>
        <w:rPr>
          <w:rtl w:val="0"/>
          <w:lang w:val="es-ES_tradnl"/>
        </w:rPr>
        <w:t>blica Dominicana sea reconocida como un centro de excelencia en educaci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STEAM, un lugar donde cada estudiante, independientemente de su origen, tenga acceso a educaci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calidad mundial. En este futuro, nuestros j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venes no solo est</w:t>
      </w:r>
      <w:r>
        <w:rPr>
          <w:rtl w:val="0"/>
        </w:rPr>
        <w:t>á</w:t>
      </w:r>
      <w:r>
        <w:rPr>
          <w:rtl w:val="0"/>
          <w:lang w:val="es-ES_tradnl"/>
        </w:rPr>
        <w:t>n equipados para enfrentar los desaf</w:t>
      </w:r>
      <w:r>
        <w:rPr>
          <w:rtl w:val="0"/>
        </w:rPr>
        <w:t>í</w:t>
      </w:r>
      <w:r>
        <w:rPr>
          <w:rtl w:val="0"/>
          <w:lang w:val="es-ES_tradnl"/>
        </w:rPr>
        <w:t>os del ma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ana, sino que est</w:t>
      </w:r>
      <w:r>
        <w:rPr>
          <w:rtl w:val="0"/>
        </w:rPr>
        <w:t>á</w:t>
      </w:r>
      <w:r>
        <w:rPr>
          <w:rtl w:val="0"/>
          <w:lang w:val="es-ES_tradnl"/>
        </w:rPr>
        <w:t>n preparados para redefinirlos, liderando innovaciones que respeten y promuevan la sostenibilidad, la equidad y la eficiencia. Aspiramos a cultivar un terreno f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rtil para el desarrollo cient</w:t>
      </w:r>
      <w:r>
        <w:rPr>
          <w:rtl w:val="0"/>
        </w:rPr>
        <w:t>í</w:t>
      </w:r>
      <w:r>
        <w:rPr>
          <w:rtl w:val="0"/>
          <w:lang w:val="es-ES_tradnl"/>
        </w:rPr>
        <w:t>fico y tecnol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gico que sea dirigido por nuestros propios talentos, creando soluciones que beneficien tanto a nuestra sociedad como al mundo en general.</w:t>
      </w:r>
    </w:p>
    <w:p>
      <w:pPr>
        <w:pStyle w:val="Default"/>
        <w:suppressAutoHyphens w:val="1"/>
        <w:spacing w:before="0" w:line="240" w:lineRule="auto"/>
        <w:jc w:val="both"/>
        <w:rPr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</w:rPr>
        <w:t>Misi</w:t>
      </w:r>
      <w:r>
        <w:rPr>
          <w:b w:val="1"/>
          <w:bCs w:val="1"/>
          <w:sz w:val="36"/>
          <w:szCs w:val="36"/>
          <w:rtl w:val="0"/>
          <w:lang w:val="es-ES_tradnl"/>
        </w:rPr>
        <w:t>ó</w:t>
      </w:r>
      <w:r>
        <w:rPr>
          <w:b w:val="1"/>
          <w:bCs w:val="1"/>
          <w:sz w:val="36"/>
          <w:szCs w:val="36"/>
          <w:rtl w:val="0"/>
        </w:rPr>
        <w:t>n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  <w:sz w:val="10"/>
          <w:szCs w:val="10"/>
        </w:rPr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rtl w:val="0"/>
          <w:lang w:val="es-ES_tradnl"/>
        </w:rPr>
        <w:t>La misi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Plan Nacional de Educaci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STEAM es reformar y revitalizar nuestro sistema educativo, asegurando que cada joven dominicano tenga la oportunidad de aprender en un ambiente que no solo valora la adquisici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conocimientos, sino tambi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n la aplicaci</w:t>
      </w:r>
      <w:r>
        <w:rPr>
          <w:rtl w:val="0"/>
          <w:lang w:val="es-ES_tradnl"/>
        </w:rPr>
        <w:t>ó</w:t>
      </w:r>
      <w:r>
        <w:rPr>
          <w:rtl w:val="0"/>
        </w:rPr>
        <w:t>n pr</w:t>
      </w:r>
      <w:r>
        <w:rPr>
          <w:rtl w:val="0"/>
        </w:rPr>
        <w:t>á</w:t>
      </w:r>
      <w:r>
        <w:rPr>
          <w:rtl w:val="0"/>
          <w:lang w:val="es-ES_tradnl"/>
        </w:rPr>
        <w:t>ctica, la innovaci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la creatividad. A trav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de este plan, nos comprometemos a proporcionar los recursos, la capacitaci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el apoyo necesarios para que nuestros educadores inspiren y gu</w:t>
      </w:r>
      <w:r>
        <w:rPr>
          <w:rtl w:val="0"/>
        </w:rPr>
        <w:t>í</w:t>
      </w:r>
      <w:r>
        <w:rPr>
          <w:rtl w:val="0"/>
          <w:lang w:val="es-ES_tradnl"/>
        </w:rPr>
        <w:t>en a los estudiantes en un viaje de descubrimiento y aprendizaje. La educaci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n STEAM ser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el catalizador que prepare a nuestros estudiantes para ser l</w:t>
      </w:r>
      <w:r>
        <w:rPr>
          <w:rtl w:val="0"/>
        </w:rPr>
        <w:t>í</w:t>
      </w:r>
      <w:r>
        <w:rPr>
          <w:rtl w:val="0"/>
          <w:lang w:val="es-ES_tradnl"/>
        </w:rPr>
        <w:t>deres competentes y responsables en la comunidad global.</w:t>
      </w:r>
    </w:p>
    <w:p>
      <w:pPr>
        <w:pStyle w:val="Default"/>
        <w:suppressAutoHyphens w:val="1"/>
        <w:spacing w:before="0" w:line="240" w:lineRule="auto"/>
        <w:jc w:val="both"/>
        <w:rPr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s-ES_tradnl"/>
        </w:rPr>
        <w:t>Objetivos del Plan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  <w:sz w:val="10"/>
          <w:szCs w:val="10"/>
        </w:rPr>
      </w:pP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both"/>
        <w:rPr>
          <w:b w:val="1"/>
          <w:bCs w:val="1"/>
          <w:sz w:val="28"/>
          <w:szCs w:val="28"/>
          <w:lang w:val="es-ES_tradnl"/>
        </w:rPr>
      </w:pPr>
      <w:r>
        <w:rPr>
          <w:b w:val="1"/>
          <w:bCs w:val="1"/>
          <w:sz w:val="28"/>
          <w:szCs w:val="28"/>
          <w:rtl w:val="0"/>
          <w:lang w:val="es-ES_tradnl"/>
        </w:rPr>
        <w:t>Interdisciplinariedad y Aplicaci</w:t>
      </w:r>
      <w:r>
        <w:rPr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b w:val="1"/>
          <w:bCs w:val="1"/>
          <w:sz w:val="28"/>
          <w:szCs w:val="28"/>
          <w:rtl w:val="0"/>
          <w:lang w:val="de-DE"/>
        </w:rPr>
        <w:t>n Pr</w:t>
      </w:r>
      <w:r>
        <w:rPr>
          <w:b w:val="1"/>
          <w:bCs w:val="1"/>
          <w:sz w:val="28"/>
          <w:szCs w:val="28"/>
          <w:rtl w:val="0"/>
        </w:rPr>
        <w:t>á</w:t>
      </w:r>
      <w:r>
        <w:rPr>
          <w:b w:val="1"/>
          <w:bCs w:val="1"/>
          <w:sz w:val="28"/>
          <w:szCs w:val="28"/>
          <w:rtl w:val="0"/>
          <w:lang w:val="es-ES_tradnl"/>
        </w:rPr>
        <w:t>ctica</w:t>
      </w:r>
    </w:p>
    <w:p>
      <w:pPr>
        <w:pStyle w:val="Default"/>
        <w:suppressAutoHyphens w:val="1"/>
        <w:spacing w:before="0" w:line="240" w:lineRule="auto"/>
        <w:jc w:val="both"/>
      </w:pPr>
      <w:r>
        <w:rPr>
          <w:rtl w:val="0"/>
          <w:lang w:val="es-ES_tradnl"/>
        </w:rPr>
        <w:t>Desarrollar un curr</w:t>
      </w:r>
      <w:r>
        <w:rPr>
          <w:rtl w:val="0"/>
        </w:rPr>
        <w:t>í</w:t>
      </w:r>
      <w:r>
        <w:rPr>
          <w:rtl w:val="0"/>
          <w:lang w:val="es-ES_tradnl"/>
        </w:rPr>
        <w:t>culo que no solo ense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e conceptos de STEAM, sino que integre estas disciplinas de manera transversal, fomentando un aprendizaje que refleje la interconectividad del mundo real. Los estudiantes aprender</w:t>
      </w:r>
      <w:r>
        <w:rPr>
          <w:rtl w:val="0"/>
        </w:rPr>
        <w:t>á</w:t>
      </w:r>
      <w:r>
        <w:rPr>
          <w:rtl w:val="0"/>
          <w:lang w:val="pt-PT"/>
        </w:rPr>
        <w:t>n a aplicar m</w:t>
      </w:r>
      <w:r>
        <w:rPr>
          <w:rtl w:val="0"/>
        </w:rPr>
        <w:t>ú</w:t>
      </w:r>
      <w:r>
        <w:rPr>
          <w:rtl w:val="0"/>
          <w:lang w:val="es-ES_tradnl"/>
        </w:rPr>
        <w:t>ltiples disciplinas para resolver problemas complejos, prepar</w:t>
      </w:r>
      <w:r>
        <w:rPr>
          <w:rtl w:val="0"/>
        </w:rPr>
        <w:t>á</w:t>
      </w:r>
      <w:r>
        <w:rPr>
          <w:rtl w:val="0"/>
          <w:lang w:val="es-ES_tradnl"/>
        </w:rPr>
        <w:t>ndolos para las din</w:t>
      </w:r>
      <w:r>
        <w:rPr>
          <w:rtl w:val="0"/>
        </w:rPr>
        <w:t>á</w:t>
      </w:r>
      <w:r>
        <w:rPr>
          <w:rtl w:val="0"/>
          <w:lang w:val="es-ES_tradnl"/>
        </w:rPr>
        <w:t>micas del mercado laboral actual y del futuro.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  <w:sz w:val="20"/>
          <w:szCs w:val="20"/>
        </w:rPr>
      </w:pP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both"/>
        <w:rPr>
          <w:b w:val="1"/>
          <w:bCs w:val="1"/>
          <w:sz w:val="28"/>
          <w:szCs w:val="28"/>
          <w:lang w:val="es-ES_tradnl"/>
        </w:rPr>
      </w:pPr>
      <w:r>
        <w:rPr>
          <w:b w:val="1"/>
          <w:bCs w:val="1"/>
          <w:sz w:val="28"/>
          <w:szCs w:val="28"/>
          <w:rtl w:val="0"/>
          <w:lang w:val="es-ES_tradnl"/>
        </w:rPr>
        <w:t>Desarrollo Profesional Continuo</w:t>
      </w:r>
    </w:p>
    <w:p>
      <w:pPr>
        <w:pStyle w:val="Default"/>
        <w:suppressAutoHyphens w:val="1"/>
        <w:spacing w:before="0" w:line="240" w:lineRule="auto"/>
        <w:jc w:val="both"/>
      </w:pPr>
      <w:r>
        <w:rPr>
          <w:rtl w:val="0"/>
          <w:lang w:val="es-ES_tradnl"/>
        </w:rPr>
        <w:t xml:space="preserve">Crear un sistema de desarrollo profesional que no solo actualice a los docentes en las </w:t>
      </w:r>
      <w:r>
        <w:rPr>
          <w:rtl w:val="0"/>
        </w:rPr>
        <w:t>ú</w:t>
      </w:r>
      <w:r>
        <w:rPr>
          <w:rtl w:val="0"/>
          <w:lang w:val="es-ES_tradnl"/>
        </w:rPr>
        <w:t>ltimas tendencias de STEAM, sino que tambi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 les ense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e a fomentar un ambiente de curiosidad, pregunta y experimentaci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 Esto incluir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asociaciones con universidades y centros de investigaci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para garantizar que nuestros maestros est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n a la vanguardia de sus campos.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  <w:sz w:val="10"/>
          <w:szCs w:val="10"/>
        </w:rPr>
      </w:pP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both"/>
        <w:rPr>
          <w:b w:val="1"/>
          <w:bCs w:val="1"/>
          <w:sz w:val="28"/>
          <w:szCs w:val="28"/>
          <w:lang w:val="es-ES_tradnl"/>
        </w:rPr>
      </w:pPr>
      <w:r>
        <w:rPr>
          <w:b w:val="1"/>
          <w:bCs w:val="1"/>
          <w:sz w:val="28"/>
          <w:szCs w:val="28"/>
          <w:rtl w:val="0"/>
          <w:lang w:val="es-ES_tradnl"/>
        </w:rPr>
        <w:t>Mejora de la Infraestructura</w:t>
      </w:r>
    </w:p>
    <w:p>
      <w:pPr>
        <w:pStyle w:val="Default"/>
        <w:suppressAutoHyphens w:val="1"/>
        <w:spacing w:before="0" w:line="240" w:lineRule="auto"/>
        <w:jc w:val="both"/>
      </w:pPr>
      <w:r>
        <w:rPr>
          <w:rtl w:val="0"/>
          <w:lang w:val="es-ES_tradnl"/>
        </w:rPr>
        <w:t>Invertir en la infraestructura necesaria para llevar a cabo educaci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STEAM efectiva, lo que significa no solo modernizar las aulas, sino transformarlas en entornos din</w:t>
      </w:r>
      <w:r>
        <w:rPr>
          <w:rtl w:val="0"/>
        </w:rPr>
        <w:t>á</w:t>
      </w:r>
      <w:r>
        <w:rPr>
          <w:rtl w:val="0"/>
          <w:lang w:val="es-ES_tradnl"/>
        </w:rPr>
        <w:t>micos que fomenten el aprendizaje activo y pr</w:t>
      </w:r>
      <w:r>
        <w:rPr>
          <w:rtl w:val="0"/>
        </w:rPr>
        <w:t>á</w:t>
      </w:r>
      <w:r>
        <w:rPr>
          <w:rtl w:val="0"/>
          <w:lang w:val="es-ES_tradnl"/>
        </w:rPr>
        <w:t>ctico. Esto incluir</w:t>
      </w:r>
      <w:r>
        <w:rPr>
          <w:rtl w:val="0"/>
        </w:rPr>
        <w:t xml:space="preserve">á </w:t>
      </w:r>
      <w:r>
        <w:rPr>
          <w:rtl w:val="0"/>
          <w:lang w:val="it-IT"/>
        </w:rPr>
        <w:t>tecnolog</w:t>
      </w:r>
      <w:r>
        <w:rPr>
          <w:rtl w:val="0"/>
        </w:rPr>
        <w:t>í</w:t>
      </w:r>
      <w:r>
        <w:rPr>
          <w:rtl w:val="0"/>
          <w:lang w:val="es-ES_tradnl"/>
        </w:rPr>
        <w:t xml:space="preserve">a de </w:t>
      </w:r>
      <w:r>
        <w:rPr>
          <w:rtl w:val="0"/>
        </w:rPr>
        <w:t>ú</w:t>
      </w:r>
      <w:r>
        <w:rPr>
          <w:rtl w:val="0"/>
          <w:lang w:val="es-ES_tradnl"/>
        </w:rPr>
        <w:t>ltima generaci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laboratorios que simulen entornos de trabajo reales y modernos.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  <w:sz w:val="10"/>
          <w:szCs w:val="10"/>
        </w:rPr>
      </w:pP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both"/>
        <w:rPr>
          <w:b w:val="1"/>
          <w:bCs w:val="1"/>
          <w:sz w:val="28"/>
          <w:szCs w:val="28"/>
          <w:lang w:val="es-ES_tradnl"/>
        </w:rPr>
      </w:pPr>
      <w:r>
        <w:rPr>
          <w:b w:val="1"/>
          <w:bCs w:val="1"/>
          <w:sz w:val="28"/>
          <w:szCs w:val="28"/>
          <w:rtl w:val="0"/>
          <w:lang w:val="es-ES_tradnl"/>
        </w:rPr>
        <w:t>Inclusi</w:t>
      </w:r>
      <w:r>
        <w:rPr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b w:val="1"/>
          <w:bCs w:val="1"/>
          <w:sz w:val="28"/>
          <w:szCs w:val="28"/>
          <w:rtl w:val="0"/>
          <w:lang w:val="es-ES_tradnl"/>
        </w:rPr>
        <w:t>n y Participaci</w:t>
      </w:r>
      <w:r>
        <w:rPr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b w:val="1"/>
          <w:bCs w:val="1"/>
          <w:sz w:val="28"/>
          <w:szCs w:val="28"/>
          <w:rtl w:val="0"/>
          <w:lang w:val="es-ES_tradnl"/>
        </w:rPr>
        <w:t>n Activa</w:t>
      </w:r>
    </w:p>
    <w:p>
      <w:pPr>
        <w:pStyle w:val="Default"/>
        <w:suppressAutoHyphens w:val="1"/>
        <w:spacing w:before="0" w:line="240" w:lineRule="auto"/>
        <w:jc w:val="both"/>
      </w:pPr>
      <w:r>
        <w:rPr>
          <w:rtl w:val="0"/>
          <w:lang w:val="es-ES_tradnl"/>
        </w:rPr>
        <w:t>Promover la inclusi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todos los estudiantes en STEAM, independientemente de su g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nero, origen socioecon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mico o ubicaci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n geogr</w:t>
      </w:r>
      <w:r>
        <w:rPr>
          <w:rtl w:val="0"/>
        </w:rPr>
        <w:t>á</w:t>
      </w:r>
      <w:r>
        <w:rPr>
          <w:rtl w:val="0"/>
          <w:lang w:val="es-ES_tradnl"/>
        </w:rPr>
        <w:t>fica, y fomentar su participaci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activa a trav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de clubes, competiciones y proyectos que les permitan aplicar lo aprendido.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  <w:sz w:val="10"/>
          <w:szCs w:val="10"/>
        </w:rPr>
      </w:pP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both"/>
        <w:rPr>
          <w:b w:val="1"/>
          <w:bCs w:val="1"/>
          <w:sz w:val="28"/>
          <w:szCs w:val="28"/>
          <w:lang w:val="es-ES_tradnl"/>
        </w:rPr>
      </w:pPr>
      <w:r>
        <w:rPr>
          <w:b w:val="1"/>
          <w:bCs w:val="1"/>
          <w:sz w:val="28"/>
          <w:szCs w:val="28"/>
          <w:rtl w:val="0"/>
          <w:lang w:val="es-ES_tradnl"/>
        </w:rPr>
        <w:t>Fomento de la Investigaci</w:t>
      </w:r>
      <w:r>
        <w:rPr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b w:val="1"/>
          <w:bCs w:val="1"/>
          <w:sz w:val="28"/>
          <w:szCs w:val="28"/>
          <w:rtl w:val="0"/>
        </w:rPr>
        <w:t>n</w:t>
      </w:r>
    </w:p>
    <w:p>
      <w:pPr>
        <w:pStyle w:val="Default"/>
        <w:suppressAutoHyphens w:val="1"/>
        <w:spacing w:before="0" w:line="240" w:lineRule="auto"/>
        <w:jc w:val="both"/>
      </w:pPr>
      <w:r>
        <w:rPr>
          <w:rtl w:val="0"/>
          <w:lang w:val="es-ES_tradnl"/>
        </w:rPr>
        <w:t>Establecer programas que vinculen la educaci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con la industria y la investigaci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creando oportunidades para que estudiantes y profesores participen en investigaciones que no solo avancen en el conocimiento, sino que tambi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n resuelvan problemas concretos de nuestra sociedad.</w:t>
      </w:r>
    </w:p>
    <w:p>
      <w:pPr>
        <w:pStyle w:val="Default"/>
        <w:suppressAutoHyphens w:val="1"/>
        <w:spacing w:before="0" w:line="240" w:lineRule="auto"/>
        <w:jc w:val="both"/>
        <w:rPr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  <w:sz w:val="36"/>
          <w:szCs w:val="36"/>
        </w:rPr>
      </w:pPr>
      <w:r>
        <w:rPr>
          <w:b w:val="1"/>
          <w:bCs w:val="1"/>
          <w:sz w:val="36"/>
          <w:szCs w:val="36"/>
          <w:rtl w:val="0"/>
        </w:rPr>
        <w:t>Implementaci</w:t>
      </w:r>
      <w:r>
        <w:rPr>
          <w:b w:val="1"/>
          <w:bCs w:val="1"/>
          <w:sz w:val="36"/>
          <w:szCs w:val="36"/>
          <w:rtl w:val="0"/>
          <w:lang w:val="es-ES_tradnl"/>
        </w:rPr>
        <w:t>ó</w:t>
      </w:r>
      <w:r>
        <w:rPr>
          <w:b w:val="1"/>
          <w:bCs w:val="1"/>
          <w:sz w:val="36"/>
          <w:szCs w:val="36"/>
          <w:rtl w:val="0"/>
        </w:rPr>
        <w:t>n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  <w:sz w:val="10"/>
          <w:szCs w:val="10"/>
        </w:rPr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rtl w:val="0"/>
          <w:lang w:val="es-ES_tradnl"/>
        </w:rPr>
        <w:t>El plan se desplegar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en tres fases estrat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gicas, comenzando con una fase de planificaci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diagn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stico, seguida de la implementaci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 escuelas piloto y finalmente una expansi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 nivel nacional. Cada fase incluir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revisiones constantes y adaptaciones para garantizar la relevancia y eficacia del programa.</w:t>
      </w:r>
    </w:p>
    <w:p>
      <w:pPr>
        <w:pStyle w:val="Default"/>
        <w:suppressAutoHyphens w:val="1"/>
        <w:spacing w:before="0" w:line="240" w:lineRule="auto"/>
        <w:jc w:val="both"/>
        <w:rPr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s-ES_tradnl"/>
        </w:rPr>
        <w:t>Evaluaci</w:t>
      </w:r>
      <w:r>
        <w:rPr>
          <w:b w:val="1"/>
          <w:bCs w:val="1"/>
          <w:sz w:val="36"/>
          <w:szCs w:val="36"/>
          <w:rtl w:val="0"/>
          <w:lang w:val="es-ES_tradnl"/>
        </w:rPr>
        <w:t>ó</w:t>
      </w:r>
      <w:r>
        <w:rPr>
          <w:b w:val="1"/>
          <w:bCs w:val="1"/>
          <w:sz w:val="36"/>
          <w:szCs w:val="36"/>
          <w:rtl w:val="0"/>
          <w:lang w:val="es-ES_tradnl"/>
        </w:rPr>
        <w:t>n y Monitoreo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  <w:sz w:val="10"/>
          <w:szCs w:val="10"/>
        </w:rPr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rtl w:val="0"/>
          <w:lang w:val="fr-FR"/>
        </w:rPr>
        <w:t>Se implementar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un sistema robusto de evaluaci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monitoreo que no solo trackee el progreso de los estudiantes en pruebas estandarizadas, sino que tambi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n eval</w:t>
      </w:r>
      <w:r>
        <w:rPr>
          <w:rtl w:val="0"/>
        </w:rPr>
        <w:t>ú</w:t>
      </w:r>
      <w:r>
        <w:rPr>
          <w:rtl w:val="0"/>
          <w:lang w:val="es-ES_tradnl"/>
        </w:rPr>
        <w:t>e el desarrollo de habilidades pr</w:t>
      </w:r>
      <w:r>
        <w:rPr>
          <w:rtl w:val="0"/>
        </w:rPr>
        <w:t>á</w:t>
      </w:r>
      <w:r>
        <w:rPr>
          <w:rtl w:val="0"/>
          <w:lang w:val="es-ES_tradnl"/>
        </w:rPr>
        <w:t>cticas y su capacidad de innovaci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resoluci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problemas. Esto se complementar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con evaluaciones regulares del ambiente educativo y la satisfacci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tanto de estudiantes como de educadores, asegurando que el plan no solo se implemente, sino que se viva y respire en cada aula.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  <w:sz w:val="20"/>
          <w:szCs w:val="20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it-IT"/>
        </w:rPr>
        <w:t>Conclusi</w:t>
      </w:r>
      <w:r>
        <w:rPr>
          <w:b w:val="1"/>
          <w:bCs w:val="1"/>
          <w:sz w:val="36"/>
          <w:szCs w:val="36"/>
          <w:rtl w:val="0"/>
          <w:lang w:val="es-ES_tradnl"/>
        </w:rPr>
        <w:t>ó</w:t>
      </w:r>
      <w:r>
        <w:rPr>
          <w:b w:val="1"/>
          <w:bCs w:val="1"/>
          <w:sz w:val="36"/>
          <w:szCs w:val="36"/>
          <w:rtl w:val="0"/>
        </w:rPr>
        <w:t>n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  <w:sz w:val="10"/>
          <w:szCs w:val="10"/>
        </w:rPr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rtl w:val="0"/>
          <w:lang w:val="es-ES_tradnl"/>
        </w:rPr>
        <w:t>Este plan ambicioso pero crucial transformar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el panorama educativo dominicano, preparando a nuestros j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venes para liderar en el futuro y garantizando que la Rep</w:t>
      </w:r>
      <w:r>
        <w:rPr>
          <w:rtl w:val="0"/>
        </w:rPr>
        <w:t>ú</w:t>
      </w:r>
      <w:r>
        <w:rPr>
          <w:rtl w:val="0"/>
          <w:lang w:val="es-ES_tradnl"/>
        </w:rPr>
        <w:t>blica Dominicana no solo participe en la econom</w:t>
      </w:r>
      <w:r>
        <w:rPr>
          <w:rtl w:val="0"/>
        </w:rPr>
        <w:t>í</w:t>
      </w:r>
      <w:r>
        <w:rPr>
          <w:rtl w:val="0"/>
          <w:lang w:val="es-ES_tradnl"/>
        </w:rPr>
        <w:t>a global, sino que juegue un papel protagonista en su direcci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 Es un llamado a unirnos, como naci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en un compromiso con el futuro, un futuro donde la educaci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es la base sobre la cual construimos un pa</w:t>
      </w:r>
      <w:r>
        <w:rPr>
          <w:rtl w:val="0"/>
        </w:rPr>
        <w:t>í</w:t>
      </w:r>
      <w:r>
        <w:rPr>
          <w:rtl w:val="0"/>
        </w:rPr>
        <w:t>s m</w:t>
      </w:r>
      <w:r>
        <w:rPr>
          <w:rtl w:val="0"/>
        </w:rPr>
        <w:t>á</w:t>
      </w:r>
      <w:r>
        <w:rPr>
          <w:rtl w:val="0"/>
          <w:lang w:val="es-ES_tradnl"/>
        </w:rPr>
        <w:t>s innovador, inclusivo y pr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spero.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30"/>
          <w:szCs w:val="30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30"/>
          <w:szCs w:val="30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1.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CURRICULUMS PARA ALUMNOS Y PROFESORES/T</w:t>
      </w:r>
      <w:r>
        <w:rPr>
          <w:b w:val="1"/>
          <w:bCs w:val="1"/>
          <w:rtl w:val="0"/>
          <w:lang w:val="en-US"/>
        </w:rPr>
        <w:t>É</w:t>
      </w:r>
      <w:r>
        <w:rPr>
          <w:b w:val="1"/>
          <w:bCs w:val="1"/>
          <w:rtl w:val="0"/>
          <w:lang w:val="en-US"/>
        </w:rPr>
        <w:t>CNICOS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- </w:t>
      </w:r>
      <w:r>
        <w:rPr>
          <w:b w:val="1"/>
          <w:bCs w:val="1"/>
          <w:rtl w:val="0"/>
          <w:lang w:val="es-ES_tradnl"/>
        </w:rPr>
        <w:t>DESARROLLO DEL CURRICULUM</w:t>
      </w:r>
      <w:r>
        <w:rPr>
          <w:b w:val="1"/>
          <w:bCs w:val="1"/>
          <w:rtl w:val="0"/>
          <w:lang w:val="en-US"/>
        </w:rPr>
        <w:t xml:space="preserve"> -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</w:rPr>
      </w:pPr>
      <w:r>
        <w:rPr>
          <w:b w:val="1"/>
          <w:bCs w:val="1"/>
          <w:rtl w:val="0"/>
          <w:lang w:val="es-ES_tradnl"/>
        </w:rPr>
        <w:t>Curriculum de Alumnos por Grados</w:t>
      </w:r>
    </w:p>
    <w:p>
      <w:pPr>
        <w:pStyle w:val="Default"/>
        <w:numPr>
          <w:ilvl w:val="0"/>
          <w:numId w:val="4"/>
        </w:numPr>
        <w:suppressAutoHyphens w:val="1"/>
        <w:spacing w:before="0" w:line="240" w:lineRule="auto"/>
        <w:jc w:val="both"/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Preuniversitarios:</w:t>
      </w:r>
    </w:p>
    <w:p>
      <w:pPr>
        <w:pStyle w:val="Default"/>
        <w:numPr>
          <w:ilvl w:val="1"/>
          <w:numId w:val="4"/>
        </w:numPr>
        <w:suppressAutoHyphens w:val="1"/>
        <w:spacing w:before="0" w:line="240" w:lineRule="auto"/>
        <w:jc w:val="both"/>
      </w:pPr>
      <w:r>
        <w:rPr>
          <w:b w:val="1"/>
          <w:bCs w:val="1"/>
          <w:rtl w:val="0"/>
        </w:rPr>
        <w:t>Grado 1-5:</w:t>
      </w:r>
      <w:r>
        <w:rPr>
          <w:rtl w:val="0"/>
          <w:lang w:val="es-ES_tradnl"/>
        </w:rPr>
        <w:t xml:space="preserve"> Fundamentos de ciencia y matem</w:t>
      </w:r>
      <w:r>
        <w:rPr>
          <w:rtl w:val="0"/>
        </w:rPr>
        <w:t>á</w:t>
      </w:r>
      <w:r>
        <w:rPr>
          <w:rtl w:val="0"/>
          <w:lang w:val="es-ES_tradnl"/>
        </w:rPr>
        <w:t>ticas, introducci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 la tecnolog</w:t>
      </w:r>
      <w:r>
        <w:rPr>
          <w:rtl w:val="0"/>
        </w:rPr>
        <w:t>í</w:t>
      </w:r>
      <w:r>
        <w:rPr>
          <w:rtl w:val="0"/>
          <w:lang w:val="es-ES_tradnl"/>
        </w:rPr>
        <w:t>a y la ingenier</w:t>
      </w:r>
      <w:r>
        <w:rPr>
          <w:rtl w:val="0"/>
        </w:rPr>
        <w:t>í</w:t>
      </w:r>
      <w:r>
        <w:rPr>
          <w:rtl w:val="0"/>
          <w:lang w:val="pt-PT"/>
        </w:rPr>
        <w:t>a, actividades b</w:t>
      </w:r>
      <w:r>
        <w:rPr>
          <w:rtl w:val="0"/>
        </w:rPr>
        <w:t>á</w:t>
      </w:r>
      <w:r>
        <w:rPr>
          <w:rtl w:val="0"/>
          <w:lang w:val="pt-PT"/>
        </w:rPr>
        <w:t>sicas de rob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tica.</w:t>
      </w:r>
    </w:p>
    <w:p>
      <w:pPr>
        <w:pStyle w:val="Default"/>
        <w:numPr>
          <w:ilvl w:val="1"/>
          <w:numId w:val="4"/>
        </w:numPr>
        <w:suppressAutoHyphens w:val="1"/>
        <w:spacing w:before="0" w:line="240" w:lineRule="auto"/>
        <w:jc w:val="both"/>
      </w:pPr>
      <w:r>
        <w:rPr>
          <w:b w:val="1"/>
          <w:bCs w:val="1"/>
          <w:rtl w:val="0"/>
        </w:rPr>
        <w:t>Grado 6-9:</w:t>
      </w:r>
      <w:r>
        <w:rPr>
          <w:rtl w:val="0"/>
        </w:rPr>
        <w:t xml:space="preserve"> Programaci</w:t>
      </w:r>
      <w:r>
        <w:rPr>
          <w:rtl w:val="0"/>
          <w:lang w:val="es-ES_tradnl"/>
        </w:rPr>
        <w:t>ó</w:t>
      </w:r>
      <w:r>
        <w:rPr>
          <w:rtl w:val="0"/>
        </w:rPr>
        <w:t>n b</w:t>
      </w:r>
      <w:r>
        <w:rPr>
          <w:rtl w:val="0"/>
        </w:rPr>
        <w:t>á</w:t>
      </w:r>
      <w:r>
        <w:rPr>
          <w:rtl w:val="0"/>
          <w:lang w:val="es-ES_tradnl"/>
        </w:rPr>
        <w:t>sica, proyectos cient</w:t>
      </w:r>
      <w:r>
        <w:rPr>
          <w:rtl w:val="0"/>
        </w:rPr>
        <w:t>í</w:t>
      </w:r>
      <w:r>
        <w:rPr>
          <w:rtl w:val="0"/>
          <w:lang w:val="pt-PT"/>
        </w:rPr>
        <w:t>ficos, matem</w:t>
      </w:r>
      <w:r>
        <w:rPr>
          <w:rtl w:val="0"/>
        </w:rPr>
        <w:t>á</w:t>
      </w:r>
      <w:r>
        <w:rPr>
          <w:rtl w:val="0"/>
          <w:lang w:val="es-ES_tradnl"/>
        </w:rPr>
        <w:t>ticas avanzadas, introducci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 la ingenier</w:t>
      </w:r>
      <w:r>
        <w:rPr>
          <w:rtl w:val="0"/>
        </w:rPr>
        <w:t>í</w:t>
      </w:r>
      <w:r>
        <w:rPr>
          <w:rtl w:val="0"/>
          <w:lang w:val="es-ES_tradnl"/>
        </w:rPr>
        <w:t>a el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ctrica y mec</w:t>
      </w:r>
      <w:r>
        <w:rPr>
          <w:rtl w:val="0"/>
        </w:rPr>
        <w:t>á</w:t>
      </w:r>
      <w:r>
        <w:rPr>
          <w:rtl w:val="0"/>
          <w:lang w:val="it-IT"/>
        </w:rPr>
        <w:t>nica.</w:t>
      </w:r>
    </w:p>
    <w:p>
      <w:pPr>
        <w:pStyle w:val="Default"/>
        <w:numPr>
          <w:ilvl w:val="1"/>
          <w:numId w:val="4"/>
        </w:numPr>
        <w:suppressAutoHyphens w:val="1"/>
        <w:spacing w:before="0" w:line="240" w:lineRule="auto"/>
        <w:jc w:val="both"/>
      </w:pPr>
      <w:r>
        <w:rPr>
          <w:b w:val="1"/>
          <w:bCs w:val="1"/>
          <w:rtl w:val="0"/>
        </w:rPr>
        <w:t>Grado 10-12:</w:t>
      </w:r>
      <w:r>
        <w:rPr>
          <w:rtl w:val="0"/>
          <w:lang w:val="es-ES_tradnl"/>
        </w:rPr>
        <w:t xml:space="preserve"> Desarrollo de software, biotecnolog</w:t>
      </w:r>
      <w:r>
        <w:rPr>
          <w:rtl w:val="0"/>
        </w:rPr>
        <w:t>í</w:t>
      </w:r>
      <w:r>
        <w:rPr>
          <w:rtl w:val="0"/>
          <w:lang w:val="es-ES_tradnl"/>
        </w:rPr>
        <w:t>a, algebra avanzada y c</w:t>
      </w:r>
      <w:r>
        <w:rPr>
          <w:rtl w:val="0"/>
        </w:rPr>
        <w:t>á</w:t>
      </w:r>
      <w:r>
        <w:rPr>
          <w:rtl w:val="0"/>
          <w:lang w:val="es-ES_tradnl"/>
        </w:rPr>
        <w:t>lculo, proyectos de ingenier</w:t>
      </w:r>
      <w:r>
        <w:rPr>
          <w:rtl w:val="0"/>
        </w:rPr>
        <w:t>í</w:t>
      </w:r>
      <w:r>
        <w:rPr>
          <w:rtl w:val="0"/>
        </w:rPr>
        <w:t>a, astrof</w:t>
      </w:r>
      <w:r>
        <w:rPr>
          <w:rtl w:val="0"/>
        </w:rPr>
        <w:t>í</w:t>
      </w:r>
      <w:r>
        <w:rPr>
          <w:rtl w:val="0"/>
          <w:lang w:val="it-IT"/>
        </w:rPr>
        <w:t>sica.</w:t>
      </w:r>
    </w:p>
    <w:p>
      <w:pPr>
        <w:pStyle w:val="Default"/>
        <w:numPr>
          <w:ilvl w:val="0"/>
          <w:numId w:val="4"/>
        </w:numPr>
        <w:suppressAutoHyphens w:val="1"/>
        <w:spacing w:before="0" w:line="240" w:lineRule="auto"/>
        <w:jc w:val="both"/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Universitarios y Postgrado:</w:t>
      </w:r>
    </w:p>
    <w:p>
      <w:pPr>
        <w:pStyle w:val="Default"/>
        <w:numPr>
          <w:ilvl w:val="1"/>
          <w:numId w:val="4"/>
        </w:numPr>
        <w:suppressAutoHyphens w:val="1"/>
        <w:spacing w:before="0" w:line="240" w:lineRule="auto"/>
        <w:jc w:val="both"/>
        <w:rPr>
          <w:lang w:val="pt-PT"/>
        </w:rPr>
      </w:pPr>
      <w:r>
        <w:rPr>
          <w:rtl w:val="0"/>
          <w:lang w:val="pt-PT"/>
        </w:rPr>
        <w:t>Cursos especializados seg</w:t>
      </w:r>
      <w:r>
        <w:rPr>
          <w:rtl w:val="0"/>
        </w:rPr>
        <w:t>ú</w:t>
      </w:r>
      <w:r>
        <w:rPr>
          <w:rtl w:val="0"/>
          <w:lang w:val="es-ES_tradnl"/>
        </w:rPr>
        <w:t>n la carrera STEAM elegida, con un enfoque en innovaci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investigaci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desarrollo.</w:t>
      </w: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 xml:space="preserve">Programas de Desarrollo 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</w:rPr>
      </w:pPr>
      <w:r>
        <w:rPr>
          <w:b w:val="1"/>
          <w:bCs w:val="1"/>
          <w:rtl w:val="0"/>
          <w:lang w:val="es-ES_tradnl"/>
        </w:rPr>
        <w:t>para Profesores/T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pt-PT"/>
        </w:rPr>
        <w:t>cnicos</w:t>
      </w:r>
    </w:p>
    <w:p>
      <w:pPr>
        <w:pStyle w:val="Default"/>
        <w:numPr>
          <w:ilvl w:val="0"/>
          <w:numId w:val="5"/>
        </w:numPr>
        <w:suppressAutoHyphens w:val="1"/>
        <w:spacing w:before="0" w:line="240" w:lineRule="auto"/>
        <w:jc w:val="both"/>
        <w:rPr>
          <w:lang w:val="es-ES_tradnl"/>
        </w:rPr>
      </w:pPr>
      <w:r>
        <w:rPr>
          <w:rtl w:val="0"/>
          <w:lang w:val="es-ES_tradnl"/>
        </w:rPr>
        <w:t>Programas trimestrales que incluyen capacitaci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 nuevas tecnolog</w:t>
      </w:r>
      <w:r>
        <w:rPr>
          <w:rtl w:val="0"/>
        </w:rPr>
        <w:t>í</w:t>
      </w:r>
      <w:r>
        <w:rPr>
          <w:rtl w:val="0"/>
          <w:lang w:val="pt-PT"/>
        </w:rPr>
        <w:t>as educativas, metodolog</w:t>
      </w:r>
      <w:r>
        <w:rPr>
          <w:rtl w:val="0"/>
        </w:rPr>
        <w:t>í</w:t>
      </w:r>
      <w:r>
        <w:rPr>
          <w:rtl w:val="0"/>
          <w:lang w:val="es-ES_tradnl"/>
        </w:rPr>
        <w:t>as de ense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anza activa, y evaluaci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basada en competencias.</w:t>
      </w: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Plan Operativo de Ejecuci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</w:rPr>
        <w:t>n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</w:rPr>
      </w:pPr>
      <w:r>
        <w:rPr>
          <w:b w:val="1"/>
          <w:bCs w:val="1"/>
          <w:rtl w:val="0"/>
          <w:lang w:val="es-ES_tradnl"/>
        </w:rPr>
        <w:t>Estructura del Curriculum</w:t>
      </w:r>
    </w:p>
    <w:p>
      <w:pPr>
        <w:pStyle w:val="Default"/>
        <w:numPr>
          <w:ilvl w:val="0"/>
          <w:numId w:val="5"/>
        </w:numPr>
        <w:suppressAutoHyphens w:val="1"/>
        <w:spacing w:before="0" w:line="240" w:lineRule="auto"/>
        <w:jc w:val="both"/>
        <w:rPr>
          <w:lang w:val="es-ES_tradnl"/>
        </w:rPr>
      </w:pPr>
      <w:r>
        <w:rPr>
          <w:rtl w:val="0"/>
          <w:lang w:val="es-ES_tradnl"/>
        </w:rPr>
        <w:t>Dividido por trimestres, cada uno con objetivos espec</w:t>
      </w:r>
      <w:r>
        <w:rPr>
          <w:rtl w:val="0"/>
        </w:rPr>
        <w:t>í</w:t>
      </w:r>
      <w:r>
        <w:rPr>
          <w:rtl w:val="0"/>
          <w:lang w:val="es-ES_tradnl"/>
        </w:rPr>
        <w:t>ficos, actividades, evaluaciones y proyectos integradores.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</w:rPr>
      </w:pPr>
      <w:r>
        <w:rPr>
          <w:b w:val="1"/>
          <w:bCs w:val="1"/>
          <w:rtl w:val="0"/>
          <w:lang w:val="es-ES_tradnl"/>
        </w:rPr>
        <w:t>Presupuesto Detallado</w:t>
      </w:r>
    </w:p>
    <w:p>
      <w:pPr>
        <w:pStyle w:val="Default"/>
        <w:numPr>
          <w:ilvl w:val="0"/>
          <w:numId w:val="5"/>
        </w:numPr>
        <w:suppressAutoHyphens w:val="1"/>
        <w:spacing w:before="0" w:line="240" w:lineRule="auto"/>
        <w:jc w:val="both"/>
        <w:rPr>
          <w:lang w:val="es-ES_tradnl"/>
        </w:rPr>
      </w:pPr>
      <w:r>
        <w:rPr>
          <w:rtl w:val="0"/>
          <w:lang w:val="es-ES_tradnl"/>
        </w:rPr>
        <w:t xml:space="preserve">Desarrollo de Curriculum para Alumnos: </w:t>
      </w:r>
      <w:r>
        <w:tab/>
      </w:r>
      <w:r>
        <w:rPr>
          <w:rtl w:val="0"/>
          <w:lang w:val="en-US"/>
        </w:rPr>
        <w:t>$200,000 USD anuales.</w:t>
      </w:r>
    </w:p>
    <w:p>
      <w:pPr>
        <w:pStyle w:val="Default"/>
        <w:numPr>
          <w:ilvl w:val="0"/>
          <w:numId w:val="5"/>
        </w:numPr>
        <w:suppressAutoHyphens w:val="1"/>
        <w:spacing w:before="0" w:line="240" w:lineRule="auto"/>
        <w:jc w:val="both"/>
        <w:rPr>
          <w:lang w:val="es-ES_tradnl"/>
        </w:rPr>
      </w:pPr>
      <w:r>
        <w:rPr>
          <w:rtl w:val="0"/>
          <w:lang w:val="es-ES_tradnl"/>
        </w:rPr>
        <w:t xml:space="preserve">Desarrollo de Curriculum para Profesores: </w:t>
      </w:r>
      <w:r>
        <w:tab/>
      </w:r>
      <w:r>
        <w:rPr>
          <w:rtl w:val="0"/>
          <w:lang w:val="en-US"/>
        </w:rPr>
        <w:t>$150,000 USD anuales.</w:t>
      </w:r>
    </w:p>
    <w:p>
      <w:pPr>
        <w:pStyle w:val="Default"/>
        <w:suppressAutoHyphens w:val="1"/>
        <w:spacing w:before="0" w:line="240" w:lineRule="auto"/>
        <w:jc w:val="both"/>
        <w:rPr>
          <w:b w:val="0"/>
          <w:bCs w:val="0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2.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</w:t>
      </w:r>
      <w:r>
        <w:rPr>
          <w:b w:val="1"/>
          <w:bCs w:val="1"/>
          <w:rtl w:val="0"/>
          <w:lang w:val="pt-PT"/>
        </w:rPr>
        <w:t>LUBES Y PLAN ANUAL DE ACTIVIDADES EXTRACURRICULARES</w:t>
      </w:r>
      <w:r>
        <w:rPr>
          <w:b w:val="1"/>
          <w:bCs w:val="1"/>
          <w:rtl w:val="0"/>
          <w:lang w:val="en-US"/>
        </w:rPr>
        <w:t xml:space="preserve"> -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- </w:t>
      </w:r>
      <w:r>
        <w:rPr>
          <w:b w:val="1"/>
          <w:bCs w:val="1"/>
          <w:rtl w:val="0"/>
          <w:lang w:val="en-US"/>
        </w:rPr>
        <w:t>ESTABLECIMIENTO DE CLUBES</w:t>
      </w:r>
      <w:r>
        <w:rPr>
          <w:b w:val="1"/>
          <w:bCs w:val="1"/>
          <w:rtl w:val="0"/>
          <w:lang w:val="en-US"/>
        </w:rPr>
        <w:t xml:space="preserve"> -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</w:rPr>
      </w:pPr>
      <w:r>
        <w:rPr>
          <w:b w:val="1"/>
          <w:bCs w:val="1"/>
          <w:rtl w:val="0"/>
          <w:lang w:val="es-ES_tradnl"/>
        </w:rPr>
        <w:t>Clubes Propuestos</w:t>
      </w:r>
    </w:p>
    <w:p>
      <w:pPr>
        <w:pStyle w:val="Default"/>
        <w:numPr>
          <w:ilvl w:val="0"/>
          <w:numId w:val="5"/>
        </w:numPr>
        <w:suppressAutoHyphens w:val="1"/>
        <w:spacing w:before="0" w:line="240" w:lineRule="auto"/>
        <w:jc w:val="both"/>
      </w:pPr>
      <w:r>
        <w:rPr>
          <w:b w:val="1"/>
          <w:bCs w:val="1"/>
          <w:rtl w:val="0"/>
        </w:rPr>
        <w:t>Matem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es-ES_tradnl"/>
        </w:rPr>
        <w:t>ticas, Ciencias, Tecnolog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  <w:lang w:val="de-DE"/>
        </w:rPr>
        <w:t>a, Ingenier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</w:rPr>
        <w:t>a, Rob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it-IT"/>
        </w:rPr>
        <w:t>tica:</w:t>
      </w:r>
      <w:r>
        <w:rPr>
          <w:rtl w:val="0"/>
          <w:lang w:val="es-ES_tradnl"/>
        </w:rPr>
        <w:t xml:space="preserve"> En cada instituci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con actividades y proyectos espec</w:t>
      </w:r>
      <w:r>
        <w:rPr>
          <w:rtl w:val="0"/>
        </w:rPr>
        <w:t>í</w:t>
      </w:r>
      <w:r>
        <w:rPr>
          <w:rtl w:val="0"/>
          <w:lang w:val="pt-PT"/>
        </w:rPr>
        <w:t>ficos.</w:t>
      </w: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</w:rPr>
      </w:pPr>
      <w:r>
        <w:rPr>
          <w:b w:val="1"/>
          <w:bCs w:val="1"/>
          <w:rtl w:val="0"/>
        </w:rPr>
        <w:t>Log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  <w:lang w:val="pt-PT"/>
        </w:rPr>
        <w:t>stica Operativa de Clubes</w:t>
      </w:r>
    </w:p>
    <w:p>
      <w:pPr>
        <w:pStyle w:val="Default"/>
        <w:numPr>
          <w:ilvl w:val="0"/>
          <w:numId w:val="5"/>
        </w:numPr>
        <w:suppressAutoHyphens w:val="1"/>
        <w:spacing w:before="0" w:line="240" w:lineRule="auto"/>
        <w:jc w:val="both"/>
        <w:rPr>
          <w:lang w:val="es-ES_tradnl"/>
        </w:rPr>
      </w:pPr>
      <w:r>
        <w:rPr>
          <w:rtl w:val="0"/>
          <w:lang w:val="es-ES_tradnl"/>
        </w:rPr>
        <w:t>Responsable de cada club, recursos necesarios, espacio f</w:t>
      </w:r>
      <w:r>
        <w:rPr>
          <w:rtl w:val="0"/>
        </w:rPr>
        <w:t>í</w:t>
      </w:r>
      <w:r>
        <w:rPr>
          <w:rtl w:val="0"/>
          <w:lang w:val="es-ES_tradnl"/>
        </w:rPr>
        <w:t>sico, y frecuencia de reuniones.</w:t>
      </w: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</w:rPr>
      </w:pPr>
      <w:r>
        <w:rPr>
          <w:b w:val="1"/>
          <w:bCs w:val="1"/>
          <w:rtl w:val="0"/>
          <w:lang w:val="es-ES_tradnl"/>
        </w:rPr>
        <w:t>Presupuesto Detallado de Clubes</w:t>
      </w:r>
    </w:p>
    <w:p>
      <w:pPr>
        <w:pStyle w:val="Default"/>
        <w:numPr>
          <w:ilvl w:val="0"/>
          <w:numId w:val="5"/>
        </w:numPr>
        <w:suppressAutoHyphens w:val="1"/>
        <w:spacing w:before="0" w:line="240" w:lineRule="auto"/>
        <w:jc w:val="both"/>
        <w:rPr>
          <w:lang w:val="es-ES_tradnl"/>
        </w:rPr>
      </w:pPr>
      <w:r>
        <w:rPr>
          <w:rtl w:val="0"/>
          <w:lang w:val="es-ES_tradnl"/>
        </w:rPr>
        <w:t>Estimado total: $300,000 USD para cubrir materiales, equipo, y 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los clubes.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Plan Anual de Actividades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</w:rPr>
      </w:pPr>
      <w:r>
        <w:rPr>
          <w:b w:val="1"/>
          <w:bCs w:val="1"/>
          <w:rtl w:val="0"/>
          <w:lang w:val="pt-PT"/>
        </w:rPr>
        <w:t>Calendario Mensual de Actividades</w:t>
      </w:r>
    </w:p>
    <w:p>
      <w:pPr>
        <w:pStyle w:val="Default"/>
        <w:numPr>
          <w:ilvl w:val="0"/>
          <w:numId w:val="5"/>
        </w:numPr>
        <w:suppressAutoHyphens w:val="1"/>
        <w:spacing w:before="0" w:line="240" w:lineRule="auto"/>
        <w:jc w:val="both"/>
      </w:pPr>
      <w:r>
        <w:rPr>
          <w:rtl w:val="0"/>
        </w:rPr>
        <w:t>Programaci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detallada de torneos, ferias, workshops, y visitas industriales, con responsables y recursos asignados.</w:t>
      </w: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</w:rPr>
      </w:pPr>
      <w:r>
        <w:rPr>
          <w:b w:val="1"/>
          <w:bCs w:val="1"/>
          <w:rtl w:val="0"/>
          <w:lang w:val="es-ES_tradnl"/>
        </w:rPr>
        <w:t>Presupuesto Anual de Actividades Extracurriculares</w:t>
      </w:r>
    </w:p>
    <w:p>
      <w:pPr>
        <w:pStyle w:val="Default"/>
        <w:numPr>
          <w:ilvl w:val="0"/>
          <w:numId w:val="5"/>
        </w:numPr>
        <w:suppressAutoHyphens w:val="1"/>
        <w:spacing w:before="0" w:line="240" w:lineRule="auto"/>
        <w:jc w:val="both"/>
        <w:rPr>
          <w:lang w:val="es-ES_tradnl"/>
        </w:rPr>
      </w:pPr>
      <w:r>
        <w:rPr>
          <w:rtl w:val="0"/>
          <w:lang w:val="es-ES_tradnl"/>
        </w:rPr>
        <w:t>$300,000 USD, que incluye materiales, transporte para visitas, y premios para competencias.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sz w:val="30"/>
          <w:szCs w:val="30"/>
          <w:rtl w:val="0"/>
          <w:lang w:val="en-US"/>
        </w:rPr>
        <w:t>3.</w:t>
      </w:r>
      <w:r>
        <w:rPr>
          <w:b w:val="1"/>
          <w:bCs w:val="1"/>
          <w:rtl w:val="0"/>
          <w:lang w:val="en-US"/>
        </w:rPr>
        <w:t xml:space="preserve"> 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PROPUESTAS DE PARTICIPACI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 xml:space="preserve">N EN 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INVESTIGACIONES Y PROYECTOS INNOVADORES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- PLAN NACIONAL DE PROGRAMAS DE INNOVACI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 -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</w:rPr>
      </w:pPr>
      <w:r>
        <w:rPr>
          <w:b w:val="1"/>
          <w:bCs w:val="1"/>
          <w:rtl w:val="0"/>
          <w:lang w:val="es-ES_tradnl"/>
        </w:rPr>
        <w:t>Propuestas Espec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  <w:lang w:val="pt-PT"/>
        </w:rPr>
        <w:t>ficas</w:t>
      </w:r>
    </w:p>
    <w:p>
      <w:pPr>
        <w:pStyle w:val="Default"/>
        <w:numPr>
          <w:ilvl w:val="0"/>
          <w:numId w:val="4"/>
        </w:numPr>
        <w:suppressAutoHyphens w:val="1"/>
        <w:spacing w:before="0" w:line="240" w:lineRule="auto"/>
        <w:jc w:val="both"/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Desarrollo de Aplicaciones M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viles:</w:t>
      </w:r>
    </w:p>
    <w:p>
      <w:pPr>
        <w:pStyle w:val="Default"/>
        <w:numPr>
          <w:ilvl w:val="1"/>
          <w:numId w:val="4"/>
        </w:numPr>
        <w:suppressAutoHyphens w:val="1"/>
        <w:spacing w:before="0" w:line="240" w:lineRule="auto"/>
        <w:jc w:val="both"/>
        <w:rPr>
          <w:lang w:val="es-ES_tradnl"/>
        </w:rPr>
      </w:pPr>
      <w:r>
        <w:rPr>
          <w:rtl w:val="0"/>
          <w:lang w:val="es-ES_tradnl"/>
        </w:rPr>
        <w:t>Proyectos para soluciones comunitarias, salud o educaci</w:t>
      </w:r>
      <w:r>
        <w:rPr>
          <w:rtl w:val="0"/>
          <w:lang w:val="es-ES_tradnl"/>
        </w:rPr>
        <w:t>ó</w:t>
      </w:r>
      <w:r>
        <w:rPr>
          <w:rtl w:val="0"/>
        </w:rPr>
        <w:t>n.</w:t>
      </w:r>
    </w:p>
    <w:p>
      <w:pPr>
        <w:pStyle w:val="Default"/>
        <w:numPr>
          <w:ilvl w:val="0"/>
          <w:numId w:val="4"/>
        </w:numPr>
        <w:suppressAutoHyphens w:val="1"/>
        <w:spacing w:before="0" w:line="240" w:lineRule="auto"/>
        <w:jc w:val="both"/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Proyectos de Energ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  <w:lang w:val="it-IT"/>
        </w:rPr>
        <w:t>a Renovable:</w:t>
      </w:r>
    </w:p>
    <w:p>
      <w:pPr>
        <w:pStyle w:val="Default"/>
        <w:numPr>
          <w:ilvl w:val="1"/>
          <w:numId w:val="4"/>
        </w:numPr>
        <w:suppressAutoHyphens w:val="1"/>
        <w:spacing w:before="0" w:line="240" w:lineRule="auto"/>
        <w:jc w:val="both"/>
        <w:rPr>
          <w:lang w:val="de-DE"/>
        </w:rPr>
      </w:pPr>
      <w:r>
        <w:rPr>
          <w:rtl w:val="0"/>
          <w:lang w:val="de-DE"/>
        </w:rPr>
        <w:t>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y simulaci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sistemas de energ</w:t>
      </w:r>
      <w:r>
        <w:rPr>
          <w:rtl w:val="0"/>
        </w:rPr>
        <w:t>í</w:t>
      </w:r>
      <w:r>
        <w:rPr>
          <w:rtl w:val="0"/>
          <w:lang w:val="pt-PT"/>
        </w:rPr>
        <w:t>a solar o e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lica.</w:t>
      </w:r>
    </w:p>
    <w:p>
      <w:pPr>
        <w:pStyle w:val="Default"/>
        <w:numPr>
          <w:ilvl w:val="0"/>
          <w:numId w:val="4"/>
        </w:numPr>
        <w:suppressAutoHyphens w:val="1"/>
        <w:spacing w:before="0" w:line="240" w:lineRule="auto"/>
        <w:jc w:val="both"/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Estudios Ambientales:</w:t>
      </w:r>
    </w:p>
    <w:p>
      <w:pPr>
        <w:pStyle w:val="Default"/>
        <w:numPr>
          <w:ilvl w:val="1"/>
          <w:numId w:val="4"/>
        </w:numPr>
        <w:suppressAutoHyphens w:val="1"/>
        <w:spacing w:before="0" w:line="240" w:lineRule="auto"/>
        <w:jc w:val="both"/>
        <w:rPr>
          <w:lang w:val="es-ES_tradnl"/>
        </w:rPr>
      </w:pPr>
      <w:r>
        <w:rPr>
          <w:rtl w:val="0"/>
          <w:lang w:val="es-ES_tradnl"/>
        </w:rPr>
        <w:t>Investigaci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sobre biodiversidad, cambio clim</w:t>
      </w:r>
      <w:r>
        <w:rPr>
          <w:rtl w:val="0"/>
        </w:rPr>
        <w:t>á</w:t>
      </w:r>
      <w:r>
        <w:rPr>
          <w:rtl w:val="0"/>
          <w:lang w:val="it-IT"/>
        </w:rPr>
        <w:t>tico.</w:t>
      </w: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</w:rPr>
      </w:pPr>
      <w:r>
        <w:rPr>
          <w:b w:val="1"/>
          <w:bCs w:val="1"/>
          <w:rtl w:val="0"/>
          <w:lang w:val="es-ES_tradnl"/>
        </w:rPr>
        <w:t>Presupuesto para la Ejecuci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it-IT"/>
        </w:rPr>
        <w:t>n Operativa</w:t>
      </w:r>
    </w:p>
    <w:p>
      <w:pPr>
        <w:pStyle w:val="Default"/>
        <w:numPr>
          <w:ilvl w:val="0"/>
          <w:numId w:val="5"/>
        </w:numPr>
        <w:suppressAutoHyphens w:val="1"/>
        <w:spacing w:before="0" w:line="240" w:lineRule="auto"/>
        <w:jc w:val="both"/>
        <w:rPr>
          <w:lang w:val="es-ES_tradnl"/>
        </w:rPr>
      </w:pPr>
      <w:r>
        <w:rPr>
          <w:rtl w:val="0"/>
          <w:lang w:val="es-ES_tradnl"/>
        </w:rPr>
        <w:t>$400,000 USD anuales, incluyendo materiales, software y asesor</w:t>
      </w:r>
      <w:r>
        <w:rPr>
          <w:rtl w:val="0"/>
        </w:rPr>
        <w:t>í</w:t>
      </w:r>
      <w:r>
        <w:rPr>
          <w:rtl w:val="0"/>
          <w:lang w:val="pt-PT"/>
        </w:rPr>
        <w:t>as externas.</w:t>
      </w: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Plan Operativo de Ejecuci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</w:rPr>
        <w:t>n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</w:rPr>
      </w:pPr>
      <w:r>
        <w:rPr>
          <w:b w:val="1"/>
          <w:bCs w:val="1"/>
          <w:rtl w:val="0"/>
          <w:lang w:val="es-ES_tradnl"/>
        </w:rPr>
        <w:t>Detalles Operativos y Desglose de Proyectos</w:t>
      </w:r>
    </w:p>
    <w:p>
      <w:pPr>
        <w:pStyle w:val="Default"/>
        <w:numPr>
          <w:ilvl w:val="0"/>
          <w:numId w:val="5"/>
        </w:numPr>
        <w:suppressAutoHyphens w:val="1"/>
        <w:spacing w:before="0" w:line="240" w:lineRule="auto"/>
        <w:jc w:val="both"/>
        <w:rPr>
          <w:lang w:val="es-ES_tradnl"/>
        </w:rPr>
      </w:pPr>
      <w:r>
        <w:rPr>
          <w:rtl w:val="0"/>
          <w:lang w:val="es-ES_tradnl"/>
        </w:rPr>
        <w:t>Detalles del proyecto, l</w:t>
      </w:r>
      <w:r>
        <w:rPr>
          <w:rtl w:val="0"/>
        </w:rPr>
        <w:t>í</w:t>
      </w:r>
      <w:r>
        <w:rPr>
          <w:rtl w:val="0"/>
          <w:lang w:val="es-ES_tradnl"/>
        </w:rPr>
        <w:t>deres, tiempo estimado y resultados esperados para cada proyecto propuesto.</w:t>
      </w: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  <w:sz w:val="18"/>
          <w:szCs w:val="18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4.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 xml:space="preserve">CANTIDAD DE DOCENTES Y 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PLAN ANUAL DE FORMACI</w:t>
      </w:r>
      <w:r>
        <w:rPr>
          <w:b w:val="1"/>
          <w:bCs w:val="1"/>
          <w:rtl w:val="0"/>
        </w:rPr>
        <w:t>Ó</w:t>
      </w:r>
      <w:r>
        <w:rPr>
          <w:b w:val="1"/>
          <w:bCs w:val="1"/>
          <w:rtl w:val="0"/>
          <w:lang w:val="es-ES_tradnl"/>
        </w:rPr>
        <w:t>N Y ACTUALIZACI</w:t>
      </w:r>
      <w:r>
        <w:rPr>
          <w:b w:val="1"/>
          <w:bCs w:val="1"/>
          <w:rtl w:val="0"/>
        </w:rPr>
        <w:t>Ó</w:t>
      </w:r>
      <w:r>
        <w:rPr>
          <w:b w:val="1"/>
          <w:bCs w:val="1"/>
          <w:rtl w:val="0"/>
        </w:rPr>
        <w:t>N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- DESGLOSE DE CANTIDAD DE DOCENTES -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</w:rPr>
      </w:pPr>
      <w:r>
        <w:rPr>
          <w:b w:val="1"/>
          <w:bCs w:val="1"/>
          <w:rtl w:val="0"/>
          <w:lang w:val="es-ES_tradnl"/>
        </w:rPr>
        <w:t>Ratio y Cantidad:</w:t>
      </w:r>
    </w:p>
    <w:p>
      <w:pPr>
        <w:pStyle w:val="Default"/>
        <w:numPr>
          <w:ilvl w:val="0"/>
          <w:numId w:val="5"/>
        </w:numPr>
        <w:suppressAutoHyphens w:val="1"/>
        <w:spacing w:before="0" w:line="240" w:lineRule="auto"/>
        <w:jc w:val="both"/>
        <w:rPr>
          <w:lang w:val="es-ES_tradnl"/>
        </w:rPr>
      </w:pPr>
      <w:r>
        <w:rPr>
          <w:rtl w:val="0"/>
          <w:lang w:val="es-ES_tradnl"/>
        </w:rPr>
        <w:t>Un docente por cada 20 alumnos, estimando un total de docentes seg</w:t>
      </w:r>
      <w:r>
        <w:rPr>
          <w:rtl w:val="0"/>
        </w:rPr>
        <w:t>ú</w:t>
      </w:r>
      <w:r>
        <w:rPr>
          <w:rtl w:val="0"/>
          <w:lang w:val="es-ES_tradnl"/>
        </w:rPr>
        <w:t>n el n</w:t>
      </w:r>
      <w:r>
        <w:rPr>
          <w:rtl w:val="0"/>
        </w:rPr>
        <w:t>ú</w:t>
      </w:r>
      <w:r>
        <w:rPr>
          <w:rtl w:val="0"/>
          <w:lang w:val="es-ES_tradnl"/>
        </w:rPr>
        <w:t>mero de estudiantes en cada nivel.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Plan de Formaci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y Actualizaci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</w:rPr>
        <w:t>n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</w:rPr>
      </w:pPr>
      <w:r>
        <w:rPr>
          <w:b w:val="1"/>
          <w:bCs w:val="1"/>
          <w:rtl w:val="0"/>
          <w:lang w:val="es-ES_tradnl"/>
        </w:rPr>
        <w:t>Calendario Anual de Formaci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</w:rPr>
        <w:t>n</w:t>
      </w:r>
    </w:p>
    <w:p>
      <w:pPr>
        <w:pStyle w:val="Default"/>
        <w:numPr>
          <w:ilvl w:val="0"/>
          <w:numId w:val="5"/>
        </w:numPr>
        <w:suppressAutoHyphens w:val="1"/>
        <w:spacing w:before="0" w:line="240" w:lineRule="auto"/>
        <w:jc w:val="both"/>
        <w:rPr>
          <w:lang w:val="es-ES_tradnl"/>
        </w:rPr>
      </w:pPr>
      <w:r>
        <w:rPr>
          <w:rtl w:val="0"/>
          <w:lang w:val="es-ES_tradnl"/>
        </w:rPr>
        <w:t xml:space="preserve">Seminarios, cursos online y workshops presenciales trimestrales en las </w:t>
      </w:r>
      <w:r>
        <w:rPr>
          <w:rtl w:val="0"/>
        </w:rPr>
        <w:t>ú</w:t>
      </w:r>
      <w:r>
        <w:rPr>
          <w:rtl w:val="0"/>
          <w:lang w:val="pt-PT"/>
        </w:rPr>
        <w:t>ltimas tendencias STEAM.</w:t>
      </w:r>
    </w:p>
    <w:p>
      <w:pPr>
        <w:pStyle w:val="Default"/>
        <w:suppressAutoHyphens w:val="1"/>
        <w:spacing w:before="0" w:line="240" w:lineRule="auto"/>
        <w:jc w:val="both"/>
        <w:rPr>
          <w:sz w:val="16"/>
          <w:szCs w:val="16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</w:rPr>
      </w:pPr>
      <w:r>
        <w:rPr>
          <w:b w:val="1"/>
          <w:bCs w:val="1"/>
          <w:rtl w:val="0"/>
          <w:lang w:val="es-ES_tradnl"/>
        </w:rPr>
        <w:t>Propuestas de Alianzas Interinstitucionales:</w:t>
      </w:r>
    </w:p>
    <w:p>
      <w:pPr>
        <w:pStyle w:val="Default"/>
        <w:numPr>
          <w:ilvl w:val="0"/>
          <w:numId w:val="5"/>
        </w:numPr>
        <w:suppressAutoHyphens w:val="1"/>
        <w:spacing w:before="0" w:line="240" w:lineRule="auto"/>
        <w:jc w:val="both"/>
        <w:rPr>
          <w:lang w:val="es-ES_tradnl"/>
        </w:rPr>
      </w:pPr>
      <w:r>
        <w:rPr>
          <w:rtl w:val="0"/>
          <w:lang w:val="es-ES_tradnl"/>
        </w:rPr>
        <w:t>Alianzas con instituciones p</w:t>
      </w:r>
      <w:r>
        <w:rPr>
          <w:rtl w:val="0"/>
        </w:rPr>
        <w:t>ú</w:t>
      </w:r>
      <w:r>
        <w:rPr>
          <w:rtl w:val="0"/>
          <w:lang w:val="es-ES_tradnl"/>
        </w:rPr>
        <w:t>blicas y privadas para la 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incluyendo universidades y empresas tecnol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gicas.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</w:rPr>
      </w:pPr>
      <w:r>
        <w:rPr>
          <w:b w:val="1"/>
          <w:bCs w:val="1"/>
          <w:rtl w:val="0"/>
          <w:lang w:val="es-ES_tradnl"/>
        </w:rPr>
        <w:t>Presupuesto Total de Formaci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de-DE"/>
        </w:rPr>
        <w:t>n:</w:t>
      </w:r>
    </w:p>
    <w:p>
      <w:pPr>
        <w:pStyle w:val="Default"/>
        <w:numPr>
          <w:ilvl w:val="0"/>
          <w:numId w:val="5"/>
        </w:numPr>
        <w:suppressAutoHyphens w:val="1"/>
        <w:spacing w:before="0" w:line="240" w:lineRule="auto"/>
        <w:jc w:val="both"/>
        <w:rPr>
          <w:lang w:val="es-ES_tradnl"/>
        </w:rPr>
      </w:pPr>
      <w:r>
        <w:rPr>
          <w:rtl w:val="0"/>
          <w:lang w:val="es-ES_tradnl"/>
        </w:rPr>
        <w:t>$500,000 USD anuales, cubriendo honorarios de instructores, materiales, y log</w:t>
      </w:r>
      <w:r>
        <w:rPr>
          <w:rtl w:val="0"/>
        </w:rPr>
        <w:t>í</w:t>
      </w:r>
      <w:r>
        <w:rPr>
          <w:rtl w:val="0"/>
          <w:lang w:val="it-IT"/>
        </w:rPr>
        <w:t>stica.</w:t>
      </w: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Implementaci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General y Log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  <w:lang w:val="it-IT"/>
        </w:rPr>
        <w:t>stica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</w:rPr>
      </w:pPr>
      <w:r>
        <w:rPr>
          <w:b w:val="1"/>
          <w:bCs w:val="1"/>
          <w:rtl w:val="0"/>
        </w:rPr>
        <w:t>Implementaci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de-DE"/>
        </w:rPr>
        <w:t>n:</w:t>
      </w:r>
    </w:p>
    <w:p>
      <w:pPr>
        <w:pStyle w:val="Default"/>
        <w:numPr>
          <w:ilvl w:val="0"/>
          <w:numId w:val="5"/>
        </w:numPr>
        <w:suppressAutoHyphens w:val="1"/>
        <w:spacing w:before="0" w:line="240" w:lineRule="auto"/>
        <w:jc w:val="both"/>
        <w:rPr>
          <w:lang w:val="es-ES_tradnl"/>
        </w:rPr>
      </w:pPr>
      <w:r>
        <w:rPr>
          <w:rtl w:val="0"/>
          <w:lang w:val="es-ES_tradnl"/>
        </w:rPr>
        <w:t>A cargo de la Agencia Nacional AeroEspacial de la Rep</w:t>
      </w:r>
      <w:r>
        <w:rPr>
          <w:rtl w:val="0"/>
        </w:rPr>
        <w:t>ú</w:t>
      </w:r>
      <w:r>
        <w:rPr>
          <w:rtl w:val="0"/>
          <w:lang w:val="es-ES_tradnl"/>
        </w:rPr>
        <w:t>blica Dominicana (ANAEDOM), con apoyo de entidades locales e internacionales.</w:t>
      </w: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</w:rPr>
      </w:pPr>
      <w:r>
        <w:rPr>
          <w:b w:val="1"/>
          <w:bCs w:val="1"/>
          <w:rtl w:val="0"/>
        </w:rPr>
        <w:t>Log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  <w:lang w:val="it-IT"/>
        </w:rPr>
        <w:t>stica Operativa:</w:t>
      </w:r>
    </w:p>
    <w:p>
      <w:pPr>
        <w:pStyle w:val="Default"/>
        <w:numPr>
          <w:ilvl w:val="0"/>
          <w:numId w:val="5"/>
        </w:numPr>
        <w:suppressAutoHyphens w:val="1"/>
        <w:spacing w:before="0" w:line="240" w:lineRule="auto"/>
        <w:jc w:val="both"/>
      </w:pPr>
      <w:r>
        <w:rPr>
          <w:rtl w:val="0"/>
        </w:rPr>
        <w:t>Coordinaci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centralizada para la distribuci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materiales y la organizaci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eventos y formaciones.</w:t>
      </w: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</w:rPr>
      </w:pPr>
      <w:r>
        <w:rPr>
          <w:b w:val="1"/>
          <w:bCs w:val="1"/>
          <w:rtl w:val="0"/>
          <w:lang w:val="es-ES_tradnl"/>
        </w:rPr>
        <w:t>Operaci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Nacional de Monitoreo y Evaluaci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de-DE"/>
        </w:rPr>
        <w:t>n:</w:t>
      </w:r>
    </w:p>
    <w:p>
      <w:pPr>
        <w:pStyle w:val="Default"/>
        <w:numPr>
          <w:ilvl w:val="0"/>
          <w:numId w:val="5"/>
        </w:numPr>
        <w:suppressAutoHyphens w:val="1"/>
        <w:spacing w:before="0" w:line="240" w:lineRule="auto"/>
        <w:jc w:val="both"/>
        <w:rPr>
          <w:lang w:val="es-ES_tradnl"/>
        </w:rPr>
      </w:pPr>
      <w:r>
        <w:rPr>
          <w:rtl w:val="0"/>
          <w:lang w:val="es-ES_tradnl"/>
        </w:rPr>
        <w:t>Evaluaciones continuas para ajustar y mejorar el plan de acuerdo a los resultados y feedback de los participantes.</w:t>
      </w: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080" w:right="1080" w:bottom="108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