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17DFE" w14:textId="77777777" w:rsidR="003C70FC" w:rsidRPr="003C70FC" w:rsidRDefault="003C70FC" w:rsidP="003C70FC">
      <w:pPr>
        <w:rPr>
          <w:sz w:val="28"/>
          <w:szCs w:val="28"/>
        </w:rPr>
      </w:pPr>
      <w:r w:rsidRPr="003C70FC">
        <w:rPr>
          <w:sz w:val="28"/>
          <w:szCs w:val="28"/>
        </w:rPr>
        <w:t>Asahi/America</w:t>
      </w:r>
    </w:p>
    <w:p w14:paraId="5599967F" w14:textId="77777777" w:rsidR="003C70FC" w:rsidRDefault="003C70FC" w:rsidP="000B6000">
      <w:pPr>
        <w:rPr>
          <w:sz w:val="28"/>
          <w:szCs w:val="28"/>
          <w:u w:val="single"/>
        </w:rPr>
      </w:pPr>
    </w:p>
    <w:p w14:paraId="42A44E6D" w14:textId="345C579B" w:rsidR="00CB254D" w:rsidRDefault="00CB254D" w:rsidP="000B6000">
      <w:pPr>
        <w:rPr>
          <w:sz w:val="28"/>
          <w:szCs w:val="28"/>
          <w:u w:val="single"/>
        </w:rPr>
      </w:pPr>
      <w:r>
        <w:rPr>
          <w:sz w:val="28"/>
          <w:szCs w:val="28"/>
          <w:u w:val="single"/>
        </w:rPr>
        <w:t>Job Poster</w:t>
      </w:r>
    </w:p>
    <w:p w14:paraId="4998D385" w14:textId="679BDAD5" w:rsidR="00CB254D" w:rsidRPr="00CB254D" w:rsidRDefault="00CB254D" w:rsidP="000B6000">
      <w:proofErr w:type="spellStart"/>
      <w:r w:rsidRPr="00CB254D">
        <w:t>Execu</w:t>
      </w:r>
      <w:proofErr w:type="spellEnd"/>
      <w:r w:rsidRPr="00CB254D">
        <w:t>-</w:t>
      </w:r>
      <w:proofErr w:type="gramStart"/>
      <w:r w:rsidRPr="00CB254D">
        <w:t>Sys,</w:t>
      </w:r>
      <w:proofErr w:type="gramEnd"/>
      <w:r w:rsidRPr="00CB254D">
        <w:t xml:space="preserve"> Ltd. </w:t>
      </w:r>
      <w:r>
        <w:t xml:space="preserve"> (NY)</w:t>
      </w:r>
    </w:p>
    <w:p w14:paraId="7EF6624A" w14:textId="06F78231" w:rsidR="00CB254D" w:rsidRPr="00CB254D" w:rsidRDefault="00CB254D" w:rsidP="000B6000">
      <w:pPr>
        <w:rPr>
          <w:sz w:val="28"/>
          <w:szCs w:val="28"/>
          <w:u w:val="single"/>
        </w:rPr>
      </w:pPr>
      <w:r w:rsidRPr="00CB254D">
        <w:rPr>
          <w:sz w:val="28"/>
          <w:szCs w:val="28"/>
          <w:u w:val="single"/>
        </w:rPr>
        <w:t>Job Location</w:t>
      </w:r>
    </w:p>
    <w:p w14:paraId="5176BE29" w14:textId="2F062934" w:rsidR="00CB254D" w:rsidRDefault="00CB254D" w:rsidP="000B6000">
      <w:r w:rsidRPr="00CB254D">
        <w:t>Lawrence, Massachusetts</w:t>
      </w:r>
    </w:p>
    <w:p w14:paraId="1EB9E4B0" w14:textId="77777777" w:rsidR="00CB254D" w:rsidRPr="00CB254D" w:rsidRDefault="00CB254D" w:rsidP="000B6000"/>
    <w:p w14:paraId="787A00CE" w14:textId="7E46D8C1" w:rsidR="000B6000" w:rsidRPr="00CB254D" w:rsidRDefault="000B6000" w:rsidP="000B6000">
      <w:pPr>
        <w:rPr>
          <w:sz w:val="28"/>
          <w:szCs w:val="28"/>
          <w:u w:val="single"/>
        </w:rPr>
      </w:pPr>
      <w:r w:rsidRPr="00CB254D">
        <w:rPr>
          <w:sz w:val="28"/>
          <w:szCs w:val="28"/>
          <w:u w:val="single"/>
        </w:rPr>
        <w:t>Job Description</w:t>
      </w:r>
    </w:p>
    <w:p w14:paraId="261BFD61" w14:textId="77777777" w:rsidR="000B6000" w:rsidRPr="000B6000" w:rsidRDefault="000B6000" w:rsidP="000B6000">
      <w:r w:rsidRPr="000B6000">
        <w:t>Seeking a skilled JDE World Programmer Analyst to support and enhance the technical backbone of the manufacturing and distribution operations. In this role, you will design, build, test, and maintain JD Edwards (JDE) applications, custom programs, reports, and database solutions that keep our business running smoothly and efficiently.</w:t>
      </w:r>
    </w:p>
    <w:p w14:paraId="1AD44317" w14:textId="77777777" w:rsidR="000B6000" w:rsidRPr="000B6000" w:rsidRDefault="000B6000" w:rsidP="000B6000">
      <w:r w:rsidRPr="000B6000">
        <w:t>You’ll partner directly with end users and stakeholders to translate real business needs into reliable, effective technical solutions—driving enhancements, automation, and continuous improvement throughout the organization.</w:t>
      </w:r>
    </w:p>
    <w:p w14:paraId="5C1E7C75" w14:textId="77777777" w:rsidR="000B6000" w:rsidRPr="000B6000" w:rsidRDefault="000B6000" w:rsidP="000B6000"/>
    <w:p w14:paraId="189969B3" w14:textId="77777777" w:rsidR="000B6000" w:rsidRPr="000B6000" w:rsidRDefault="000B6000" w:rsidP="000B6000">
      <w:r w:rsidRPr="000B6000">
        <w:rPr>
          <w:i/>
          <w:iCs/>
        </w:rPr>
        <w:t>What You’ll Do.</w:t>
      </w:r>
    </w:p>
    <w:p w14:paraId="5078BFA8" w14:textId="77777777" w:rsidR="000B6000" w:rsidRPr="000B6000" w:rsidRDefault="000B6000" w:rsidP="000B6000">
      <w:pPr>
        <w:numPr>
          <w:ilvl w:val="0"/>
          <w:numId w:val="1"/>
        </w:numPr>
      </w:pPr>
      <w:r w:rsidRPr="000B6000">
        <w:t>Develop new programs, reports, files, interfaces, and screens within JD Edwards World.</w:t>
      </w:r>
    </w:p>
    <w:p w14:paraId="435D82BF" w14:textId="77777777" w:rsidR="000B6000" w:rsidRPr="000B6000" w:rsidRDefault="000B6000" w:rsidP="000B6000">
      <w:pPr>
        <w:numPr>
          <w:ilvl w:val="0"/>
          <w:numId w:val="1"/>
        </w:numPr>
      </w:pPr>
      <w:r w:rsidRPr="000B6000">
        <w:t>Modify and enhance existing JDE objects to improve functionality or resolve issues.</w:t>
      </w:r>
    </w:p>
    <w:p w14:paraId="756DB6BF" w14:textId="77777777" w:rsidR="000B6000" w:rsidRPr="000B6000" w:rsidRDefault="000B6000" w:rsidP="000B6000">
      <w:pPr>
        <w:numPr>
          <w:ilvl w:val="0"/>
          <w:numId w:val="1"/>
        </w:numPr>
      </w:pPr>
      <w:r w:rsidRPr="000B6000">
        <w:t>Build and maintain standalone databases, applications, and custom reporting solutions outside the core JDE system.</w:t>
      </w:r>
    </w:p>
    <w:p w14:paraId="0D08A3AB" w14:textId="77777777" w:rsidR="000B6000" w:rsidRPr="000B6000" w:rsidRDefault="000B6000" w:rsidP="000B6000">
      <w:pPr>
        <w:numPr>
          <w:ilvl w:val="0"/>
          <w:numId w:val="1"/>
        </w:numPr>
      </w:pPr>
      <w:r w:rsidRPr="000B6000">
        <w:t>Collaborate with users to gather requirements and convert them into detailed technical specifications.</w:t>
      </w:r>
    </w:p>
    <w:p w14:paraId="1F7B885A" w14:textId="77777777" w:rsidR="000B6000" w:rsidRPr="000B6000" w:rsidRDefault="000B6000" w:rsidP="000B6000">
      <w:pPr>
        <w:numPr>
          <w:ilvl w:val="0"/>
          <w:numId w:val="1"/>
        </w:numPr>
      </w:pPr>
      <w:r w:rsidRPr="000B6000">
        <w:t>Test new and updated programs for logic accuracy, data integrity, and user experience.</w:t>
      </w:r>
    </w:p>
    <w:p w14:paraId="612AA522" w14:textId="77777777" w:rsidR="000B6000" w:rsidRPr="000B6000" w:rsidRDefault="000B6000" w:rsidP="000B6000">
      <w:pPr>
        <w:numPr>
          <w:ilvl w:val="0"/>
          <w:numId w:val="1"/>
        </w:numPr>
      </w:pPr>
      <w:r w:rsidRPr="000B6000">
        <w:t>Document code, processes, and deployment steps to support long-term maintainability.</w:t>
      </w:r>
    </w:p>
    <w:p w14:paraId="3C0DEB49" w14:textId="77777777" w:rsidR="000B6000" w:rsidRPr="000B6000" w:rsidRDefault="000B6000" w:rsidP="000B6000">
      <w:pPr>
        <w:numPr>
          <w:ilvl w:val="0"/>
          <w:numId w:val="1"/>
        </w:numPr>
      </w:pPr>
      <w:r w:rsidRPr="000B6000">
        <w:t>Deploy new or updated programs into production with minimal disruption.</w:t>
      </w:r>
    </w:p>
    <w:p w14:paraId="7D081281" w14:textId="77777777" w:rsidR="000B6000" w:rsidRPr="000B6000" w:rsidRDefault="000B6000" w:rsidP="000B6000">
      <w:pPr>
        <w:numPr>
          <w:ilvl w:val="0"/>
          <w:numId w:val="1"/>
        </w:numPr>
      </w:pPr>
      <w:r w:rsidRPr="000B6000">
        <w:t>Identify opportunities for automation, system optimization, or improved data visibility.</w:t>
      </w:r>
    </w:p>
    <w:p w14:paraId="39BAC78A" w14:textId="77777777" w:rsidR="000B6000" w:rsidRPr="000B6000" w:rsidRDefault="000B6000" w:rsidP="000B6000">
      <w:pPr>
        <w:numPr>
          <w:ilvl w:val="0"/>
          <w:numId w:val="1"/>
        </w:numPr>
      </w:pPr>
      <w:r w:rsidRPr="000B6000">
        <w:t>Support end users with troubleshooting for custom programs, reporting issues, or database access.</w:t>
      </w:r>
    </w:p>
    <w:p w14:paraId="4D85C988" w14:textId="77777777" w:rsidR="000B6000" w:rsidRPr="000B6000" w:rsidRDefault="000B6000" w:rsidP="000B6000">
      <w:pPr>
        <w:numPr>
          <w:ilvl w:val="0"/>
          <w:numId w:val="1"/>
        </w:numPr>
      </w:pPr>
      <w:r w:rsidRPr="000B6000">
        <w:t>Monitor existing applications for performance, accuracy, and ongoing relevance.</w:t>
      </w:r>
    </w:p>
    <w:p w14:paraId="20913C6D" w14:textId="77777777" w:rsidR="000B6000" w:rsidRPr="000B6000" w:rsidRDefault="000B6000" w:rsidP="000B6000">
      <w:r w:rsidRPr="000B6000">
        <w:rPr>
          <w:i/>
          <w:iCs/>
        </w:rPr>
        <w:t>What You’ll Bring.</w:t>
      </w:r>
    </w:p>
    <w:p w14:paraId="7EC7E927" w14:textId="77777777" w:rsidR="000B6000" w:rsidRPr="000B6000" w:rsidRDefault="000B6000" w:rsidP="000B6000">
      <w:pPr>
        <w:numPr>
          <w:ilvl w:val="0"/>
          <w:numId w:val="2"/>
        </w:numPr>
      </w:pPr>
      <w:r w:rsidRPr="000B6000">
        <w:t>Hands-on experience with JD Edwards World.</w:t>
      </w:r>
    </w:p>
    <w:p w14:paraId="564868EA" w14:textId="77777777" w:rsidR="000B6000" w:rsidRPr="000B6000" w:rsidRDefault="000B6000" w:rsidP="000B6000">
      <w:pPr>
        <w:numPr>
          <w:ilvl w:val="0"/>
          <w:numId w:val="2"/>
        </w:numPr>
      </w:pPr>
      <w:r w:rsidRPr="000B6000">
        <w:t>Strong skills in RPG, SQL, and related programming or scripting languages.</w:t>
      </w:r>
    </w:p>
    <w:p w14:paraId="32EDBAA4" w14:textId="77777777" w:rsidR="000B6000" w:rsidRPr="000B6000" w:rsidRDefault="000B6000" w:rsidP="000B6000">
      <w:pPr>
        <w:numPr>
          <w:ilvl w:val="0"/>
          <w:numId w:val="2"/>
        </w:numPr>
      </w:pPr>
      <w:r w:rsidRPr="000B6000">
        <w:t>Experience designing and managing custom databases and standalone applications.</w:t>
      </w:r>
    </w:p>
    <w:p w14:paraId="651DF30D" w14:textId="77777777" w:rsidR="000B6000" w:rsidRPr="000B6000" w:rsidRDefault="000B6000" w:rsidP="000B6000">
      <w:pPr>
        <w:numPr>
          <w:ilvl w:val="0"/>
          <w:numId w:val="2"/>
        </w:numPr>
      </w:pPr>
      <w:r w:rsidRPr="000B6000">
        <w:t>Solid understanding of the software development lifecycle (SDLC).</w:t>
      </w:r>
    </w:p>
    <w:p w14:paraId="490232E2" w14:textId="77777777" w:rsidR="000B6000" w:rsidRPr="000B6000" w:rsidRDefault="000B6000" w:rsidP="000B6000">
      <w:pPr>
        <w:numPr>
          <w:ilvl w:val="0"/>
          <w:numId w:val="2"/>
        </w:numPr>
      </w:pPr>
      <w:r w:rsidRPr="000B6000">
        <w:t>Strong troubleshooting, debugging, and problem-solving skills.</w:t>
      </w:r>
    </w:p>
    <w:p w14:paraId="7466D6EC" w14:textId="77777777" w:rsidR="000B6000" w:rsidRPr="000B6000" w:rsidRDefault="000B6000" w:rsidP="000B6000">
      <w:pPr>
        <w:numPr>
          <w:ilvl w:val="0"/>
          <w:numId w:val="2"/>
        </w:numPr>
      </w:pPr>
      <w:r w:rsidRPr="000B6000">
        <w:t>Clear written and verbal communication skills—able to work with both technical and non-technical users.</w:t>
      </w:r>
    </w:p>
    <w:p w14:paraId="28501F3C" w14:textId="77777777" w:rsidR="000B6000" w:rsidRPr="000B6000" w:rsidRDefault="000B6000" w:rsidP="000B6000">
      <w:pPr>
        <w:numPr>
          <w:ilvl w:val="0"/>
          <w:numId w:val="2"/>
        </w:numPr>
      </w:pPr>
      <w:r w:rsidRPr="000B6000">
        <w:t>Detail-oriented mindset with a commitment to accuracy and quality.</w:t>
      </w:r>
    </w:p>
    <w:p w14:paraId="24CB123F" w14:textId="77777777" w:rsidR="000B6000" w:rsidRPr="000B6000" w:rsidRDefault="000B6000" w:rsidP="000B6000">
      <w:pPr>
        <w:numPr>
          <w:ilvl w:val="0"/>
          <w:numId w:val="2"/>
        </w:numPr>
      </w:pPr>
      <w:r w:rsidRPr="000B6000">
        <w:t>Experience in manufacturing, or industrial distribution preferred.</w:t>
      </w:r>
    </w:p>
    <w:p w14:paraId="11316615" w14:textId="77777777" w:rsidR="003C70FC" w:rsidRDefault="003C70FC" w:rsidP="003C70FC">
      <w:pPr>
        <w:pStyle w:val="nitro-offscreen"/>
        <w:shd w:val="clear" w:color="auto" w:fill="FFFFFF"/>
        <w:spacing w:after="360" w:afterAutospacing="0"/>
        <w:rPr>
          <w:rFonts w:ascii="Roboto" w:hAnsi="Roboto"/>
          <w:color w:val="040008"/>
        </w:rPr>
      </w:pPr>
      <w:r>
        <w:rPr>
          <w:rStyle w:val="Emphasis"/>
          <w:rFonts w:ascii="Roboto" w:hAnsi="Roboto"/>
          <w:color w:val="040008"/>
        </w:rPr>
        <w:t>Why You’ll Love Working Here.</w:t>
      </w:r>
    </w:p>
    <w:p w14:paraId="2F26006F" w14:textId="77777777" w:rsidR="003C70FC" w:rsidRDefault="003C70FC" w:rsidP="003C70FC">
      <w:pPr>
        <w:pStyle w:val="nitro-offscreen"/>
        <w:shd w:val="clear" w:color="auto" w:fill="FFFFFF"/>
        <w:spacing w:after="360" w:afterAutospacing="0"/>
        <w:rPr>
          <w:rFonts w:ascii="Roboto" w:hAnsi="Roboto"/>
          <w:color w:val="040008"/>
        </w:rPr>
      </w:pPr>
      <w:r>
        <w:rPr>
          <w:rFonts w:ascii="Roboto" w:hAnsi="Roboto"/>
          <w:color w:val="040008"/>
        </w:rPr>
        <w:t>At Asahi/America, We Are Your Experts in Plastics™. Since 1971, our brand has been recognized throughout the industry for innovation, reliability, and quality. You’ll join a team that values collaboration, problem-solving, and continuous improvement—while supporting mission-critical systems that keep our customers running at their best.</w:t>
      </w:r>
    </w:p>
    <w:p w14:paraId="6352BF1E" w14:textId="77777777" w:rsidR="003C70FC" w:rsidRDefault="003C70FC" w:rsidP="003C70FC">
      <w:pPr>
        <w:pStyle w:val="nitro-offscreen"/>
        <w:shd w:val="clear" w:color="auto" w:fill="FFFFFF"/>
        <w:spacing w:after="360" w:afterAutospacing="0"/>
        <w:rPr>
          <w:rFonts w:ascii="Roboto" w:hAnsi="Roboto"/>
          <w:color w:val="040008"/>
        </w:rPr>
      </w:pPr>
      <w:r>
        <w:rPr>
          <w:rStyle w:val="Strong"/>
          <w:rFonts w:ascii="Roboto" w:hAnsi="Roboto"/>
          <w:color w:val="040008"/>
        </w:rPr>
        <w:t>Quality products. Trusted partnerships. Proven success. That’s Asahi/America.</w:t>
      </w:r>
    </w:p>
    <w:p w14:paraId="2462A847" w14:textId="77777777" w:rsidR="003C70FC" w:rsidRDefault="003C70FC" w:rsidP="003C70FC">
      <w:pPr>
        <w:pStyle w:val="nitro-offscreen"/>
        <w:shd w:val="clear" w:color="auto" w:fill="FFFFFF"/>
        <w:spacing w:after="360" w:afterAutospacing="0"/>
        <w:rPr>
          <w:rFonts w:ascii="Roboto" w:hAnsi="Roboto"/>
          <w:color w:val="040008"/>
        </w:rPr>
      </w:pPr>
      <w:r>
        <w:rPr>
          <w:rStyle w:val="Strong"/>
          <w:rFonts w:ascii="Roboto" w:hAnsi="Roboto"/>
          <w:color w:val="040008"/>
        </w:rPr>
        <w:t>Compensation Transparency.</w:t>
      </w:r>
      <w:r>
        <w:rPr>
          <w:rFonts w:ascii="Roboto" w:hAnsi="Roboto"/>
          <w:color w:val="040008"/>
        </w:rPr>
        <w:t xml:space="preserve">  </w:t>
      </w:r>
    </w:p>
    <w:p w14:paraId="182B2F28" w14:textId="77777777" w:rsidR="003C70FC" w:rsidRDefault="003C70FC" w:rsidP="003C70FC">
      <w:pPr>
        <w:pStyle w:val="nitro-offscreen"/>
        <w:shd w:val="clear" w:color="auto" w:fill="FFFFFF"/>
        <w:spacing w:after="360" w:afterAutospacing="0"/>
        <w:rPr>
          <w:rFonts w:ascii="Roboto" w:hAnsi="Roboto"/>
          <w:color w:val="040008"/>
        </w:rPr>
      </w:pPr>
      <w:r>
        <w:rPr>
          <w:rFonts w:ascii="Roboto" w:hAnsi="Roboto"/>
          <w:color w:val="040008"/>
        </w:rPr>
        <w:t>Salary Range: $85,200.00 – $115,700.00 per year.</w:t>
      </w:r>
    </w:p>
    <w:p w14:paraId="28BC1DF6" w14:textId="2E51EE2E" w:rsidR="003C70FC" w:rsidRDefault="003C70FC" w:rsidP="003C70FC">
      <w:pPr>
        <w:pStyle w:val="nitro-offscreen"/>
        <w:shd w:val="clear" w:color="auto" w:fill="FFFFFF"/>
        <w:spacing w:after="360" w:afterAutospacing="0"/>
        <w:rPr>
          <w:rFonts w:ascii="Roboto" w:hAnsi="Roboto"/>
          <w:color w:val="040008"/>
        </w:rPr>
      </w:pPr>
      <w:r>
        <w:rPr>
          <w:rFonts w:ascii="Roboto" w:hAnsi="Roboto"/>
          <w:color w:val="040008"/>
        </w:rPr>
        <w:t>The pay range shown represents what we expect to offer in good faith for this role at the time of posting. The final offer will depend on several factors—such as education, experience, certifications, skills, performance, shift, location, and business needs. We review our ranges regularly to ensure fairness and market competitiveness.</w:t>
      </w:r>
    </w:p>
    <w:p w14:paraId="1D87BF60" w14:textId="77777777" w:rsidR="000B6000" w:rsidRDefault="000B6000"/>
    <w:sectPr w:rsidR="000B6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423BB"/>
    <w:multiLevelType w:val="multilevel"/>
    <w:tmpl w:val="F0EC16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5893F1A"/>
    <w:multiLevelType w:val="multilevel"/>
    <w:tmpl w:val="2D8C9B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126048575">
    <w:abstractNumId w:val="1"/>
  </w:num>
  <w:num w:numId="2" w16cid:durableId="1484934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000"/>
    <w:rsid w:val="000B6000"/>
    <w:rsid w:val="00293F2C"/>
    <w:rsid w:val="0031312E"/>
    <w:rsid w:val="003C70FC"/>
    <w:rsid w:val="004637AA"/>
    <w:rsid w:val="00A36A24"/>
    <w:rsid w:val="00CA65F3"/>
    <w:rsid w:val="00CB25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00C62"/>
  <w15:chartTrackingRefBased/>
  <w15:docId w15:val="{9B3F1A2C-51F7-4B81-8749-81E18B9E3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paragraph" w:styleId="Heading1">
    <w:name w:val="heading 1"/>
    <w:basedOn w:val="Normal"/>
    <w:next w:val="Normal"/>
    <w:link w:val="Heading1Char"/>
    <w:uiPriority w:val="9"/>
    <w:qFormat/>
    <w:rsid w:val="000B6000"/>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0B6000"/>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0B6000"/>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0B6000"/>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0B6000"/>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0B6000"/>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0B6000"/>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0B6000"/>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0B6000"/>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B6000"/>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0B6000"/>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0B6000"/>
    <w:rPr>
      <w:rFonts w:eastAsia="Times New Roman" w:cs="Times New Roman"/>
      <w:color w:val="0F4761"/>
      <w:sz w:val="28"/>
      <w:szCs w:val="28"/>
    </w:rPr>
  </w:style>
  <w:style w:type="character" w:customStyle="1" w:styleId="Heading4Char">
    <w:name w:val="Heading 4 Char"/>
    <w:link w:val="Heading4"/>
    <w:uiPriority w:val="9"/>
    <w:semiHidden/>
    <w:rsid w:val="000B6000"/>
    <w:rPr>
      <w:rFonts w:eastAsia="Times New Roman" w:cs="Times New Roman"/>
      <w:i/>
      <w:iCs/>
      <w:color w:val="0F4761"/>
    </w:rPr>
  </w:style>
  <w:style w:type="character" w:customStyle="1" w:styleId="Heading5Char">
    <w:name w:val="Heading 5 Char"/>
    <w:link w:val="Heading5"/>
    <w:uiPriority w:val="9"/>
    <w:semiHidden/>
    <w:rsid w:val="000B6000"/>
    <w:rPr>
      <w:rFonts w:eastAsia="Times New Roman" w:cs="Times New Roman"/>
      <w:color w:val="0F4761"/>
    </w:rPr>
  </w:style>
  <w:style w:type="character" w:customStyle="1" w:styleId="Heading6Char">
    <w:name w:val="Heading 6 Char"/>
    <w:link w:val="Heading6"/>
    <w:uiPriority w:val="9"/>
    <w:semiHidden/>
    <w:rsid w:val="000B6000"/>
    <w:rPr>
      <w:rFonts w:eastAsia="Times New Roman" w:cs="Times New Roman"/>
      <w:i/>
      <w:iCs/>
      <w:color w:val="595959"/>
    </w:rPr>
  </w:style>
  <w:style w:type="character" w:customStyle="1" w:styleId="Heading7Char">
    <w:name w:val="Heading 7 Char"/>
    <w:link w:val="Heading7"/>
    <w:uiPriority w:val="9"/>
    <w:semiHidden/>
    <w:rsid w:val="000B6000"/>
    <w:rPr>
      <w:rFonts w:eastAsia="Times New Roman" w:cs="Times New Roman"/>
      <w:color w:val="595959"/>
    </w:rPr>
  </w:style>
  <w:style w:type="character" w:customStyle="1" w:styleId="Heading8Char">
    <w:name w:val="Heading 8 Char"/>
    <w:link w:val="Heading8"/>
    <w:uiPriority w:val="9"/>
    <w:semiHidden/>
    <w:rsid w:val="000B6000"/>
    <w:rPr>
      <w:rFonts w:eastAsia="Times New Roman" w:cs="Times New Roman"/>
      <w:i/>
      <w:iCs/>
      <w:color w:val="272727"/>
    </w:rPr>
  </w:style>
  <w:style w:type="character" w:customStyle="1" w:styleId="Heading9Char">
    <w:name w:val="Heading 9 Char"/>
    <w:link w:val="Heading9"/>
    <w:uiPriority w:val="9"/>
    <w:semiHidden/>
    <w:rsid w:val="000B6000"/>
    <w:rPr>
      <w:rFonts w:eastAsia="Times New Roman" w:cs="Times New Roman"/>
      <w:color w:val="272727"/>
    </w:rPr>
  </w:style>
  <w:style w:type="paragraph" w:styleId="Title">
    <w:name w:val="Title"/>
    <w:basedOn w:val="Normal"/>
    <w:next w:val="Normal"/>
    <w:link w:val="TitleChar"/>
    <w:uiPriority w:val="10"/>
    <w:qFormat/>
    <w:rsid w:val="000B6000"/>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0B6000"/>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0B6000"/>
    <w:pPr>
      <w:numPr>
        <w:ilvl w:val="1"/>
      </w:numPr>
    </w:pPr>
    <w:rPr>
      <w:rFonts w:eastAsia="Times New Roman"/>
      <w:color w:val="595959"/>
      <w:spacing w:val="15"/>
      <w:sz w:val="28"/>
      <w:szCs w:val="28"/>
    </w:rPr>
  </w:style>
  <w:style w:type="character" w:customStyle="1" w:styleId="SubtitleChar">
    <w:name w:val="Subtitle Char"/>
    <w:link w:val="Subtitle"/>
    <w:uiPriority w:val="11"/>
    <w:rsid w:val="000B6000"/>
    <w:rPr>
      <w:rFonts w:eastAsia="Times New Roman" w:cs="Times New Roman"/>
      <w:color w:val="595959"/>
      <w:spacing w:val="15"/>
      <w:sz w:val="28"/>
      <w:szCs w:val="28"/>
    </w:rPr>
  </w:style>
  <w:style w:type="paragraph" w:styleId="Quote">
    <w:name w:val="Quote"/>
    <w:basedOn w:val="Normal"/>
    <w:next w:val="Normal"/>
    <w:link w:val="QuoteChar"/>
    <w:uiPriority w:val="29"/>
    <w:qFormat/>
    <w:rsid w:val="000B6000"/>
    <w:pPr>
      <w:spacing w:before="160"/>
      <w:jc w:val="center"/>
    </w:pPr>
    <w:rPr>
      <w:i/>
      <w:iCs/>
      <w:color w:val="404040"/>
    </w:rPr>
  </w:style>
  <w:style w:type="character" w:customStyle="1" w:styleId="QuoteChar">
    <w:name w:val="Quote Char"/>
    <w:link w:val="Quote"/>
    <w:uiPriority w:val="29"/>
    <w:rsid w:val="000B6000"/>
    <w:rPr>
      <w:i/>
      <w:iCs/>
      <w:color w:val="404040"/>
    </w:rPr>
  </w:style>
  <w:style w:type="paragraph" w:styleId="ListParagraph">
    <w:name w:val="List Paragraph"/>
    <w:basedOn w:val="Normal"/>
    <w:uiPriority w:val="34"/>
    <w:qFormat/>
    <w:rsid w:val="000B6000"/>
    <w:pPr>
      <w:ind w:left="720"/>
      <w:contextualSpacing/>
    </w:pPr>
  </w:style>
  <w:style w:type="character" w:styleId="IntenseEmphasis">
    <w:name w:val="Intense Emphasis"/>
    <w:uiPriority w:val="21"/>
    <w:qFormat/>
    <w:rsid w:val="000B6000"/>
    <w:rPr>
      <w:i/>
      <w:iCs/>
      <w:color w:val="0F4761"/>
    </w:rPr>
  </w:style>
  <w:style w:type="paragraph" w:styleId="IntenseQuote">
    <w:name w:val="Intense Quote"/>
    <w:basedOn w:val="Normal"/>
    <w:next w:val="Normal"/>
    <w:link w:val="IntenseQuoteChar"/>
    <w:uiPriority w:val="30"/>
    <w:qFormat/>
    <w:rsid w:val="000B6000"/>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0B6000"/>
    <w:rPr>
      <w:i/>
      <w:iCs/>
      <w:color w:val="0F4761"/>
    </w:rPr>
  </w:style>
  <w:style w:type="character" w:styleId="IntenseReference">
    <w:name w:val="Intense Reference"/>
    <w:uiPriority w:val="32"/>
    <w:qFormat/>
    <w:rsid w:val="000B6000"/>
    <w:rPr>
      <w:b/>
      <w:bCs/>
      <w:smallCaps/>
      <w:color w:val="0F4761"/>
      <w:spacing w:val="5"/>
    </w:rPr>
  </w:style>
  <w:style w:type="paragraph" w:customStyle="1" w:styleId="nitro-offscreen">
    <w:name w:val="nitro-offscreen"/>
    <w:basedOn w:val="Normal"/>
    <w:rsid w:val="003C70FC"/>
    <w:pPr>
      <w:spacing w:before="100" w:beforeAutospacing="1" w:after="100" w:afterAutospacing="1" w:line="240" w:lineRule="auto"/>
    </w:pPr>
    <w:rPr>
      <w:rFonts w:ascii="Times New Roman" w:eastAsia="Times New Roman" w:hAnsi="Times New Roman"/>
      <w:kern w:val="0"/>
    </w:rPr>
  </w:style>
  <w:style w:type="character" w:styleId="Emphasis">
    <w:name w:val="Emphasis"/>
    <w:basedOn w:val="DefaultParagraphFont"/>
    <w:uiPriority w:val="20"/>
    <w:qFormat/>
    <w:rsid w:val="003C70FC"/>
    <w:rPr>
      <w:i/>
      <w:iCs/>
    </w:rPr>
  </w:style>
  <w:style w:type="character" w:styleId="Strong">
    <w:name w:val="Strong"/>
    <w:basedOn w:val="DefaultParagraphFont"/>
    <w:uiPriority w:val="22"/>
    <w:qFormat/>
    <w:rsid w:val="003C70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393</Words>
  <Characters>2634</Characters>
  <Application>Microsoft Office Word</Application>
  <DocSecurity>0</DocSecurity>
  <Lines>58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Executive Systems</dc:creator>
  <cp:keywords/>
  <dc:description/>
  <cp:lastModifiedBy>Luis Reynaldo S. Vasquez</cp:lastModifiedBy>
  <cp:revision>5</cp:revision>
  <dcterms:created xsi:type="dcterms:W3CDTF">2026-03-05T18:41:00Z</dcterms:created>
  <dcterms:modified xsi:type="dcterms:W3CDTF">2026-03-05T20:18:00Z</dcterms:modified>
</cp:coreProperties>
</file>