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F9" w:rsidRDefault="002906F9" w:rsidP="002906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906F9" w:rsidRPr="008A724A" w:rsidRDefault="002906F9" w:rsidP="002906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Manta,    </w:t>
      </w:r>
      <w:r w:rsidRPr="008A724A">
        <w:rPr>
          <w:rFonts w:ascii="Arial" w:hAnsi="Arial" w:cs="Arial"/>
          <w:sz w:val="20"/>
          <w:szCs w:val="20"/>
        </w:rPr>
        <w:t>de              20XX</w:t>
      </w:r>
    </w:p>
    <w:p w:rsidR="002906F9" w:rsidRDefault="002906F9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C177C" w:rsidRDefault="00FC177C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73488" w:rsidRDefault="00773488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73488" w:rsidRPr="008A724A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………</w:t>
      </w:r>
      <w:r w:rsidRPr="008A724A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(Título académico del Decano(a)</w:t>
      </w:r>
    </w:p>
    <w:p w:rsidR="00773488" w:rsidRPr="008A724A" w:rsidRDefault="00773488" w:rsidP="00773488">
      <w:pPr>
        <w:spacing w:after="0" w:line="240" w:lineRule="auto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 xml:space="preserve">……………………………………, </w:t>
      </w:r>
      <w:r w:rsidRPr="008A724A">
        <w:rPr>
          <w:rFonts w:ascii="Arial" w:hAnsi="Arial" w:cs="Arial"/>
          <w:color w:val="808080" w:themeColor="background1" w:themeShade="80"/>
          <w:sz w:val="20"/>
          <w:szCs w:val="20"/>
        </w:rPr>
        <w:t>(Nombre del Decano(a)</w:t>
      </w:r>
    </w:p>
    <w:p w:rsidR="00773488" w:rsidRPr="008A724A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Decano(a)</w:t>
      </w:r>
    </w:p>
    <w:p w:rsidR="00773488" w:rsidRPr="008A724A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 xml:space="preserve">Facultad de……………………………………. </w:t>
      </w:r>
    </w:p>
    <w:p w:rsidR="00773488" w:rsidRPr="008A724A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Universidad Laica “Eloy Alfaro” de Manabí</w:t>
      </w:r>
    </w:p>
    <w:p w:rsidR="00773488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Ciudad. -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</w:p>
    <w:p w:rsidR="00773488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61A3A" w:rsidRDefault="00061A3A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73488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73488" w:rsidRPr="008A724A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De mi consideración:</w:t>
      </w:r>
    </w:p>
    <w:p w:rsidR="00773488" w:rsidRPr="008A724A" w:rsidRDefault="00773488" w:rsidP="007734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E4C27" w:rsidRDefault="00773488" w:rsidP="00A14E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</w:rPr>
        <w:t xml:space="preserve">Yo, </w:t>
      </w:r>
      <w:r w:rsidRPr="00207A9A">
        <w:rPr>
          <w:rFonts w:ascii="Arial" w:hAnsi="Arial" w:cs="Arial"/>
          <w:color w:val="808080" w:themeColor="background1" w:themeShade="80"/>
          <w:sz w:val="20"/>
          <w:szCs w:val="20"/>
        </w:rPr>
        <w:t>APELLIDOS Y NOMBRES DEL</w:t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 xml:space="preserve"> SOLICITANTE</w:t>
      </w:r>
      <w:r w:rsidRPr="008A724A">
        <w:rPr>
          <w:rFonts w:ascii="Arial" w:hAnsi="Arial" w:cs="Arial"/>
          <w:sz w:val="20"/>
          <w:szCs w:val="20"/>
        </w:rPr>
        <w:t>, con cédula de ciudadanía y/o pasaporte N</w:t>
      </w:r>
      <w:r>
        <w:rPr>
          <w:rFonts w:ascii="Arial" w:hAnsi="Arial" w:cs="Arial"/>
          <w:sz w:val="20"/>
          <w:szCs w:val="20"/>
        </w:rPr>
        <w:t>º</w:t>
      </w:r>
      <w:r w:rsidRPr="008A724A">
        <w:rPr>
          <w:rFonts w:ascii="Arial" w:hAnsi="Arial" w:cs="Arial"/>
          <w:sz w:val="20"/>
          <w:szCs w:val="20"/>
        </w:rPr>
        <w:t>……</w:t>
      </w:r>
      <w:r>
        <w:rPr>
          <w:rFonts w:ascii="Arial" w:hAnsi="Arial" w:cs="Arial"/>
          <w:sz w:val="20"/>
          <w:szCs w:val="20"/>
        </w:rPr>
        <w:t>..</w:t>
      </w:r>
      <w:r w:rsidRPr="008A724A">
        <w:rPr>
          <w:rFonts w:ascii="Arial" w:hAnsi="Arial" w:cs="Arial"/>
          <w:sz w:val="20"/>
          <w:szCs w:val="20"/>
        </w:rPr>
        <w:t>.,</w:t>
      </w:r>
      <w:r>
        <w:rPr>
          <w:rFonts w:ascii="Arial" w:hAnsi="Arial" w:cs="Arial"/>
          <w:sz w:val="20"/>
          <w:szCs w:val="20"/>
        </w:rPr>
        <w:t xml:space="preserve"> estudiante de la carrera </w:t>
      </w:r>
      <w:r w:rsidRPr="00E94B9F">
        <w:rPr>
          <w:rFonts w:ascii="Arial" w:hAnsi="Arial" w:cs="Arial"/>
          <w:color w:val="808080" w:themeColor="background1" w:themeShade="80"/>
          <w:sz w:val="20"/>
          <w:szCs w:val="20"/>
        </w:rPr>
        <w:t xml:space="preserve">(NOMBRE COMPLETO DE LA CARRERA, INCLUYENDO LA ESPECALIZACIÓN O MENCIÓN, SEGÚN </w:t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 xml:space="preserve">SEA </w:t>
      </w:r>
      <w:r w:rsidRPr="00E94B9F">
        <w:rPr>
          <w:rFonts w:ascii="Arial" w:hAnsi="Arial" w:cs="Arial"/>
          <w:color w:val="808080" w:themeColor="background1" w:themeShade="80"/>
          <w:sz w:val="20"/>
          <w:szCs w:val="20"/>
        </w:rPr>
        <w:t xml:space="preserve">EL CASO) </w:t>
      </w:r>
      <w:r>
        <w:rPr>
          <w:rFonts w:ascii="Arial" w:hAnsi="Arial" w:cs="Arial"/>
          <w:sz w:val="20"/>
          <w:szCs w:val="20"/>
        </w:rPr>
        <w:t xml:space="preserve">solicito por su intermedio se exponga ante el ÓRGANO COLEGIADO SUPERIOR </w:t>
      </w:r>
      <w:r w:rsidR="00DB5B3C">
        <w:rPr>
          <w:rFonts w:ascii="Arial" w:hAnsi="Arial" w:cs="Arial"/>
          <w:sz w:val="20"/>
          <w:szCs w:val="20"/>
        </w:rPr>
        <w:t xml:space="preserve">que </w:t>
      </w:r>
      <w:r w:rsidR="00A14E26">
        <w:rPr>
          <w:rFonts w:ascii="Arial" w:hAnsi="Arial" w:cs="Arial"/>
          <w:sz w:val="20"/>
          <w:szCs w:val="20"/>
        </w:rPr>
        <w:t xml:space="preserve">en concordancia con lo indicado en el artículo </w:t>
      </w:r>
      <w:r w:rsidR="00FC177C">
        <w:rPr>
          <w:rFonts w:ascii="Arial" w:hAnsi="Arial" w:cs="Arial"/>
          <w:sz w:val="20"/>
          <w:szCs w:val="20"/>
        </w:rPr>
        <w:t>90</w:t>
      </w:r>
      <w:r w:rsidR="00A14E26">
        <w:rPr>
          <w:rFonts w:ascii="Arial" w:hAnsi="Arial" w:cs="Arial"/>
          <w:sz w:val="20"/>
          <w:szCs w:val="20"/>
        </w:rPr>
        <w:t xml:space="preserve"> del Reglam</w:t>
      </w:r>
      <w:r w:rsidR="00DB5B3C">
        <w:rPr>
          <w:rFonts w:ascii="Arial" w:hAnsi="Arial" w:cs="Arial"/>
          <w:sz w:val="20"/>
          <w:szCs w:val="20"/>
        </w:rPr>
        <w:t>ento de Régimen Académico</w:t>
      </w:r>
      <w:r w:rsidR="00A14E26">
        <w:rPr>
          <w:rFonts w:ascii="Arial" w:hAnsi="Arial" w:cs="Arial"/>
          <w:sz w:val="20"/>
          <w:szCs w:val="20"/>
        </w:rPr>
        <w:t xml:space="preserve"> expedido por el CES, el Reglamento de Régimen Académico Interno, y debido a que me es imposible culminar el periodo académico</w:t>
      </w:r>
      <w:r w:rsidR="00DE4C27">
        <w:rPr>
          <w:rFonts w:ascii="Arial" w:hAnsi="Arial" w:cs="Arial"/>
          <w:sz w:val="20"/>
          <w:szCs w:val="20"/>
        </w:rPr>
        <w:t xml:space="preserve"> </w:t>
      </w:r>
      <w:r w:rsidR="00DE4C27" w:rsidRPr="00DE4C27">
        <w:rPr>
          <w:rFonts w:ascii="Arial" w:hAnsi="Arial" w:cs="Arial"/>
          <w:color w:val="808080" w:themeColor="background1" w:themeShade="80"/>
          <w:sz w:val="20"/>
          <w:szCs w:val="20"/>
        </w:rPr>
        <w:t>(indicar periodo académico)</w:t>
      </w:r>
      <w:r w:rsidR="00DE4C27">
        <w:rPr>
          <w:rFonts w:ascii="Arial" w:hAnsi="Arial" w:cs="Arial"/>
          <w:sz w:val="20"/>
          <w:szCs w:val="20"/>
        </w:rPr>
        <w:t xml:space="preserve"> </w:t>
      </w:r>
      <w:r w:rsidR="00A14E26">
        <w:rPr>
          <w:rFonts w:ascii="Arial" w:hAnsi="Arial" w:cs="Arial"/>
          <w:sz w:val="20"/>
          <w:szCs w:val="20"/>
        </w:rPr>
        <w:t xml:space="preserve"> por </w:t>
      </w:r>
      <w:r w:rsidR="00A14E26" w:rsidRPr="00C83A44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(indicar la</w:t>
      </w:r>
      <w:r w:rsidR="00E2626A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s</w:t>
      </w:r>
      <w:r w:rsidR="00A14E26" w:rsidRPr="00C83A44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 xml:space="preserve"> </w:t>
      </w:r>
      <w:bookmarkStart w:id="0" w:name="_GoBack"/>
      <w:bookmarkEnd w:id="0"/>
      <w:r w:rsidR="00A14E26" w:rsidRPr="00C83A44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 xml:space="preserve">circunstancias fortuitas o de causa mayor que </w:t>
      </w:r>
      <w:r w:rsidR="00A14E26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le impiden continuar los estudios</w:t>
      </w:r>
      <w:r w:rsidR="00A14E26" w:rsidRPr="00C83A44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)</w:t>
      </w:r>
      <w:r w:rsidR="00A14E26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 xml:space="preserve">, </w:t>
      </w:r>
      <w:r w:rsidR="00A14E26">
        <w:rPr>
          <w:rFonts w:ascii="Arial" w:eastAsia="Times New Roman" w:hAnsi="Arial" w:cs="Arial"/>
          <w:sz w:val="20"/>
          <w:szCs w:val="20"/>
          <w:lang w:val="es-ES" w:eastAsia="es-ES"/>
        </w:rPr>
        <w:t>me</w:t>
      </w:r>
      <w:r w:rsidR="00DE4C27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permito adjuntar los documentos probatorios de la condición antes descrita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para que se apruebe</w:t>
      </w:r>
      <w:r w:rsidR="00DE4C27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el retiro de las asignaturas detalladas a continuación:</w:t>
      </w:r>
    </w:p>
    <w:p w:rsidR="00DE4C27" w:rsidRDefault="00DE4C27" w:rsidP="00A14E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DE4C27" w:rsidRPr="00DE4C27" w:rsidRDefault="00DE4C27" w:rsidP="00A14E26">
      <w:pPr>
        <w:spacing w:after="0" w:line="240" w:lineRule="auto"/>
        <w:jc w:val="both"/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…………………</w:t>
      </w:r>
      <w:proofErr w:type="gramStart"/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  <w:r w:rsidRPr="00DE4C27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(</w:t>
      </w:r>
      <w:proofErr w:type="gramEnd"/>
      <w:r w:rsidRPr="00DE4C27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indicar nombre de la asignatura y código)</w:t>
      </w:r>
    </w:p>
    <w:p w:rsidR="00DE4C27" w:rsidRDefault="00DE4C27" w:rsidP="00A14E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…………………</w:t>
      </w:r>
    </w:p>
    <w:p w:rsidR="00DE4C27" w:rsidRDefault="00DE4C27" w:rsidP="00A14E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…………………</w:t>
      </w:r>
    </w:p>
    <w:p w:rsidR="006D288E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C177C" w:rsidRDefault="00FC177C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Adicionalmente y considerando que en la matrícula de la/s asignatura/s antes detalladas cancele $ 0,00 USD, agradeceré se solicite al Órgano Colegiado Superior apruebe la devolución de esos valores.</w:t>
      </w:r>
    </w:p>
    <w:p w:rsidR="00FC177C" w:rsidRPr="008A724A" w:rsidRDefault="00FC177C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Atentamente,</w:t>
      </w:r>
    </w:p>
    <w:p w:rsidR="00F962A3" w:rsidRDefault="00F962A3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D288E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61A3A" w:rsidRPr="008A724A" w:rsidRDefault="00061A3A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D288E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</w:t>
      </w:r>
    </w:p>
    <w:p w:rsidR="006D288E" w:rsidRPr="00207A9A" w:rsidRDefault="006D288E" w:rsidP="006D288E">
      <w:pPr>
        <w:spacing w:after="0" w:line="240" w:lineRule="auto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207A9A">
        <w:rPr>
          <w:rFonts w:ascii="Arial" w:hAnsi="Arial" w:cs="Arial"/>
          <w:color w:val="808080" w:themeColor="background1" w:themeShade="80"/>
          <w:sz w:val="20"/>
          <w:szCs w:val="20"/>
        </w:rPr>
        <w:t xml:space="preserve">APELLIDOS Y NOMBRES DEL </w:t>
      </w:r>
      <w:r w:rsidR="00FA17BD">
        <w:rPr>
          <w:rFonts w:ascii="Arial" w:hAnsi="Arial" w:cs="Arial"/>
          <w:color w:val="808080" w:themeColor="background1" w:themeShade="80"/>
          <w:sz w:val="20"/>
          <w:szCs w:val="20"/>
        </w:rPr>
        <w:t>SOLICITANTE</w:t>
      </w:r>
      <w:r w:rsidRPr="00207A9A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</w:p>
    <w:p w:rsidR="006D288E" w:rsidRDefault="006D288E" w:rsidP="008911DF">
      <w:pPr>
        <w:spacing w:after="0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Cédula/Pasaporte:</w:t>
      </w:r>
    </w:p>
    <w:p w:rsidR="006D288E" w:rsidRDefault="008911DF" w:rsidP="008726C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electrónico:</w:t>
      </w: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4323"/>
        <w:gridCol w:w="4002"/>
        <w:gridCol w:w="1026"/>
      </w:tblGrid>
      <w:tr w:rsidR="002906F9" w:rsidRPr="008A724A" w:rsidTr="003D1113">
        <w:trPr>
          <w:jc w:val="center"/>
        </w:trPr>
        <w:tc>
          <w:tcPr>
            <w:tcW w:w="8325" w:type="dxa"/>
            <w:gridSpan w:val="2"/>
            <w:vAlign w:val="center"/>
          </w:tcPr>
          <w:p w:rsidR="002906F9" w:rsidRPr="008A724A" w:rsidRDefault="002906F9" w:rsidP="002906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RETIRO DE ASIGNATURAS </w:t>
            </w:r>
            <w:r w:rsidR="00DE4C27">
              <w:rPr>
                <w:rFonts w:ascii="Arial" w:hAnsi="Arial" w:cs="Arial"/>
                <w:b/>
                <w:sz w:val="20"/>
                <w:szCs w:val="20"/>
              </w:rPr>
              <w:t>POR CASO FORTUITO</w:t>
            </w:r>
          </w:p>
        </w:tc>
        <w:tc>
          <w:tcPr>
            <w:tcW w:w="1026" w:type="dxa"/>
          </w:tcPr>
          <w:p w:rsidR="002906F9" w:rsidRPr="00B85E14" w:rsidRDefault="002906F9" w:rsidP="004C1BC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EC"/>
              </w:rPr>
              <w:drawing>
                <wp:inline distT="0" distB="0" distL="0" distR="0" wp14:anchorId="3B52442F" wp14:editId="5E0E808F">
                  <wp:extent cx="200025" cy="180975"/>
                  <wp:effectExtent l="19050" t="0" r="9525" b="0"/>
                  <wp:docPr id="3" name="Imagen 1" descr="Descripción: C:\Users\SANTANA\Desktop\uleam\imagenes\check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C:\Users\SANTANA\Desktop\uleam\imagenes\check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06F9" w:rsidRPr="00B85E14" w:rsidRDefault="002906F9" w:rsidP="003D111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E14">
              <w:rPr>
                <w:rFonts w:ascii="Arial" w:hAnsi="Arial" w:cs="Arial"/>
                <w:b/>
                <w:sz w:val="16"/>
                <w:szCs w:val="16"/>
              </w:rPr>
              <w:t xml:space="preserve">Secretaría         </w:t>
            </w:r>
          </w:p>
        </w:tc>
      </w:tr>
      <w:tr w:rsidR="002906F9" w:rsidRPr="008A724A" w:rsidTr="003D1113">
        <w:trPr>
          <w:jc w:val="center"/>
        </w:trPr>
        <w:tc>
          <w:tcPr>
            <w:tcW w:w="8325" w:type="dxa"/>
            <w:gridSpan w:val="2"/>
          </w:tcPr>
          <w:p w:rsidR="002906F9" w:rsidRPr="003D1113" w:rsidRDefault="002906F9" w:rsidP="005E47B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D1113">
              <w:rPr>
                <w:rFonts w:ascii="Arial" w:hAnsi="Arial" w:cs="Arial"/>
                <w:sz w:val="16"/>
                <w:szCs w:val="16"/>
              </w:rPr>
              <w:t xml:space="preserve">Presentación de solicitud </w:t>
            </w:r>
            <w:r w:rsidR="00DE4C27" w:rsidRPr="003D1113">
              <w:rPr>
                <w:rFonts w:ascii="Arial" w:hAnsi="Arial" w:cs="Arial"/>
                <w:sz w:val="16"/>
                <w:szCs w:val="16"/>
              </w:rPr>
              <w:t xml:space="preserve">con los justificativos </w:t>
            </w:r>
            <w:r w:rsidR="00727625" w:rsidRPr="003D1113">
              <w:rPr>
                <w:rFonts w:ascii="Arial" w:hAnsi="Arial" w:cs="Arial"/>
                <w:sz w:val="16"/>
                <w:szCs w:val="16"/>
              </w:rPr>
              <w:t xml:space="preserve">dentro de los 30 días de ocurrida la causa que motiva la solicitud, </w:t>
            </w:r>
            <w:r w:rsidRPr="003D1113">
              <w:rPr>
                <w:rFonts w:ascii="Arial" w:hAnsi="Arial" w:cs="Arial"/>
                <w:sz w:val="16"/>
                <w:szCs w:val="16"/>
              </w:rPr>
              <w:t>en la Secretaría de Facultad</w:t>
            </w:r>
          </w:p>
        </w:tc>
        <w:tc>
          <w:tcPr>
            <w:tcW w:w="1026" w:type="dxa"/>
          </w:tcPr>
          <w:p w:rsidR="002906F9" w:rsidRPr="008A724A" w:rsidRDefault="002906F9" w:rsidP="004C1B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C27" w:rsidRPr="008A724A" w:rsidTr="003D1113">
        <w:trPr>
          <w:jc w:val="center"/>
        </w:trPr>
        <w:tc>
          <w:tcPr>
            <w:tcW w:w="8325" w:type="dxa"/>
            <w:gridSpan w:val="2"/>
          </w:tcPr>
          <w:p w:rsidR="00DE4C27" w:rsidRPr="003D1113" w:rsidRDefault="005E47B7" w:rsidP="005E47B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D1113">
              <w:rPr>
                <w:rFonts w:ascii="Arial" w:hAnsi="Arial" w:cs="Arial"/>
                <w:sz w:val="16"/>
                <w:szCs w:val="16"/>
              </w:rPr>
              <w:t xml:space="preserve">Art </w:t>
            </w:r>
            <w:r w:rsidR="00FC177C" w:rsidRPr="003D1113">
              <w:rPr>
                <w:rFonts w:ascii="Arial" w:hAnsi="Arial" w:cs="Arial"/>
                <w:sz w:val="16"/>
                <w:szCs w:val="16"/>
              </w:rPr>
              <w:t>90</w:t>
            </w:r>
            <w:r w:rsidRPr="003D1113">
              <w:rPr>
                <w:rFonts w:ascii="Arial" w:hAnsi="Arial" w:cs="Arial"/>
                <w:sz w:val="16"/>
                <w:szCs w:val="16"/>
              </w:rPr>
              <w:t xml:space="preserve"> Reglamento Régimen Académico (CES)</w:t>
            </w:r>
          </w:p>
          <w:p w:rsidR="005E47B7" w:rsidRPr="003D1113" w:rsidRDefault="00FC177C" w:rsidP="00FC177C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D1113">
              <w:rPr>
                <w:rFonts w:ascii="Arial" w:hAnsi="Arial" w:cs="Arial"/>
                <w:sz w:val="16"/>
                <w:szCs w:val="16"/>
              </w:rPr>
              <w:t>Los</w:t>
            </w:r>
            <w:r w:rsidR="005E47B7" w:rsidRPr="003D1113">
              <w:rPr>
                <w:rFonts w:ascii="Arial" w:hAnsi="Arial" w:cs="Arial"/>
                <w:sz w:val="16"/>
                <w:szCs w:val="16"/>
              </w:rPr>
              <w:t xml:space="preserve"> caso</w:t>
            </w:r>
            <w:r w:rsidRPr="003D1113">
              <w:rPr>
                <w:rFonts w:ascii="Arial" w:hAnsi="Arial" w:cs="Arial"/>
                <w:sz w:val="16"/>
                <w:szCs w:val="16"/>
              </w:rPr>
              <w:t>s</w:t>
            </w:r>
            <w:r w:rsidR="005E47B7" w:rsidRPr="003D1113">
              <w:rPr>
                <w:rFonts w:ascii="Arial" w:hAnsi="Arial" w:cs="Arial"/>
                <w:sz w:val="16"/>
                <w:szCs w:val="16"/>
              </w:rPr>
              <w:t xml:space="preserve"> de retiro por situaciones fortuitas o de fuerza mayor debidamente documentadas que impidan la cu</w:t>
            </w:r>
            <w:r w:rsidRPr="003D1113">
              <w:rPr>
                <w:rFonts w:ascii="Arial" w:hAnsi="Arial" w:cs="Arial"/>
                <w:sz w:val="16"/>
                <w:szCs w:val="16"/>
              </w:rPr>
              <w:t xml:space="preserve">lminación del periodo académico, </w:t>
            </w:r>
            <w:r w:rsidR="005E47B7" w:rsidRPr="003D1113">
              <w:rPr>
                <w:rFonts w:ascii="Arial" w:hAnsi="Arial" w:cs="Arial"/>
                <w:sz w:val="16"/>
                <w:szCs w:val="16"/>
              </w:rPr>
              <w:t>serán conocidos y aprobados por la instancia correspondiente en cada IES en el momento que se presenten.</w:t>
            </w:r>
          </w:p>
        </w:tc>
        <w:tc>
          <w:tcPr>
            <w:tcW w:w="1026" w:type="dxa"/>
          </w:tcPr>
          <w:p w:rsidR="00DE4C27" w:rsidRPr="008A724A" w:rsidRDefault="00DE4C27" w:rsidP="004C1B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113" w:rsidRPr="008A724A" w:rsidTr="003D1113">
        <w:trPr>
          <w:jc w:val="center"/>
        </w:trPr>
        <w:tc>
          <w:tcPr>
            <w:tcW w:w="8325" w:type="dxa"/>
            <w:gridSpan w:val="2"/>
          </w:tcPr>
          <w:p w:rsidR="003D1113" w:rsidRPr="003D1113" w:rsidRDefault="003D1113" w:rsidP="003D1113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D1113">
              <w:rPr>
                <w:rFonts w:ascii="Arial" w:hAnsi="Arial" w:cs="Arial"/>
                <w:sz w:val="16"/>
                <w:szCs w:val="16"/>
              </w:rPr>
              <w:t>Artículo 92.- Reglamento Régimen Académico (CES)</w:t>
            </w:r>
          </w:p>
          <w:p w:rsidR="003D1113" w:rsidRPr="003D1113" w:rsidRDefault="003D1113" w:rsidP="003D11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113">
              <w:rPr>
                <w:rFonts w:ascii="Arial" w:hAnsi="Arial" w:cs="Arial"/>
                <w:sz w:val="16"/>
                <w:szCs w:val="16"/>
              </w:rPr>
              <w:t>Devolución de aranceles.- (…) en caso de retiros debidamente justificados de todo un período académico (…) Para las IES públicas esta devolución aplicará a partir de la segunda matrícula en el caso de tercer nivel.</w:t>
            </w:r>
          </w:p>
        </w:tc>
        <w:tc>
          <w:tcPr>
            <w:tcW w:w="1026" w:type="dxa"/>
          </w:tcPr>
          <w:p w:rsidR="003D1113" w:rsidRPr="008A724A" w:rsidRDefault="003D1113" w:rsidP="004C1B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C27" w:rsidRPr="008A724A" w:rsidTr="003D1113">
        <w:trPr>
          <w:jc w:val="center"/>
        </w:trPr>
        <w:tc>
          <w:tcPr>
            <w:tcW w:w="8325" w:type="dxa"/>
            <w:gridSpan w:val="2"/>
          </w:tcPr>
          <w:p w:rsidR="00DE4C27" w:rsidRPr="003D1113" w:rsidRDefault="005E47B7" w:rsidP="005E47B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D1113">
              <w:rPr>
                <w:rFonts w:ascii="Arial" w:hAnsi="Arial" w:cs="Arial"/>
                <w:sz w:val="16"/>
                <w:szCs w:val="16"/>
              </w:rPr>
              <w:t>Art 30 Reglamento de Régimen Académico Interno</w:t>
            </w:r>
          </w:p>
          <w:p w:rsidR="005E47B7" w:rsidRPr="003D1113" w:rsidRDefault="005E47B7" w:rsidP="003D1113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D1113">
              <w:rPr>
                <w:rFonts w:ascii="Arial" w:hAnsi="Arial" w:cs="Arial"/>
                <w:sz w:val="16"/>
                <w:szCs w:val="16"/>
              </w:rPr>
              <w:t>El alumno que por situaciones fortuitas o de fuerza mayor debidamente documentadas, le impidan culminar su periodo académico, podrá solicitar su retiro de las asignaturas mediante solicitud al Decano de Facultad quien revisará y enviará al OCS para su conocimiento y aprobación.</w:t>
            </w:r>
          </w:p>
        </w:tc>
        <w:tc>
          <w:tcPr>
            <w:tcW w:w="1026" w:type="dxa"/>
          </w:tcPr>
          <w:p w:rsidR="00DE4C27" w:rsidRPr="008A724A" w:rsidRDefault="00DE4C27" w:rsidP="004C1B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6F9" w:rsidRPr="008A724A" w:rsidTr="003D1113">
        <w:trPr>
          <w:jc w:val="center"/>
        </w:trPr>
        <w:tc>
          <w:tcPr>
            <w:tcW w:w="8325" w:type="dxa"/>
            <w:gridSpan w:val="2"/>
          </w:tcPr>
          <w:p w:rsidR="002906F9" w:rsidRPr="003D1113" w:rsidRDefault="002906F9" w:rsidP="003D1113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D1113">
              <w:rPr>
                <w:rFonts w:ascii="Arial" w:hAnsi="Arial" w:cs="Arial"/>
                <w:sz w:val="16"/>
                <w:szCs w:val="16"/>
              </w:rPr>
              <w:t>Ingreso requerimiento en el SGA</w:t>
            </w:r>
            <w:r w:rsidR="005E47B7" w:rsidRPr="003D1113">
              <w:rPr>
                <w:rFonts w:ascii="Arial" w:hAnsi="Arial" w:cs="Arial"/>
                <w:sz w:val="16"/>
                <w:szCs w:val="16"/>
              </w:rPr>
              <w:t xml:space="preserve"> con resolución del OCS</w:t>
            </w:r>
          </w:p>
        </w:tc>
        <w:tc>
          <w:tcPr>
            <w:tcW w:w="1026" w:type="dxa"/>
          </w:tcPr>
          <w:p w:rsidR="002906F9" w:rsidRPr="008A724A" w:rsidRDefault="002906F9" w:rsidP="004C1B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6F9" w:rsidRPr="008A724A" w:rsidTr="003D1113">
        <w:trPr>
          <w:trHeight w:val="624"/>
          <w:jc w:val="center"/>
        </w:trPr>
        <w:tc>
          <w:tcPr>
            <w:tcW w:w="4323" w:type="dxa"/>
          </w:tcPr>
          <w:p w:rsidR="002906F9" w:rsidRPr="008A724A" w:rsidRDefault="002906F9" w:rsidP="004C1BCC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Nombre de quien recibe:</w:t>
            </w:r>
          </w:p>
        </w:tc>
        <w:tc>
          <w:tcPr>
            <w:tcW w:w="4002" w:type="dxa"/>
          </w:tcPr>
          <w:p w:rsidR="002906F9" w:rsidRPr="008A724A" w:rsidRDefault="002906F9" w:rsidP="004C1BCC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Firma:</w:t>
            </w:r>
          </w:p>
        </w:tc>
        <w:tc>
          <w:tcPr>
            <w:tcW w:w="1026" w:type="dxa"/>
          </w:tcPr>
          <w:p w:rsidR="002906F9" w:rsidRPr="008A724A" w:rsidRDefault="002906F9" w:rsidP="00F479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  <w:r w:rsidR="00F4792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recepción</w:t>
            </w: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</w:tr>
    </w:tbl>
    <w:p w:rsidR="002906F9" w:rsidRDefault="002906F9" w:rsidP="00061A3A">
      <w:pPr>
        <w:ind w:firstLine="708"/>
        <w:jc w:val="both"/>
      </w:pPr>
    </w:p>
    <w:sectPr w:rsidR="002906F9" w:rsidSect="00061A3A">
      <w:headerReference w:type="default" r:id="rId9"/>
      <w:footerReference w:type="default" r:id="rId10"/>
      <w:pgSz w:w="11906" w:h="16838"/>
      <w:pgMar w:top="1985" w:right="1474" w:bottom="510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AE8" w:rsidRDefault="00DB4AE8" w:rsidP="006D288E">
      <w:pPr>
        <w:spacing w:after="0" w:line="240" w:lineRule="auto"/>
      </w:pPr>
      <w:r>
        <w:separator/>
      </w:r>
    </w:p>
  </w:endnote>
  <w:endnote w:type="continuationSeparator" w:id="0">
    <w:p w:rsidR="00DB4AE8" w:rsidRDefault="00DB4AE8" w:rsidP="006D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488" w:rsidRPr="00773488" w:rsidRDefault="00773488" w:rsidP="00324B3A">
    <w:pPr>
      <w:pStyle w:val="Piedepgina"/>
      <w:jc w:val="left"/>
      <w:rPr>
        <w:lang w:val="es-ES"/>
      </w:rPr>
    </w:pPr>
    <w:r w:rsidRPr="006E6138">
      <w:rPr>
        <w:sz w:val="16"/>
        <w:szCs w:val="16"/>
        <w:lang w:val="es-ES"/>
      </w:rPr>
      <w:t>NOTA: Toda notificación será comunicada a</w:t>
    </w:r>
    <w:r>
      <w:rPr>
        <w:sz w:val="16"/>
        <w:szCs w:val="16"/>
        <w:lang w:val="es-ES"/>
      </w:rPr>
      <w:t>l</w:t>
    </w:r>
    <w:r w:rsidRPr="006E6138">
      <w:rPr>
        <w:sz w:val="16"/>
        <w:szCs w:val="16"/>
        <w:lang w:val="es-ES"/>
      </w:rPr>
      <w:t xml:space="preserve"> correo </w:t>
    </w:r>
    <w:r>
      <w:rPr>
        <w:sz w:val="16"/>
        <w:szCs w:val="16"/>
        <w:lang w:val="es-ES"/>
      </w:rPr>
      <w:t>electrónico detallado en la solicitud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AE8" w:rsidRDefault="00DB4AE8" w:rsidP="006D288E">
      <w:pPr>
        <w:spacing w:after="0" w:line="240" w:lineRule="auto"/>
      </w:pPr>
      <w:r>
        <w:separator/>
      </w:r>
    </w:p>
  </w:footnote>
  <w:footnote w:type="continuationSeparator" w:id="0">
    <w:p w:rsidR="00DB4AE8" w:rsidRDefault="00DB4AE8" w:rsidP="006D2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84"/>
      <w:gridCol w:w="4990"/>
      <w:gridCol w:w="2268"/>
    </w:tblGrid>
    <w:tr w:rsidR="00061A3A" w:rsidRPr="00D706CC" w:rsidTr="00061A3A">
      <w:trPr>
        <w:trHeight w:val="283"/>
      </w:trPr>
      <w:tc>
        <w:tcPr>
          <w:tcW w:w="1384" w:type="dxa"/>
          <w:vMerge w:val="restart"/>
          <w:tcBorders>
            <w:right w:val="single" w:sz="4" w:space="0" w:color="auto"/>
          </w:tcBorders>
          <w:vAlign w:val="center"/>
        </w:tcPr>
        <w:p w:rsidR="00061A3A" w:rsidRPr="00D706CC" w:rsidRDefault="00061A3A" w:rsidP="00061A3A">
          <w:pPr>
            <w:suppressAutoHyphens/>
            <w:spacing w:after="0"/>
            <w:jc w:val="center"/>
            <w:rPr>
              <w:rFonts w:ascii="Calibri" w:eastAsia="Calibri" w:hAnsi="Calibri" w:cs="Calibri"/>
              <w:lang w:eastAsia="ar-SA"/>
            </w:rPr>
          </w:pPr>
          <w:r>
            <w:rPr>
              <w:i/>
              <w:noProof/>
              <w:lang w:eastAsia="es-EC"/>
            </w:rPr>
            <w:drawing>
              <wp:anchor distT="0" distB="0" distL="114300" distR="114300" simplePos="0" relativeHeight="251659264" behindDoc="1" locked="0" layoutInCell="1" allowOverlap="1" wp14:anchorId="0BF06286" wp14:editId="200066E1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784860" cy="674370"/>
                <wp:effectExtent l="0" t="0" r="0" b="0"/>
                <wp:wrapNone/>
                <wp:docPr id="2" name="Imagen 2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9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061A3A" w:rsidRPr="0083566E" w:rsidRDefault="00061A3A" w:rsidP="00061A3A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NOMBRE DEL DOCUMENTO:  </w:t>
          </w:r>
        </w:p>
      </w:tc>
      <w:tc>
        <w:tcPr>
          <w:tcW w:w="2268" w:type="dxa"/>
          <w:vMerge w:val="restart"/>
          <w:tcBorders>
            <w:left w:val="single" w:sz="4" w:space="0" w:color="auto"/>
          </w:tcBorders>
          <w:vAlign w:val="center"/>
        </w:tcPr>
        <w:p w:rsidR="00061A3A" w:rsidRPr="0083566E" w:rsidRDefault="00061A3A" w:rsidP="00061A3A">
          <w:pPr>
            <w:suppressAutoHyphens/>
            <w:spacing w:after="0" w:line="240" w:lineRule="auto"/>
            <w:ind w:left="-57" w:right="-57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CÓDIGO: </w:t>
          </w:r>
          <w:r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PAM-04-F-005</w:t>
          </w:r>
        </w:p>
      </w:tc>
    </w:tr>
    <w:tr w:rsidR="00061A3A" w:rsidRPr="00D706CC" w:rsidTr="00061A3A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:rsidR="00061A3A" w:rsidRPr="00D706CC" w:rsidRDefault="00061A3A" w:rsidP="00061A3A">
          <w:pPr>
            <w:suppressAutoHyphens/>
            <w:spacing w:after="0"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49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1A3A" w:rsidRPr="00C87850" w:rsidRDefault="00061A3A" w:rsidP="00061A3A">
          <w:pPr>
            <w:suppressAutoHyphens/>
            <w:spacing w:after="0" w:line="240" w:lineRule="auto"/>
            <w:jc w:val="both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>
            <w:rPr>
              <w:rFonts w:ascii="Arial" w:hAnsi="Arial" w:cs="Arial"/>
              <w:b/>
              <w:sz w:val="18"/>
              <w:szCs w:val="18"/>
            </w:rPr>
            <w:t>SOLICITUD PARA RETIRO DE ASIGNATURAS POR CAUSA FORTUITA O FUERZA MAYOR</w:t>
          </w:r>
        </w:p>
      </w:tc>
      <w:tc>
        <w:tcPr>
          <w:tcW w:w="2268" w:type="dxa"/>
          <w:vMerge/>
          <w:tcBorders>
            <w:left w:val="single" w:sz="4" w:space="0" w:color="auto"/>
          </w:tcBorders>
          <w:vAlign w:val="center"/>
        </w:tcPr>
        <w:p w:rsidR="00061A3A" w:rsidRPr="0083566E" w:rsidRDefault="00061A3A" w:rsidP="00061A3A">
          <w:pPr>
            <w:suppressAutoHyphens/>
            <w:spacing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</w:p>
      </w:tc>
    </w:tr>
    <w:tr w:rsidR="00061A3A" w:rsidRPr="00D706CC" w:rsidTr="00061A3A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:rsidR="00061A3A" w:rsidRPr="00D706CC" w:rsidRDefault="00061A3A" w:rsidP="00061A3A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499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61A3A" w:rsidRPr="0083566E" w:rsidRDefault="00061A3A" w:rsidP="00061A3A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PROCEDIMIENTO: </w:t>
          </w:r>
          <w:r>
            <w:rPr>
              <w:rFonts w:ascii="Arial" w:hAnsi="Arial" w:cs="Arial"/>
              <w:b/>
              <w:sz w:val="18"/>
              <w:szCs w:val="18"/>
              <w:lang w:val="es-ES"/>
            </w:rPr>
            <w:t>MATRÍCULAS</w:t>
          </w:r>
        </w:p>
      </w:tc>
      <w:tc>
        <w:tcPr>
          <w:tcW w:w="2268" w:type="dxa"/>
          <w:tcBorders>
            <w:left w:val="single" w:sz="4" w:space="0" w:color="auto"/>
          </w:tcBorders>
          <w:vAlign w:val="center"/>
        </w:tcPr>
        <w:p w:rsidR="00061A3A" w:rsidRPr="0083566E" w:rsidRDefault="00061A3A" w:rsidP="00061A3A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REVISIÓN:   </w:t>
          </w:r>
          <w:r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2</w:t>
          </w:r>
        </w:p>
      </w:tc>
    </w:tr>
    <w:tr w:rsidR="00061A3A" w:rsidRPr="00D706CC" w:rsidTr="00061A3A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:rsidR="00061A3A" w:rsidRPr="00D706CC" w:rsidRDefault="00061A3A" w:rsidP="00061A3A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499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1A3A" w:rsidRPr="0083566E" w:rsidRDefault="00061A3A" w:rsidP="00061A3A">
          <w:pPr>
            <w:suppressAutoHyphens/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ar-SA"/>
            </w:rPr>
          </w:pPr>
        </w:p>
      </w:tc>
      <w:tc>
        <w:tcPr>
          <w:tcW w:w="2268" w:type="dxa"/>
          <w:tcBorders>
            <w:left w:val="single" w:sz="4" w:space="0" w:color="auto"/>
          </w:tcBorders>
          <w:vAlign w:val="center"/>
        </w:tcPr>
        <w:p w:rsidR="00061A3A" w:rsidRPr="0083566E" w:rsidRDefault="00061A3A" w:rsidP="00061A3A">
          <w:pPr>
            <w:suppressAutoHyphens/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ar-SA"/>
            </w:rPr>
          </w:pPr>
          <w:r w:rsidRPr="00061A3A">
            <w:rPr>
              <w:rFonts w:ascii="Arial" w:eastAsia="Calibri" w:hAnsi="Arial" w:cs="Arial"/>
              <w:sz w:val="18"/>
              <w:szCs w:val="18"/>
              <w:lang w:val="es-ES" w:eastAsia="ar-SA"/>
            </w:rPr>
            <w:t xml:space="preserve">Página </w:t>
          </w:r>
          <w:r w:rsidRPr="00061A3A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begin"/>
          </w:r>
          <w:r w:rsidRPr="00061A3A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instrText>PAGE  \* Arabic  \* MERGEFORMAT</w:instrText>
          </w:r>
          <w:r w:rsidRPr="00061A3A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separate"/>
          </w:r>
          <w:r w:rsidR="00E2626A" w:rsidRPr="00E2626A">
            <w:rPr>
              <w:rFonts w:ascii="Arial" w:eastAsia="Calibri" w:hAnsi="Arial" w:cs="Arial"/>
              <w:b/>
              <w:bCs/>
              <w:noProof/>
              <w:sz w:val="18"/>
              <w:szCs w:val="18"/>
              <w:lang w:val="es-ES" w:eastAsia="ar-SA"/>
            </w:rPr>
            <w:t>1</w:t>
          </w:r>
          <w:r w:rsidRPr="00061A3A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end"/>
          </w:r>
          <w:r w:rsidRPr="00061A3A">
            <w:rPr>
              <w:rFonts w:ascii="Arial" w:eastAsia="Calibri" w:hAnsi="Arial" w:cs="Arial"/>
              <w:sz w:val="18"/>
              <w:szCs w:val="18"/>
              <w:lang w:val="es-ES" w:eastAsia="ar-SA"/>
            </w:rPr>
            <w:t xml:space="preserve"> de </w:t>
          </w:r>
          <w:r w:rsidRPr="00061A3A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begin"/>
          </w:r>
          <w:r w:rsidRPr="00061A3A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instrText>NUMPAGES  \* Arabic  \* MERGEFORMAT</w:instrText>
          </w:r>
          <w:r w:rsidRPr="00061A3A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separate"/>
          </w:r>
          <w:r w:rsidR="00E2626A" w:rsidRPr="00E2626A">
            <w:rPr>
              <w:rFonts w:ascii="Arial" w:eastAsia="Calibri" w:hAnsi="Arial" w:cs="Arial"/>
              <w:b/>
              <w:bCs/>
              <w:noProof/>
              <w:sz w:val="18"/>
              <w:szCs w:val="18"/>
              <w:lang w:val="es-ES" w:eastAsia="ar-SA"/>
            </w:rPr>
            <w:t>1</w:t>
          </w:r>
          <w:r w:rsidRPr="00061A3A">
            <w:rPr>
              <w:rFonts w:ascii="Arial" w:eastAsia="Calibri" w:hAnsi="Arial" w:cs="Arial"/>
              <w:b/>
              <w:bCs/>
              <w:sz w:val="18"/>
              <w:szCs w:val="18"/>
              <w:lang w:eastAsia="ar-SA"/>
            </w:rPr>
            <w:fldChar w:fldCharType="end"/>
          </w:r>
        </w:p>
      </w:tc>
    </w:tr>
  </w:tbl>
  <w:p w:rsidR="00061A3A" w:rsidRDefault="00061A3A" w:rsidP="00061A3A">
    <w:pPr>
      <w:pStyle w:val="Encabezado"/>
      <w:spacing w:beforeAutospacing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77892"/>
    <w:multiLevelType w:val="hybridMultilevel"/>
    <w:tmpl w:val="D33AFDDE"/>
    <w:lvl w:ilvl="0" w:tplc="DDCEC296">
      <w:start w:val="1"/>
      <w:numFmt w:val="decimal"/>
      <w:pStyle w:val="Subttulo"/>
      <w:lvlText w:val="0.%1"/>
      <w:lvlJc w:val="left"/>
      <w:pPr>
        <w:ind w:left="36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90BBA"/>
    <w:multiLevelType w:val="hybridMultilevel"/>
    <w:tmpl w:val="FA5098D2"/>
    <w:lvl w:ilvl="0" w:tplc="05027D08">
      <w:start w:val="1"/>
      <w:numFmt w:val="decimal"/>
      <w:pStyle w:val="Subtitulo3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306EC"/>
    <w:multiLevelType w:val="multilevel"/>
    <w:tmpl w:val="7810706C"/>
    <w:lvl w:ilvl="0">
      <w:start w:val="1"/>
      <w:numFmt w:val="decimal"/>
      <w:pStyle w:val="Subtitulo16"/>
      <w:lvlText w:val="%1.6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6.2."/>
      <w:lvlJc w:val="left"/>
      <w:pPr>
        <w:ind w:left="792" w:hanging="432"/>
      </w:pPr>
      <w:rPr>
        <w:rFonts w:hint="default"/>
      </w:rPr>
    </w:lvl>
    <w:lvl w:ilvl="2">
      <w:numFmt w:val="decimal"/>
      <w:lvlText w:val="%1.6.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6.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2937B95"/>
    <w:multiLevelType w:val="hybridMultilevel"/>
    <w:tmpl w:val="9D60F7E6"/>
    <w:lvl w:ilvl="0" w:tplc="BDFAD7A0">
      <w:start w:val="1"/>
      <w:numFmt w:val="upperRoman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E"/>
    <w:rsid w:val="000511B3"/>
    <w:rsid w:val="00061A3A"/>
    <w:rsid w:val="001017C9"/>
    <w:rsid w:val="00122058"/>
    <w:rsid w:val="0013377B"/>
    <w:rsid w:val="00144DD7"/>
    <w:rsid w:val="00171D6A"/>
    <w:rsid w:val="00192025"/>
    <w:rsid w:val="001B4F2A"/>
    <w:rsid w:val="00225643"/>
    <w:rsid w:val="00253949"/>
    <w:rsid w:val="00255372"/>
    <w:rsid w:val="002906F9"/>
    <w:rsid w:val="00297FA9"/>
    <w:rsid w:val="002B2AA6"/>
    <w:rsid w:val="002E7E7D"/>
    <w:rsid w:val="00324B3A"/>
    <w:rsid w:val="0033391F"/>
    <w:rsid w:val="0034245E"/>
    <w:rsid w:val="00347A1F"/>
    <w:rsid w:val="003759F3"/>
    <w:rsid w:val="00380E84"/>
    <w:rsid w:val="0039085C"/>
    <w:rsid w:val="003A6005"/>
    <w:rsid w:val="003D1113"/>
    <w:rsid w:val="00417851"/>
    <w:rsid w:val="00421C39"/>
    <w:rsid w:val="00431B60"/>
    <w:rsid w:val="00444161"/>
    <w:rsid w:val="004D3B47"/>
    <w:rsid w:val="004D617D"/>
    <w:rsid w:val="004E7D1F"/>
    <w:rsid w:val="00507357"/>
    <w:rsid w:val="0052503F"/>
    <w:rsid w:val="0053668F"/>
    <w:rsid w:val="005504FB"/>
    <w:rsid w:val="005D79B7"/>
    <w:rsid w:val="005E47B7"/>
    <w:rsid w:val="005F036B"/>
    <w:rsid w:val="00614FBA"/>
    <w:rsid w:val="0062573C"/>
    <w:rsid w:val="00632F8E"/>
    <w:rsid w:val="006B329A"/>
    <w:rsid w:val="006B77A7"/>
    <w:rsid w:val="006D288E"/>
    <w:rsid w:val="00727625"/>
    <w:rsid w:val="007651E7"/>
    <w:rsid w:val="007665C4"/>
    <w:rsid w:val="00773488"/>
    <w:rsid w:val="007A0EE2"/>
    <w:rsid w:val="007A5AE3"/>
    <w:rsid w:val="007B79E7"/>
    <w:rsid w:val="007C2259"/>
    <w:rsid w:val="00802705"/>
    <w:rsid w:val="0084579F"/>
    <w:rsid w:val="00852713"/>
    <w:rsid w:val="008726C8"/>
    <w:rsid w:val="0087322F"/>
    <w:rsid w:val="00875F81"/>
    <w:rsid w:val="008911DF"/>
    <w:rsid w:val="008D1885"/>
    <w:rsid w:val="008D6658"/>
    <w:rsid w:val="008E50DA"/>
    <w:rsid w:val="008F3C2F"/>
    <w:rsid w:val="0093023C"/>
    <w:rsid w:val="00981F84"/>
    <w:rsid w:val="009D2C2B"/>
    <w:rsid w:val="00A14570"/>
    <w:rsid w:val="00A14E26"/>
    <w:rsid w:val="00A15C8F"/>
    <w:rsid w:val="00A37A11"/>
    <w:rsid w:val="00A56CB0"/>
    <w:rsid w:val="00A81DD9"/>
    <w:rsid w:val="00AA129A"/>
    <w:rsid w:val="00AE2DA4"/>
    <w:rsid w:val="00B0110A"/>
    <w:rsid w:val="00B0414C"/>
    <w:rsid w:val="00B1641A"/>
    <w:rsid w:val="00B23080"/>
    <w:rsid w:val="00BC2FBA"/>
    <w:rsid w:val="00BD7E5E"/>
    <w:rsid w:val="00BE6046"/>
    <w:rsid w:val="00C31ABD"/>
    <w:rsid w:val="00C4044E"/>
    <w:rsid w:val="00CE40EF"/>
    <w:rsid w:val="00CE711E"/>
    <w:rsid w:val="00CE7EE0"/>
    <w:rsid w:val="00CF1DE2"/>
    <w:rsid w:val="00D0060F"/>
    <w:rsid w:val="00D00F10"/>
    <w:rsid w:val="00D33270"/>
    <w:rsid w:val="00D502AE"/>
    <w:rsid w:val="00DA6FBF"/>
    <w:rsid w:val="00DA7B0C"/>
    <w:rsid w:val="00DB4AE8"/>
    <w:rsid w:val="00DB5B3C"/>
    <w:rsid w:val="00DB661F"/>
    <w:rsid w:val="00DC1B15"/>
    <w:rsid w:val="00DE4C27"/>
    <w:rsid w:val="00E2626A"/>
    <w:rsid w:val="00E27A85"/>
    <w:rsid w:val="00E81216"/>
    <w:rsid w:val="00E861D3"/>
    <w:rsid w:val="00E94B9F"/>
    <w:rsid w:val="00EA311C"/>
    <w:rsid w:val="00EA483A"/>
    <w:rsid w:val="00EB0D83"/>
    <w:rsid w:val="00EB3BB2"/>
    <w:rsid w:val="00EF1E58"/>
    <w:rsid w:val="00F41437"/>
    <w:rsid w:val="00F47921"/>
    <w:rsid w:val="00F962A3"/>
    <w:rsid w:val="00FA17BD"/>
    <w:rsid w:val="00FC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0E2446-B196-4471-9177-828C96D1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88E"/>
    <w:pPr>
      <w:spacing w:before="0" w:beforeAutospacing="0" w:after="200" w:line="276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253949"/>
    <w:pPr>
      <w:keepNext/>
      <w:keepLines/>
      <w:numPr>
        <w:numId w:val="1"/>
      </w:numPr>
      <w:spacing w:before="480" w:beforeAutospacing="1" w:after="0" w:line="240" w:lineRule="auto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949"/>
    <w:pPr>
      <w:keepNext/>
      <w:keepLines/>
      <w:spacing w:before="200" w:beforeAutospacing="1" w:after="0" w:line="240" w:lineRule="auto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949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3949"/>
    <w:rPr>
      <w:rFonts w:ascii="Arial" w:eastAsiaTheme="majorEastAsia" w:hAnsi="Arial" w:cstheme="majorBidi"/>
      <w:b/>
      <w:bCs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53949"/>
    <w:pPr>
      <w:spacing w:before="100" w:beforeAutospacing="1" w:after="0" w:line="240" w:lineRule="auto"/>
      <w:jc w:val="center"/>
    </w:pPr>
    <w:rPr>
      <w:rFonts w:ascii="Arial" w:hAnsi="Arial"/>
      <w:b/>
      <w:bCs/>
      <w:color w:val="4F81BD" w:themeColor="accent1"/>
      <w:sz w:val="18"/>
      <w:szCs w:val="18"/>
    </w:rPr>
  </w:style>
  <w:style w:type="paragraph" w:styleId="Subttulo">
    <w:name w:val="Subtitle"/>
    <w:aliases w:val="Subtítulo 2"/>
    <w:basedOn w:val="Ttulo2"/>
    <w:next w:val="Normal"/>
    <w:link w:val="SubttuloCar"/>
    <w:autoRedefine/>
    <w:uiPriority w:val="11"/>
    <w:qFormat/>
    <w:rsid w:val="00253949"/>
    <w:pPr>
      <w:numPr>
        <w:numId w:val="2"/>
      </w:numPr>
      <w:spacing w:before="440" w:after="240"/>
      <w:jc w:val="left"/>
    </w:pPr>
    <w:rPr>
      <w:iCs/>
      <w:spacing w:val="15"/>
      <w:sz w:val="24"/>
      <w:szCs w:val="24"/>
    </w:rPr>
  </w:style>
  <w:style w:type="character" w:customStyle="1" w:styleId="SubttuloCar">
    <w:name w:val="Subtítulo Car"/>
    <w:aliases w:val="Subtítulo 2 Car"/>
    <w:basedOn w:val="Fuentedeprrafopredeter"/>
    <w:link w:val="Subttulo"/>
    <w:uiPriority w:val="11"/>
    <w:rsid w:val="00253949"/>
    <w:rPr>
      <w:rFonts w:ascii="Arial" w:eastAsiaTheme="majorEastAsia" w:hAnsi="Arial" w:cstheme="majorBidi"/>
      <w:b/>
      <w:bCs/>
      <w:iCs/>
      <w:spacing w:val="15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253949"/>
    <w:pPr>
      <w:spacing w:before="100" w:beforeAutospacing="1" w:after="0" w:line="240" w:lineRule="auto"/>
      <w:ind w:left="720"/>
      <w:contextualSpacing/>
      <w:jc w:val="center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53949"/>
    <w:rPr>
      <w:rFonts w:ascii="Arial" w:hAnsi="Aria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3949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es-ES"/>
    </w:rPr>
  </w:style>
  <w:style w:type="paragraph" w:customStyle="1" w:styleId="Subtitulo3">
    <w:name w:val="Subtitulo 3"/>
    <w:basedOn w:val="Ttulo2"/>
    <w:qFormat/>
    <w:rsid w:val="00253949"/>
    <w:pPr>
      <w:numPr>
        <w:numId w:val="3"/>
      </w:numPr>
      <w:jc w:val="left"/>
    </w:pPr>
    <w:rPr>
      <w:sz w:val="22"/>
      <w:lang w:eastAsia="es-EC"/>
    </w:rPr>
  </w:style>
  <w:style w:type="paragraph" w:customStyle="1" w:styleId="Subtitulo16">
    <w:name w:val="Subtitulo 1.6"/>
    <w:basedOn w:val="Prrafodelista"/>
    <w:qFormat/>
    <w:rsid w:val="00253949"/>
    <w:pPr>
      <w:numPr>
        <w:numId w:val="4"/>
      </w:numPr>
    </w:pPr>
    <w:rPr>
      <w:b/>
    </w:rPr>
  </w:style>
  <w:style w:type="paragraph" w:styleId="Direccinsobre">
    <w:name w:val="envelope address"/>
    <w:basedOn w:val="Normal"/>
    <w:uiPriority w:val="99"/>
    <w:semiHidden/>
    <w:unhideWhenUsed/>
    <w:rsid w:val="0052503F"/>
    <w:pPr>
      <w:framePr w:w="7920" w:h="1980" w:hRule="exact" w:hSpace="141" w:wrap="auto" w:hAnchor="page" w:xAlign="center" w:yAlign="bottom"/>
      <w:spacing w:before="100" w:beforeAutospacing="1" w:after="0" w:line="240" w:lineRule="auto"/>
      <w:ind w:left="2880"/>
      <w:jc w:val="center"/>
    </w:pPr>
    <w:rPr>
      <w:rFonts w:asciiTheme="majorHAnsi" w:eastAsiaTheme="majorEastAsia" w:hAnsiTheme="majorHAnsi" w:cstheme="majorBidi"/>
      <w:sz w:val="3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288E"/>
    <w:pPr>
      <w:tabs>
        <w:tab w:val="center" w:pos="4252"/>
        <w:tab w:val="right" w:pos="8504"/>
      </w:tabs>
      <w:spacing w:beforeAutospacing="1" w:after="0" w:line="240" w:lineRule="auto"/>
      <w:jc w:val="center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6D288E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6D288E"/>
    <w:pPr>
      <w:tabs>
        <w:tab w:val="center" w:pos="4252"/>
        <w:tab w:val="right" w:pos="8504"/>
      </w:tabs>
      <w:spacing w:beforeAutospacing="1" w:after="0" w:line="240" w:lineRule="auto"/>
      <w:jc w:val="center"/>
    </w:pPr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288E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288E"/>
    <w:pPr>
      <w:spacing w:beforeAutospacing="1" w:after="0" w:line="240" w:lineRule="auto"/>
      <w:jc w:val="center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288E"/>
    <w:pPr>
      <w:spacing w:before="0" w:beforeAutospacing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D2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6BC9F03B6C544D81CAAB38E0098887" ma:contentTypeVersion="12" ma:contentTypeDescription="Crear nuevo documento." ma:contentTypeScope="" ma:versionID="b05d93db08c6a02fc167dcabb5cdb724">
  <xsd:schema xmlns:xsd="http://www.w3.org/2001/XMLSchema" xmlns:xs="http://www.w3.org/2001/XMLSchema" xmlns:p="http://schemas.microsoft.com/office/2006/metadata/properties" xmlns:ns2="ce94a3db-480d-4ce7-9910-fdfb7ea55b02" xmlns:ns3="2e82c6ed-4e7f-4790-8032-0cabb5f96db9" targetNamespace="http://schemas.microsoft.com/office/2006/metadata/properties" ma:root="true" ma:fieldsID="bedc1b68e15b2cd3dc0b0251a4d180b0" ns2:_="" ns3:_="">
    <xsd:import namespace="ce94a3db-480d-4ce7-9910-fdfb7ea55b02"/>
    <xsd:import namespace="2e82c6ed-4e7f-4790-8032-0cabb5f96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4a3db-480d-4ce7-9910-fdfb7ea55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2c6ed-4e7f-4790-8032-0cabb5f96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0211DE-26B2-4D17-A9F5-B4A34A2AD9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F71F74-846D-411D-9B51-F617BFE3AB4D}"/>
</file>

<file path=customXml/itemProps3.xml><?xml version="1.0" encoding="utf-8"?>
<ds:datastoreItem xmlns:ds="http://schemas.openxmlformats.org/officeDocument/2006/customXml" ds:itemID="{485E789B-BA74-4CF6-A293-AC90217C76F4}"/>
</file>

<file path=customXml/itemProps4.xml><?xml version="1.0" encoding="utf-8"?>
<ds:datastoreItem xmlns:ds="http://schemas.openxmlformats.org/officeDocument/2006/customXml" ds:itemID="{25C52E0C-18D2-4FD3-B0A5-DCF6E80CFA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ULEAM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ULEAM</dc:creator>
  <cp:keywords/>
  <dc:description/>
  <cp:lastModifiedBy>Maria Salas</cp:lastModifiedBy>
  <cp:revision>5</cp:revision>
  <cp:lastPrinted>2016-10-20T17:37:00Z</cp:lastPrinted>
  <dcterms:created xsi:type="dcterms:W3CDTF">2019-03-25T20:24:00Z</dcterms:created>
  <dcterms:modified xsi:type="dcterms:W3CDTF">2019-03-27T22:45:00Z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0x010100786BC9F03B6C544D81CAAB38E0098887</vt:lpwstr>
  </property>
</Properties>
</file>