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Rule="auto"/>
        <w:jc w:val="center"/>
        <w:rPr>
          <w:rFonts w:ascii="Verdana" w:cs="Verdana" w:eastAsia="Verdana" w:hAnsi="Verdana"/>
          <w:b w:val="1"/>
          <w:i w:val="1"/>
          <w:color w:val="555555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555555"/>
          <w:sz w:val="20"/>
          <w:szCs w:val="20"/>
          <w:u w:val="single"/>
          <w:rtl w:val="0"/>
        </w:rPr>
        <w:t xml:space="preserve">Descrição de Caso de Uso - Template</w:t>
      </w:r>
    </w:p>
    <w:p w:rsidR="00000000" w:rsidDel="00000000" w:rsidP="00000000" w:rsidRDefault="00000000" w:rsidRPr="00000000" w14:paraId="00000002">
      <w:pPr>
        <w:shd w:fill="ffffff" w:val="clear"/>
        <w:spacing w:after="150" w:lineRule="auto"/>
        <w:rPr>
          <w:rFonts w:ascii="Verdana" w:cs="Verdana" w:eastAsia="Verdana" w:hAnsi="Verdana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50.0" w:type="dxa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70"/>
        <w:gridCol w:w="5370"/>
        <w:tblGridChange w:id="0">
          <w:tblGrid>
            <w:gridCol w:w="327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UC-01 - Consultar Cardápio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 Permitir que o cliente visualize o cardápio do restaurante, incluindo detalhes dos pratos, preços e disponibilidade, para fazer escolhas informadas.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O cliente deve estar conectado ao sistema.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20"/>
                <w:szCs w:val="20"/>
                <w:rtl w:val="0"/>
              </w:rPr>
              <w:t xml:space="preserve">O sistema deve estar em operação e acessível online.</w:t>
            </w:r>
          </w:p>
          <w:p w:rsidR="00000000" w:rsidDel="00000000" w:rsidP="00000000" w:rsidRDefault="00000000" w:rsidRPr="00000000" w14:paraId="0000000C">
            <w:pPr>
              <w:spacing w:after="150" w:lineRule="auto"/>
              <w:rPr>
                <w:rFonts w:ascii="Verdana" w:cs="Verdana" w:eastAsia="Verdana" w:hAnsi="Verdana"/>
                <w:color w:val="55555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acessa a página de cardápio.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exibe as categorias de produtos disponíveis (entradas, pratos principais, sobremesas, etc.).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seleciona uma categoria para visualizar os itens.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exibe os itens da categoria selecionada com descrição, preço e disponibilidade.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pode selecionar um item para visualizar detalhes adicionais (opcionais, como ingredientes e tamanhos).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(3)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a. Caso o cliente não selecione uma categoria, o sistema exibe o cardápio completo com todos os itens disponíveis.</w:t>
              <w:br w:type="textWrapping"/>
              <w:t xml:space="preserve">b. O cliente pode usar a barra de pesquisa para buscar um item específico no cardápio. </w:t>
              <w:br w:type="textWrapping"/>
              <w:t xml:space="preserve">c. O sistema exibe os itens correspondentes à pesquisa.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Pontos de Extensão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Visualizar Promoções (caso o sistema exiba promoções específicas no cardápio).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Pontos de Inclusão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Consultar disponibilidade de ingredientes em tempo real.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O cliente tem acesso completo ao cardápio e está apto a fazer um pedido.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Regras de negócio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Itens esgotados devem ser exibidos no cardápio, porém com uma indicação de "Indisponível".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720" w:firstLine="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Os preços devem refletir quaisquer promoções ou ajustes dinâmicos configurados pelo gerente do restaurante.</w:t>
            </w:r>
          </w:p>
          <w:p w:rsidR="00000000" w:rsidDel="00000000" w:rsidP="00000000" w:rsidRDefault="00000000" w:rsidRPr="00000000" w14:paraId="0000002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Se o sistema não conseguir carregar o cardápio, uma mensagem de erro é exibida, e o cliente é direcionado para uma página de ajuda.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720" w:firstLine="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Se o cliente tentar acessar um item específico que foi retirado do cardápio, uma mensagem indicando "Item indisponível" deve ser exibida.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Luis Fernando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