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Documento 1</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Modelo del Dominio</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Objetivo</w:t>
      </w:r>
    </w:p>
    <w:p w:rsidR="00000000" w:rsidDel="00000000" w:rsidP="00000000" w:rsidRDefault="00000000" w:rsidRPr="00000000" w14:paraId="00000005">
      <w:pPr>
        <w:rPr/>
      </w:pPr>
      <w:r w:rsidDel="00000000" w:rsidR="00000000" w:rsidRPr="00000000">
        <w:rPr>
          <w:rtl w:val="0"/>
        </w:rPr>
        <w:t xml:space="preserve">El Modelo del Dominio tiene como propósito identificar y definir los conceptos fundamentales que conforman el sistema </w:t>
      </w:r>
      <w:r w:rsidDel="00000000" w:rsidR="00000000" w:rsidRPr="00000000">
        <w:rPr>
          <w:b w:val="1"/>
          <w:bCs w:val="1"/>
          <w:rtl w:val="0"/>
        </w:rPr>
        <w:t xml:space="preserve">Mi Ruta</w:t>
      </w:r>
      <w:r w:rsidDel="00000000" w:rsidR="00000000" w:rsidRPr="00000000">
        <w:rPr>
          <w:rtl w:val="0"/>
        </w:rPr>
        <w:t xml:space="preserve">, estableciendo un lenguaje común entre los miembros del equipo de desarrollo, los responsables del negocio y los futuros mantenedores del proyecto.</w:t>
      </w:r>
    </w:p>
    <w:p w:rsidR="00000000" w:rsidDel="00000000" w:rsidP="00000000" w:rsidRDefault="00000000" w:rsidRPr="00000000" w14:paraId="00000006">
      <w:pPr>
        <w:rPr/>
      </w:pPr>
      <w:r w:rsidDel="00000000" w:rsidR="00000000" w:rsidRPr="00000000">
        <w:rPr>
          <w:rtl w:val="0"/>
        </w:rPr>
        <w:t xml:space="preserve">Este documento constituye la referencia principal para comprender el funcionamiento del negocio antes de definir aspectos técnicos o de implementación.</w:t>
      </w:r>
    </w:p>
    <w:p w:rsidR="00000000" w:rsidDel="00000000" w:rsidP="00000000" w:rsidRDefault="00000000" w:rsidRPr="00000000" w14:paraId="00000007">
      <w:pPr>
        <w:rPr/>
      </w:pPr>
      <w:r w:rsidDel="00000000" w:rsidR="00000000" w:rsidRPr="00000000">
        <w:rPr>
          <w:rtl w:val="0"/>
        </w:rPr>
        <w:t xml:space="preserve">El Modelo del Dominio es independiente del lenguaje de programación, la arquitectura del software o las tecnologías utilizadas durante el desarrollo.</w:t>
      </w:r>
    </w:p>
    <w:p w:rsidR="00000000" w:rsidDel="00000000" w:rsidP="00000000" w:rsidRDefault="00000000" w:rsidRPr="00000000" w14:paraId="000000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 Alcance</w:t>
      </w:r>
    </w:p>
    <w:p w:rsidR="00000000" w:rsidDel="00000000" w:rsidP="00000000" w:rsidRDefault="00000000" w:rsidRPr="00000000" w14:paraId="0000000A">
      <w:pPr>
        <w:rPr/>
      </w:pPr>
      <w:r w:rsidDel="00000000" w:rsidR="00000000" w:rsidRPr="00000000">
        <w:rPr>
          <w:rtl w:val="0"/>
        </w:rPr>
        <w:t xml:space="preserve">Este documento describe únicamente los elementos pertenecientes al dominio del problema.</w:t>
      </w:r>
    </w:p>
    <w:p w:rsidR="00000000" w:rsidDel="00000000" w:rsidP="00000000" w:rsidRDefault="00000000" w:rsidRPr="00000000" w14:paraId="0000000B">
      <w:pPr>
        <w:rPr/>
      </w:pPr>
      <w:r w:rsidDel="00000000" w:rsidR="00000000" w:rsidRPr="00000000">
        <w:rPr>
          <w:rtl w:val="0"/>
        </w:rPr>
        <w:t xml:space="preserve">Incluye:</w:t>
      </w:r>
    </w:p>
    <w:p w:rsidR="00000000" w:rsidDel="00000000" w:rsidP="00000000" w:rsidRDefault="00000000" w:rsidRPr="00000000" w14:paraId="0000000C">
      <w:pPr>
        <w:numPr>
          <w:ilvl w:val="0"/>
          <w:numId w:val="2"/>
        </w:numPr>
        <w:spacing w:after="0" w:lineRule="auto"/>
        <w:ind w:left="720" w:hanging="360"/>
      </w:pPr>
      <w:r w:rsidDel="00000000" w:rsidR="00000000" w:rsidRPr="00000000">
        <w:rPr>
          <w:rtl w:val="0"/>
        </w:rPr>
        <w:t xml:space="preserve">Conceptos principales.</w:t>
      </w:r>
    </w:p>
    <w:p w:rsidR="00000000" w:rsidDel="00000000" w:rsidP="00000000" w:rsidRDefault="00000000" w:rsidRPr="00000000" w14:paraId="0000000D">
      <w:pPr>
        <w:numPr>
          <w:ilvl w:val="0"/>
          <w:numId w:val="2"/>
        </w:numPr>
        <w:spacing w:after="0" w:lineRule="auto"/>
        <w:ind w:left="720" w:hanging="360"/>
      </w:pPr>
      <w:r w:rsidDel="00000000" w:rsidR="00000000" w:rsidRPr="00000000">
        <w:rPr>
          <w:rtl w:val="0"/>
        </w:rPr>
        <w:t xml:space="preserve">Definiciones.</w:t>
      </w:r>
    </w:p>
    <w:p w:rsidR="00000000" w:rsidDel="00000000" w:rsidP="00000000" w:rsidRDefault="00000000" w:rsidRPr="00000000" w14:paraId="0000000E">
      <w:pPr>
        <w:numPr>
          <w:ilvl w:val="0"/>
          <w:numId w:val="2"/>
        </w:numPr>
        <w:spacing w:after="0" w:lineRule="auto"/>
        <w:ind w:left="720" w:hanging="360"/>
      </w:pPr>
      <w:r w:rsidDel="00000000" w:rsidR="00000000" w:rsidRPr="00000000">
        <w:rPr>
          <w:rtl w:val="0"/>
        </w:rPr>
        <w:t xml:space="preserve">Relaciones entre conceptos.</w:t>
      </w:r>
    </w:p>
    <w:p w:rsidR="00000000" w:rsidDel="00000000" w:rsidP="00000000" w:rsidRDefault="00000000" w:rsidRPr="00000000" w14:paraId="0000000F">
      <w:pPr>
        <w:numPr>
          <w:ilvl w:val="0"/>
          <w:numId w:val="2"/>
        </w:numPr>
        <w:spacing w:after="0" w:lineRule="auto"/>
        <w:ind w:left="720" w:hanging="360"/>
      </w:pPr>
      <w:r w:rsidDel="00000000" w:rsidR="00000000" w:rsidRPr="00000000">
        <w:rPr>
          <w:rtl w:val="0"/>
        </w:rPr>
        <w:t xml:space="preserve">Vocabulario del proyecto.</w:t>
      </w:r>
    </w:p>
    <w:p w:rsidR="00000000" w:rsidDel="00000000" w:rsidP="00000000" w:rsidRDefault="00000000" w:rsidRPr="00000000" w14:paraId="00000010">
      <w:pPr>
        <w:rPr/>
      </w:pPr>
      <w:r w:rsidDel="00000000" w:rsidR="00000000" w:rsidRPr="00000000">
        <w:rPr>
          <w:rtl w:val="0"/>
        </w:rPr>
        <w:t xml:space="preserve">No incluye:</w:t>
      </w:r>
    </w:p>
    <w:p w:rsidR="00000000" w:rsidDel="00000000" w:rsidP="00000000" w:rsidRDefault="00000000" w:rsidRPr="00000000" w14:paraId="00000011">
      <w:pPr>
        <w:numPr>
          <w:ilvl w:val="0"/>
          <w:numId w:val="1"/>
        </w:numPr>
        <w:spacing w:after="0" w:lineRule="auto"/>
        <w:ind w:left="720" w:hanging="360"/>
      </w:pPr>
      <w:r w:rsidDel="00000000" w:rsidR="00000000" w:rsidRPr="00000000">
        <w:rPr>
          <w:rtl w:val="0"/>
        </w:rPr>
        <w:t xml:space="preserve">Pantallas.</w:t>
      </w:r>
    </w:p>
    <w:p w:rsidR="00000000" w:rsidDel="00000000" w:rsidP="00000000" w:rsidRDefault="00000000" w:rsidRPr="00000000" w14:paraId="00000012">
      <w:pPr>
        <w:numPr>
          <w:ilvl w:val="0"/>
          <w:numId w:val="1"/>
        </w:numPr>
        <w:spacing w:after="0" w:lineRule="auto"/>
        <w:ind w:left="720" w:hanging="360"/>
      </w:pPr>
      <w:r w:rsidDel="00000000" w:rsidR="00000000" w:rsidRPr="00000000">
        <w:rPr>
          <w:rtl w:val="0"/>
        </w:rPr>
        <w:t xml:space="preserve">Interfaces gráficas.</w:t>
      </w:r>
    </w:p>
    <w:p w:rsidR="00000000" w:rsidDel="00000000" w:rsidP="00000000" w:rsidRDefault="00000000" w:rsidRPr="00000000" w14:paraId="00000013">
      <w:pPr>
        <w:numPr>
          <w:ilvl w:val="0"/>
          <w:numId w:val="1"/>
        </w:numPr>
        <w:spacing w:after="0" w:lineRule="auto"/>
        <w:ind w:left="720" w:hanging="360"/>
      </w:pPr>
      <w:r w:rsidDel="00000000" w:rsidR="00000000" w:rsidRPr="00000000">
        <w:rPr>
          <w:rtl w:val="0"/>
        </w:rPr>
        <w:t xml:space="preserve">Código fuente.</w:t>
      </w:r>
    </w:p>
    <w:p w:rsidR="00000000" w:rsidDel="00000000" w:rsidP="00000000" w:rsidRDefault="00000000" w:rsidRPr="00000000" w14:paraId="00000014">
      <w:pPr>
        <w:numPr>
          <w:ilvl w:val="0"/>
          <w:numId w:val="1"/>
        </w:numPr>
        <w:spacing w:after="0" w:lineRule="auto"/>
        <w:ind w:left="720" w:hanging="360"/>
      </w:pPr>
      <w:r w:rsidDel="00000000" w:rsidR="00000000" w:rsidRPr="00000000">
        <w:rPr>
          <w:rtl w:val="0"/>
        </w:rPr>
        <w:t xml:space="preserve">Reglas de negocio.</w:t>
      </w:r>
    </w:p>
    <w:p w:rsidR="00000000" w:rsidDel="00000000" w:rsidP="00000000" w:rsidRDefault="00000000" w:rsidRPr="00000000" w14:paraId="00000015">
      <w:pPr>
        <w:numPr>
          <w:ilvl w:val="0"/>
          <w:numId w:val="1"/>
        </w:numPr>
        <w:spacing w:after="0" w:lineRule="auto"/>
        <w:ind w:left="720" w:hanging="360"/>
      </w:pPr>
      <w:r w:rsidDel="00000000" w:rsidR="00000000" w:rsidRPr="00000000">
        <w:rPr>
          <w:rtl w:val="0"/>
        </w:rPr>
        <w:t xml:space="preserve">Diagramas UML.</w:t>
      </w:r>
    </w:p>
    <w:p w:rsidR="00000000" w:rsidDel="00000000" w:rsidP="00000000" w:rsidRDefault="00000000" w:rsidRPr="00000000" w14:paraId="00000016">
      <w:pPr>
        <w:numPr>
          <w:ilvl w:val="0"/>
          <w:numId w:val="1"/>
        </w:numPr>
        <w:spacing w:after="0" w:lineRule="auto"/>
        <w:ind w:left="720" w:hanging="360"/>
      </w:pPr>
      <w:r w:rsidDel="00000000" w:rsidR="00000000" w:rsidRPr="00000000">
        <w:rPr>
          <w:rtl w:val="0"/>
        </w:rPr>
        <w:t xml:space="preserve">Arquitectura técnica.</w:t>
      </w:r>
    </w:p>
    <w:p w:rsidR="00000000" w:rsidDel="00000000" w:rsidP="00000000" w:rsidRDefault="00000000" w:rsidRPr="00000000" w14:paraId="00000017">
      <w:pPr>
        <w:rPr/>
      </w:pPr>
      <w:r w:rsidDel="00000000" w:rsidR="00000000" w:rsidRPr="00000000">
        <w:rPr>
          <w:rtl w:val="0"/>
        </w:rPr>
        <w:t xml:space="preserve">Estos elementos serán desarrollados en documentos independientes, respetando los principios de documentación definidos para el proyecto.</w:t>
      </w:r>
    </w:p>
    <w:p w:rsidR="00000000" w:rsidDel="00000000" w:rsidP="00000000" w:rsidRDefault="00000000" w:rsidRPr="00000000" w14:paraId="0000001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3. Glosario del Dominio</w:t>
      </w:r>
    </w:p>
    <w:p w:rsidR="00000000" w:rsidDel="00000000" w:rsidP="00000000" w:rsidRDefault="00000000" w:rsidRPr="00000000" w14:paraId="0000001A">
      <w:pPr>
        <w:rPr/>
      </w:pPr>
      <w:r w:rsidDel="00000000" w:rsidR="00000000" w:rsidRPr="00000000">
        <w:rPr>
          <w:rtl w:val="0"/>
        </w:rPr>
        <w:t xml:space="preserve">Agrupado por naturaleza.</w:t>
      </w:r>
    </w:p>
    <w:p w:rsidR="00000000" w:rsidDel="00000000" w:rsidP="00000000" w:rsidRDefault="00000000" w:rsidRPr="00000000" w14:paraId="0000001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3.1 Personas</w:t>
      </w:r>
    </w:p>
    <w:p w:rsidR="00000000" w:rsidDel="00000000" w:rsidP="00000000" w:rsidRDefault="00000000" w:rsidRPr="00000000" w14:paraId="0000001D">
      <w:pPr>
        <w:rPr>
          <w:b w:val="1"/>
          <w:bCs w:val="1"/>
        </w:rPr>
      </w:pPr>
      <w:r w:rsidDel="00000000" w:rsidR="00000000" w:rsidRPr="00000000">
        <w:rPr>
          <w:b w:val="1"/>
          <w:bCs w:val="1"/>
          <w:rtl w:val="0"/>
        </w:rPr>
        <w:t xml:space="preserve">Usuario (Pasajero)</w:t>
      </w:r>
    </w:p>
    <w:p w:rsidR="00000000" w:rsidDel="00000000" w:rsidP="00000000" w:rsidRDefault="00000000" w:rsidRPr="00000000" w14:paraId="0000001E">
      <w:pPr>
        <w:rPr/>
      </w:pPr>
      <w:r w:rsidDel="00000000" w:rsidR="00000000" w:rsidRPr="00000000">
        <w:rPr>
          <w:rtl w:val="0"/>
        </w:rPr>
        <w:t xml:space="preserve">Persona registrada en el sistema cuya finalidad es planificar viajes, utilizar el transporte público, realizar pagos mediante la billetera digital y acceder a los diferentes servicios ofrecidos por la aplicación.</w:t>
      </w:r>
    </w:p>
    <w:p w:rsidR="00000000" w:rsidDel="00000000" w:rsidP="00000000" w:rsidRDefault="00000000" w:rsidRPr="00000000" w14:paraId="0000001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Conductor</w:t>
      </w:r>
    </w:p>
    <w:p w:rsidR="00000000" w:rsidDel="00000000" w:rsidP="00000000" w:rsidRDefault="00000000" w:rsidRPr="00000000" w14:paraId="00000021">
      <w:pPr>
        <w:rPr/>
      </w:pPr>
      <w:r w:rsidDel="00000000" w:rsidR="00000000" w:rsidRPr="00000000">
        <w:rPr>
          <w:rtl w:val="0"/>
        </w:rPr>
        <w:t xml:space="preserve">Persona autorizada para operar una unidad de transporte registrada dentro del sistema.</w:t>
      </w:r>
    </w:p>
    <w:p w:rsidR="00000000" w:rsidDel="00000000" w:rsidP="00000000" w:rsidRDefault="00000000" w:rsidRPr="00000000" w14:paraId="00000022">
      <w:pPr>
        <w:rPr/>
      </w:pPr>
      <w:r w:rsidDel="00000000" w:rsidR="00000000" w:rsidRPr="00000000">
        <w:rPr>
          <w:rtl w:val="0"/>
        </w:rPr>
        <w:t xml:space="preserve">Es responsable de iniciar el servicio, atender las solicitudes de parada, validar el pago del pasajero y finalizar los recorridos correspondientes.</w:t>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Administrador</w:t>
      </w:r>
    </w:p>
    <w:p w:rsidR="00000000" w:rsidDel="00000000" w:rsidP="00000000" w:rsidRDefault="00000000" w:rsidRPr="00000000" w14:paraId="00000025">
      <w:pPr>
        <w:rPr/>
      </w:pPr>
      <w:r w:rsidDel="00000000" w:rsidR="00000000" w:rsidRPr="00000000">
        <w:rPr>
          <w:rtl w:val="0"/>
        </w:rPr>
        <w:t xml:space="preserve">Persona encargada de supervisar el funcionamiento general del sistema, administrar usuarios, vehículos, transacciones e incidencias.</w:t>
      </w:r>
    </w:p>
    <w:p w:rsidR="00000000" w:rsidDel="00000000" w:rsidP="00000000" w:rsidRDefault="00000000" w:rsidRPr="00000000" w14:paraId="00000026">
      <w:pPr>
        <w:rPr/>
      </w:pPr>
      <w:r w:rsidDel="00000000" w:rsidR="00000000" w:rsidRPr="00000000">
        <w:rPr>
          <w:rtl w:val="0"/>
        </w:rPr>
        <w:t xml:space="preserve">Posee privilegios administrativos sobre la plataforma.</w:t>
      </w:r>
    </w:p>
    <w:p w:rsidR="00000000" w:rsidDel="00000000" w:rsidP="00000000" w:rsidRDefault="00000000" w:rsidRPr="00000000" w14:paraId="0000002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Tickeador</w:t>
      </w:r>
    </w:p>
    <w:p w:rsidR="00000000" w:rsidDel="00000000" w:rsidP="00000000" w:rsidRDefault="00000000" w:rsidRPr="00000000" w14:paraId="00000029">
      <w:pPr>
        <w:rPr/>
      </w:pPr>
      <w:r w:rsidDel="00000000" w:rsidR="00000000" w:rsidRPr="00000000">
        <w:rPr>
          <w:rtl w:val="0"/>
        </w:rPr>
        <w:t xml:space="preserve">Personal autorizado para verificar el correcto funcionamiento operativo del sistema durante la prestación del servicio.</w:t>
      </w:r>
    </w:p>
    <w:p w:rsidR="00000000" w:rsidDel="00000000" w:rsidP="00000000" w:rsidRDefault="00000000" w:rsidRPr="00000000" w14:paraId="0000002A">
      <w:pPr>
        <w:rPr/>
      </w:pPr>
      <w:r w:rsidDel="00000000" w:rsidR="00000000" w:rsidRPr="00000000">
        <w:rPr>
          <w:rtl w:val="0"/>
        </w:rPr>
        <w:t xml:space="preserve">Sus funciones se encuentran limitadas a las operaciones asignadas dentro de su perfil.</w:t>
      </w:r>
    </w:p>
    <w:p w:rsidR="00000000" w:rsidDel="00000000" w:rsidP="00000000" w:rsidRDefault="00000000" w:rsidRPr="00000000" w14:paraId="0000002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Presidente</w:t>
      </w:r>
    </w:p>
    <w:p w:rsidR="00000000" w:rsidDel="00000000" w:rsidP="00000000" w:rsidRDefault="00000000" w:rsidRPr="00000000" w14:paraId="0000002D">
      <w:pPr>
        <w:rPr/>
      </w:pPr>
      <w:r w:rsidDel="00000000" w:rsidR="00000000" w:rsidRPr="00000000">
        <w:rPr>
          <w:rtl w:val="0"/>
        </w:rPr>
        <w:t xml:space="preserve">Responsable de la supervisión general de las líneas o sindicatos de transporte.</w:t>
      </w:r>
    </w:p>
    <w:p w:rsidR="00000000" w:rsidDel="00000000" w:rsidP="00000000" w:rsidRDefault="00000000" w:rsidRPr="00000000" w14:paraId="0000002E">
      <w:pPr>
        <w:rPr/>
      </w:pPr>
      <w:r w:rsidDel="00000000" w:rsidR="00000000" w:rsidRPr="00000000">
        <w:rPr>
          <w:rtl w:val="0"/>
        </w:rPr>
        <w:t xml:space="preserve">Accede principalmente a estadísticas, reportes e indicadores para apoyar la toma de decisiones.</w:t>
      </w:r>
    </w:p>
    <w:p w:rsidR="00000000" w:rsidDel="00000000" w:rsidP="00000000" w:rsidRDefault="00000000" w:rsidRPr="00000000" w14:paraId="0000002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3.2 Transporte</w:t>
      </w:r>
    </w:p>
    <w:p w:rsidR="00000000" w:rsidDel="00000000" w:rsidP="00000000" w:rsidRDefault="00000000" w:rsidRPr="00000000" w14:paraId="00000031">
      <w:pPr>
        <w:rPr>
          <w:b w:val="1"/>
          <w:bCs w:val="1"/>
        </w:rPr>
      </w:pPr>
      <w:r w:rsidDel="00000000" w:rsidR="00000000" w:rsidRPr="00000000">
        <w:rPr>
          <w:b w:val="1"/>
          <w:bCs w:val="1"/>
          <w:rtl w:val="0"/>
        </w:rPr>
        <w:t xml:space="preserve">Vehículo</w:t>
      </w:r>
    </w:p>
    <w:p w:rsidR="00000000" w:rsidDel="00000000" w:rsidP="00000000" w:rsidRDefault="00000000" w:rsidRPr="00000000" w14:paraId="00000032">
      <w:pPr>
        <w:rPr/>
      </w:pPr>
      <w:r w:rsidDel="00000000" w:rsidR="00000000" w:rsidRPr="00000000">
        <w:rPr>
          <w:rtl w:val="0"/>
        </w:rPr>
        <w:t xml:space="preserve">Unidad de transporte registrada dentro del sistema para prestar el servicio de transporte público.</w:t>
      </w:r>
    </w:p>
    <w:p w:rsidR="00000000" w:rsidDel="00000000" w:rsidP="00000000" w:rsidRDefault="00000000" w:rsidRPr="00000000" w14:paraId="00000033">
      <w:pPr>
        <w:rPr/>
      </w:pPr>
      <w:r w:rsidDel="00000000" w:rsidR="00000000" w:rsidRPr="00000000">
        <w:rPr>
          <w:rtl w:val="0"/>
        </w:rPr>
        <w:t xml:space="preserve">Puede corresponder a un micro, bus, taxitrufi u otro medio autorizado.</w:t>
      </w:r>
    </w:p>
    <w:p w:rsidR="00000000" w:rsidDel="00000000" w:rsidP="00000000" w:rsidRDefault="00000000" w:rsidRPr="00000000" w14:paraId="0000003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Ruta</w:t>
      </w:r>
    </w:p>
    <w:p w:rsidR="00000000" w:rsidDel="00000000" w:rsidP="00000000" w:rsidRDefault="00000000" w:rsidRPr="00000000" w14:paraId="00000036">
      <w:pPr>
        <w:rPr/>
      </w:pPr>
      <w:r w:rsidDel="00000000" w:rsidR="00000000" w:rsidRPr="00000000">
        <w:rPr>
          <w:rtl w:val="0"/>
        </w:rPr>
        <w:t xml:space="preserve">Recorrido previamente establecido que conecta un conjunto ordenado de paradas y es utilizado por uno o varios vehículos.</w:t>
      </w:r>
    </w:p>
    <w:p w:rsidR="00000000" w:rsidDel="00000000" w:rsidP="00000000" w:rsidRDefault="00000000" w:rsidRPr="00000000" w14:paraId="0000003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Parada</w:t>
      </w:r>
    </w:p>
    <w:p w:rsidR="00000000" w:rsidDel="00000000" w:rsidP="00000000" w:rsidRDefault="00000000" w:rsidRPr="00000000" w14:paraId="00000039">
      <w:pPr>
        <w:rPr/>
      </w:pPr>
      <w:r w:rsidDel="00000000" w:rsidR="00000000" w:rsidRPr="00000000">
        <w:rPr>
          <w:rtl w:val="0"/>
        </w:rPr>
        <w:t xml:space="preserve">Ubicación física destinada al ascenso y descenso de pasajeros durante el recorrido de una ruta.</w:t>
      </w:r>
    </w:p>
    <w:p w:rsidR="00000000" w:rsidDel="00000000" w:rsidP="00000000" w:rsidRDefault="00000000" w:rsidRPr="00000000" w14:paraId="0000003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Viaje</w:t>
      </w:r>
    </w:p>
    <w:p w:rsidR="00000000" w:rsidDel="00000000" w:rsidP="00000000" w:rsidRDefault="00000000" w:rsidRPr="00000000" w14:paraId="0000003C">
      <w:pPr>
        <w:rPr/>
      </w:pPr>
      <w:r w:rsidDel="00000000" w:rsidR="00000000" w:rsidRPr="00000000">
        <w:rPr>
          <w:rtl w:val="0"/>
        </w:rPr>
        <w:t xml:space="preserve">Desplazamiento realizado por un pasajero desde un punto de origen hasta un punto de destino utilizando una o varias rutas del sistema.</w:t>
      </w:r>
    </w:p>
    <w:p w:rsidR="00000000" w:rsidDel="00000000" w:rsidP="00000000" w:rsidRDefault="00000000" w:rsidRPr="00000000" w14:paraId="0000003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Servicio</w:t>
      </w:r>
    </w:p>
    <w:p w:rsidR="00000000" w:rsidDel="00000000" w:rsidP="00000000" w:rsidRDefault="00000000" w:rsidRPr="00000000" w14:paraId="0000003F">
      <w:pPr>
        <w:rPr/>
      </w:pPr>
      <w:r w:rsidDel="00000000" w:rsidR="00000000" w:rsidRPr="00000000">
        <w:rPr>
          <w:rtl w:val="0"/>
        </w:rPr>
        <w:t xml:space="preserve">Estado operativo mediante el cual una unidad de transporte se encuentra disponible para transportar pasajeros.</w:t>
      </w:r>
    </w:p>
    <w:p w:rsidR="00000000" w:rsidDel="00000000" w:rsidP="00000000" w:rsidRDefault="00000000" w:rsidRPr="00000000" w14:paraId="0000004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3.3 Pagos</w:t>
      </w:r>
    </w:p>
    <w:p w:rsidR="00000000" w:rsidDel="00000000" w:rsidP="00000000" w:rsidRDefault="00000000" w:rsidRPr="00000000" w14:paraId="00000042">
      <w:pPr>
        <w:rPr>
          <w:b w:val="1"/>
          <w:bCs w:val="1"/>
        </w:rPr>
      </w:pPr>
      <w:r w:rsidDel="00000000" w:rsidR="00000000" w:rsidRPr="00000000">
        <w:rPr>
          <w:b w:val="1"/>
          <w:bCs w:val="1"/>
          <w:rtl w:val="0"/>
        </w:rPr>
        <w:t xml:space="preserve">Billetera Digital</w:t>
      </w:r>
    </w:p>
    <w:p w:rsidR="00000000" w:rsidDel="00000000" w:rsidP="00000000" w:rsidRDefault="00000000" w:rsidRPr="00000000" w14:paraId="00000043">
      <w:pPr>
        <w:rPr/>
      </w:pPr>
      <w:r w:rsidDel="00000000" w:rsidR="00000000" w:rsidRPr="00000000">
        <w:rPr>
          <w:rtl w:val="0"/>
        </w:rPr>
        <w:t xml:space="preserve">Cuenta virtual asociada a un usuario que almacena el saldo disponible para realizar pagos dentro del sistema.</w:t>
      </w:r>
    </w:p>
    <w:p w:rsidR="00000000" w:rsidDel="00000000" w:rsidP="00000000" w:rsidRDefault="00000000" w:rsidRPr="00000000" w14:paraId="0000004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Saldo</w:t>
      </w:r>
    </w:p>
    <w:p w:rsidR="00000000" w:rsidDel="00000000" w:rsidP="00000000" w:rsidRDefault="00000000" w:rsidRPr="00000000" w14:paraId="00000046">
      <w:pPr>
        <w:rPr/>
      </w:pPr>
      <w:r w:rsidDel="00000000" w:rsidR="00000000" w:rsidRPr="00000000">
        <w:rPr>
          <w:rtl w:val="0"/>
        </w:rPr>
        <w:t xml:space="preserve">Monto económico disponible en la billetera digital del usuario.</w:t>
      </w:r>
    </w:p>
    <w:p w:rsidR="00000000" w:rsidDel="00000000" w:rsidP="00000000" w:rsidRDefault="00000000" w:rsidRPr="00000000" w14:paraId="0000004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Recarga</w:t>
      </w:r>
    </w:p>
    <w:p w:rsidR="00000000" w:rsidDel="00000000" w:rsidP="00000000" w:rsidRDefault="00000000" w:rsidRPr="00000000" w14:paraId="00000049">
      <w:pPr>
        <w:rPr/>
      </w:pPr>
      <w:r w:rsidDel="00000000" w:rsidR="00000000" w:rsidRPr="00000000">
        <w:rPr>
          <w:rtl w:val="0"/>
        </w:rPr>
        <w:t xml:space="preserve">Operación mediante la cual se incrementa el saldo disponible de una billetera digital.</w:t>
      </w:r>
    </w:p>
    <w:p w:rsidR="00000000" w:rsidDel="00000000" w:rsidP="00000000" w:rsidRDefault="00000000" w:rsidRPr="00000000" w14:paraId="0000004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Pago</w:t>
      </w:r>
    </w:p>
    <w:p w:rsidR="00000000" w:rsidDel="00000000" w:rsidP="00000000" w:rsidRDefault="00000000" w:rsidRPr="00000000" w14:paraId="0000004C">
      <w:pPr>
        <w:rPr/>
      </w:pPr>
      <w:r w:rsidDel="00000000" w:rsidR="00000000" w:rsidRPr="00000000">
        <w:rPr>
          <w:rtl w:val="0"/>
        </w:rPr>
        <w:t xml:space="preserve">Transacción económica que descuenta un monto del saldo disponible para cubrir el costo de un viaje.</w:t>
      </w:r>
    </w:p>
    <w:p w:rsidR="00000000" w:rsidDel="00000000" w:rsidP="00000000" w:rsidRDefault="00000000" w:rsidRPr="00000000" w14:paraId="0000004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Transacción</w:t>
      </w:r>
    </w:p>
    <w:p w:rsidR="00000000" w:rsidDel="00000000" w:rsidP="00000000" w:rsidRDefault="00000000" w:rsidRPr="00000000" w14:paraId="0000004F">
      <w:pPr>
        <w:rPr/>
      </w:pPr>
      <w:r w:rsidDel="00000000" w:rsidR="00000000" w:rsidRPr="00000000">
        <w:rPr>
          <w:rtl w:val="0"/>
        </w:rPr>
        <w:t xml:space="preserve">Registro histórico de cualquier operación realizada sobre la billetera digital.</w:t>
      </w:r>
    </w:p>
    <w:p w:rsidR="00000000" w:rsidDel="00000000" w:rsidP="00000000" w:rsidRDefault="00000000" w:rsidRPr="00000000" w14:paraId="00000050">
      <w:pPr>
        <w:rPr/>
      </w:pPr>
      <w:r w:rsidDel="00000000" w:rsidR="00000000" w:rsidRPr="00000000">
        <w:rPr>
          <w:rtl w:val="0"/>
        </w:rPr>
        <w:t xml:space="preserve">Incluye recargas, pagos y otros movimientos financieros.</w:t>
      </w:r>
    </w:p>
    <w:p w:rsidR="00000000" w:rsidDel="00000000" w:rsidP="00000000" w:rsidRDefault="00000000" w:rsidRPr="00000000" w14:paraId="0000005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3.4 Beneficios</w:t>
      </w:r>
    </w:p>
    <w:p w:rsidR="00000000" w:rsidDel="00000000" w:rsidP="00000000" w:rsidRDefault="00000000" w:rsidRPr="00000000" w14:paraId="00000053">
      <w:pPr>
        <w:rPr>
          <w:b w:val="1"/>
          <w:bCs w:val="1"/>
        </w:rPr>
      </w:pPr>
      <w:r w:rsidDel="00000000" w:rsidR="00000000" w:rsidRPr="00000000">
        <w:rPr>
          <w:b w:val="1"/>
          <w:bCs w:val="1"/>
          <w:rtl w:val="0"/>
        </w:rPr>
        <w:t xml:space="preserve">Beneficio</w:t>
      </w:r>
    </w:p>
    <w:p w:rsidR="00000000" w:rsidDel="00000000" w:rsidP="00000000" w:rsidRDefault="00000000" w:rsidRPr="00000000" w14:paraId="00000054">
      <w:pPr>
        <w:rPr/>
      </w:pPr>
      <w:r w:rsidDel="00000000" w:rsidR="00000000" w:rsidRPr="00000000">
        <w:rPr>
          <w:rtl w:val="0"/>
        </w:rPr>
        <w:t xml:space="preserve">Condición especial otorgada a determinados usuarios que permite acceder a tarifas diferenciadas o descuentos.</w:t>
      </w:r>
    </w:p>
    <w:p w:rsidR="00000000" w:rsidDel="00000000" w:rsidP="00000000" w:rsidRDefault="00000000" w:rsidRPr="00000000" w14:paraId="0000005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Tarifa</w:t>
      </w:r>
    </w:p>
    <w:p w:rsidR="00000000" w:rsidDel="00000000" w:rsidP="00000000" w:rsidRDefault="00000000" w:rsidRPr="00000000" w14:paraId="00000057">
      <w:pPr>
        <w:rPr/>
      </w:pPr>
      <w:r w:rsidDel="00000000" w:rsidR="00000000" w:rsidRPr="00000000">
        <w:rPr>
          <w:rtl w:val="0"/>
        </w:rPr>
        <w:t xml:space="preserve">Costo establecido para utilizar el servicio de transporte.</w:t>
      </w:r>
    </w:p>
    <w:p w:rsidR="00000000" w:rsidDel="00000000" w:rsidP="00000000" w:rsidRDefault="00000000" w:rsidRPr="00000000" w14:paraId="00000058">
      <w:pPr>
        <w:rPr/>
      </w:pPr>
      <w:r w:rsidDel="00000000" w:rsidR="00000000" w:rsidRPr="00000000">
        <w:rPr>
          <w:rtl w:val="0"/>
        </w:rPr>
        <w:t xml:space="preserve">Puede variar según el tipo de usuario o el beneficio asignado.</w:t>
      </w:r>
    </w:p>
    <w:p w:rsidR="00000000" w:rsidDel="00000000" w:rsidP="00000000" w:rsidRDefault="00000000" w:rsidRPr="00000000" w14:paraId="0000005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3.5 Navegación</w:t>
      </w:r>
    </w:p>
    <w:p w:rsidR="00000000" w:rsidDel="00000000" w:rsidP="00000000" w:rsidRDefault="00000000" w:rsidRPr="00000000" w14:paraId="0000005B">
      <w:pPr>
        <w:rPr>
          <w:b w:val="1"/>
          <w:bCs w:val="1"/>
        </w:rPr>
      </w:pPr>
      <w:r w:rsidDel="00000000" w:rsidR="00000000" w:rsidRPr="00000000">
        <w:rPr>
          <w:b w:val="1"/>
          <w:bCs w:val="1"/>
          <w:rtl w:val="0"/>
        </w:rPr>
        <w:t xml:space="preserve">Planificador de Rutas</w:t>
      </w:r>
    </w:p>
    <w:p w:rsidR="00000000" w:rsidDel="00000000" w:rsidP="00000000" w:rsidRDefault="00000000" w:rsidRPr="00000000" w14:paraId="0000005C">
      <w:pPr>
        <w:rPr/>
      </w:pPr>
      <w:r w:rsidDel="00000000" w:rsidR="00000000" w:rsidRPr="00000000">
        <w:rPr>
          <w:rtl w:val="0"/>
        </w:rPr>
        <w:t xml:space="preserve">Componente encargado de calcular la mejor alternativa de viaje considerando origen, destino y las rutas disponibles.</w:t>
      </w:r>
    </w:p>
    <w:p w:rsidR="00000000" w:rsidDel="00000000" w:rsidP="00000000" w:rsidRDefault="00000000" w:rsidRPr="00000000" w14:paraId="0000005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Ubicación</w:t>
      </w:r>
    </w:p>
    <w:p w:rsidR="00000000" w:rsidDel="00000000" w:rsidP="00000000" w:rsidRDefault="00000000" w:rsidRPr="00000000" w14:paraId="0000005F">
      <w:pPr>
        <w:rPr/>
      </w:pPr>
      <w:r w:rsidDel="00000000" w:rsidR="00000000" w:rsidRPr="00000000">
        <w:rPr>
          <w:rtl w:val="0"/>
        </w:rPr>
        <w:t xml:space="preserve">Posición geográfica de un usuario o de una unidad de transporte dentro del sistema.</w:t>
      </w:r>
    </w:p>
    <w:p w:rsidR="00000000" w:rsidDel="00000000" w:rsidP="00000000" w:rsidRDefault="00000000" w:rsidRPr="00000000" w14:paraId="0000006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Notificación</w:t>
      </w:r>
    </w:p>
    <w:p w:rsidR="00000000" w:rsidDel="00000000" w:rsidP="00000000" w:rsidRDefault="00000000" w:rsidRPr="00000000" w14:paraId="00000062">
      <w:pPr>
        <w:rPr/>
      </w:pPr>
      <w:r w:rsidDel="00000000" w:rsidR="00000000" w:rsidRPr="00000000">
        <w:rPr>
          <w:rtl w:val="0"/>
        </w:rPr>
        <w:t xml:space="preserve">Mensaje generado por el sistema para informar al usuario sobre eventos relevantes relacionados con su viaje o con el funcionamiento del servicio.</w:t>
      </w:r>
    </w:p>
    <w:p w:rsidR="00000000" w:rsidDel="00000000" w:rsidP="00000000" w:rsidRDefault="00000000" w:rsidRPr="00000000" w14:paraId="0000006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3.6 Administración</w:t>
      </w:r>
    </w:p>
    <w:p w:rsidR="00000000" w:rsidDel="00000000" w:rsidP="00000000" w:rsidRDefault="00000000" w:rsidRPr="00000000" w14:paraId="00000065">
      <w:pPr>
        <w:rPr>
          <w:b w:val="1"/>
          <w:bCs w:val="1"/>
        </w:rPr>
      </w:pPr>
      <w:r w:rsidDel="00000000" w:rsidR="00000000" w:rsidRPr="00000000">
        <w:rPr>
          <w:b w:val="1"/>
          <w:bCs w:val="1"/>
          <w:rtl w:val="0"/>
        </w:rPr>
        <w:t xml:space="preserve">Reporte</w:t>
      </w:r>
    </w:p>
    <w:p w:rsidR="00000000" w:rsidDel="00000000" w:rsidP="00000000" w:rsidRDefault="00000000" w:rsidRPr="00000000" w14:paraId="00000066">
      <w:pPr>
        <w:rPr/>
      </w:pPr>
      <w:r w:rsidDel="00000000" w:rsidR="00000000" w:rsidRPr="00000000">
        <w:rPr>
          <w:rtl w:val="0"/>
        </w:rPr>
        <w:t xml:space="preserve">Conjunto de información procesada que resume el comportamiento del sistema durante un periodo determinado.</w:t>
      </w:r>
    </w:p>
    <w:p w:rsidR="00000000" w:rsidDel="00000000" w:rsidP="00000000" w:rsidRDefault="00000000" w:rsidRPr="00000000" w14:paraId="0000006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Incidencia</w:t>
      </w:r>
    </w:p>
    <w:p w:rsidR="00000000" w:rsidDel="00000000" w:rsidP="00000000" w:rsidRDefault="00000000" w:rsidRPr="00000000" w14:paraId="00000069">
      <w:pPr>
        <w:rPr/>
      </w:pPr>
      <w:r w:rsidDel="00000000" w:rsidR="00000000" w:rsidRPr="00000000">
        <w:rPr>
          <w:rtl w:val="0"/>
        </w:rPr>
        <w:t xml:space="preserve">Situación anómala reportada por un usuario, conductor o administrador que requiere seguimiento o resolución.</w:t>
      </w:r>
    </w:p>
    <w:p w:rsidR="00000000" w:rsidDel="00000000" w:rsidP="00000000" w:rsidRDefault="00000000" w:rsidRPr="00000000" w14:paraId="0000006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3.7 Inteligencia Artificial</w:t>
      </w:r>
    </w:p>
    <w:p w:rsidR="00000000" w:rsidDel="00000000" w:rsidP="00000000" w:rsidRDefault="00000000" w:rsidRPr="00000000" w14:paraId="0000006C">
      <w:pPr>
        <w:rPr>
          <w:b w:val="1"/>
          <w:bCs w:val="1"/>
        </w:rPr>
      </w:pPr>
      <w:r w:rsidDel="00000000" w:rsidR="00000000" w:rsidRPr="00000000">
        <w:rPr>
          <w:b w:val="1"/>
          <w:bCs w:val="1"/>
          <w:rtl w:val="0"/>
        </w:rPr>
        <w:t xml:space="preserve">Predicción</w:t>
      </w:r>
    </w:p>
    <w:p w:rsidR="00000000" w:rsidDel="00000000" w:rsidP="00000000" w:rsidRDefault="00000000" w:rsidRPr="00000000" w14:paraId="0000006D">
      <w:pPr>
        <w:rPr/>
      </w:pPr>
      <w:r w:rsidDel="00000000" w:rsidR="00000000" w:rsidRPr="00000000">
        <w:rPr>
          <w:rtl w:val="0"/>
        </w:rPr>
        <w:t xml:space="preserve">Estimación realizada por el sistema utilizando información histórica para anticipar comportamientos futuros del servicio.</w:t>
      </w:r>
    </w:p>
    <w:p w:rsidR="00000000" w:rsidDel="00000000" w:rsidP="00000000" w:rsidRDefault="00000000" w:rsidRPr="00000000" w14:paraId="0000006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Optimización</w:t>
      </w:r>
    </w:p>
    <w:p w:rsidR="00000000" w:rsidDel="00000000" w:rsidP="00000000" w:rsidRDefault="00000000" w:rsidRPr="00000000" w14:paraId="00000070">
      <w:pPr>
        <w:rPr/>
      </w:pPr>
      <w:r w:rsidDel="00000000" w:rsidR="00000000" w:rsidRPr="00000000">
        <w:rPr>
          <w:rtl w:val="0"/>
        </w:rPr>
        <w:t xml:space="preserve">Proceso mediante el cual el sistema determina alternativas que mejoran la eficiencia del transporte.</w:t>
      </w:r>
    </w:p>
    <w:p w:rsidR="00000000" w:rsidDel="00000000" w:rsidP="00000000" w:rsidRDefault="00000000" w:rsidRPr="00000000" w14:paraId="0000007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4. Relaciones principales del dominio</w:t>
      </w:r>
    </w:p>
    <w:p w:rsidR="00000000" w:rsidDel="00000000" w:rsidP="00000000" w:rsidRDefault="00000000" w:rsidRPr="00000000" w14:paraId="00000073">
      <w:pPr>
        <w:rPr/>
      </w:pPr>
      <w:r w:rsidDel="00000000" w:rsidR="00000000" w:rsidRPr="00000000">
        <w:rPr>
          <w:rtl w:val="0"/>
        </w:rPr>
        <w:t xml:space="preserve">Con el propósito de mantener una única fuente de verdad y facilitar la trazabilidad entre los diferentes documentos del proyecto, cada concepto del dominio recibe un identificador único (ID). Estos identificadores serán utilizados como referencia en los documentos de Diseño Funcional, Reglas de Negocio, Diagramas UML, Arquitectura Técnica, Bitácora de Implementación, Casos de Prueba y demás documentación generada durante el desarrollo.</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b w:val="1"/>
          <w:bCs w:val="1"/>
        </w:rPr>
      </w:pPr>
      <w:r w:rsidDel="00000000" w:rsidR="00000000" w:rsidRPr="00000000">
        <w:rPr>
          <w:b w:val="1"/>
          <w:bCs w:val="1"/>
          <w:rtl w:val="0"/>
        </w:rPr>
        <w:t xml:space="preserve">4.1 Catálogo de Conceptos del Dominio</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3228346456694"/>
        <w:gridCol w:w="1966.7986501687292"/>
        <w:gridCol w:w="5524.390326209224"/>
        <w:tblGridChange w:id="0">
          <w:tblGrid>
            <w:gridCol w:w="1012.3228346456694"/>
            <w:gridCol w:w="1966.7986501687292"/>
            <w:gridCol w:w="5524.39032620922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rPr/>
            </w:pPr>
            <w:r w:rsidDel="00000000" w:rsidR="00000000" w:rsidRPr="00000000">
              <w:rPr>
                <w:rtl w:val="0"/>
              </w:rPr>
              <w:t xml:space="preserve">Concepto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rPr/>
            </w:pPr>
            <w:r w:rsidDel="00000000" w:rsidR="00000000" w:rsidRPr="00000000">
              <w:rPr>
                <w:rtl w:val="0"/>
              </w:rPr>
              <w:t xml:space="preserve">Descripción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rPr/>
            </w:pPr>
            <w:r w:rsidDel="00000000" w:rsidR="00000000" w:rsidRPr="00000000">
              <w:rPr>
                <w:rtl w:val="0"/>
              </w:rPr>
              <w:t xml:space="preserve">Usuario (Pasajero)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rPr/>
            </w:pPr>
            <w:r w:rsidDel="00000000" w:rsidR="00000000" w:rsidRPr="00000000">
              <w:rPr>
                <w:rtl w:val="0"/>
              </w:rPr>
              <w:t xml:space="preserve">Persona registrada que utiliza los servicios del sistema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pPr>
            <w:r w:rsidDel="00000000" w:rsidR="00000000" w:rsidRPr="00000000">
              <w:rPr>
                <w:rtl w:val="0"/>
              </w:rPr>
              <w:t xml:space="preserve">Conductor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rPr/>
            </w:pPr>
            <w:r w:rsidDel="00000000" w:rsidR="00000000" w:rsidRPr="00000000">
              <w:rPr>
                <w:rtl w:val="0"/>
              </w:rPr>
              <w:t xml:space="preserve">Persona autorizada para operar una unidad de transporte registrada.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rPr/>
            </w:pPr>
            <w:r w:rsidDel="00000000" w:rsidR="00000000" w:rsidRPr="00000000">
              <w:rPr>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pPr>
            <w:r w:rsidDel="00000000" w:rsidR="00000000" w:rsidRPr="00000000">
              <w:rPr>
                <w:rtl w:val="0"/>
              </w:rPr>
              <w:t xml:space="preserve">Responsable de la gestión general del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pPr>
            <w:r w:rsidDel="00000000" w:rsidR="00000000" w:rsidRPr="00000000">
              <w:rPr>
                <w:rtl w:val="0"/>
              </w:rPr>
              <w:t xml:space="preserve">Tickeador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rPr/>
            </w:pPr>
            <w:r w:rsidDel="00000000" w:rsidR="00000000" w:rsidRPr="00000000">
              <w:rPr>
                <w:rtl w:val="0"/>
              </w:rPr>
              <w:t xml:space="preserve">Personal encargado de verificar operaciones específicas del servicio.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rPr/>
            </w:pPr>
            <w:r w:rsidDel="00000000" w:rsidR="00000000" w:rsidRPr="00000000">
              <w:rPr>
                <w:rtl w:val="0"/>
              </w:rPr>
              <w:t xml:space="preserve">Presidente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rPr/>
            </w:pPr>
            <w:r w:rsidDel="00000000" w:rsidR="00000000" w:rsidRPr="00000000">
              <w:rPr>
                <w:rtl w:val="0"/>
              </w:rPr>
              <w:t xml:space="preserve">Responsable de la supervisión general de la organización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pPr>
            <w:r w:rsidDel="00000000" w:rsidR="00000000" w:rsidRPr="00000000">
              <w:rPr>
                <w:rtl w:val="0"/>
              </w:rPr>
              <w:t xml:space="preserve">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pPr>
            <w:r w:rsidDel="00000000" w:rsidR="00000000" w:rsidRPr="00000000">
              <w:rPr>
                <w:rtl w:val="0"/>
              </w:rPr>
              <w:t xml:space="preserve">Unidad de transporte registrada en 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pPr>
            <w:r w:rsidDel="00000000" w:rsidR="00000000" w:rsidRPr="00000000">
              <w:rPr>
                <w:rtl w:val="0"/>
              </w:rPr>
              <w:t xml:space="preserve">Recorrido definido para una o varias unidades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pPr>
            <w:r w:rsidDel="00000000" w:rsidR="00000000" w:rsidRPr="00000000">
              <w:rPr>
                <w:rtl w:val="0"/>
              </w:rPr>
              <w:t xml:space="preserve">DOM-008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pPr>
            <w:r w:rsidDel="00000000" w:rsidR="00000000" w:rsidRPr="00000000">
              <w:rPr>
                <w:rtl w:val="0"/>
              </w:rPr>
              <w:t xml:space="preserve">Parada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pPr>
            <w:r w:rsidDel="00000000" w:rsidR="00000000" w:rsidRPr="00000000">
              <w:rPr>
                <w:rtl w:val="0"/>
              </w:rPr>
              <w:t xml:space="preserve">Punto autorizado de ascenso y descenso de pasajeros.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pPr>
            <w:r w:rsidDel="00000000" w:rsidR="00000000" w:rsidRPr="00000000">
              <w:rPr>
                <w:rtl w:val="0"/>
              </w:rPr>
              <w:t xml:space="preserve">DOM-009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pPr>
            <w:r w:rsidDel="00000000" w:rsidR="00000000" w:rsidRPr="00000000">
              <w:rPr>
                <w:rtl w:val="0"/>
              </w:rPr>
              <w:t xml:space="preserve">Viaje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rPr/>
            </w:pPr>
            <w:r w:rsidDel="00000000" w:rsidR="00000000" w:rsidRPr="00000000">
              <w:rPr>
                <w:rtl w:val="0"/>
              </w:rPr>
              <w:t xml:space="preserve">Desplazamiento realizado por un usuario desde un origen hasta un destino.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pPr>
            <w:r w:rsidDel="00000000" w:rsidR="00000000" w:rsidRPr="00000000">
              <w:rPr>
                <w:rtl w:val="0"/>
              </w:rPr>
              <w:t xml:space="preserve">DOM-010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pPr>
            <w:r w:rsidDel="00000000" w:rsidR="00000000" w:rsidRPr="00000000">
              <w:rPr>
                <w:rtl w:val="0"/>
              </w:rPr>
              <w:t xml:space="preserve">Estado operativo de una unidad durante la prestación del servicio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pPr>
            <w:r w:rsidDel="00000000" w:rsidR="00000000" w:rsidRPr="00000000">
              <w:rPr>
                <w:rtl w:val="0"/>
              </w:rPr>
              <w:t xml:space="preserve">DOM-011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pPr>
            <w:r w:rsidDel="00000000" w:rsidR="00000000" w:rsidRPr="00000000">
              <w:rPr>
                <w:rtl w:val="0"/>
              </w:rPr>
              <w:t xml:space="preserve">Billetera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pPr>
            <w:r w:rsidDel="00000000" w:rsidR="00000000" w:rsidRPr="00000000">
              <w:rPr>
                <w:rtl w:val="0"/>
              </w:rPr>
              <w:t xml:space="preserve">Cuenta virtual donde el usuario administra su saldo.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pPr>
            <w:r w:rsidDel="00000000" w:rsidR="00000000" w:rsidRPr="00000000">
              <w:rPr>
                <w:rtl w:val="0"/>
              </w:rPr>
              <w:t xml:space="preserve">DOM-012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pPr>
            <w:r w:rsidDel="00000000" w:rsidR="00000000" w:rsidRPr="00000000">
              <w:rPr>
                <w:rtl w:val="0"/>
              </w:rPr>
              <w:t xml:space="preserve">Saldo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pPr>
            <w:r w:rsidDel="00000000" w:rsidR="00000000" w:rsidRPr="00000000">
              <w:rPr>
                <w:rtl w:val="0"/>
              </w:rPr>
              <w:t xml:space="preserve">Monto disponible dentro de la billetera digital.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pPr>
            <w:r w:rsidDel="00000000" w:rsidR="00000000" w:rsidRPr="00000000">
              <w:rPr>
                <w:rtl w:val="0"/>
              </w:rPr>
              <w:t xml:space="preserve">DOM-013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pPr>
            <w:r w:rsidDel="00000000" w:rsidR="00000000" w:rsidRPr="00000000">
              <w:rPr>
                <w:rtl w:val="0"/>
              </w:rPr>
              <w:t xml:space="preserve">Recarga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pPr>
            <w:r w:rsidDel="00000000" w:rsidR="00000000" w:rsidRPr="00000000">
              <w:rPr>
                <w:rtl w:val="0"/>
              </w:rPr>
              <w:t xml:space="preserve">Operación que incrementa el saldo de la billetera digital.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pPr>
            <w:r w:rsidDel="00000000" w:rsidR="00000000" w:rsidRPr="00000000">
              <w:rPr>
                <w:rtl w:val="0"/>
              </w:rPr>
              <w:t xml:space="preserve">DOM-014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pPr>
            <w:r w:rsidDel="00000000" w:rsidR="00000000" w:rsidRPr="00000000">
              <w:rPr>
                <w:rtl w:val="0"/>
              </w:rPr>
              <w:t xml:space="preserve">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pPr>
            <w:r w:rsidDel="00000000" w:rsidR="00000000" w:rsidRPr="00000000">
              <w:rPr>
                <w:rtl w:val="0"/>
              </w:rPr>
              <w:t xml:space="preserve">Operación económica realizada para cubrir el costo de un viaje.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pPr>
            <w:r w:rsidDel="00000000" w:rsidR="00000000" w:rsidRPr="00000000">
              <w:rPr>
                <w:rtl w:val="0"/>
              </w:rPr>
              <w:t xml:space="preserve">DOM-015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pPr>
            <w:r w:rsidDel="00000000" w:rsidR="00000000" w:rsidRPr="00000000">
              <w:rPr>
                <w:rtl w:val="0"/>
              </w:rPr>
              <w:t xml:space="preserve">Transacción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pPr>
            <w:r w:rsidDel="00000000" w:rsidR="00000000" w:rsidRPr="00000000">
              <w:rPr>
                <w:rtl w:val="0"/>
              </w:rPr>
              <w:t xml:space="preserve">Registro histórico de cualquier movimiento económico realizado por el usuario.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pPr>
            <w:r w:rsidDel="00000000" w:rsidR="00000000" w:rsidRPr="00000000">
              <w:rPr>
                <w:rtl w:val="0"/>
              </w:rPr>
              <w:t xml:space="preserve">DOM-016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pPr>
            <w:r w:rsidDel="00000000" w:rsidR="00000000" w:rsidRPr="00000000">
              <w:rPr>
                <w:rtl w:val="0"/>
              </w:rPr>
              <w:t xml:space="preserve">Beneficio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pPr>
            <w:r w:rsidDel="00000000" w:rsidR="00000000" w:rsidRPr="00000000">
              <w:rPr>
                <w:rtl w:val="0"/>
              </w:rPr>
              <w:t xml:space="preserve">Condición especial que permite acceder a tarifas preferenciales o descuentos.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pPr>
            <w:r w:rsidDel="00000000" w:rsidR="00000000" w:rsidRPr="00000000">
              <w:rPr>
                <w:rtl w:val="0"/>
              </w:rPr>
              <w:t xml:space="preserve">DOM-017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pPr>
            <w:r w:rsidDel="00000000" w:rsidR="00000000" w:rsidRPr="00000000">
              <w:rPr>
                <w:rtl w:val="0"/>
              </w:rPr>
              <w:t xml:space="preserve">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pPr>
            <w:r w:rsidDel="00000000" w:rsidR="00000000" w:rsidRPr="00000000">
              <w:rPr>
                <w:rtl w:val="0"/>
              </w:rPr>
              <w:t xml:space="preserve">Valor económico asignado al uso del servicio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pPr>
            <w:r w:rsidDel="00000000" w:rsidR="00000000" w:rsidRPr="00000000">
              <w:rPr>
                <w:rtl w:val="0"/>
              </w:rPr>
              <w:t xml:space="preserve">DOM-018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pPr>
            <w:r w:rsidDel="00000000" w:rsidR="00000000" w:rsidRPr="00000000">
              <w:rPr>
                <w:rtl w:val="0"/>
              </w:rPr>
              <w:t xml:space="preserve">Planificador de Rutas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pPr>
            <w:r w:rsidDel="00000000" w:rsidR="00000000" w:rsidRPr="00000000">
              <w:rPr>
                <w:rtl w:val="0"/>
              </w:rPr>
              <w:t xml:space="preserve">Componente encargado de calcular la mejor alternativa de viaje.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pPr>
            <w:r w:rsidDel="00000000" w:rsidR="00000000" w:rsidRPr="00000000">
              <w:rPr>
                <w:rtl w:val="0"/>
              </w:rPr>
              <w:t xml:space="preserve">DOM-019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pPr>
            <w:r w:rsidDel="00000000" w:rsidR="00000000" w:rsidRPr="00000000">
              <w:rPr>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pPr>
            <w:r w:rsidDel="00000000" w:rsidR="00000000" w:rsidRPr="00000000">
              <w:rPr>
                <w:rtl w:val="0"/>
              </w:rPr>
              <w:t xml:space="preserve">Posición geográfica de un usuario o una unidad de transporte.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pPr>
            <w:r w:rsidDel="00000000" w:rsidR="00000000" w:rsidRPr="00000000">
              <w:rPr>
                <w:rtl w:val="0"/>
              </w:rPr>
              <w:t xml:space="preserve">DOM-020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pPr>
            <w:r w:rsidDel="00000000" w:rsidR="00000000" w:rsidRPr="00000000">
              <w:rPr>
                <w:rtl w:val="0"/>
              </w:rPr>
              <w:t xml:space="preserve">Notificación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pPr>
            <w:r w:rsidDel="00000000" w:rsidR="00000000" w:rsidRPr="00000000">
              <w:rPr>
                <w:rtl w:val="0"/>
              </w:rPr>
              <w:t xml:space="preserve">Mensaje emitido por el sistema para informar eventos relevantes.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pPr>
            <w:r w:rsidDel="00000000" w:rsidR="00000000" w:rsidRPr="00000000">
              <w:rPr>
                <w:rtl w:val="0"/>
              </w:rPr>
              <w:t xml:space="preserve">DOM-021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pPr>
            <w:r w:rsidDel="00000000" w:rsidR="00000000" w:rsidRPr="00000000">
              <w:rPr>
                <w:rtl w:val="0"/>
              </w:rPr>
              <w:t xml:space="preserve">Reporte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pPr>
            <w:r w:rsidDel="00000000" w:rsidR="00000000" w:rsidRPr="00000000">
              <w:rPr>
                <w:rtl w:val="0"/>
              </w:rPr>
              <w:t xml:space="preserve">Información consolidada utilizada para el análisis y control del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pPr>
            <w:r w:rsidDel="00000000" w:rsidR="00000000" w:rsidRPr="00000000">
              <w:rPr>
                <w:rtl w:val="0"/>
              </w:rPr>
              <w:t xml:space="preserve">DOM-022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pPr>
            <w:r w:rsidDel="00000000" w:rsidR="00000000" w:rsidRPr="00000000">
              <w:rPr>
                <w:rtl w:val="0"/>
              </w:rPr>
              <w:t xml:space="preserve">Incidencia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pPr>
            <w:r w:rsidDel="00000000" w:rsidR="00000000" w:rsidRPr="00000000">
              <w:rPr>
                <w:rtl w:val="0"/>
              </w:rPr>
              <w:t xml:space="preserve">Evento o problema que requiere seguimiento por parte del sistema.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pPr>
            <w:r w:rsidDel="00000000" w:rsidR="00000000" w:rsidRPr="00000000">
              <w:rPr>
                <w:rtl w:val="0"/>
              </w:rPr>
              <w:t xml:space="preserve">DOM-023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pPr>
            <w:r w:rsidDel="00000000" w:rsidR="00000000" w:rsidRPr="00000000">
              <w:rPr>
                <w:rtl w:val="0"/>
              </w:rPr>
              <w:t xml:space="preserve">Predicción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pPr>
            <w:r w:rsidDel="00000000" w:rsidR="00000000" w:rsidRPr="00000000">
              <w:rPr>
                <w:rtl w:val="0"/>
              </w:rPr>
              <w:t xml:space="preserve">Estimación realizada mediante algoritmos de inteligencia artificial.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pPr>
            <w:r w:rsidDel="00000000" w:rsidR="00000000" w:rsidRPr="00000000">
              <w:rPr>
                <w:rtl w:val="0"/>
              </w:rPr>
              <w:t xml:space="preserve">DOM-024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rPr/>
            </w:pPr>
            <w:r w:rsidDel="00000000" w:rsidR="00000000" w:rsidRPr="00000000">
              <w:rPr>
                <w:rtl w:val="0"/>
              </w:rPr>
              <w:t xml:space="preserve">Optimización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pPr>
            <w:r w:rsidDel="00000000" w:rsidR="00000000" w:rsidRPr="00000000">
              <w:rPr>
                <w:rtl w:val="0"/>
              </w:rPr>
              <w:t xml:space="preserve">Proceso que mejora el funcionamiento del sistema mediante análisis de datos.</w:t>
            </w:r>
          </w:p>
        </w:tc>
      </w:tr>
    </w:tbl>
    <w:p w:rsidR="00000000" w:rsidDel="00000000" w:rsidP="00000000" w:rsidRDefault="00000000" w:rsidRPr="00000000" w14:paraId="000000C2">
      <w:pPr>
        <w:jc w:val="cente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4.2 Relaciones entre los Conceptos del Dominio</w:t>
      </w:r>
    </w:p>
    <w:tbl>
      <w:tblPr>
        <w:tblStyle w:val="Table2"/>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160"/>
        <w:gridCol w:w="2715"/>
        <w:tblGridChange w:id="0">
          <w:tblGrid>
            <w:gridCol w:w="3285"/>
            <w:gridCol w:w="2160"/>
            <w:gridCol w:w="271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pPr>
            <w:r w:rsidDel="00000000" w:rsidR="00000000" w:rsidRPr="00000000">
              <w:rPr>
                <w:rtl w:val="0"/>
              </w:rPr>
              <w:t xml:space="preserve">Concepto Origen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pPr>
            <w:r w:rsidDel="00000000" w:rsidR="00000000" w:rsidRPr="00000000">
              <w:rPr>
                <w:rtl w:val="0"/>
              </w:rPr>
              <w:t xml:space="preserve">Relación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pPr>
            <w:r w:rsidDel="00000000" w:rsidR="00000000" w:rsidRPr="00000000">
              <w:rPr>
                <w:rtl w:val="0"/>
              </w:rPr>
              <w:t xml:space="preserve">Concepto Destino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pPr>
            <w:r w:rsidDel="00000000" w:rsidR="00000000" w:rsidRPr="00000000">
              <w:rPr>
                <w:rtl w:val="0"/>
              </w:rPr>
              <w:t xml:space="preserve">DOM-001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pPr>
            <w:r w:rsidDel="00000000" w:rsidR="00000000" w:rsidRPr="00000000">
              <w:rPr>
                <w:rtl w:val="0"/>
              </w:rPr>
              <w:t xml:space="preserve">posee una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pPr>
            <w:r w:rsidDel="00000000" w:rsidR="00000000" w:rsidRPr="00000000">
              <w:rPr>
                <w:rtl w:val="0"/>
              </w:rPr>
              <w:t xml:space="preserve">DOM-011 Billetera Digital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pPr>
            <w:r w:rsidDel="00000000" w:rsidR="00000000" w:rsidRPr="00000000">
              <w:rPr>
                <w:rtl w:val="0"/>
              </w:rPr>
              <w:t xml:space="preserve">DOM-001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pPr>
            <w:r w:rsidDel="00000000" w:rsidR="00000000" w:rsidRPr="00000000">
              <w:rPr>
                <w:rtl w:val="0"/>
              </w:rPr>
              <w:t xml:space="preserve">realiza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pPr>
            <w:r w:rsidDel="00000000" w:rsidR="00000000" w:rsidRPr="00000000">
              <w:rPr>
                <w:rtl w:val="0"/>
              </w:rPr>
              <w:t xml:space="preserve">DOM-009 Viaje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pPr>
            <w:r w:rsidDel="00000000" w:rsidR="00000000" w:rsidRPr="00000000">
              <w:rPr>
                <w:rtl w:val="0"/>
              </w:rPr>
              <w:t xml:space="preserve">DOM-001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pPr>
            <w:r w:rsidDel="00000000" w:rsidR="00000000" w:rsidRPr="00000000">
              <w:rPr>
                <w:rtl w:val="0"/>
              </w:rPr>
              <w:t xml:space="preserve">solicita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pPr>
            <w:r w:rsidDel="00000000" w:rsidR="00000000" w:rsidRPr="00000000">
              <w:rPr>
                <w:rtl w:val="0"/>
              </w:rPr>
              <w:t xml:space="preserve">DOM-016 Beneficio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pPr>
            <w:r w:rsidDel="00000000" w:rsidR="00000000" w:rsidRPr="00000000">
              <w:rPr>
                <w:rtl w:val="0"/>
              </w:rPr>
              <w:t xml:space="preserve">DOM-001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pPr>
            <w:r w:rsidDel="00000000" w:rsidR="00000000" w:rsidRPr="00000000">
              <w:rPr>
                <w:rtl w:val="0"/>
              </w:rPr>
              <w:t xml:space="preserve">recibe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pPr>
            <w:r w:rsidDel="00000000" w:rsidR="00000000" w:rsidRPr="00000000">
              <w:rPr>
                <w:rtl w:val="0"/>
              </w:rPr>
              <w:t xml:space="preserve">DOM-020 Notificación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pPr>
            <w:r w:rsidDel="00000000" w:rsidR="00000000" w:rsidRPr="00000000">
              <w:rPr>
                <w:rtl w:val="0"/>
              </w:rPr>
              <w:t xml:space="preserve">DOM-002 Conductor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pPr>
            <w:r w:rsidDel="00000000" w:rsidR="00000000" w:rsidRPr="00000000">
              <w:rPr>
                <w:rtl w:val="0"/>
              </w:rPr>
              <w:t xml:space="preserve">opera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pPr>
            <w:r w:rsidDel="00000000" w:rsidR="00000000" w:rsidRPr="00000000">
              <w:rPr>
                <w:rtl w:val="0"/>
              </w:rPr>
              <w:t xml:space="preserve">DOM-006 Vehículo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pPr>
            <w:r w:rsidDel="00000000" w:rsidR="00000000" w:rsidRPr="00000000">
              <w:rPr>
                <w:rtl w:val="0"/>
              </w:rPr>
              <w:t xml:space="preserve">DOM-006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pPr>
            <w:r w:rsidDel="00000000" w:rsidR="00000000" w:rsidRPr="00000000">
              <w:rPr>
                <w:rtl w:val="0"/>
              </w:rPr>
              <w:t xml:space="preserve">recorre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pPr>
            <w:r w:rsidDel="00000000" w:rsidR="00000000" w:rsidRPr="00000000">
              <w:rPr>
                <w:rtl w:val="0"/>
              </w:rPr>
              <w:t xml:space="preserve">DOM-007 Ruta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pPr>
            <w:r w:rsidDel="00000000" w:rsidR="00000000" w:rsidRPr="00000000">
              <w:rPr>
                <w:rtl w:val="0"/>
              </w:rPr>
              <w:t xml:space="preserve">DOM-007 Ruta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pPr>
            <w:r w:rsidDel="00000000" w:rsidR="00000000" w:rsidRPr="00000000">
              <w:rPr>
                <w:rtl w:val="0"/>
              </w:rPr>
              <w:t xml:space="preserve">está compuesta 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pPr>
            <w:r w:rsidDel="00000000" w:rsidR="00000000" w:rsidRPr="00000000">
              <w:rPr>
                <w:rtl w:val="0"/>
              </w:rPr>
              <w:t xml:space="preserve">DOM-008 Parada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pPr>
            <w:r w:rsidDel="00000000" w:rsidR="00000000" w:rsidRPr="00000000">
              <w:rPr>
                <w:rtl w:val="0"/>
              </w:rPr>
              <w:t xml:space="preserve">DOM-009 Viaje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pPr>
            <w:r w:rsidDel="00000000" w:rsidR="00000000" w:rsidRPr="00000000">
              <w:rPr>
                <w:rtl w:val="0"/>
              </w:rPr>
              <w:t xml:space="preserve">utiliza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pPr>
            <w:r w:rsidDel="00000000" w:rsidR="00000000" w:rsidRPr="00000000">
              <w:rPr>
                <w:rtl w:val="0"/>
              </w:rPr>
              <w:t xml:space="preserve">DOM-007 Ruta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DOM-009 Viaje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pPr>
            <w:r w:rsidDel="00000000" w:rsidR="00000000" w:rsidRPr="00000000">
              <w:rPr>
                <w:rtl w:val="0"/>
              </w:rPr>
              <w:t xml:space="preserve">genera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pPr>
            <w:r w:rsidDel="00000000" w:rsidR="00000000" w:rsidRPr="00000000">
              <w:rPr>
                <w:rtl w:val="0"/>
              </w:rPr>
              <w:t xml:space="preserve">DOM-014 Pago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pPr>
            <w:r w:rsidDel="00000000" w:rsidR="00000000" w:rsidRPr="00000000">
              <w:rPr>
                <w:rtl w:val="0"/>
              </w:rPr>
              <w:t xml:space="preserve">DOM-014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pPr>
            <w:r w:rsidDel="00000000" w:rsidR="00000000" w:rsidRPr="00000000">
              <w:rPr>
                <w:rtl w:val="0"/>
              </w:rPr>
              <w:t xml:space="preserve">registra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pPr>
            <w:r w:rsidDel="00000000" w:rsidR="00000000" w:rsidRPr="00000000">
              <w:rPr>
                <w:rtl w:val="0"/>
              </w:rPr>
              <w:t xml:space="preserve">DOM-015 Transacción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pPr>
            <w:r w:rsidDel="00000000" w:rsidR="00000000" w:rsidRPr="00000000">
              <w:rPr>
                <w:rtl w:val="0"/>
              </w:rPr>
              <w:t xml:space="preserve">DOM-011 Billetera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pPr>
            <w:r w:rsidDel="00000000" w:rsidR="00000000" w:rsidRPr="00000000">
              <w:rPr>
                <w:rtl w:val="0"/>
              </w:rPr>
              <w:t xml:space="preserve">administra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pPr>
            <w:r w:rsidDel="00000000" w:rsidR="00000000" w:rsidRPr="00000000">
              <w:rPr>
                <w:rtl w:val="0"/>
              </w:rPr>
              <w:t xml:space="preserve">DOM-012 Saldo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pPr>
            <w:r w:rsidDel="00000000" w:rsidR="00000000" w:rsidRPr="00000000">
              <w:rPr>
                <w:rtl w:val="0"/>
              </w:rPr>
              <w:t xml:space="preserve">DOM-011 Billetera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pPr>
            <w:r w:rsidDel="00000000" w:rsidR="00000000" w:rsidRPr="00000000">
              <w:rPr>
                <w:rtl w:val="0"/>
              </w:rPr>
              <w:t xml:space="preserve">almacena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pPr>
            <w:r w:rsidDel="00000000" w:rsidR="00000000" w:rsidRPr="00000000">
              <w:rPr>
                <w:rtl w:val="0"/>
              </w:rPr>
              <w:t xml:space="preserve">DOM-015 Transacción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pPr>
            <w:r w:rsidDel="00000000" w:rsidR="00000000" w:rsidRPr="00000000">
              <w:rPr>
                <w:rtl w:val="0"/>
              </w:rPr>
              <w:t xml:space="preserve">DOM-013 Recarga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pPr>
            <w:r w:rsidDel="00000000" w:rsidR="00000000" w:rsidRPr="00000000">
              <w:rPr>
                <w:rtl w:val="0"/>
              </w:rPr>
              <w:t xml:space="preserve">incrementa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pPr>
            <w:r w:rsidDel="00000000" w:rsidR="00000000" w:rsidRPr="00000000">
              <w:rPr>
                <w:rtl w:val="0"/>
              </w:rPr>
              <w:t xml:space="preserve">DOM-012 Saldo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pPr>
            <w:r w:rsidDel="00000000" w:rsidR="00000000" w:rsidRPr="00000000">
              <w:rPr>
                <w:rtl w:val="0"/>
              </w:rPr>
              <w:t xml:space="preserve">DOM-014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disminuye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DOM-012 Saldo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DOM-016 Beneficio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pPr>
            <w:r w:rsidDel="00000000" w:rsidR="00000000" w:rsidRPr="00000000">
              <w:rPr>
                <w:rtl w:val="0"/>
              </w:rPr>
              <w:t xml:space="preserve">modifica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pPr>
            <w:r w:rsidDel="00000000" w:rsidR="00000000" w:rsidRPr="00000000">
              <w:rPr>
                <w:rtl w:val="0"/>
              </w:rPr>
              <w:t xml:space="preserve">DOM-017 Tarifa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DOM-018 Planificador de Rutas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calcula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DOM-007 Ruta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pPr>
            <w:r w:rsidDel="00000000" w:rsidR="00000000" w:rsidRPr="00000000">
              <w:rPr>
                <w:rtl w:val="0"/>
              </w:rPr>
              <w:t xml:space="preserve">DOM-018 Planificador de Rutas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pPr>
            <w:r w:rsidDel="00000000" w:rsidR="00000000" w:rsidRPr="00000000">
              <w:rPr>
                <w:rtl w:val="0"/>
              </w:rPr>
              <w:t xml:space="preserve">utiliza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pPr>
            <w:r w:rsidDel="00000000" w:rsidR="00000000" w:rsidRPr="00000000">
              <w:rPr>
                <w:rtl w:val="0"/>
              </w:rPr>
              <w:t xml:space="preserve">DOM-019 Ubicación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pPr>
            <w:r w:rsidDel="00000000" w:rsidR="00000000" w:rsidRPr="00000000">
              <w:rPr>
                <w:rtl w:val="0"/>
              </w:rPr>
              <w:t xml:space="preserve">DOM-003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gestiona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DOM-001 Usuario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DOM-003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pPr>
            <w:r w:rsidDel="00000000" w:rsidR="00000000" w:rsidRPr="00000000">
              <w:rPr>
                <w:rtl w:val="0"/>
              </w:rPr>
              <w:t xml:space="preserve">administra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rPr/>
            </w:pPr>
            <w:r w:rsidDel="00000000" w:rsidR="00000000" w:rsidRPr="00000000">
              <w:rPr>
                <w:rtl w:val="0"/>
              </w:rPr>
              <w:t xml:space="preserve">DOM-006 Vehículo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pPr>
            <w:r w:rsidDel="00000000" w:rsidR="00000000" w:rsidRPr="00000000">
              <w:rPr>
                <w:rtl w:val="0"/>
              </w:rPr>
              <w:t xml:space="preserve">DOM-003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pPr>
            <w:r w:rsidDel="00000000" w:rsidR="00000000" w:rsidRPr="00000000">
              <w:rPr>
                <w:rtl w:val="0"/>
              </w:rPr>
              <w:t xml:space="preserve">supervisa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pPr>
            <w:r w:rsidDel="00000000" w:rsidR="00000000" w:rsidRPr="00000000">
              <w:rPr>
                <w:rtl w:val="0"/>
              </w:rPr>
              <w:t xml:space="preserve">DOM-015 Transacción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pPr>
            <w:r w:rsidDel="00000000" w:rsidR="00000000" w:rsidRPr="00000000">
              <w:rPr>
                <w:rtl w:val="0"/>
              </w:rPr>
              <w:t xml:space="preserve">DOM-003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pPr>
            <w:r w:rsidDel="00000000" w:rsidR="00000000" w:rsidRPr="00000000">
              <w:rPr>
                <w:rtl w:val="0"/>
              </w:rPr>
              <w:t xml:space="preserve">atiende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pPr>
            <w:r w:rsidDel="00000000" w:rsidR="00000000" w:rsidRPr="00000000">
              <w:rPr>
                <w:rtl w:val="0"/>
              </w:rPr>
              <w:t xml:space="preserve">DOM-022 Incidencia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pPr>
            <w:r w:rsidDel="00000000" w:rsidR="00000000" w:rsidRPr="00000000">
              <w:rPr>
                <w:rtl w:val="0"/>
              </w:rPr>
              <w:t xml:space="preserve">DOM-004 Tickeador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supervisa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DOM-010 Servicio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rPr/>
            </w:pPr>
            <w:r w:rsidDel="00000000" w:rsidR="00000000" w:rsidRPr="00000000">
              <w:rPr>
                <w:rtl w:val="0"/>
              </w:rPr>
              <w:t xml:space="preserve">DOM-005 Presidente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pPr>
            <w:r w:rsidDel="00000000" w:rsidR="00000000" w:rsidRPr="00000000">
              <w:rPr>
                <w:rtl w:val="0"/>
              </w:rPr>
              <w:t xml:space="preserve">consulta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pPr>
            <w:r w:rsidDel="00000000" w:rsidR="00000000" w:rsidRPr="00000000">
              <w:rPr>
                <w:rtl w:val="0"/>
              </w:rPr>
              <w:t xml:space="preserve">DOM-021 Reporte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DOM-023 Predicción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rPr/>
            </w:pPr>
            <w:r w:rsidDel="00000000" w:rsidR="00000000" w:rsidRPr="00000000">
              <w:rPr>
                <w:rtl w:val="0"/>
              </w:rPr>
              <w:t xml:space="preserve">analiza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rPr/>
            </w:pPr>
            <w:r w:rsidDel="00000000" w:rsidR="00000000" w:rsidRPr="00000000">
              <w:rPr>
                <w:rtl w:val="0"/>
              </w:rPr>
              <w:t xml:space="preserve">DOM-009 Viaje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rPr/>
            </w:pPr>
            <w:r w:rsidDel="00000000" w:rsidR="00000000" w:rsidRPr="00000000">
              <w:rPr>
                <w:rtl w:val="0"/>
              </w:rPr>
              <w:t xml:space="preserve">DOM-024 Optimización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pPr>
            <w:r w:rsidDel="00000000" w:rsidR="00000000" w:rsidRPr="00000000">
              <w:rPr>
                <w:rtl w:val="0"/>
              </w:rPr>
              <w:t xml:space="preserve">mejora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pPr>
            <w:r w:rsidDel="00000000" w:rsidR="00000000" w:rsidRPr="00000000">
              <w:rPr>
                <w:rtl w:val="0"/>
              </w:rPr>
              <w:t xml:space="preserve">DOM-007 Ruta</w:t>
            </w:r>
          </w:p>
        </w:tc>
      </w:tr>
    </w:tbl>
    <w:p w:rsidR="00000000" w:rsidDel="00000000" w:rsidP="00000000" w:rsidRDefault="00000000" w:rsidRPr="00000000" w14:paraId="00000112">
      <w:pPr>
        <w:jc w:val="cente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Observación</w:t>
      </w:r>
    </w:p>
    <w:p w:rsidR="00000000" w:rsidDel="00000000" w:rsidP="00000000" w:rsidRDefault="00000000" w:rsidRPr="00000000" w14:paraId="00000114">
      <w:pPr>
        <w:rPr/>
      </w:pPr>
      <w:r w:rsidDel="00000000" w:rsidR="00000000" w:rsidRPr="00000000">
        <w:rPr>
          <w:rtl w:val="0"/>
        </w:rPr>
        <w:t xml:space="preserve">Los identificadores </w:t>
      </w:r>
      <w:r w:rsidDel="00000000" w:rsidR="00000000" w:rsidRPr="00000000">
        <w:rPr>
          <w:b w:val="1"/>
          <w:bCs w:val="1"/>
          <w:rtl w:val="0"/>
        </w:rPr>
        <w:t xml:space="preserve">DOM-XXX</w:t>
      </w:r>
      <w:r w:rsidDel="00000000" w:rsidR="00000000" w:rsidRPr="00000000">
        <w:rPr>
          <w:rtl w:val="0"/>
        </w:rPr>
        <w:t xml:space="preserve"> constituyen la referencia oficial de cada concepto del dominio. En los documentos posteriores se utilizarán estos códigos para evitar la duplicación de definiciones y mantener la trazabilidad entre el Modelo del Dominio, el Diseño Funcional, las Reglas de Negocio, los Diagramas UML, la Arquitectura Técnica y el Plan de Pruebas, respetando el principio de </w:t>
      </w:r>
      <w:r w:rsidDel="00000000" w:rsidR="00000000" w:rsidRPr="00000000">
        <w:rPr>
          <w:b w:val="1"/>
          <w:bCs w:val="1"/>
          <w:rtl w:val="0"/>
        </w:rPr>
        <w:t xml:space="preserve">una única fuente de verdad</w:t>
      </w:r>
      <w:r w:rsidDel="00000000" w:rsidR="00000000" w:rsidRPr="00000000">
        <w:rPr>
          <w:rtl w:val="0"/>
        </w:rPr>
        <w:t xml:space="preserve"> establecido para la documentación del proyecto.</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epe6NzNI6zBhjXHMcowdrFnfQ==">CgMxLjA4AHIhMUJQQ2hkZXdxVC1iS0FsTnlOREpXNUNaVnBRMHBrdkNy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