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5.18741607666016" w:lineRule="auto"/>
        <w:ind w:left="870.5759429931641" w:right="68.758544921875" w:hanging="18.5759735107421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959999084472656"/>
          <w:szCs w:val="30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VÁLTER MATERIAIS DE CONSTRUÇÃO LTDA. E VÁLTER SIVIERO – VERANÓPOLIS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959999084472656"/>
          <w:szCs w:val="30.959999084472656"/>
          <w:u w:val="none"/>
          <w:shd w:fill="auto" w:val="clear"/>
          <w:vertAlign w:val="baseline"/>
          <w:rtl w:val="0"/>
        </w:rPr>
        <w:t xml:space="preserve">PLANILHA DE LOTES VENDIDOS E/OU OUTRAS FORMAS DE PAGAMENTO NA AQUISIÇÃO DE BENS PARA ACERTO FUTURO</w:t>
      </w:r>
    </w:p>
    <w:tbl>
      <w:tblPr>
        <w:tblStyle w:val="Table1"/>
        <w:tblW w:w="15467.345886230469" w:type="dxa"/>
        <w:jc w:val="left"/>
        <w:tblInd w:w="836.155090332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2.244873046875"/>
        <w:gridCol w:w="4961.399841308594"/>
        <w:gridCol w:w="1843.6004638671875"/>
        <w:gridCol w:w="6810.1007080078125"/>
        <w:tblGridChange w:id="0">
          <w:tblGrid>
            <w:gridCol w:w="1852.244873046875"/>
            <w:gridCol w:w="4961.399841308594"/>
            <w:gridCol w:w="1843.6004638671875"/>
            <w:gridCol w:w="6810.1007080078125"/>
          </w:tblGrid>
        </w:tblGridChange>
      </w:tblGrid>
      <w:tr>
        <w:trPr>
          <w:cantSplit w:val="0"/>
          <w:trHeight w:val="676.80114746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.8401584625244" w:lineRule="auto"/>
              <w:ind w:left="130.3033447265625" w:right="194.68002319335938" w:firstLine="10.1087951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DIA/MÊS/ANO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27.11.2017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3.572998046875" w:line="240" w:lineRule="auto"/>
              <w:ind w:left="130.30334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24.07.2020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3.5064697265625" w:line="240" w:lineRule="auto"/>
              <w:ind w:left="133.111343383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04.12.2018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25965023040771" w:lineRule="auto"/>
              <w:ind w:left="132.89031982421875" w:right="165.1800537109375" w:hanging="1.1233520507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DESCRIÇÃO DA FORMA DE PAGAMENTO  LOTE/LOTEAMENTO/MUNICÍPIO/ESPÉCIE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1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47729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BEM(NS) AQUIRIDO(S) E/OU PAGAMENTOS EFETUADOS</w:t>
            </w:r>
          </w:p>
        </w:tc>
      </w:tr>
      <w:tr>
        <w:trPr>
          <w:cantSplit w:val="0"/>
          <w:trHeight w:val="979.79980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25965023040771" w:lineRule="auto"/>
              <w:ind w:left="131.7669677734375" w:right="285.247192382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Lotes 02 e 03 – Quadra 08 – Oneide Wiltgen Loteamento Lago Negro – Gramado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R$ 273.000,00 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25965023040771" w:lineRule="auto"/>
              <w:ind w:left="123.0621337890625" w:right="595.78125" w:firstLine="3.088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Camionete Land Rower Discovery, transferida em nome da  empresa URBAN.</w:t>
            </w:r>
          </w:p>
        </w:tc>
      </w:tr>
      <w:tr>
        <w:trPr>
          <w:cantSplit w:val="0"/>
          <w:trHeight w:val="162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16730499268" w:lineRule="auto"/>
              <w:ind w:left="131.7669677734375" w:right="162.191772460937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06 – Quadra 6371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consignado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12 – Quadra 6371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consignado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05 – Quadra 6371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consignado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Loteamento Altos das Graças I–Caxias do Sul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09577941895" w:lineRule="auto"/>
              <w:ind w:left="115.1995849609375" w:right="66.289062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Área de terras de 2,5 ha em Monte Bérico – Caxias do Sul, com  Alexandre Susin. Adquirida a parte do Alexandre Susin em troca  de 03 lotes.</w:t>
            </w:r>
          </w:p>
        </w:tc>
      </w:tr>
      <w:tr>
        <w:trPr>
          <w:cantSplit w:val="0"/>
          <w:trHeight w:val="979.6002197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6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03 – Quadra 1728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6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Loteamento Altos da Julieta – Farroupilha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1035614014" w:lineRule="auto"/>
              <w:ind w:left="123.0621337890625" w:right="145.34423828125" w:firstLine="9.8278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Pago Césio Verona, de Farroupilha – serviços prestados para a  empresa Rochedo.</w:t>
            </w:r>
          </w:p>
        </w:tc>
      </w:tr>
      <w:tr>
        <w:trPr>
          <w:cantSplit w:val="0"/>
          <w:trHeight w:val="976.79992675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5184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 espécie – moeda corrente nacional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R$ 10.000,00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3896636963" w:lineRule="auto"/>
              <w:ind w:left="132.6092529296875" w:right="109.013671875" w:firstLine="0.280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Pagamento serviços para a AMBITEC referente área da Família  Dal Piazza.</w:t>
            </w:r>
          </w:p>
        </w:tc>
      </w:tr>
      <w:tr>
        <w:trPr>
          <w:cantSplit w:val="0"/>
          <w:trHeight w:val="2288.6798095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6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01 – Quadra A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6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02 – Quadra A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6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05 – Quadra C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6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06 – Quadra C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6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08 – Quadra F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6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Loteamento Sol Nascente – Antônio Prado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3896636963" w:lineRule="auto"/>
              <w:ind w:left="126.1505126953125" w:right="735.87646484375" w:hanging="10.95092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Aquisição de 03 Salas Comerciais e 03 Box, na cidade de  Caxias do Sul.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1373291015625" w:line="240" w:lineRule="auto"/>
              <w:ind w:left="121.657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201 - HECTA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57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202 - VMC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57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203 - URBAN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322.79670715332" w:type="dxa"/>
        <w:jc w:val="left"/>
        <w:tblInd w:w="839.94255065917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0.5573272705078"/>
        <w:gridCol w:w="4961.3995361328125"/>
        <w:gridCol w:w="1843.60107421875"/>
        <w:gridCol w:w="6667.23876953125"/>
        <w:tblGridChange w:id="0">
          <w:tblGrid>
            <w:gridCol w:w="1850.5573272705078"/>
            <w:gridCol w:w="4961.3995361328125"/>
            <w:gridCol w:w="1843.60107421875"/>
            <w:gridCol w:w="6667.23876953125"/>
          </w:tblGrid>
        </w:tblGridChange>
      </w:tblGrid>
      <w:tr>
        <w:trPr>
          <w:cantSplit w:val="0"/>
          <w:trHeight w:val="99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23883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08.02.2018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519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 espécie – moeda corrente nacional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R$ 45.000,00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81103515625" w:lineRule="auto"/>
              <w:ind w:left="123.48876953125" w:right="326.802978515625" w:firstLine="6.7395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Móveis adquiridos para mobiliário no Escritorio de Caxias do  Sul, divisórias e cadeiras.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2.8131103515625" w:line="227.25965023040771" w:lineRule="auto"/>
              <w:ind w:left="112.537841796875" w:right="198.8818359375" w:firstLine="82.49084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BIDAL - Aquisição Apartamento e Box, no Residencial Rimini  – Luís Artur Siviero.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7.0123291015625" w:line="228.96788120269775" w:lineRule="auto"/>
              <w:ind w:left="113.099365234375" w:right="439.399414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Aquisição Apartamento e Box, no Residencial Rimini – Luís  Artur Siviero.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2.813720703125" w:line="468.1885242462158" w:lineRule="auto"/>
              <w:ind w:left="113.099365234375" w:right="681.51733398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Aquisição Box, no Residencial Rimini – Luís Artur Siviero. Aquisição Carro Gol IQS 7696 – Luís Artur Siviero. Aquisição Carro Elantra – Luís Artur Siviero.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3251953125" w:line="240" w:lineRule="auto"/>
              <w:ind w:left="110.6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Aquísição Apartamento e Box – Vagner Siviero.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1.5066528320312" w:line="240" w:lineRule="auto"/>
              <w:ind w:left="127.266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consignado – Vendido para a Arquidea.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1.50634765625" w:line="228.54111671447754" w:lineRule="auto"/>
              <w:ind w:left="119.68505859375" w:right="148.316650390625" w:firstLine="7.5817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consignado – Vendido para Henrique Nelci Siben. R$ 13.000,00 – TED conta Válter Materiais de Construção. R$ 83.000,00 – Financiamento Caixa Federal conta da Siviero, conforme contrato de 04.04.2019. no total de R$ 96.000,00.</w:t>
            </w:r>
          </w:p>
        </w:tc>
      </w:tr>
      <w:tr>
        <w:trPr>
          <w:cantSplit w:val="0"/>
          <w:trHeight w:val="13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158843994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25.08.2014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67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01 – Quadra 6365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67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02 – Quadra 6365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Loteamento Altos das Graças I–Caxias do Sul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R$ 170.000,00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158843994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25.08.2014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519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 espécie – moeda corrente nacional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R$ 210.000,00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678375244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10.01.2018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519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 espécie – moeda corrente nacional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R$ 37.200,00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158843994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24.02.2015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519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 espécie – moeda corrente nacional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R$ 25.000,00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23883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05.06.2017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519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 especie – moeda corrente nacional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R$ 74.508,12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1035614014" w:lineRule="auto"/>
              <w:ind w:left="127.26715087890625" w:right="166.83105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16 – Quadra 6372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consignado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Loteamento Altos das Graças I–Caxias do Sul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.200134277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12438964844" w:lineRule="auto"/>
              <w:ind w:left="127.26715087890625" w:right="166.83105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11 – Quadra 6373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consignado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Loteamento Altos das Graças I–Caxias do Sul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3.08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39550399780273" w:lineRule="auto"/>
              <w:ind w:left="127.26715087890625" w:right="166.83105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08 – Quadra 6374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consignado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Loteamento Altos das Graças I–Caxias do Sul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R$ 13.000,00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0" w:w="16840" w:orient="landscape"/>
          <w:pgMar w:bottom="0" w:top="292.574462890625" w:left="0" w:right="537.2985839843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Lotes escriturados para a empresa Válter Materiais de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Construção Ltda.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5.1068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Lote vendido por Válter Siviero para Ildo Rech da Rosa.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1058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Lote vendido por Válter Siviero para Alceu Carlos Garda Teles.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106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Lote na esquina próximo ao Hotel Araçá Ltda., com valor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diferenciado aos demais lotes dados aos sócios.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Distrato do contrato, contratado para fazer uma abertura de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Rua no Loteamento Santa Corona.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06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.....................................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30584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–Quadra 6369 / Lote 11–Quadra 6371).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706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40069580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"/>
        <w:tblW w:w="8659.476318359375" w:type="dxa"/>
        <w:jc w:val="left"/>
        <w:tblInd w:w="836.323852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4.4760131835938"/>
        <w:gridCol w:w="4961.399841308594"/>
        <w:gridCol w:w="1843.6004638671875"/>
        <w:tblGridChange w:id="0">
          <w:tblGrid>
            <w:gridCol w:w="1854.4760131835938"/>
            <w:gridCol w:w="4961.399841308594"/>
            <w:gridCol w:w="1843.6004638671875"/>
          </w:tblGrid>
        </w:tblGridChange>
      </w:tblGrid>
      <w:tr>
        <w:trPr>
          <w:cantSplit w:val="0"/>
          <w:trHeight w:val="1963.825683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38653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10.06.2019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3963565826416" w:lineRule="auto"/>
              <w:ind w:left="126.9671630859375" w:right="167.1313476562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05 – Quadra 6365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consignado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06 – Quadra 6365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consignado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13 – Quadra 6368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consignado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13 – Quadra 6369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consignado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Loteamento Altos das Graças I–Caxias do Sul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.19982910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25965023040771" w:lineRule="auto"/>
              <w:ind w:left="126.9671630859375" w:right="167.131347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04 – Quadra 6365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consignado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Loteamento Altos das Graças I–Caxias do Sul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.80041503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39547538757324" w:lineRule="auto"/>
              <w:ind w:left="126.9671630859375" w:right="167.131347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10 – Quadra 6368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single"/>
                <w:shd w:fill="auto" w:val="clear"/>
                <w:vertAlign w:val="baseline"/>
                <w:rtl w:val="0"/>
              </w:rPr>
              <w:t xml:space="preserve">consignado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Loteamento Altos das Graças I–Caxias do Sul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.19982910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 Capão da Canoa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.19982910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02 lotes para Valtuir Rizzo – Caxias do Sul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7.170715332031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73384952545166" w:lineRule="auto"/>
              <w:ind w:left="112.92724609375" w:right="-1440" w:firstLine="15.1632690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Loteamento Basso – Caxias do Sul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...............- Loteamento contratado pela empresa HECTA.- Feito o DISTRATO, mas a empresa SIVIERO arcou com os seguintes custos:1.) R$ 120.000,00, pagos para a empresa COLUNATA.2.) R$ 260.000,00, representados por 02 lotes no Loteamento Altos das Graças I (Lote 083.) R$ 5.000,00, pagos para a COLUNATA, para retificação da área.4.) R$ 59.810,00, pagos para a GARDEN, para Processo da Licença Prévia.5.) R$ 32.000,00, pagos para a GARDEN-ADITREA, para Processo da Licença de Instalação.6.) R$ 55.000,00, pagos para a GARDEN, pelo lote que se devia no Loteamento Zanandréa.7.) R$ 2.577,50, pago taxa na Prefeitura, para encaminhamento da Licença de Instalação.8.) R$ 7.260,19, pago taxa na Prefeitura, para aprovação do Projeto.9.) R$ 2.500,00, pago para Flávia Mânica, referente a aprovação do Projeto da Água.10.) R$ 39.547,82, pago IPTU atrasado na Prefeitura.11.) FALTA acertar 02 LOTES com a COLUNATA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3.6433792114258" w:lineRule="auto"/>
              <w:ind w:left="8.707275390625" w:right="25.9802246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.............................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24.2742919921875" w:line="240" w:lineRule="auto"/>
              <w:ind w:left="611.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05126953125" w:line="240" w:lineRule="auto"/>
              <w:ind w:left="0" w:right="-1080.99670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– Comissão pelo negócio.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1900" w:w="16840" w:orient="landscape"/>
      <w:pgMar w:bottom="0" w:top="292.574462890625" w:left="0" w:right="811.177978515625" w:header="0" w:footer="720"/>
      <w:cols w:equalWidth="0" w:num="2">
        <w:col w:space="0" w:w="8020"/>
        <w:col w:space="0" w:w="8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