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E05D8" w14:textId="77777777" w:rsidR="00392717" w:rsidRDefault="00392717" w:rsidP="00392717">
      <w:pPr>
        <w:jc w:val="center"/>
      </w:pPr>
      <w:r>
        <w:rPr>
          <w:rFonts w:ascii="Verdana" w:hAnsi="Verdana"/>
          <w:b/>
          <w:w w:val="85"/>
          <w:sz w:val="32"/>
        </w:rPr>
        <w:t>Tecnológico Nacional</w:t>
      </w:r>
      <w:r w:rsidR="000D1F1B">
        <w:rPr>
          <w:rFonts w:ascii="Verdana" w:hAnsi="Verdana"/>
          <w:b/>
          <w:spacing w:val="9"/>
          <w:sz w:val="32"/>
        </w:rPr>
        <w:t xml:space="preserve"> </w:t>
      </w:r>
      <w:r w:rsidR="000D1F1B">
        <w:rPr>
          <w:rFonts w:ascii="Verdana" w:hAnsi="Verdana"/>
          <w:b/>
          <w:w w:val="85"/>
          <w:sz w:val="32"/>
        </w:rPr>
        <w:t>de</w:t>
      </w:r>
      <w:r w:rsidR="000D1F1B">
        <w:rPr>
          <w:rFonts w:ascii="Verdana" w:hAnsi="Verdana"/>
          <w:b/>
          <w:spacing w:val="10"/>
          <w:sz w:val="32"/>
        </w:rPr>
        <w:t xml:space="preserve"> </w:t>
      </w:r>
      <w:r w:rsidR="000D1F1B">
        <w:rPr>
          <w:rFonts w:ascii="Verdana" w:hAnsi="Verdana"/>
          <w:b/>
          <w:spacing w:val="-2"/>
          <w:w w:val="85"/>
          <w:sz w:val="32"/>
        </w:rPr>
        <w:t>México</w:t>
      </w:r>
    </w:p>
    <w:p w14:paraId="45719763" w14:textId="77777777" w:rsidR="00392717" w:rsidRDefault="00392717" w:rsidP="00392717">
      <w:pPr>
        <w:jc w:val="center"/>
      </w:pPr>
    </w:p>
    <w:p w14:paraId="160D59CC" w14:textId="4403160C" w:rsidR="000D1F1B" w:rsidRPr="00392717" w:rsidRDefault="00392717" w:rsidP="00392717">
      <w:pPr>
        <w:jc w:val="center"/>
      </w:pPr>
      <w:r>
        <w:rPr>
          <w:rFonts w:ascii="Verdana"/>
          <w:b/>
          <w:w w:val="80"/>
          <w:sz w:val="28"/>
        </w:rPr>
        <w:t>Instituto Tecnol</w:t>
      </w:r>
      <w:r>
        <w:rPr>
          <w:rFonts w:ascii="Verdana"/>
          <w:b/>
          <w:w w:val="80"/>
          <w:sz w:val="28"/>
        </w:rPr>
        <w:t>ó</w:t>
      </w:r>
      <w:r>
        <w:rPr>
          <w:rFonts w:ascii="Verdana"/>
          <w:b/>
          <w:w w:val="80"/>
          <w:sz w:val="28"/>
        </w:rPr>
        <w:t>gico de Toluca</w:t>
      </w:r>
    </w:p>
    <w:p w14:paraId="193A9531" w14:textId="77777777" w:rsidR="000D1F1B" w:rsidRDefault="000D1F1B" w:rsidP="000D1F1B">
      <w:pPr>
        <w:pStyle w:val="Textoindependiente"/>
        <w:spacing w:before="308"/>
        <w:ind w:left="0"/>
        <w:rPr>
          <w:rFonts w:ascii="Verdana"/>
          <w:b/>
          <w:sz w:val="28"/>
        </w:rPr>
      </w:pPr>
    </w:p>
    <w:p w14:paraId="777A4779" w14:textId="7BA8D21D" w:rsidR="000D1F1B" w:rsidRPr="00A34964" w:rsidRDefault="000D1F1B" w:rsidP="000D1F1B">
      <w:pPr>
        <w:ind w:left="23"/>
        <w:jc w:val="center"/>
        <w:rPr>
          <w:rFonts w:ascii="Arial" w:hAnsi="Arial"/>
          <w:b/>
          <w:sz w:val="36"/>
          <w:szCs w:val="24"/>
        </w:rPr>
      </w:pPr>
      <w:r w:rsidRPr="00A34964">
        <w:rPr>
          <w:rFonts w:ascii="Arial" w:hAnsi="Arial"/>
          <w:b/>
          <w:sz w:val="36"/>
          <w:szCs w:val="24"/>
        </w:rPr>
        <w:t>Ingeniería</w:t>
      </w:r>
      <w:r w:rsidRPr="00A34964">
        <w:rPr>
          <w:rFonts w:ascii="Arial" w:hAnsi="Arial"/>
          <w:b/>
          <w:spacing w:val="9"/>
          <w:sz w:val="36"/>
          <w:szCs w:val="24"/>
        </w:rPr>
        <w:t xml:space="preserve"> </w:t>
      </w:r>
      <w:r w:rsidRPr="00A34964">
        <w:rPr>
          <w:rFonts w:ascii="Arial" w:hAnsi="Arial"/>
          <w:b/>
          <w:sz w:val="36"/>
          <w:szCs w:val="24"/>
        </w:rPr>
        <w:t>en</w:t>
      </w:r>
      <w:r w:rsidRPr="00A34964">
        <w:rPr>
          <w:rFonts w:ascii="Arial" w:hAnsi="Arial"/>
          <w:b/>
          <w:spacing w:val="8"/>
          <w:sz w:val="36"/>
          <w:szCs w:val="24"/>
        </w:rPr>
        <w:t xml:space="preserve"> </w:t>
      </w:r>
      <w:r w:rsidR="00936D10">
        <w:rPr>
          <w:rFonts w:ascii="Arial" w:hAnsi="Arial"/>
          <w:b/>
          <w:spacing w:val="8"/>
          <w:sz w:val="36"/>
          <w:szCs w:val="24"/>
        </w:rPr>
        <w:t>Tecnologías de la Información y Comunicaciones</w:t>
      </w:r>
    </w:p>
    <w:p w14:paraId="2914E285" w14:textId="77777777" w:rsidR="000D1F1B" w:rsidRDefault="000D1F1B" w:rsidP="000D1F1B">
      <w:pPr>
        <w:pStyle w:val="Textoindependiente"/>
        <w:spacing w:before="300"/>
        <w:ind w:left="0"/>
        <w:rPr>
          <w:rFonts w:ascii="Arial"/>
          <w:b/>
          <w:sz w:val="32"/>
        </w:rPr>
      </w:pPr>
    </w:p>
    <w:p w14:paraId="2142E202" w14:textId="6C56FE34" w:rsidR="000D1F1B" w:rsidRDefault="000D1F1B" w:rsidP="000D1F1B">
      <w:pPr>
        <w:ind w:left="21"/>
        <w:jc w:val="center"/>
        <w:rPr>
          <w:rFonts w:ascii="Arial"/>
          <w:b/>
          <w:sz w:val="32"/>
        </w:rPr>
      </w:pPr>
      <w:r>
        <w:rPr>
          <w:rFonts w:ascii="Arial"/>
          <w:b/>
          <w:spacing w:val="-2"/>
          <w:sz w:val="32"/>
        </w:rPr>
        <w:t>Unidad de Aprendizaje:</w:t>
      </w:r>
    </w:p>
    <w:p w14:paraId="1DE52A77" w14:textId="30886560" w:rsidR="000D1F1B" w:rsidRPr="00801EB6" w:rsidRDefault="002F4435" w:rsidP="000D1F1B">
      <w:pPr>
        <w:spacing w:before="148" w:line="247" w:lineRule="auto"/>
        <w:ind w:left="2496" w:right="2472" w:hanging="1"/>
        <w:jc w:val="center"/>
        <w:rPr>
          <w:rFonts w:ascii="Arial" w:hAnsi="Arial"/>
          <w:b/>
          <w:color w:val="002060"/>
          <w:sz w:val="32"/>
        </w:rPr>
      </w:pPr>
      <w:r>
        <w:rPr>
          <w:rFonts w:ascii="Arial" w:hAnsi="Arial"/>
          <w:b/>
          <w:color w:val="002060"/>
          <w:sz w:val="32"/>
        </w:rPr>
        <w:t>Técnicas de Adquisición de Datos</w:t>
      </w:r>
    </w:p>
    <w:p w14:paraId="14C5EE0B" w14:textId="77777777" w:rsidR="000D1F1B" w:rsidRDefault="000D1F1B" w:rsidP="000D1F1B">
      <w:pPr>
        <w:pStyle w:val="Textoindependiente"/>
        <w:spacing w:before="0"/>
        <w:ind w:left="0"/>
        <w:rPr>
          <w:rFonts w:ascii="Arial"/>
          <w:b/>
          <w:sz w:val="32"/>
        </w:rPr>
      </w:pPr>
    </w:p>
    <w:p w14:paraId="769C3759" w14:textId="2E7D43B5" w:rsidR="000D1F1B" w:rsidRDefault="000D1F1B" w:rsidP="000D1F1B">
      <w:pPr>
        <w:ind w:left="23"/>
        <w:jc w:val="center"/>
        <w:rPr>
          <w:rFonts w:ascii="Arial"/>
          <w:b/>
          <w:sz w:val="32"/>
        </w:rPr>
      </w:pPr>
      <w:r w:rsidRPr="000D1F1B">
        <w:rPr>
          <w:rFonts w:ascii="Arial"/>
          <w:b/>
          <w:spacing w:val="-2"/>
          <w:sz w:val="24"/>
          <w:szCs w:val="18"/>
        </w:rPr>
        <w:t>Asignaci</w:t>
      </w:r>
      <w:r>
        <w:rPr>
          <w:rFonts w:ascii="Arial"/>
          <w:b/>
          <w:spacing w:val="-2"/>
          <w:sz w:val="24"/>
          <w:szCs w:val="18"/>
        </w:rPr>
        <w:t>ó</w:t>
      </w:r>
      <w:r w:rsidRPr="000D1F1B">
        <w:rPr>
          <w:rFonts w:ascii="Arial"/>
          <w:b/>
          <w:spacing w:val="-2"/>
          <w:sz w:val="24"/>
          <w:szCs w:val="18"/>
        </w:rPr>
        <w:t>n</w:t>
      </w:r>
      <w:r>
        <w:rPr>
          <w:rFonts w:ascii="Arial"/>
          <w:b/>
          <w:spacing w:val="-2"/>
          <w:sz w:val="32"/>
        </w:rPr>
        <w:t>:</w:t>
      </w:r>
    </w:p>
    <w:p w14:paraId="0849D180" w14:textId="73132E96" w:rsidR="000D1F1B" w:rsidRPr="00D746DA" w:rsidRDefault="00466A49" w:rsidP="000D1F1B">
      <w:pPr>
        <w:spacing w:before="151"/>
        <w:ind w:left="21"/>
        <w:jc w:val="center"/>
      </w:pPr>
      <w:r w:rsidRPr="00466A49">
        <w:rPr>
          <w:rFonts w:ascii="Arial" w:hAnsi="Arial"/>
          <w:b/>
          <w:bCs/>
          <w:color w:val="002060"/>
          <w:sz w:val="32"/>
        </w:rPr>
        <w:t>TAD</w:t>
      </w:r>
      <w:r>
        <w:rPr>
          <w:rFonts w:ascii="Arial" w:hAnsi="Arial"/>
          <w:b/>
          <w:bCs/>
          <w:color w:val="002060"/>
          <w:sz w:val="32"/>
        </w:rPr>
        <w:t>_</w:t>
      </w:r>
      <w:r w:rsidRPr="00466A49">
        <w:rPr>
          <w:rFonts w:ascii="Arial" w:hAnsi="Arial"/>
          <w:b/>
          <w:bCs/>
          <w:color w:val="002060"/>
          <w:sz w:val="32"/>
        </w:rPr>
        <w:t>T2</w:t>
      </w:r>
      <w:r>
        <w:rPr>
          <w:rFonts w:ascii="Arial" w:hAnsi="Arial"/>
          <w:b/>
          <w:bCs/>
          <w:color w:val="002060"/>
          <w:sz w:val="32"/>
        </w:rPr>
        <w:t>.</w:t>
      </w:r>
      <w:r w:rsidRPr="00466A49">
        <w:rPr>
          <w:rFonts w:ascii="Arial" w:hAnsi="Arial"/>
          <w:b/>
          <w:bCs/>
          <w:color w:val="002060"/>
          <w:sz w:val="32"/>
        </w:rPr>
        <w:t>4 Pruebas de funcionalidad</w:t>
      </w:r>
    </w:p>
    <w:p w14:paraId="006D46F6" w14:textId="77777777" w:rsidR="000D1F1B" w:rsidRDefault="000D1F1B" w:rsidP="000D1F1B">
      <w:pPr>
        <w:ind w:left="23"/>
        <w:jc w:val="center"/>
        <w:rPr>
          <w:rFonts w:ascii="Arial"/>
          <w:b/>
          <w:spacing w:val="-2"/>
          <w:sz w:val="32"/>
        </w:rPr>
      </w:pPr>
    </w:p>
    <w:p w14:paraId="2D396E72" w14:textId="5C59E9DA" w:rsidR="000D1F1B" w:rsidRDefault="000D1F1B" w:rsidP="000D1F1B">
      <w:pPr>
        <w:ind w:left="23"/>
        <w:jc w:val="center"/>
        <w:rPr>
          <w:rFonts w:ascii="Arial"/>
          <w:b/>
          <w:sz w:val="32"/>
        </w:rPr>
      </w:pPr>
      <w:r>
        <w:rPr>
          <w:rFonts w:ascii="Arial"/>
          <w:b/>
          <w:spacing w:val="-2"/>
          <w:sz w:val="32"/>
        </w:rPr>
        <w:t>Profesora:</w:t>
      </w:r>
    </w:p>
    <w:p w14:paraId="0F4EC7F6" w14:textId="529BACAB" w:rsidR="000D1F1B" w:rsidRPr="00801EB6" w:rsidRDefault="000D1F1B" w:rsidP="000D1F1B">
      <w:pPr>
        <w:spacing w:before="151"/>
        <w:ind w:left="21"/>
        <w:jc w:val="center"/>
        <w:rPr>
          <w:rFonts w:ascii="Arial" w:hAnsi="Arial"/>
          <w:b/>
          <w:color w:val="002060"/>
          <w:sz w:val="32"/>
        </w:rPr>
      </w:pPr>
      <w:r w:rsidRPr="00801EB6">
        <w:rPr>
          <w:rFonts w:ascii="Arial" w:hAnsi="Arial"/>
          <w:b/>
          <w:color w:val="002060"/>
          <w:sz w:val="32"/>
        </w:rPr>
        <w:t xml:space="preserve">M.C.C </w:t>
      </w:r>
      <w:r w:rsidR="00936D10" w:rsidRPr="00801EB6">
        <w:rPr>
          <w:rFonts w:ascii="Arial" w:hAnsi="Arial"/>
          <w:b/>
          <w:color w:val="002060"/>
          <w:sz w:val="32"/>
        </w:rPr>
        <w:t>Rocío</w:t>
      </w:r>
      <w:r w:rsidRPr="00801EB6">
        <w:rPr>
          <w:rFonts w:ascii="Arial" w:hAnsi="Arial"/>
          <w:b/>
          <w:color w:val="002060"/>
          <w:sz w:val="32"/>
        </w:rPr>
        <w:t xml:space="preserve"> Elizabeth Pulido Alba</w:t>
      </w:r>
    </w:p>
    <w:p w14:paraId="764E971A" w14:textId="77777777" w:rsidR="000D1F1B" w:rsidRDefault="000D1F1B" w:rsidP="000D1F1B">
      <w:pPr>
        <w:pStyle w:val="Textoindependiente"/>
        <w:spacing w:before="0"/>
        <w:ind w:left="0"/>
        <w:rPr>
          <w:rFonts w:ascii="Arial"/>
          <w:b/>
          <w:sz w:val="32"/>
        </w:rPr>
      </w:pPr>
    </w:p>
    <w:p w14:paraId="12F6C324" w14:textId="77777777" w:rsidR="000D1F1B" w:rsidRDefault="000D1F1B" w:rsidP="000D1F1B">
      <w:pPr>
        <w:pStyle w:val="Textoindependiente"/>
        <w:spacing w:before="81"/>
        <w:ind w:left="0"/>
        <w:rPr>
          <w:rFonts w:ascii="Arial"/>
          <w:b/>
          <w:sz w:val="32"/>
        </w:rPr>
      </w:pPr>
    </w:p>
    <w:p w14:paraId="1FA8F2EE" w14:textId="349582D1" w:rsidR="000D1F1B" w:rsidRDefault="000D1F1B" w:rsidP="000D1F1B">
      <w:pPr>
        <w:ind w:left="25"/>
        <w:jc w:val="center"/>
        <w:rPr>
          <w:rFonts w:ascii="Arial"/>
          <w:b/>
          <w:sz w:val="32"/>
        </w:rPr>
      </w:pPr>
      <w:r>
        <w:rPr>
          <w:rFonts w:ascii="Arial"/>
          <w:b/>
          <w:spacing w:val="-2"/>
          <w:sz w:val="32"/>
        </w:rPr>
        <w:t>Estudiante</w:t>
      </w:r>
      <w:r w:rsidR="005D7FEA">
        <w:rPr>
          <w:rFonts w:ascii="Arial"/>
          <w:b/>
          <w:spacing w:val="-2"/>
          <w:sz w:val="32"/>
        </w:rPr>
        <w:t>(s)</w:t>
      </w:r>
      <w:r>
        <w:rPr>
          <w:rFonts w:ascii="Arial"/>
          <w:b/>
          <w:spacing w:val="-2"/>
          <w:sz w:val="32"/>
        </w:rPr>
        <w:t>:</w:t>
      </w:r>
    </w:p>
    <w:p w14:paraId="53C282A5" w14:textId="123D7BDC" w:rsidR="000D1F1B" w:rsidRPr="00801EB6" w:rsidRDefault="00D746DA" w:rsidP="005D7FEA">
      <w:pPr>
        <w:spacing w:before="148" w:line="247" w:lineRule="auto"/>
        <w:ind w:left="2496" w:right="2472" w:hanging="1"/>
        <w:jc w:val="center"/>
        <w:rPr>
          <w:rFonts w:ascii="Arial" w:hAnsi="Arial"/>
          <w:b/>
          <w:color w:val="002060"/>
          <w:sz w:val="32"/>
        </w:rPr>
      </w:pPr>
      <w:r>
        <w:rPr>
          <w:rFonts w:ascii="Arial" w:hAnsi="Arial"/>
          <w:b/>
          <w:color w:val="002060"/>
          <w:sz w:val="32"/>
        </w:rPr>
        <w:t>22280377 Luis Antonio Tarango Regis</w:t>
      </w:r>
    </w:p>
    <w:p w14:paraId="48A4FF69" w14:textId="01A2D9AD" w:rsidR="000D1F1B" w:rsidRPr="000D1F1B" w:rsidRDefault="000D1F1B" w:rsidP="000D1F1B">
      <w:pPr>
        <w:spacing w:before="148" w:line="247" w:lineRule="auto"/>
        <w:ind w:left="2496" w:right="2472" w:hanging="1"/>
        <w:jc w:val="center"/>
        <w:rPr>
          <w:rFonts w:ascii="Arial" w:hAnsi="Arial"/>
          <w:b/>
          <w:color w:val="275317" w:themeColor="accent6" w:themeShade="80"/>
          <w:sz w:val="32"/>
        </w:rPr>
      </w:pPr>
    </w:p>
    <w:p w14:paraId="1E14F280" w14:textId="77777777" w:rsidR="000D1F1B" w:rsidRDefault="000D1F1B" w:rsidP="000D1F1B">
      <w:pPr>
        <w:pStyle w:val="Textoindependiente"/>
        <w:spacing w:before="0"/>
        <w:ind w:left="0"/>
        <w:rPr>
          <w:rFonts w:ascii="Arial"/>
          <w:b/>
          <w:sz w:val="32"/>
        </w:rPr>
      </w:pPr>
    </w:p>
    <w:p w14:paraId="24A7DF3C" w14:textId="1B99C8B6" w:rsidR="000D1F1B" w:rsidRDefault="005D7FEA" w:rsidP="005D7FEA">
      <w:pPr>
        <w:pStyle w:val="Textoindependiente"/>
        <w:spacing w:before="0"/>
        <w:ind w:left="0"/>
        <w:jc w:val="center"/>
        <w:rPr>
          <w:rFonts w:ascii="Arial"/>
          <w:b/>
          <w:sz w:val="32"/>
        </w:rPr>
      </w:pPr>
      <w:r>
        <w:rPr>
          <w:rFonts w:ascii="Arial"/>
          <w:b/>
          <w:sz w:val="32"/>
        </w:rPr>
        <w:t>Periodo Escolar:</w:t>
      </w:r>
    </w:p>
    <w:p w14:paraId="285D83BB" w14:textId="27AD5191" w:rsidR="005D7FEA" w:rsidRPr="00801EB6" w:rsidRDefault="005D7FEA" w:rsidP="005D7FEA">
      <w:pPr>
        <w:pStyle w:val="Textoindependiente"/>
        <w:spacing w:before="0"/>
        <w:ind w:left="0"/>
        <w:jc w:val="center"/>
        <w:rPr>
          <w:rFonts w:ascii="Arial"/>
          <w:b/>
          <w:color w:val="002060"/>
          <w:sz w:val="32"/>
        </w:rPr>
      </w:pPr>
      <w:r w:rsidRPr="00801EB6">
        <w:rPr>
          <w:rFonts w:ascii="Arial" w:hAnsi="Arial"/>
          <w:b/>
          <w:color w:val="002060"/>
          <w:sz w:val="32"/>
        </w:rPr>
        <w:t>A</w:t>
      </w:r>
      <w:r w:rsidR="00C20B4A" w:rsidRPr="00801EB6">
        <w:rPr>
          <w:rFonts w:ascii="Arial" w:hAnsi="Arial"/>
          <w:b/>
          <w:color w:val="002060"/>
          <w:sz w:val="32"/>
        </w:rPr>
        <w:t xml:space="preserve"> </w:t>
      </w:r>
      <w:r w:rsidRPr="00801EB6">
        <w:rPr>
          <w:rFonts w:ascii="Arial" w:hAnsi="Arial"/>
          <w:b/>
          <w:color w:val="002060"/>
          <w:sz w:val="32"/>
        </w:rPr>
        <w:t xml:space="preserve">- D </w:t>
      </w:r>
      <w:r w:rsidR="00D746DA">
        <w:rPr>
          <w:rFonts w:ascii="Arial" w:hAnsi="Arial"/>
          <w:b/>
          <w:color w:val="002060"/>
          <w:sz w:val="32"/>
        </w:rPr>
        <w:t>2026</w:t>
      </w:r>
    </w:p>
    <w:p w14:paraId="45619410" w14:textId="77777777" w:rsidR="000D1F1B" w:rsidRDefault="000D1F1B" w:rsidP="000D1F1B">
      <w:pPr>
        <w:pStyle w:val="Textoindependiente"/>
        <w:spacing w:before="0"/>
        <w:ind w:left="0"/>
        <w:rPr>
          <w:rFonts w:ascii="Arial"/>
          <w:b/>
          <w:sz w:val="32"/>
        </w:rPr>
      </w:pPr>
    </w:p>
    <w:p w14:paraId="4B7A0B98" w14:textId="77777777" w:rsidR="000D1F1B" w:rsidRDefault="000D1F1B" w:rsidP="000D1F1B">
      <w:pPr>
        <w:pStyle w:val="Textoindependiente"/>
        <w:spacing w:before="14"/>
        <w:ind w:left="0"/>
        <w:rPr>
          <w:rFonts w:ascii="Arial"/>
          <w:b/>
          <w:sz w:val="32"/>
        </w:rPr>
      </w:pPr>
    </w:p>
    <w:p w14:paraId="393FDF34" w14:textId="77777777" w:rsidR="005D7FEA" w:rsidRDefault="005D7FEA" w:rsidP="000D1F1B">
      <w:pPr>
        <w:pStyle w:val="Textoindependiente"/>
        <w:spacing w:before="14"/>
        <w:ind w:left="0"/>
        <w:rPr>
          <w:rFonts w:ascii="Arial"/>
          <w:b/>
          <w:sz w:val="32"/>
        </w:rPr>
      </w:pPr>
    </w:p>
    <w:p w14:paraId="7EB25820" w14:textId="77777777" w:rsidR="005D7FEA" w:rsidRDefault="005D7FEA" w:rsidP="000D1F1B">
      <w:pPr>
        <w:pStyle w:val="Textoindependiente"/>
        <w:spacing w:before="14"/>
        <w:ind w:left="0"/>
        <w:rPr>
          <w:rFonts w:ascii="Arial"/>
          <w:b/>
          <w:sz w:val="32"/>
        </w:rPr>
      </w:pPr>
    </w:p>
    <w:p w14:paraId="79FD6B59" w14:textId="2C0A0CE9" w:rsidR="000D1F1B" w:rsidRPr="005D7FEA" w:rsidRDefault="000D1F1B" w:rsidP="000D1F1B">
      <w:pPr>
        <w:jc w:val="right"/>
        <w:rPr>
          <w:sz w:val="20"/>
          <w:szCs w:val="20"/>
        </w:rPr>
      </w:pPr>
      <w:r w:rsidRPr="005D7FEA">
        <w:rPr>
          <w:rFonts w:ascii="Arial"/>
          <w:b/>
          <w:sz w:val="28"/>
          <w:szCs w:val="20"/>
        </w:rPr>
        <w:t>Fecha</w:t>
      </w:r>
      <w:r w:rsidRPr="005D7FEA">
        <w:rPr>
          <w:rFonts w:ascii="Arial"/>
          <w:b/>
          <w:spacing w:val="1"/>
          <w:sz w:val="28"/>
          <w:szCs w:val="20"/>
        </w:rPr>
        <w:t xml:space="preserve"> </w:t>
      </w:r>
      <w:r w:rsidRPr="005D7FEA">
        <w:rPr>
          <w:rFonts w:ascii="Arial"/>
          <w:b/>
          <w:sz w:val="28"/>
          <w:szCs w:val="20"/>
        </w:rPr>
        <w:t>de</w:t>
      </w:r>
      <w:r w:rsidRPr="005D7FEA">
        <w:rPr>
          <w:rFonts w:ascii="Arial"/>
          <w:b/>
          <w:spacing w:val="3"/>
          <w:sz w:val="28"/>
          <w:szCs w:val="20"/>
        </w:rPr>
        <w:t xml:space="preserve"> </w:t>
      </w:r>
      <w:r w:rsidRPr="005D7FEA">
        <w:rPr>
          <w:rFonts w:ascii="Arial"/>
          <w:b/>
          <w:sz w:val="28"/>
          <w:szCs w:val="20"/>
        </w:rPr>
        <w:t>entrega:</w:t>
      </w:r>
      <w:r w:rsidRPr="005D7FEA">
        <w:rPr>
          <w:rFonts w:ascii="Arial"/>
          <w:b/>
          <w:spacing w:val="6"/>
          <w:sz w:val="28"/>
          <w:szCs w:val="20"/>
        </w:rPr>
        <w:t xml:space="preserve"> </w:t>
      </w:r>
      <w:r w:rsidR="004E3899">
        <w:rPr>
          <w:rFonts w:ascii="Arial"/>
          <w:b/>
          <w:color w:val="002060"/>
          <w:spacing w:val="-2"/>
          <w:sz w:val="28"/>
          <w:szCs w:val="20"/>
        </w:rPr>
        <w:t>27</w:t>
      </w:r>
      <w:r w:rsidRPr="00801EB6">
        <w:rPr>
          <w:rFonts w:ascii="Arial"/>
          <w:b/>
          <w:color w:val="002060"/>
          <w:spacing w:val="-2"/>
          <w:sz w:val="28"/>
          <w:szCs w:val="20"/>
        </w:rPr>
        <w:t>/</w:t>
      </w:r>
      <w:r w:rsidR="009A4488">
        <w:rPr>
          <w:rFonts w:ascii="Arial"/>
          <w:b/>
          <w:color w:val="002060"/>
          <w:spacing w:val="-2"/>
          <w:sz w:val="28"/>
          <w:szCs w:val="20"/>
        </w:rPr>
        <w:t>octubre</w:t>
      </w:r>
      <w:r w:rsidRPr="00801EB6">
        <w:rPr>
          <w:rFonts w:ascii="Arial"/>
          <w:b/>
          <w:color w:val="002060"/>
          <w:spacing w:val="-2"/>
          <w:sz w:val="28"/>
          <w:szCs w:val="20"/>
        </w:rPr>
        <w:t>/</w:t>
      </w:r>
      <w:r w:rsidR="00D746DA">
        <w:rPr>
          <w:rFonts w:ascii="Arial"/>
          <w:b/>
          <w:color w:val="002060"/>
          <w:spacing w:val="-2"/>
          <w:sz w:val="28"/>
          <w:szCs w:val="20"/>
        </w:rPr>
        <w:t>2026</w:t>
      </w:r>
    </w:p>
    <w:p w14:paraId="081E6A81" w14:textId="77777777" w:rsidR="000D1F1B" w:rsidRDefault="000D1F1B"/>
    <w:p w14:paraId="27A3AB71" w14:textId="77777777" w:rsidR="000D1F1B" w:rsidRDefault="000D1F1B">
      <w:pPr>
        <w:sectPr w:rsidR="000D1F1B">
          <w:headerReference w:type="default" r:id="rId11"/>
          <w:footerReference w:type="default" r:id="rId12"/>
          <w:pgSz w:w="12240" w:h="15840"/>
          <w:pgMar w:top="1417" w:right="1701" w:bottom="1417" w:left="1701" w:header="708" w:footer="708" w:gutter="0"/>
          <w:cols w:space="708"/>
          <w:docGrid w:linePitch="360"/>
        </w:sectPr>
      </w:pPr>
    </w:p>
    <w:p w14:paraId="201BA846" w14:textId="77777777" w:rsidR="000D1F1B" w:rsidRDefault="000D1F1B"/>
    <w:p w14:paraId="5D2A4610" w14:textId="2EB15243" w:rsidR="000D1F1B" w:rsidRDefault="000D1F1B">
      <w:pPr>
        <w:rPr>
          <w:b/>
          <w:bCs/>
          <w:color w:val="002060"/>
          <w:sz w:val="28"/>
          <w:szCs w:val="28"/>
        </w:rPr>
      </w:pPr>
      <w:r w:rsidRPr="0061515A">
        <w:rPr>
          <w:b/>
          <w:bCs/>
          <w:color w:val="002060"/>
          <w:sz w:val="28"/>
          <w:szCs w:val="28"/>
        </w:rPr>
        <w:t>Índice</w:t>
      </w:r>
    </w:p>
    <w:sdt>
      <w:sdtPr>
        <w:rPr>
          <w:lang w:val="es-ES"/>
        </w:rPr>
        <w:id w:val="2025818822"/>
        <w:docPartObj>
          <w:docPartGallery w:val="Table of Contents"/>
          <w:docPartUnique/>
        </w:docPartObj>
      </w:sdtPr>
      <w:sdtEndPr>
        <w:rPr>
          <w:rFonts w:ascii="Calibri" w:eastAsia="Calibri" w:hAnsi="Calibri" w:cs="Calibri"/>
          <w:b/>
          <w:bCs/>
          <w:color w:val="auto"/>
          <w:sz w:val="22"/>
          <w:szCs w:val="22"/>
          <w:lang w:eastAsia="en-US"/>
          <w14:ligatures w14:val="standardContextual"/>
        </w:rPr>
      </w:sdtEndPr>
      <w:sdtContent>
        <w:p>
          <w:pPr>
            <w:pStyle w:val="TtuloTDC"/>
          </w:pPr>
        </w:p>
        <w:p>
          <w:pPr>
            <w:pStyle w:val="TDC1"/>
            <w:tabs>
              <w:tab w:val="right" w:leader="dot" w:pos="8828"/>
            </w:tabs>
          </w:pPr>
          <w:r>
            <w:fldChar w:fldCharType="begin" w:dirty="true"/>
          </w:r>
          <w:r>
            <w:instrText xml:space="preserve"> TOC \o "1-2" \h \z \u </w:instrText>
          </w:r>
          <w:r>
            <w:fldChar w:fldCharType="separate"/>
          </w:r>
          <w:r>
            <w:rPr>
              <w:i/>
            </w:rPr>
            <w:t>Clic derecho sobre este texto → Actualizar campo → Actualizar toda la tabla.</w:t>
          </w:r>
          <w:r>
            <w:fldChar w:fldCharType="end"/>
          </w:r>
        </w:p>
      </w:sdtContent>
    </w:sdt>
    <w:p>
      <w:pPr>
        <w:pStyle w:val="Ttulo1"/>
        <w:pageBreakBefore/>
        <w:rPr>
          <w:b/>
          <w:bCs/>
          <w:color w:val="002060"/>
          <w:sz w:val="28"/>
          <w:szCs w:val="28"/>
        </w:rPr>
      </w:pPr>
      <w:r>
        <w:rPr>
          <w:b/>
          <w:bCs/>
          <w:color w:val="002060"/>
          <w:sz w:val="28"/>
          <w:szCs w:val="28"/>
        </w:rPr>
        <w:t xml:space="preserve">Introducción</w:t>
      </w:r>
    </w:p>
    <w:p>
      <w:pPr>
        <w:spacing w:after="100"/>
        <w:jc w:val="both"/>
      </w:pPr>
      <w:r>
        <w:rPr>
          <w:lang w:val="es-MX"/>
        </w:rPr>
        <w:t xml:space="preserve">Cualquier aplicación web que expone formularios o una API puede recibir peticiones de personas y de programas automatizados. Para protegerse, los sitios incorporan mecanismos de verificación (CAPTCHA, campos trampa, análisis de comportamiento), límites de solicitudes y tokens contra la falsificación de peticiones. Tenerlos no basta: hay que comprobar con </w:t>
      </w:r>
      <w:r>
        <w:rPr>
          <w:b/>
          <w:bCs/>
          <w:lang w:val="es-MX"/>
        </w:rPr>
        <w:t xml:space="preserve">pruebas de funcionalidad</w:t>
      </w:r>
      <w:r>
        <w:rPr>
          <w:lang w:val="es-MX"/>
        </w:rPr>
        <w:t xml:space="preserve"> que rechazan lo que deben rechazar, que aceptan a los usuarios legítimos y, sobre todo, que la decisión se toma en el </w:t>
      </w:r>
      <w:r>
        <w:rPr>
          <w:b/>
          <w:bCs/>
          <w:lang w:val="es-MX"/>
        </w:rPr>
        <w:t xml:space="preserve">servidor</w:t>
      </w:r>
      <w:r>
        <w:rPr>
          <w:lang w:val="es-MX"/>
        </w:rPr>
        <w:t xml:space="preserve">. Todo lo que ocurre en el navegador puede verse, modificarse o saltarse.</w:t>
      </w:r>
    </w:p>
    <w:p>
      <w:pPr>
        <w:spacing w:after="100"/>
        <w:jc w:val="both"/>
      </w:pPr>
      <w:r>
        <w:rPr>
          <w:lang w:val="es-MX"/>
        </w:rPr>
        <w:t xml:space="preserve">La práctica se realiza sobre </w:t>
      </w:r>
      <w:r>
        <w:rPr>
          <w:b/>
          <w:bCs/>
          <w:lang w:val="es-MX"/>
        </w:rPr>
        <w:t xml:space="preserve">TCG Vault</w:t>
      </w:r>
      <w:r>
        <w:rPr>
          <w:lang w:val="es-MX"/>
        </w:rPr>
        <w:t xml:space="preserve">, una aplicación propia publicada en Vercel: un catálogo de 835 cartas Pokémon y un mercado de subastas con cuentas de usuario, puntos, colección de cartas y pujas en tiempo casi real. El frontend es una SPA en React y el backend una API en FastAPI que corre como función serverless. El catálogo está en SQLite y los datos del mercado en Postgres (Neon). Sobre esta aplicación se implementaron cinco defensas: rate limiting, registro de huellas de automatización, puntaje de comportamiento con honeypot, CAPTCHA de Cloudflare Turnstile validado en el servidor y DOM dinámico. Se complementan con un token CSRF y un bloqueo de inicio de sesión por cuenta.</w:t>
      </w:r>
    </w:p>
    <w:p>
      <w:pPr>
        <w:spacing w:after="100"/>
        <w:jc w:val="both"/>
      </w:pPr>
      <w:r>
        <w:rPr>
          <w:lang w:val="es-MX"/>
        </w:rPr>
        <w:t xml:space="preserve">El documento sigue las tres actividades de la práctica: el laboratorio de mecanismos de verificación, la inspección con las herramientas de desarrollador (DevTools) y el reto de las n solicitudes. Después presenta la auditoría comparativa de cinco sitios de compañeros. La actividad sugiere cinco mecanismos de referencia (suma matemática, pregunta de conocimiento, selección de imágenes, honeypot y proveedor externo). Aquí se documentan y prueban los mecanismos que realmente se implementaron en TCG Vault, y se indica a cuál de los propuestos equivale cada uno.</w:t>
      </w:r>
    </w:p>
    <w:p>
      <w:pPr>
        <w:pStyle w:val="Ttulo1"/>
        <w:rPr>
          <w:b/>
          <w:bCs/>
          <w:color w:val="002060"/>
          <w:sz w:val="28"/>
          <w:szCs w:val="28"/>
        </w:rPr>
      </w:pPr>
      <w:r>
        <w:rPr>
          <w:b/>
          <w:bCs/>
          <w:color w:val="002060"/>
          <w:sz w:val="28"/>
          <w:szCs w:val="28"/>
        </w:rPr>
        <w:t xml:space="preserve">Objetivo General</w:t>
      </w:r>
    </w:p>
    <w:p>
      <w:pPr>
        <w:spacing w:after="100"/>
        <w:jc w:val="both"/>
      </w:pPr>
      <w:r>
        <w:rPr>
          <w:lang w:val="es-MX"/>
        </w:rPr>
        <w:t xml:space="preserve">Verificar mediante pruebas de funcionalidad que los mecanismos de seguridad e interacción de TCG Vault se validan en el servidor y rechazan los casos inválidos, y comparar su esquema de protección con el de cinco sitios de compañeros, clasificando sus barreras y la viabilidad legal de extraer sus datos.</w:t>
      </w:r>
    </w:p>
    <w:p>
      <w:pPr>
        <w:pStyle w:val="Ttulo1"/>
        <w:rPr>
          <w:b/>
          <w:bCs/>
          <w:color w:val="002060"/>
          <w:sz w:val="28"/>
          <w:szCs w:val="28"/>
        </w:rPr>
      </w:pPr>
      <w:r>
        <w:rPr>
          <w:b/>
          <w:bCs/>
          <w:color w:val="002060"/>
          <w:sz w:val="28"/>
          <w:szCs w:val="28"/>
        </w:rPr>
        <w:t xml:space="preserve">Objetivos Específicos</w:t>
      </w:r>
    </w:p>
    <w:p>
      <w:pPr>
        <w:pStyle w:val="Prrafodelista"/>
        <w:numPr>
          <w:ilvl w:val="0"/>
          <w:numId w:val="90"/>
        </w:numPr>
        <w:jc w:val="both"/>
      </w:pPr>
      <w:r>
        <w:rPr>
          <w:lang w:val="es-MX"/>
        </w:rPr>
        <w:t xml:space="preserve">Probar cada mecanismo de verificación con respuestas incorrectas, campos vacíos, datos correctos y valores manipulados, y registrar el resultado esperado y el real.</w:t>
      </w:r>
    </w:p>
    <w:p>
      <w:pPr>
        <w:pStyle w:val="Prrafodelista"/>
        <w:numPr>
          <w:ilvl w:val="0"/>
          <w:numId w:val="90"/>
        </w:numPr>
        <w:jc w:val="both"/>
      </w:pPr>
      <w:r>
        <w:rPr>
          <w:lang w:val="es-MX"/>
        </w:rPr>
        <w:t xml:space="preserve">Inspeccionar con DevTools las peticiones que genera cada botón, los datos que se cargan dinámicamente, los identificadores del DOM, los tokens CSRF y el comportamiento al perder la sesión o enviar datos inválidos.</w:t>
      </w:r>
    </w:p>
    <w:p>
      <w:pPr>
        <w:pStyle w:val="Prrafodelista"/>
        <w:numPr>
          <w:ilvl w:val="0"/>
          <w:numId w:val="90"/>
        </w:numPr>
        <w:jc w:val="both"/>
      </w:pPr>
      <w:r>
        <w:rPr>
          <w:lang w:val="es-MX"/>
        </w:rPr>
        <w:t xml:space="preserve">Distinguir qué controles se ejecutan en el cliente y cuáles deben validarse en el servidor.</w:t>
      </w:r>
    </w:p>
    <w:p>
      <w:pPr>
        <w:pStyle w:val="Prrafodelista"/>
        <w:numPr>
          <w:ilvl w:val="0"/>
          <w:numId w:val="90"/>
        </w:numPr>
        <w:jc w:val="both"/>
      </w:pPr>
      <w:r>
        <w:rPr>
          <w:lang w:val="es-MX"/>
        </w:rPr>
        <w:t xml:space="preserve">Configurar un límite de cinco solicitudes por minuto, comprobar que lo aplica el backend y documentar si se cuenta por IP, por sesión o por cuenta.</w:t>
      </w:r>
    </w:p>
    <w:p>
      <w:pPr>
        <w:pStyle w:val="Prrafodelista"/>
        <w:numPr>
          <w:ilvl w:val="0"/>
          <w:numId w:val="90"/>
        </w:numPr>
        <w:jc w:val="both"/>
      </w:pPr>
      <w:r>
        <w:rPr>
          <w:lang w:val="es-MX"/>
        </w:rPr>
        <w:t xml:space="preserve">Auditar cinco sitios de compañeros, clasificar sus esquemas de protección y valorar la viabilidad legal de extraer su información.</w:t>
      </w:r>
    </w:p>
    <w:p>
      <w:pPr>
        <w:pStyle w:val="Ttulo1"/>
        <w:pageBreakBefore/>
        <w:rPr>
          <w:b/>
          <w:bCs/>
          <w:color w:val="002060"/>
          <w:sz w:val="28"/>
          <w:szCs w:val="28"/>
        </w:rPr>
      </w:pPr>
      <w:r>
        <w:rPr>
          <w:b/>
          <w:bCs/>
          <w:color w:val="002060"/>
          <w:sz w:val="28"/>
          <w:szCs w:val="28"/>
        </w:rPr>
        <w:t xml:space="preserve">Desarrollo de Contenido</w:t>
      </w:r>
    </w:p>
    <w:p>
      <w:pPr>
        <w:pStyle w:val="Ttulo2"/>
        <w:rPr>
          <w:b/>
          <w:bCs/>
          <w:color w:val="auto"/>
          <w:sz w:val="22"/>
          <w:szCs w:val="22"/>
          <w:lang w:val="es-MX"/>
        </w:rPr>
      </w:pPr>
      <w:r>
        <w:rPr>
          <w:b/>
          <w:bCs/>
          <w:color w:val="auto"/>
          <w:sz w:val="22"/>
          <w:szCs w:val="22"/>
          <w:lang w:val="es-MX"/>
        </w:rPr>
        <w:t xml:space="preserve">Pruebas de funcionalidad aplicadas a la seguridad</w:t>
      </w:r>
    </w:p>
    <w:p>
      <w:pPr>
        <w:spacing w:after="100"/>
        <w:jc w:val="both"/>
      </w:pPr>
      <w:r>
        <w:rPr>
          <w:lang w:val="es-MX"/>
        </w:rPr>
        <w:t xml:space="preserve">Una prueba de funcionalidad compara el comportamiento real de un sistema con el comportamiento esperado ante una entrada concreta. En seguridad interesan cuatro tipos de casos:</w:t>
      </w:r>
    </w:p>
    <w:p>
      <w:pPr>
        <w:pStyle w:val="Prrafodelista"/>
        <w:numPr>
          <w:ilvl w:val="0"/>
          <w:numId w:val="90"/>
        </w:numPr>
        <w:jc w:val="both"/>
      </w:pPr>
      <w:r>
        <w:rPr>
          <w:b/>
          <w:bCs/>
          <w:lang w:val="es-MX"/>
        </w:rPr>
        <w:t xml:space="preserve">Caso válido:</w:t>
      </w:r>
      <w:r>
        <w:rPr>
          <w:lang w:val="es-MX"/>
        </w:rPr>
        <w:t xml:space="preserve"> datos correctos enviados por una persona; el sistema debe aceptarlos (si se rechazan, hay un falso positivo).</w:t>
      </w:r>
    </w:p>
    <w:p>
      <w:pPr>
        <w:pStyle w:val="Prrafodelista"/>
        <w:numPr>
          <w:ilvl w:val="0"/>
          <w:numId w:val="90"/>
        </w:numPr>
        <w:jc w:val="both"/>
      </w:pPr>
      <w:r>
        <w:rPr>
          <w:b/>
          <w:bCs/>
          <w:lang w:val="es-MX"/>
        </w:rPr>
        <w:t xml:space="preserve">Caso inválido:</w:t>
      </w:r>
      <w:r>
        <w:rPr>
          <w:lang w:val="es-MX"/>
        </w:rPr>
        <w:t xml:space="preserve"> respuestas incorrectas o formatos erróneos; el sistema debe rechazarlos con un mensaje claro.</w:t>
      </w:r>
    </w:p>
    <w:p>
      <w:pPr>
        <w:pStyle w:val="Prrafodelista"/>
        <w:numPr>
          <w:ilvl w:val="0"/>
          <w:numId w:val="90"/>
        </w:numPr>
        <w:jc w:val="both"/>
      </w:pPr>
      <w:r>
        <w:rPr>
          <w:b/>
          <w:bCs/>
          <w:lang w:val="es-MX"/>
        </w:rPr>
        <w:t xml:space="preserve">Caso vacío:</w:t>
      </w:r>
      <w:r>
        <w:rPr>
          <w:lang w:val="es-MX"/>
        </w:rPr>
        <w:t xml:space="preserve"> campos sin llenar; deben rechazarse aunque el formulario los haya dejado pasar.</w:t>
      </w:r>
    </w:p>
    <w:p>
      <w:pPr>
        <w:pStyle w:val="Prrafodelista"/>
        <w:numPr>
          <w:ilvl w:val="0"/>
          <w:numId w:val="90"/>
        </w:numPr>
        <w:jc w:val="both"/>
      </w:pPr>
      <w:r>
        <w:rPr>
          <w:b/>
          <w:bCs/>
          <w:lang w:val="es-MX"/>
        </w:rPr>
        <w:t xml:space="preserve">Caso manipulado:</w:t>
      </w:r>
      <w:r>
        <w:rPr>
          <w:lang w:val="es-MX"/>
        </w:rPr>
        <w:t xml:space="preserve"> valores alterados a propósito (desde DevTools o desde un script) para saltarse una validación; es la prueba que distingue un control real de uno decorativo.</w:t>
      </w:r>
    </w:p>
    <w:p>
      <w:pPr>
        <w:spacing w:after="100"/>
        <w:jc w:val="both"/>
      </w:pPr>
      <w:r>
        <w:rPr>
          <w:lang w:val="es-MX"/>
        </w:rPr>
        <w:t xml:space="preserve">Cada caso se documenta con su resultado esperado y su resultado real. Si coinciden, la prueba se aprueba. Para que la evidencia sea reproducible, los casos se automatizaron con scripts de Python que llaman a la API directamente, sin pasar por la interfaz.</w:t>
      </w:r>
    </w:p>
    <w:p>
      <w:pPr>
        <w:pStyle w:val="Ttulo2"/>
        <w:rPr>
          <w:b/>
          <w:bCs/>
          <w:color w:val="auto"/>
          <w:sz w:val="22"/>
          <w:szCs w:val="22"/>
          <w:lang w:val="es-MX"/>
        </w:rPr>
      </w:pPr>
      <w:r>
        <w:rPr>
          <w:b/>
          <w:bCs/>
          <w:color w:val="auto"/>
          <w:sz w:val="22"/>
          <w:szCs w:val="22"/>
          <w:lang w:val="es-MX"/>
        </w:rPr>
        <w:t xml:space="preserve">Validación en el cliente y validación en el servidor</w:t>
      </w:r>
    </w:p>
    <w:p>
      <w:pPr>
        <w:spacing w:after="100"/>
        <w:jc w:val="both"/>
      </w:pPr>
      <w:r>
        <w:rPr>
          <w:lang w:val="es-MX"/>
        </w:rPr>
        <w:t xml:space="preserve">El navegador es territorio del usuario y, por lo tanto, también del atacante. Cualquier regla de JavaScript (un campo obligatorio, un botón deshabilitado, un contador) puede desactivarse desde DevTools o evitarse enviando la petición con un script. Por eso la </w:t>
      </w:r>
      <w:r>
        <w:rPr>
          <w:b/>
          <w:bCs/>
          <w:lang w:val="es-MX"/>
        </w:rPr>
        <w:t xml:space="preserve">validación del cliente sirve para la experiencia de usuario</w:t>
      </w:r>
      <w:r>
        <w:rPr>
          <w:lang w:val="es-MX"/>
        </w:rPr>
        <w:t xml:space="preserve"> (avisa antes de enviar) y la </w:t>
      </w:r>
      <w:r>
        <w:rPr>
          <w:b/>
          <w:bCs/>
          <w:lang w:val="es-MX"/>
        </w:rPr>
        <w:t xml:space="preserve">validación del servidor es la que protege</w:t>
      </w:r>
      <w:r>
        <w:rPr>
          <w:lang w:val="es-MX"/>
        </w:rPr>
        <w:t xml:space="preserve">. Una prueba de seguridad bien hecha siempre intenta llegar al servidor saltándose el cliente.</w:t>
      </w:r>
    </w:p>
    <w:p>
      <w:pPr>
        <w:pStyle w:val="Ttulo2"/>
        <w:rPr>
          <w:b/>
          <w:bCs/>
          <w:color w:val="auto"/>
          <w:sz w:val="22"/>
          <w:szCs w:val="22"/>
          <w:lang w:val="es-MX"/>
        </w:rPr>
      </w:pPr>
      <w:r>
        <w:rPr>
          <w:b/>
          <w:bCs/>
          <w:color w:val="auto"/>
          <w:sz w:val="22"/>
          <w:szCs w:val="22"/>
          <w:lang w:val="es-MX"/>
        </w:rPr>
        <w:t xml:space="preserve">Mecanismos de verificación humana</w:t>
      </w:r>
    </w:p>
    <w:p>
      <w:pPr>
        <w:keepNext/>
        <w:spacing w:before="120" w:after="60"/>
      </w:pPr>
      <w:r>
        <w:rPr>
          <w:b/>
          <w:bCs/>
          <w:color w:val="404040"/>
          <w:sz w:val="18"/>
          <w:szCs w:val="18"/>
          <w:lang w:val="es-MX"/>
        </w:rPr>
        <w:t xml:space="preserve">Tabla 1. Tipos de mecanismos de verificación humana</w:t>
      </w:r>
    </w:p>
    <w:tbl>
      <w:tblPr>
        <w:tblStyle w:val="Tablaconcuadrcula3-nfasis4"/>
        <w:tblW w:w="8838" w:type="dxa"/>
        <w:tblLayout w:type="fixed"/>
        <w:tblLook w:val="0420" w:firstRow="1" w:lastRow="0" w:firstColumn="0" w:lastColumn="0" w:noHBand="0" w:noVBand="1"/>
      </w:tblPr>
      <w:tblGrid>
        <w:gridCol w:w="1700"/>
        <w:gridCol w:w="2900"/>
        <w:gridCol w:w="2038"/>
        <w:gridCol w:w="2200"/>
      </w:tblGrid>
      <w:tr>
        <w:trPr>
          <w:tblHeader/>
        </w:trPr>
        <w:tc>
          <w:tcPr>
            <w:tcW w:w="1700" w:type="dxa"/>
          </w:tcPr>
          <w:p>
            <w:pPr>
              <w:spacing w:before="20" w:after="20"/>
              <w:jc w:val="left"/>
            </w:pPr>
            <w:r>
              <w:rPr>
                <w:b/>
                <w:bCs/>
                <w:sz w:val="17"/>
                <w:szCs w:val="17"/>
                <w:lang w:val="es-MX"/>
              </w:rPr>
              <w:t xml:space="preserve">Mecanismo</w:t>
            </w:r>
          </w:p>
        </w:tc>
        <w:tc>
          <w:tcPr>
            <w:tcW w:w="2900" w:type="dxa"/>
          </w:tcPr>
          <w:p>
            <w:pPr>
              <w:spacing w:before="20" w:after="20"/>
              <w:jc w:val="left"/>
            </w:pPr>
            <w:r>
              <w:rPr>
                <w:b/>
                <w:bCs/>
                <w:sz w:val="17"/>
                <w:szCs w:val="17"/>
                <w:lang w:val="es-MX"/>
              </w:rPr>
              <w:t xml:space="preserve">Cómo funciona</w:t>
            </w:r>
          </w:p>
        </w:tc>
        <w:tc>
          <w:tcPr>
            <w:tcW w:w="2038" w:type="dxa"/>
          </w:tcPr>
          <w:p>
            <w:pPr>
              <w:spacing w:before="20" w:after="20"/>
              <w:jc w:val="left"/>
            </w:pPr>
            <w:r>
              <w:rPr>
                <w:b/>
                <w:bCs/>
                <w:sz w:val="17"/>
                <w:szCs w:val="17"/>
                <w:lang w:val="es-MX"/>
              </w:rPr>
              <w:t xml:space="preserve">Fortaleza</w:t>
            </w:r>
          </w:p>
        </w:tc>
        <w:tc>
          <w:tcPr>
            <w:tcW w:w="2200" w:type="dxa"/>
          </w:tcPr>
          <w:p>
            <w:pPr>
              <w:spacing w:before="20" w:after="20"/>
              <w:jc w:val="left"/>
            </w:pPr>
            <w:r>
              <w:rPr>
                <w:b/>
                <w:bCs/>
                <w:sz w:val="17"/>
                <w:szCs w:val="17"/>
                <w:lang w:val="es-MX"/>
              </w:rPr>
              <w:t xml:space="preserve">Debilidad</w:t>
            </w:r>
          </w:p>
        </w:tc>
      </w:tr>
      <w:tr>
        <w:trPr>
          <w:cantSplit/>
        </w:trPr>
        <w:tc>
          <w:tcPr>
            <w:tcW w:w="1700" w:type="dxa"/>
          </w:tcPr>
          <w:p>
            <w:pPr>
              <w:spacing w:before="20" w:after="20"/>
              <w:jc w:val="left"/>
            </w:pPr>
            <w:r>
              <w:rPr>
                <w:sz w:val="17"/>
                <w:szCs w:val="17"/>
                <w:lang w:val="es-MX"/>
              </w:rPr>
              <w:t xml:space="preserve">CAPTCHA de suma matemática</w:t>
            </w:r>
          </w:p>
        </w:tc>
        <w:tc>
          <w:tcPr>
            <w:tcW w:w="2900" w:type="dxa"/>
          </w:tcPr>
          <w:p>
            <w:pPr>
              <w:spacing w:before="20" w:after="20"/>
              <w:jc w:val="left"/>
            </w:pPr>
            <w:r>
              <w:rPr>
                <w:sz w:val="17"/>
                <w:szCs w:val="17"/>
                <w:lang w:val="es-MX"/>
              </w:rPr>
              <w:t xml:space="preserve">Se pide resolver una operación sencilla; el servidor guarda o cifra la respuesta.</w:t>
            </w:r>
          </w:p>
        </w:tc>
        <w:tc>
          <w:tcPr>
            <w:tcW w:w="2038" w:type="dxa"/>
          </w:tcPr>
          <w:p>
            <w:pPr>
              <w:spacing w:before="20" w:after="20"/>
              <w:jc w:val="left"/>
            </w:pPr>
            <w:r>
              <w:rPr>
                <w:sz w:val="17"/>
                <w:szCs w:val="17"/>
                <w:lang w:val="es-MX"/>
              </w:rPr>
              <w:t xml:space="preserve">Fácil de implementar y de entender.</w:t>
            </w:r>
          </w:p>
        </w:tc>
        <w:tc>
          <w:tcPr>
            <w:tcW w:w="2200" w:type="dxa"/>
          </w:tcPr>
          <w:p>
            <w:pPr>
              <w:spacing w:before="20" w:after="20"/>
              <w:jc w:val="left"/>
            </w:pPr>
            <w:r>
              <w:rPr>
                <w:sz w:val="17"/>
                <w:szCs w:val="17"/>
                <w:lang w:val="es-MX"/>
              </w:rPr>
              <w:t xml:space="preserve">Si la operación aparece como texto en el DOM, un bot la resuelve en una línea de código.</w:t>
            </w:r>
          </w:p>
        </w:tc>
      </w:tr>
      <w:tr>
        <w:trPr>
          <w:cantSplit/>
        </w:trPr>
        <w:tc>
          <w:tcPr>
            <w:tcW w:w="1700" w:type="dxa"/>
          </w:tcPr>
          <w:p>
            <w:pPr>
              <w:spacing w:before="20" w:after="20"/>
              <w:jc w:val="left"/>
            </w:pPr>
            <w:r>
              <w:rPr>
                <w:sz w:val="17"/>
                <w:szCs w:val="17"/>
                <w:lang w:val="es-MX"/>
              </w:rPr>
              <w:t xml:space="preserve">Pregunta de conocimiento</w:t>
            </w:r>
          </w:p>
        </w:tc>
        <w:tc>
          <w:tcPr>
            <w:tcW w:w="2900" w:type="dxa"/>
          </w:tcPr>
          <w:p>
            <w:pPr>
              <w:spacing w:before="20" w:after="20"/>
              <w:jc w:val="left"/>
            </w:pPr>
            <w:r>
              <w:rPr>
                <w:sz w:val="17"/>
                <w:szCs w:val="17"/>
                <w:lang w:val="es-MX"/>
              </w:rPr>
              <w:t xml:space="preserve">Pregunta cuya respuesta conoce una persona (p. ej., "¿de qué color es el cielo?").</w:t>
            </w:r>
          </w:p>
        </w:tc>
        <w:tc>
          <w:tcPr>
            <w:tcW w:w="2038" w:type="dxa"/>
          </w:tcPr>
          <w:p>
            <w:pPr>
              <w:spacing w:before="20" w:after="20"/>
              <w:jc w:val="left"/>
            </w:pPr>
            <w:r>
              <w:rPr>
                <w:sz w:val="17"/>
                <w:szCs w:val="17"/>
                <w:lang w:val="es-MX"/>
              </w:rPr>
              <w:t xml:space="preserve">Sin dependencias externas.</w:t>
            </w:r>
          </w:p>
        </w:tc>
        <w:tc>
          <w:tcPr>
            <w:tcW w:w="2200" w:type="dxa"/>
          </w:tcPr>
          <w:p>
            <w:pPr>
              <w:spacing w:before="20" w:after="20"/>
              <w:jc w:val="left"/>
            </w:pPr>
            <w:r>
              <w:rPr>
                <w:sz w:val="17"/>
                <w:szCs w:val="17"/>
                <w:lang w:val="es-MX"/>
              </w:rPr>
              <w:t xml:space="preserve">Banco de preguntas pequeño; se puede memorizar o resolver con un modelo de lenguaje.</w:t>
            </w:r>
          </w:p>
        </w:tc>
      </w:tr>
      <w:tr>
        <w:trPr>
          <w:cantSplit/>
        </w:trPr>
        <w:tc>
          <w:tcPr>
            <w:tcW w:w="1700" w:type="dxa"/>
          </w:tcPr>
          <w:p>
            <w:pPr>
              <w:spacing w:before="20" w:after="20"/>
              <w:jc w:val="left"/>
            </w:pPr>
            <w:r>
              <w:rPr>
                <w:sz w:val="17"/>
                <w:szCs w:val="17"/>
                <w:lang w:val="es-MX"/>
              </w:rPr>
              <w:t xml:space="preserve">Selección de imágenes / puzzle</w:t>
            </w:r>
          </w:p>
        </w:tc>
        <w:tc>
          <w:tcPr>
            <w:tcW w:w="2900" w:type="dxa"/>
          </w:tcPr>
          <w:p>
            <w:pPr>
              <w:spacing w:before="20" w:after="20"/>
              <w:jc w:val="left"/>
            </w:pPr>
            <w:r>
              <w:rPr>
                <w:sz w:val="17"/>
                <w:szCs w:val="17"/>
                <w:lang w:val="es-MX"/>
              </w:rPr>
              <w:t xml:space="preserve">Elegir imágenes o arrastrar una pieza; el servidor valida la posición o la selección.</w:t>
            </w:r>
          </w:p>
        </w:tc>
        <w:tc>
          <w:tcPr>
            <w:tcW w:w="2038" w:type="dxa"/>
          </w:tcPr>
          <w:p>
            <w:pPr>
              <w:spacing w:before="20" w:after="20"/>
              <w:jc w:val="left"/>
            </w:pPr>
            <w:r>
              <w:rPr>
                <w:sz w:val="17"/>
                <w:szCs w:val="17"/>
                <w:lang w:val="es-MX"/>
              </w:rPr>
              <w:t xml:space="preserve">Más costoso de automatizar.</w:t>
            </w:r>
          </w:p>
        </w:tc>
        <w:tc>
          <w:tcPr>
            <w:tcW w:w="2200" w:type="dxa"/>
          </w:tcPr>
          <w:p>
            <w:pPr>
              <w:spacing w:before="20" w:after="20"/>
              <w:jc w:val="left"/>
            </w:pPr>
            <w:r>
              <w:rPr>
                <w:sz w:val="17"/>
                <w:szCs w:val="17"/>
                <w:lang w:val="es-MX"/>
              </w:rPr>
              <w:t xml:space="preserve">Problemas de accesibilidad; los servicios de visión artificial lo resuelven.</w:t>
            </w:r>
          </w:p>
        </w:tc>
      </w:tr>
      <w:tr>
        <w:trPr>
          <w:cantSplit/>
        </w:trPr>
        <w:tc>
          <w:tcPr>
            <w:tcW w:w="1700" w:type="dxa"/>
          </w:tcPr>
          <w:p>
            <w:pPr>
              <w:spacing w:before="20" w:after="20"/>
              <w:jc w:val="left"/>
            </w:pPr>
            <w:r>
              <w:rPr>
                <w:sz w:val="17"/>
                <w:szCs w:val="17"/>
                <w:lang w:val="es-MX"/>
              </w:rPr>
              <w:t xml:space="preserve">Honeypot (campo trampa)</w:t>
            </w:r>
          </w:p>
        </w:tc>
        <w:tc>
          <w:tcPr>
            <w:tcW w:w="2900" w:type="dxa"/>
          </w:tcPr>
          <w:p>
            <w:pPr>
              <w:spacing w:before="20" w:after="20"/>
              <w:jc w:val="left"/>
            </w:pPr>
            <w:r>
              <w:rPr>
                <w:sz w:val="17"/>
                <w:szCs w:val="17"/>
                <w:lang w:val="es-MX"/>
              </w:rPr>
              <w:t xml:space="preserve">Campo invisible para personas que los bots ingenuos llenan.</w:t>
            </w:r>
          </w:p>
        </w:tc>
        <w:tc>
          <w:tcPr>
            <w:tcW w:w="2038" w:type="dxa"/>
          </w:tcPr>
          <w:p>
            <w:pPr>
              <w:spacing w:before="20" w:after="20"/>
              <w:jc w:val="left"/>
            </w:pPr>
            <w:r>
              <w:rPr>
                <w:sz w:val="17"/>
                <w:szCs w:val="17"/>
                <w:lang w:val="es-MX"/>
              </w:rPr>
              <w:t xml:space="preserve">Invisible para el usuario legítimo.</w:t>
            </w:r>
          </w:p>
        </w:tc>
        <w:tc>
          <w:tcPr>
            <w:tcW w:w="2200" w:type="dxa"/>
          </w:tcPr>
          <w:p>
            <w:pPr>
              <w:spacing w:before="20" w:after="20"/>
              <w:jc w:val="left"/>
            </w:pPr>
            <w:r>
              <w:rPr>
                <w:sz w:val="17"/>
                <w:szCs w:val="17"/>
                <w:lang w:val="es-MX"/>
              </w:rPr>
              <w:t xml:space="preserve">Un bot que solo llena los campos visibles lo evita.</w:t>
            </w:r>
          </w:p>
        </w:tc>
      </w:tr>
      <w:tr>
        <w:trPr>
          <w:cantSplit/>
        </w:trPr>
        <w:tc>
          <w:tcPr>
            <w:tcW w:w="1700" w:type="dxa"/>
          </w:tcPr>
          <w:p>
            <w:pPr>
              <w:spacing w:before="20" w:after="20"/>
              <w:jc w:val="left"/>
            </w:pPr>
            <w:r>
              <w:rPr>
                <w:sz w:val="17"/>
                <w:szCs w:val="17"/>
                <w:lang w:val="es-MX"/>
              </w:rPr>
              <w:t xml:space="preserve">Proveedor externo / token de un solo uso</w:t>
            </w:r>
          </w:p>
        </w:tc>
        <w:tc>
          <w:tcPr>
            <w:tcW w:w="2900" w:type="dxa"/>
          </w:tcPr>
          <w:p>
            <w:pPr>
              <w:spacing w:before="20" w:after="20"/>
              <w:jc w:val="left"/>
            </w:pPr>
            <w:r>
              <w:rPr>
                <w:sz w:val="17"/>
                <w:szCs w:val="17"/>
                <w:lang w:val="es-MX"/>
              </w:rPr>
              <w:t xml:space="preserve">Turnstile, reCAPTCHA o hCaptcha entregan un token que el servidor verifica con una clave secreta; el token caduca y sirve una sola vez.</w:t>
            </w:r>
          </w:p>
        </w:tc>
        <w:tc>
          <w:tcPr>
            <w:tcW w:w="2038" w:type="dxa"/>
          </w:tcPr>
          <w:p>
            <w:pPr>
              <w:spacing w:before="20" w:after="20"/>
              <w:jc w:val="left"/>
            </w:pPr>
            <w:r>
              <w:rPr>
                <w:sz w:val="17"/>
                <w:szCs w:val="17"/>
                <w:lang w:val="es-MX"/>
              </w:rPr>
              <w:t xml:space="preserve">Señales de riesgo globales del proveedor; validación criptográfica.</w:t>
            </w:r>
          </w:p>
        </w:tc>
        <w:tc>
          <w:tcPr>
            <w:tcW w:w="2200" w:type="dxa"/>
          </w:tcPr>
          <w:p>
            <w:pPr>
              <w:spacing w:before="20" w:after="20"/>
              <w:jc w:val="left"/>
            </w:pPr>
            <w:r>
              <w:rPr>
                <w:sz w:val="17"/>
                <w:szCs w:val="17"/>
                <w:lang w:val="es-MX"/>
              </w:rPr>
              <w:t xml:space="preserve">Dependencia de un tercero; granjas de personas que resuelven retos por encargo.</w:t>
            </w:r>
          </w:p>
        </w:tc>
      </w:tr>
      <w:tr>
        <w:trPr>
          <w:cantSplit/>
        </w:trPr>
        <w:tc>
          <w:tcPr>
            <w:tcW w:w="1700" w:type="dxa"/>
          </w:tcPr>
          <w:p>
            <w:pPr>
              <w:spacing w:before="20" w:after="20"/>
              <w:jc w:val="left"/>
            </w:pPr>
            <w:r>
              <w:rPr>
                <w:sz w:val="17"/>
                <w:szCs w:val="17"/>
                <w:lang w:val="es-MX"/>
              </w:rPr>
              <w:t xml:space="preserve">Análisis de comportamiento</w:t>
            </w:r>
          </w:p>
        </w:tc>
        <w:tc>
          <w:tcPr>
            <w:tcW w:w="2900" w:type="dxa"/>
          </w:tcPr>
          <w:p>
            <w:pPr>
              <w:spacing w:before="20" w:after="20"/>
              <w:jc w:val="left"/>
            </w:pPr>
            <w:r>
              <w:rPr>
                <w:sz w:val="17"/>
                <w:szCs w:val="17"/>
                <w:lang w:val="es-MX"/>
              </w:rPr>
              <w:t xml:space="preserve">Se mide cómo se llena el formulario (tiempos, ritmo de tecleo, mouse, eventos confiables) y el servidor calcula un puntaje de riesgo.</w:t>
            </w:r>
          </w:p>
        </w:tc>
        <w:tc>
          <w:tcPr>
            <w:tcW w:w="2038" w:type="dxa"/>
          </w:tcPr>
          <w:p>
            <w:pPr>
              <w:spacing w:before="20" w:after="20"/>
              <w:jc w:val="left"/>
            </w:pPr>
            <w:r>
              <w:rPr>
                <w:sz w:val="17"/>
                <w:szCs w:val="17"/>
                <w:lang w:val="es-MX"/>
              </w:rPr>
              <w:t xml:space="preserve">No molesta a las personas: solo se desafía cuando el riesgo es alto.</w:t>
            </w:r>
          </w:p>
        </w:tc>
        <w:tc>
          <w:tcPr>
            <w:tcW w:w="2200" w:type="dxa"/>
          </w:tcPr>
          <w:p>
            <w:pPr>
              <w:spacing w:before="20" w:after="20"/>
              <w:jc w:val="left"/>
            </w:pPr>
            <w:r>
              <w:rPr>
                <w:sz w:val="17"/>
                <w:szCs w:val="17"/>
                <w:lang w:val="es-MX"/>
              </w:rPr>
              <w:t xml:space="preserve">Las métricas las reporta el cliente y pueden falsificarse; requiere calibrar umbrales.</w:t>
            </w:r>
          </w:p>
        </w:tc>
      </w:tr>
    </w:tbl>
    <w:p>
      <w:pPr>
        <w:spacing w:after="60"/>
      </w:pPr>
    </w:p>
    <w:p>
      <w:pPr>
        <w:pStyle w:val="Ttulo2"/>
        <w:rPr>
          <w:b/>
          <w:bCs/>
          <w:color w:val="auto"/>
          <w:sz w:val="22"/>
          <w:szCs w:val="22"/>
          <w:lang w:val="es-MX"/>
        </w:rPr>
      </w:pPr>
      <w:r>
        <w:rPr>
          <w:b/>
          <w:bCs/>
          <w:color w:val="auto"/>
          <w:sz w:val="22"/>
          <w:szCs w:val="22"/>
          <w:lang w:val="es-MX"/>
        </w:rPr>
        <w:t xml:space="preserve">Limitación de solicitudes (rate limiting)</w:t>
      </w:r>
    </w:p>
    <w:p>
      <w:pPr>
        <w:spacing w:after="100"/>
        <w:jc w:val="both"/>
      </w:pPr>
      <w:r>
        <w:rPr>
          <w:lang w:val="es-MX"/>
        </w:rPr>
        <w:t xml:space="preserve">El rate limiting cuenta cuántas solicitudes hace un cliente en una ventana de tiempo y, al superar el máximo, responde </w:t>
      </w:r>
      <w:r>
        <w:rPr>
          <w:b/>
          <w:bCs/>
          <w:lang w:val="es-MX"/>
        </w:rPr>
        <w:t xml:space="preserve">HTTP 429 Too Many Requests</w:t>
      </w:r>
      <w:r>
        <w:rPr>
          <w:lang w:val="es-MX"/>
        </w:rPr>
        <w:t xml:space="preserve"> (RFC 6585) con el encabezado </w:t>
      </w:r>
      <w:r>
        <w:rPr>
          <w:b/>
          <w:bCs/>
          <w:lang w:val="es-MX"/>
        </w:rPr>
        <w:t xml:space="preserve">Retry-After</w:t>
      </w:r>
      <w:r>
        <w:rPr>
          <w:lang w:val="es-MX"/>
        </w:rPr>
        <w:t xml:space="preserve"> (RFC 9110), que indica cuántos segundos esperar. La decisión clave es la </w:t>
      </w:r>
      <w:r>
        <w:rPr>
          <w:b/>
          <w:bCs/>
          <w:lang w:val="es-MX"/>
        </w:rPr>
        <w:t xml:space="preserve">llave</w:t>
      </w:r>
      <w:r>
        <w:rPr>
          <w:lang w:val="es-MX"/>
        </w:rPr>
        <w:t xml:space="preserve"> del contador:</w:t>
      </w:r>
    </w:p>
    <w:p>
      <w:pPr>
        <w:pStyle w:val="Prrafodelista"/>
        <w:numPr>
          <w:ilvl w:val="0"/>
          <w:numId w:val="90"/>
        </w:numPr>
        <w:jc w:val="both"/>
      </w:pPr>
      <w:r>
        <w:rPr>
          <w:b/>
          <w:bCs/>
          <w:lang w:val="es-MX"/>
        </w:rPr>
        <w:t xml:space="preserve">Por IP:</w:t>
      </w:r>
      <w:r>
        <w:rPr>
          <w:lang w:val="es-MX"/>
        </w:rPr>
        <w:t xml:space="preserve"> fácil de aplicar, pero castiga a usuarios que comparten red (escuela, oficina) y se evade con proxies.</w:t>
      </w:r>
    </w:p>
    <w:p>
      <w:pPr>
        <w:pStyle w:val="Prrafodelista"/>
        <w:numPr>
          <w:ilvl w:val="0"/>
          <w:numId w:val="90"/>
        </w:numPr>
        <w:jc w:val="both"/>
      </w:pPr>
      <w:r>
        <w:rPr>
          <w:b/>
          <w:bCs/>
          <w:lang w:val="es-MX"/>
        </w:rPr>
        <w:t xml:space="preserve">Por sesión (cookie):</w:t>
      </w:r>
      <w:r>
        <w:rPr>
          <w:lang w:val="es-MX"/>
        </w:rPr>
        <w:t xml:space="preserve"> distingue usuarios detrás de la misma IP, pero un bot puede descartar la cookie para reiniciar su contador.</w:t>
      </w:r>
    </w:p>
    <w:p>
      <w:pPr>
        <w:pStyle w:val="Prrafodelista"/>
        <w:numPr>
          <w:ilvl w:val="0"/>
          <w:numId w:val="90"/>
        </w:numPr>
        <w:jc w:val="both"/>
      </w:pPr>
      <w:r>
        <w:rPr>
          <w:b/>
          <w:bCs/>
          <w:lang w:val="es-MX"/>
        </w:rPr>
        <w:t xml:space="preserve">Por cuenta:</w:t>
      </w:r>
      <w:r>
        <w:rPr>
          <w:lang w:val="es-MX"/>
        </w:rPr>
        <w:t xml:space="preserve"> protege contra fuerza bruta de contraseñas aunque el atacante cambie de IP y de sesión; debe guardarse en un almacenamiento compartido.</w:t>
      </w:r>
    </w:p>
    <w:p>
      <w:pPr>
        <w:spacing w:after="100"/>
        <w:jc w:val="both"/>
      </w:pPr>
      <w:r>
        <w:rPr>
          <w:lang w:val="es-MX"/>
        </w:rPr>
        <w:t xml:space="preserve">Combinar llaves cubre las debilidades de cada una. Un límite que solo deshabilita un botón en la interfaz no es un límite: basta con enviar la petición directamente.</w:t>
      </w:r>
    </w:p>
    <w:p>
      <w:pPr>
        <w:pStyle w:val="Ttulo2"/>
        <w:rPr>
          <w:b/>
          <w:bCs/>
          <w:color w:val="auto"/>
          <w:sz w:val="22"/>
          <w:szCs w:val="22"/>
          <w:lang w:val="es-MX"/>
        </w:rPr>
      </w:pPr>
      <w:r>
        <w:rPr>
          <w:b/>
          <w:bCs/>
          <w:color w:val="auto"/>
          <w:sz w:val="22"/>
          <w:szCs w:val="22"/>
          <w:lang w:val="es-MX"/>
        </w:rPr>
        <w:t xml:space="preserve">Falsificación de peticiones entre sitios (CSRF)</w:t>
      </w:r>
    </w:p>
    <w:p>
      <w:pPr>
        <w:spacing w:after="100"/>
        <w:jc w:val="both"/>
      </w:pPr>
      <w:r>
        <w:rPr>
          <w:lang w:val="es-MX"/>
        </w:rPr>
        <w:t xml:space="preserve">En un ataque CSRF, un sitio malicioso provoca que el navegador de la víctima envíe una petición a otro sitio donde la víctima tiene la sesión iniciada. El navegador adjunta sus cookies automáticamente y la operación se ejecuta como si la hubiera pedido el usuario. Las defensas habituales son el token sincronizador, el patrón </w:t>
      </w:r>
      <w:r>
        <w:rPr>
          <w:b/>
          <w:bCs/>
          <w:lang w:val="es-MX"/>
        </w:rPr>
        <w:t xml:space="preserve">double-submit cookie</w:t>
      </w:r>
      <w:r>
        <w:rPr>
          <w:lang w:val="es-MX"/>
        </w:rPr>
        <w:t xml:space="preserve"> (el mismo valor viaja en una cookie y en un encabezado), los atributos </w:t>
      </w:r>
      <w:r>
        <w:rPr>
          <w:b/>
          <w:bCs/>
          <w:lang w:val="es-MX"/>
        </w:rPr>
        <w:t xml:space="preserve">SameSite</w:t>
      </w:r>
      <w:r>
        <w:rPr>
          <w:lang w:val="es-MX"/>
        </w:rPr>
        <w:t xml:space="preserve"> de las cookies y la verificación del encabezado </w:t>
      </w:r>
      <w:r>
        <w:rPr>
          <w:rFonts w:ascii="Consolas" w:hAnsi="Consolas" w:cs="Consolas"/>
          <w:sz w:val="20"/>
          <w:szCs w:val="20"/>
          <w:lang w:val="es-MX"/>
        </w:rPr>
        <w:t xml:space="preserve">Origin</w:t>
      </w:r>
      <w:r>
        <w:rPr>
          <w:lang w:val="es-MX"/>
        </w:rPr>
        <w:t xml:space="preserve">. Que el token aparezca en el HTML o en una cookie no demuestra nada: la protección existe solo si el </w:t>
      </w:r>
      <w:r>
        <w:rPr>
          <w:b/>
          <w:bCs/>
          <w:lang w:val="es-MX"/>
        </w:rPr>
        <w:t xml:space="preserve">backend lo compara y rechaza</w:t>
      </w:r>
      <w:r>
        <w:rPr>
          <w:lang w:val="es-MX"/>
        </w:rPr>
        <w:t xml:space="preserve"> la petición cuando falta o no coincide.</w:t>
      </w:r>
    </w:p>
    <w:p>
      <w:pPr>
        <w:pStyle w:val="Ttulo2"/>
        <w:rPr>
          <w:b/>
          <w:bCs/>
          <w:color w:val="auto"/>
          <w:sz w:val="22"/>
          <w:szCs w:val="22"/>
          <w:lang w:val="es-MX"/>
        </w:rPr>
      </w:pPr>
      <w:r>
        <w:rPr>
          <w:b/>
          <w:bCs/>
          <w:color w:val="auto"/>
          <w:sz w:val="22"/>
          <w:szCs w:val="22"/>
          <w:lang w:val="es-MX"/>
        </w:rPr>
        <w:t xml:space="preserve">Herramientas de desarrollador del navegador (DevTools)</w:t>
      </w:r>
    </w:p>
    <w:p>
      <w:pPr>
        <w:keepNext/>
        <w:spacing w:before="120" w:after="60"/>
      </w:pPr>
      <w:r>
        <w:rPr>
          <w:b/>
          <w:bCs/>
          <w:color w:val="404040"/>
          <w:sz w:val="18"/>
          <w:szCs w:val="18"/>
          <w:lang w:val="es-MX"/>
        </w:rPr>
        <w:t xml:space="preserve">Tabla 2. Paneles de DevTools utilizados</w:t>
      </w:r>
    </w:p>
    <w:tbl>
      <w:tblPr>
        <w:tblStyle w:val="Tablaconcuadrcula3-nfasis4"/>
        <w:tblW w:w="8838" w:type="dxa"/>
        <w:tblLayout w:type="fixed"/>
        <w:tblLook w:val="0420" w:firstRow="1" w:lastRow="0" w:firstColumn="0" w:lastColumn="0" w:noHBand="0" w:noVBand="1"/>
      </w:tblPr>
      <w:tblGrid>
        <w:gridCol w:w="2200"/>
        <w:gridCol w:w="6638"/>
      </w:tblGrid>
      <w:tr>
        <w:trPr>
          <w:tblHeader/>
        </w:trPr>
        <w:tc>
          <w:tcPr>
            <w:tcW w:w="2200" w:type="dxa"/>
          </w:tcPr>
          <w:p>
            <w:pPr>
              <w:spacing w:before="20" w:after="20"/>
              <w:jc w:val="left"/>
            </w:pPr>
            <w:r>
              <w:rPr>
                <w:b/>
                <w:bCs/>
                <w:sz w:val="17"/>
                <w:szCs w:val="17"/>
                <w:lang w:val="es-MX"/>
              </w:rPr>
              <w:t xml:space="preserve">Panel</w:t>
            </w:r>
          </w:p>
        </w:tc>
        <w:tc>
          <w:tcPr>
            <w:tcW w:w="6638" w:type="dxa"/>
          </w:tcPr>
          <w:p>
            <w:pPr>
              <w:spacing w:before="20" w:after="20"/>
              <w:jc w:val="left"/>
            </w:pPr>
            <w:r>
              <w:rPr>
                <w:b/>
                <w:bCs/>
                <w:sz w:val="17"/>
                <w:szCs w:val="17"/>
                <w:lang w:val="es-MX"/>
              </w:rPr>
              <w:t xml:space="preserve">Uso en esta práctica</w:t>
            </w:r>
          </w:p>
        </w:tc>
      </w:tr>
      <w:tr>
        <w:trPr>
          <w:cantSplit/>
        </w:trPr>
        <w:tc>
          <w:tcPr>
            <w:tcW w:w="2200" w:type="dxa"/>
          </w:tcPr>
          <w:p>
            <w:pPr>
              <w:spacing w:before="20" w:after="20"/>
              <w:jc w:val="left"/>
            </w:pPr>
            <w:r>
              <w:rPr>
                <w:sz w:val="17"/>
                <w:szCs w:val="17"/>
                <w:lang w:val="es-MX"/>
              </w:rPr>
              <w:t xml:space="preserve">Network (Red)</w:t>
            </w:r>
          </w:p>
        </w:tc>
        <w:tc>
          <w:tcPr>
            <w:tcW w:w="6638" w:type="dxa"/>
          </w:tcPr>
          <w:p>
            <w:pPr>
              <w:spacing w:before="20" w:after="20"/>
              <w:jc w:val="left"/>
            </w:pPr>
            <w:r>
              <w:rPr>
                <w:sz w:val="17"/>
                <w:szCs w:val="17"/>
                <w:lang w:val="es-MX"/>
              </w:rPr>
              <w:t xml:space="preserve">Ver cada petición que dispara un botón: método, URL, encabezados, cuerpo (Payload), respuesta y código HTTP. El filtro Fetch/XHR aísla las llamadas a la API.</w:t>
            </w:r>
          </w:p>
        </w:tc>
      </w:tr>
      <w:tr>
        <w:trPr>
          <w:cantSplit/>
        </w:trPr>
        <w:tc>
          <w:tcPr>
            <w:tcW w:w="2200" w:type="dxa"/>
          </w:tcPr>
          <w:p>
            <w:pPr>
              <w:spacing w:before="20" w:after="20"/>
              <w:jc w:val="left"/>
            </w:pPr>
            <w:r>
              <w:rPr>
                <w:sz w:val="17"/>
                <w:szCs w:val="17"/>
                <w:lang w:val="es-MX"/>
              </w:rPr>
              <w:t xml:space="preserve">Elements (Elementos)</w:t>
            </w:r>
          </w:p>
        </w:tc>
        <w:tc>
          <w:tcPr>
            <w:tcW w:w="6638" w:type="dxa"/>
          </w:tcPr>
          <w:p>
            <w:pPr>
              <w:spacing w:before="20" w:after="20"/>
              <w:jc w:val="left"/>
            </w:pPr>
            <w:r>
              <w:rPr>
                <w:sz w:val="17"/>
                <w:szCs w:val="17"/>
                <w:lang w:val="es-MX"/>
              </w:rPr>
              <w:t xml:space="preserve">Inspeccionar el DOM generado por JavaScript, comprobar si los id cambian al recargar y localizar campos ocultos.</w:t>
            </w:r>
          </w:p>
        </w:tc>
      </w:tr>
      <w:tr>
        <w:trPr>
          <w:cantSplit/>
        </w:trPr>
        <w:tc>
          <w:tcPr>
            <w:tcW w:w="2200" w:type="dxa"/>
          </w:tcPr>
          <w:p>
            <w:pPr>
              <w:spacing w:before="20" w:after="20"/>
              <w:jc w:val="left"/>
            </w:pPr>
            <w:r>
              <w:rPr>
                <w:sz w:val="17"/>
                <w:szCs w:val="17"/>
                <w:lang w:val="es-MX"/>
              </w:rPr>
              <w:t xml:space="preserve">Application (Aplicación)</w:t>
            </w:r>
          </w:p>
        </w:tc>
        <w:tc>
          <w:tcPr>
            <w:tcW w:w="6638" w:type="dxa"/>
          </w:tcPr>
          <w:p>
            <w:pPr>
              <w:spacing w:before="20" w:after="20"/>
              <w:jc w:val="left"/>
            </w:pPr>
            <w:r>
              <w:rPr>
                <w:sz w:val="17"/>
                <w:szCs w:val="17"/>
                <w:lang w:val="es-MX"/>
              </w:rPr>
              <w:t xml:space="preserve">Revisar cookies con sus atributos HttpOnly, Secure y SameSite, y borrarlas para simular la pérdida de la sesión.</w:t>
            </w:r>
          </w:p>
        </w:tc>
      </w:tr>
      <w:tr>
        <w:trPr>
          <w:cantSplit/>
        </w:trPr>
        <w:tc>
          <w:tcPr>
            <w:tcW w:w="2200" w:type="dxa"/>
          </w:tcPr>
          <w:p>
            <w:pPr>
              <w:spacing w:before="20" w:after="20"/>
              <w:jc w:val="left"/>
            </w:pPr>
            <w:r>
              <w:rPr>
                <w:sz w:val="17"/>
                <w:szCs w:val="17"/>
                <w:lang w:val="es-MX"/>
              </w:rPr>
              <w:t xml:space="preserve">Console (Consola)</w:t>
            </w:r>
          </w:p>
        </w:tc>
        <w:tc>
          <w:tcPr>
            <w:tcW w:w="6638" w:type="dxa"/>
          </w:tcPr>
          <w:p>
            <w:pPr>
              <w:spacing w:before="20" w:after="20"/>
              <w:jc w:val="left"/>
            </w:pPr>
            <w:r>
              <w:rPr>
                <w:sz w:val="17"/>
                <w:szCs w:val="17"/>
                <w:lang w:val="es-MX"/>
              </w:rPr>
              <w:t xml:space="preserve">Ejecutar fetch() a mano para enviar valores manipulados o peticiones sin token, saltándose la interfaz.</w:t>
            </w:r>
          </w:p>
        </w:tc>
      </w:tr>
    </w:tbl>
    <w:p>
      <w:pPr>
        <w:spacing w:after="60"/>
      </w:pPr>
    </w:p>
    <w:p>
      <w:pPr>
        <w:pStyle w:val="Ttulo2"/>
        <w:rPr>
          <w:b/>
          <w:bCs/>
          <w:color w:val="auto"/>
          <w:sz w:val="22"/>
          <w:szCs w:val="22"/>
          <w:lang w:val="es-MX"/>
        </w:rPr>
      </w:pPr>
      <w:r>
        <w:rPr>
          <w:b/>
          <w:bCs/>
          <w:color w:val="auto"/>
          <w:sz w:val="22"/>
          <w:szCs w:val="22"/>
          <w:lang w:val="es-MX"/>
        </w:rPr>
        <w:t xml:space="preserve">Arquitectura de TCG Vault</w:t>
      </w:r>
    </w:p>
    <w:p>
      <w:pPr>
        <w:spacing w:after="100"/>
        <w:jc w:val="both"/>
      </w:pPr>
      <w:r>
        <w:rPr>
          <w:lang w:val="es-MX"/>
        </w:rPr>
        <w:t xml:space="preserve">El frontend en React se compila con Vite y se sirve como sitio estático. Todas las rutas </w:t>
      </w:r>
      <w:r>
        <w:rPr>
          <w:rFonts w:ascii="Consolas" w:hAnsi="Consolas" w:cs="Consolas"/>
          <w:sz w:val="20"/>
          <w:szCs w:val="20"/>
          <w:lang w:val="es-MX"/>
        </w:rPr>
        <w:t xml:space="preserve">/api/*</w:t>
      </w:r>
      <w:r>
        <w:rPr>
          <w:lang w:val="es-MX"/>
        </w:rPr>
        <w:t xml:space="preserve"> se redirigen a una función serverless de Python que ejecuta FastAPI. Como el disco de la función es de solo lectura, el catálogo (SQLite) viaja empaquetado dentro de la función, y lo que se escribe (usuarios, sesiones, cartas en posesión, subastas, pujas e intentos de login) vive en Postgres. Cada petición atraviesa las capas en este orden:</w:t>
      </w:r>
    </w:p>
    <w:p>
      <w:pPr>
        <w:pStyle w:val="Prrafodelista"/>
        <w:numPr>
          <w:ilvl w:val="0"/>
          <w:numId w:val="91"/>
        </w:numPr>
        <w:jc w:val="both"/>
      </w:pPr>
      <w:r>
        <w:rPr>
          <w:b/>
          <w:bCs/>
          <w:lang w:val="es-MX"/>
        </w:rPr>
        <w:t xml:space="preserve">AuditMiddleware:</w:t>
      </w:r>
      <w:r>
        <w:rPr>
          <w:lang w:val="es-MX"/>
        </w:rPr>
        <w:t xml:space="preserve"> escribe una línea JSON por petición en </w:t>
      </w:r>
      <w:r>
        <w:rPr>
          <w:rFonts w:ascii="Consolas" w:hAnsi="Consolas" w:cs="Consolas"/>
          <w:sz w:val="20"/>
          <w:szCs w:val="20"/>
          <w:lang w:val="es-MX"/>
        </w:rPr>
        <w:t xml:space="preserve">access.jsonl</w:t>
      </w:r>
      <w:r>
        <w:rPr>
          <w:lang w:val="es-MX"/>
        </w:rPr>
        <w:t xml:space="preserve"> y etiqueta las huellas de automatización (Defensa 2).</w:t>
      </w:r>
    </w:p>
    <w:p>
      <w:pPr>
        <w:pStyle w:val="Prrafodelista"/>
        <w:numPr>
          <w:ilvl w:val="0"/>
          <w:numId w:val="91"/>
        </w:numPr>
        <w:jc w:val="both"/>
      </w:pPr>
      <w:r>
        <w:rPr>
          <w:b/>
          <w:bCs/>
          <w:lang w:val="es-MX"/>
        </w:rPr>
        <w:t xml:space="preserve">SessionCookieMiddleware:</w:t>
      </w:r>
      <w:r>
        <w:rPr>
          <w:lang w:val="es-MX"/>
        </w:rPr>
        <w:t xml:space="preserve"> entrega la cookie anónima </w:t>
      </w:r>
      <w:r>
        <w:rPr>
          <w:rFonts w:ascii="Consolas" w:hAnsi="Consolas" w:cs="Consolas"/>
          <w:sz w:val="20"/>
          <w:szCs w:val="20"/>
          <w:lang w:val="es-MX"/>
        </w:rPr>
        <w:t xml:space="preserve">sid</w:t>
      </w:r>
      <w:r>
        <w:rPr>
          <w:lang w:val="es-MX"/>
        </w:rPr>
        <w:t xml:space="preserve"> que usa el limitador.</w:t>
      </w:r>
    </w:p>
    <w:p>
      <w:pPr>
        <w:pStyle w:val="Prrafodelista"/>
        <w:numPr>
          <w:ilvl w:val="0"/>
          <w:numId w:val="91"/>
        </w:numPr>
        <w:jc w:val="both"/>
      </w:pPr>
      <w:r>
        <w:rPr>
          <w:b/>
          <w:bCs/>
          <w:lang w:val="es-MX"/>
        </w:rPr>
        <w:t xml:space="preserve">CSRFMiddleware:</w:t>
      </w:r>
      <w:r>
        <w:rPr>
          <w:lang w:val="es-MX"/>
        </w:rPr>
        <w:t xml:space="preserve"> en operaciones que modifican datos compara la cookie </w:t>
      </w:r>
      <w:r>
        <w:rPr>
          <w:rFonts w:ascii="Consolas" w:hAnsi="Consolas" w:cs="Consolas"/>
          <w:sz w:val="20"/>
          <w:szCs w:val="20"/>
          <w:lang w:val="es-MX"/>
        </w:rPr>
        <w:t xml:space="preserve">csrf_token</w:t>
      </w:r>
      <w:r>
        <w:rPr>
          <w:lang w:val="es-MX"/>
        </w:rPr>
        <w:t xml:space="preserve"> con el encabezado </w:t>
      </w:r>
      <w:r>
        <w:rPr>
          <w:rFonts w:ascii="Consolas" w:hAnsi="Consolas" w:cs="Consolas"/>
          <w:sz w:val="20"/>
          <w:szCs w:val="20"/>
          <w:lang w:val="es-MX"/>
        </w:rPr>
        <w:t xml:space="preserve">X-CSRF-Token</w:t>
      </w:r>
      <w:r>
        <w:rPr>
          <w:lang w:val="es-MX"/>
        </w:rPr>
        <w:t xml:space="preserve">.</w:t>
      </w:r>
    </w:p>
    <w:p>
      <w:pPr>
        <w:pStyle w:val="Prrafodelista"/>
        <w:numPr>
          <w:ilvl w:val="0"/>
          <w:numId w:val="91"/>
        </w:numPr>
        <w:jc w:val="both"/>
      </w:pPr>
      <w:r>
        <w:rPr>
          <w:b/>
          <w:bCs/>
          <w:lang w:val="es-MX"/>
        </w:rPr>
        <w:t xml:space="preserve">Límites de slowapi:</w:t>
      </w:r>
      <w:r>
        <w:rPr>
          <w:lang w:val="es-MX"/>
        </w:rPr>
        <w:t xml:space="preserve"> cada ruta declara su límite por IP + sesión y por IP (Defensa 1).</w:t>
      </w:r>
    </w:p>
    <w:p>
      <w:pPr>
        <w:pStyle w:val="Prrafodelista"/>
        <w:numPr>
          <w:ilvl w:val="0"/>
          <w:numId w:val="91"/>
        </w:numPr>
        <w:jc w:val="both"/>
      </w:pPr>
      <w:r>
        <w:rPr>
          <w:b/>
          <w:bCs/>
          <w:lang w:val="es-MX"/>
        </w:rPr>
        <w:t xml:space="preserve">Ruta:</w:t>
      </w:r>
      <w:r>
        <w:rPr>
          <w:lang w:val="es-MX"/>
        </w:rPr>
        <w:t xml:space="preserve"> el registro y el login calculan el puntaje de riesgo (Defensa 3) y, si es de 80 o más, exigen Turnstile (Defensa 4). El login además aplica el bloqueo por cuenta.</w:t>
      </w:r>
    </w:p>
    <w:p>
      <w:pPr>
        <w:pStyle w:val="Prrafodelista"/>
        <w:numPr>
          <w:ilvl w:val="0"/>
          <w:numId w:val="91"/>
        </w:numPr>
        <w:jc w:val="both"/>
      </w:pPr>
      <w:r>
        <w:rPr>
          <w:b/>
          <w:bCs/>
          <w:lang w:val="es-MX"/>
        </w:rPr>
        <w:t xml:space="preserve">Navegador:</w:t>
      </w:r>
      <w:r>
        <w:rPr>
          <w:lang w:val="es-MX"/>
        </w:rPr>
        <w:t xml:space="preserve"> React genera identificadores y clases que cambian en cada carga (Defensa 5).</w:t>
      </w:r>
    </w:p>
    <w:p>
      <w:pPr>
        <w:keepNext/>
        <w:spacing w:before="120" w:after="60"/>
      </w:pPr>
      <w:r>
        <w:rPr>
          <w:b/>
          <w:bCs/>
          <w:color w:val="404040"/>
          <w:sz w:val="18"/>
          <w:szCs w:val="18"/>
          <w:lang w:val="es-MX"/>
        </w:rPr>
        <w:t xml:space="preserve">Tabla 3. Mecanismos implementados en TCG Vault</w:t>
      </w:r>
    </w:p>
    <w:tbl>
      <w:tblPr>
        <w:tblStyle w:val="Tablaconcuadrcula3-nfasis4"/>
        <w:tblW w:w="8838" w:type="dxa"/>
        <w:tblLayout w:type="fixed"/>
        <w:tblLook w:val="0420" w:firstRow="1" w:lastRow="0" w:firstColumn="0" w:lastColumn="0" w:noHBand="0" w:noVBand="1"/>
      </w:tblPr>
      <w:tblGrid>
        <w:gridCol w:w="400"/>
        <w:gridCol w:w="1750"/>
        <w:gridCol w:w="2000"/>
        <w:gridCol w:w="3000"/>
        <w:gridCol w:w="1688"/>
      </w:tblGrid>
      <w:tr>
        <w:trPr>
          <w:tblHeader/>
        </w:trPr>
        <w:tc>
          <w:tcPr>
            <w:tcW w:w="400" w:type="dxa"/>
          </w:tcPr>
          <w:p>
            <w:pPr>
              <w:spacing w:before="20" w:after="20"/>
              <w:jc w:val="left"/>
            </w:pPr>
            <w:r>
              <w:rPr>
                <w:b/>
                <w:bCs/>
                <w:sz w:val="17"/>
                <w:szCs w:val="17"/>
                <w:lang w:val="es-MX"/>
              </w:rPr>
              <w:t xml:space="preserve">#</w:t>
            </w:r>
          </w:p>
        </w:tc>
        <w:tc>
          <w:tcPr>
            <w:tcW w:w="1750" w:type="dxa"/>
          </w:tcPr>
          <w:p>
            <w:pPr>
              <w:spacing w:before="20" w:after="20"/>
              <w:jc w:val="left"/>
            </w:pPr>
            <w:r>
              <w:rPr>
                <w:b/>
                <w:bCs/>
                <w:sz w:val="17"/>
                <w:szCs w:val="17"/>
                <w:lang w:val="es-MX"/>
              </w:rPr>
              <w:t xml:space="preserve">Mecanismo</w:t>
            </w:r>
          </w:p>
        </w:tc>
        <w:tc>
          <w:tcPr>
            <w:tcW w:w="2000" w:type="dxa"/>
          </w:tcPr>
          <w:p>
            <w:pPr>
              <w:spacing w:before="20" w:after="20"/>
              <w:jc w:val="left"/>
            </w:pPr>
            <w:r>
              <w:rPr>
                <w:b/>
                <w:bCs/>
                <w:sz w:val="17"/>
                <w:szCs w:val="17"/>
                <w:lang w:val="es-MX"/>
              </w:rPr>
              <w:t xml:space="preserve">Archivo principal</w:t>
            </w:r>
          </w:p>
        </w:tc>
        <w:tc>
          <w:tcPr>
            <w:tcW w:w="3000" w:type="dxa"/>
          </w:tcPr>
          <w:p>
            <w:pPr>
              <w:spacing w:before="20" w:after="20"/>
              <w:jc w:val="left"/>
            </w:pPr>
            <w:r>
              <w:rPr>
                <w:b/>
                <w:bCs/>
                <w:sz w:val="17"/>
                <w:szCs w:val="17"/>
                <w:lang w:val="es-MX"/>
              </w:rPr>
              <w:t xml:space="preserve">Qué hace</w:t>
            </w:r>
          </w:p>
        </w:tc>
        <w:tc>
          <w:tcPr>
            <w:tcW w:w="1688" w:type="dxa"/>
          </w:tcPr>
          <w:p>
            <w:pPr>
              <w:spacing w:before="20" w:after="20"/>
              <w:jc w:val="left"/>
            </w:pPr>
            <w:r>
              <w:rPr>
                <w:b/>
                <w:bCs/>
                <w:sz w:val="17"/>
                <w:szCs w:val="17"/>
                <w:lang w:val="es-MX"/>
              </w:rPr>
              <w:t xml:space="preserve">Respuesta</w:t>
            </w:r>
          </w:p>
        </w:tc>
      </w:tr>
      <w:tr>
        <w:trPr>
          <w:cantSplit/>
        </w:trPr>
        <w:tc>
          <w:tcPr>
            <w:tcW w:w="400" w:type="dxa"/>
          </w:tcPr>
          <w:p>
            <w:pPr>
              <w:spacing w:before="20" w:after="20"/>
              <w:jc w:val="left"/>
            </w:pPr>
            <w:r>
              <w:rPr>
                <w:sz w:val="17"/>
                <w:szCs w:val="17"/>
                <w:lang w:val="es-MX"/>
              </w:rPr>
              <w:t xml:space="preserve">1</w:t>
            </w:r>
          </w:p>
        </w:tc>
        <w:tc>
          <w:tcPr>
            <w:tcW w:w="1750" w:type="dxa"/>
          </w:tcPr>
          <w:p>
            <w:pPr>
              <w:spacing w:before="20" w:after="20"/>
              <w:jc w:val="left"/>
            </w:pPr>
            <w:r>
              <w:rPr>
                <w:sz w:val="17"/>
                <w:szCs w:val="17"/>
                <w:lang w:val="es-MX"/>
              </w:rPr>
              <w:t xml:space="preserve">Rate limiting</w:t>
            </w:r>
          </w:p>
        </w:tc>
        <w:tc>
          <w:tcPr>
            <w:tcW w:w="2000" w:type="dxa"/>
          </w:tcPr>
          <w:p>
            <w:pPr>
              <w:spacing w:before="20" w:after="20"/>
              <w:jc w:val="left"/>
            </w:pPr>
            <w:r>
              <w:rPr>
                <w:sz w:val="17"/>
                <w:szCs w:val="17"/>
                <w:lang w:val="es-MX"/>
              </w:rPr>
              <w:t xml:space="preserve">security/ratelimit.py</w:t>
            </w:r>
          </w:p>
        </w:tc>
        <w:tc>
          <w:tcPr>
            <w:tcW w:w="3000" w:type="dxa"/>
          </w:tcPr>
          <w:p>
            <w:pPr>
              <w:spacing w:before="20" w:after="20"/>
              <w:jc w:val="left"/>
            </w:pPr>
            <w:r>
              <w:rPr>
                <w:sz w:val="17"/>
                <w:szCs w:val="17"/>
                <w:lang w:val="es-MX"/>
              </w:rPr>
              <w:t xml:space="preserve">Dos contadores: IP + cookie sid, y solo IP.</w:t>
            </w:r>
          </w:p>
        </w:tc>
        <w:tc>
          <w:tcPr>
            <w:tcW w:w="1688" w:type="dxa"/>
          </w:tcPr>
          <w:p>
            <w:pPr>
              <w:spacing w:before="20" w:after="20"/>
              <w:jc w:val="left"/>
            </w:pPr>
            <w:r>
              <w:rPr>
                <w:sz w:val="17"/>
                <w:szCs w:val="17"/>
                <w:lang w:val="es-MX"/>
              </w:rPr>
              <w:t xml:space="preserve">429 + Retry-After</w:t>
            </w:r>
          </w:p>
        </w:tc>
      </w:tr>
      <w:tr>
        <w:trPr>
          <w:cantSplit/>
        </w:trPr>
        <w:tc>
          <w:tcPr>
            <w:tcW w:w="400" w:type="dxa"/>
          </w:tcPr>
          <w:p>
            <w:pPr>
              <w:spacing w:before="20" w:after="20"/>
              <w:jc w:val="left"/>
            </w:pPr>
            <w:r>
              <w:rPr>
                <w:sz w:val="17"/>
                <w:szCs w:val="17"/>
                <w:lang w:val="es-MX"/>
              </w:rPr>
              <w:t xml:space="preserve">2</w:t>
            </w:r>
          </w:p>
        </w:tc>
        <w:tc>
          <w:tcPr>
            <w:tcW w:w="1750" w:type="dxa"/>
          </w:tcPr>
          <w:p>
            <w:pPr>
              <w:spacing w:before="20" w:after="20"/>
              <w:jc w:val="left"/>
            </w:pPr>
            <w:r>
              <w:rPr>
                <w:sz w:val="17"/>
                <w:szCs w:val="17"/>
                <w:lang w:val="es-MX"/>
              </w:rPr>
              <w:t xml:space="preserve">Huellas de automatización</w:t>
            </w:r>
          </w:p>
        </w:tc>
        <w:tc>
          <w:tcPr>
            <w:tcW w:w="2000" w:type="dxa"/>
          </w:tcPr>
          <w:p>
            <w:pPr>
              <w:spacing w:before="20" w:after="20"/>
              <w:jc w:val="left"/>
            </w:pPr>
            <w:r>
              <w:rPr>
                <w:sz w:val="17"/>
                <w:szCs w:val="17"/>
                <w:lang w:val="es-MX"/>
              </w:rPr>
              <w:t xml:space="preserve">security/audit.py</w:t>
            </w:r>
          </w:p>
        </w:tc>
        <w:tc>
          <w:tcPr>
            <w:tcW w:w="3000" w:type="dxa"/>
          </w:tcPr>
          <w:p>
            <w:pPr>
              <w:spacing w:before="20" w:after="20"/>
              <w:jc w:val="left"/>
            </w:pPr>
            <w:r>
              <w:rPr>
                <w:sz w:val="17"/>
                <w:szCs w:val="17"/>
                <w:lang w:val="es-MX"/>
              </w:rPr>
              <w:t xml:space="preserve">Etiqueta User-Agent headless o de librería, falta de Accept-Language y Sec-CH-UA incoherente.</w:t>
            </w:r>
          </w:p>
        </w:tc>
        <w:tc>
          <w:tcPr>
            <w:tcW w:w="1688" w:type="dxa"/>
          </w:tcPr>
          <w:p>
            <w:pPr>
              <w:spacing w:before="20" w:after="20"/>
              <w:jc w:val="left"/>
            </w:pPr>
            <w:r>
              <w:rPr>
                <w:sz w:val="17"/>
                <w:szCs w:val="17"/>
                <w:lang w:val="es-MX"/>
              </w:rPr>
              <w:t xml:space="preserve">Solo registra</w:t>
            </w:r>
          </w:p>
        </w:tc>
      </w:tr>
      <w:tr>
        <w:trPr>
          <w:cantSplit/>
        </w:trPr>
        <w:tc>
          <w:tcPr>
            <w:tcW w:w="400" w:type="dxa"/>
          </w:tcPr>
          <w:p>
            <w:pPr>
              <w:spacing w:before="20" w:after="20"/>
              <w:jc w:val="left"/>
            </w:pPr>
            <w:r>
              <w:rPr>
                <w:sz w:val="17"/>
                <w:szCs w:val="17"/>
                <w:lang w:val="es-MX"/>
              </w:rPr>
              <w:t xml:space="preserve">3</w:t>
            </w:r>
          </w:p>
        </w:tc>
        <w:tc>
          <w:tcPr>
            <w:tcW w:w="1750" w:type="dxa"/>
          </w:tcPr>
          <w:p>
            <w:pPr>
              <w:spacing w:before="20" w:after="20"/>
              <w:jc w:val="left"/>
            </w:pPr>
            <w:r>
              <w:rPr>
                <w:sz w:val="17"/>
                <w:szCs w:val="17"/>
                <w:lang w:val="es-MX"/>
              </w:rPr>
              <w:t xml:space="preserve">Puntaje de comportamiento + honeypot</w:t>
            </w:r>
          </w:p>
        </w:tc>
        <w:tc>
          <w:tcPr>
            <w:tcW w:w="2000" w:type="dxa"/>
          </w:tcPr>
          <w:p>
            <w:pPr>
              <w:spacing w:before="20" w:after="20"/>
              <w:jc w:val="left"/>
            </w:pPr>
            <w:r>
              <w:rPr>
                <w:sz w:val="17"/>
                <w:szCs w:val="17"/>
                <w:lang w:val="es-MX"/>
              </w:rPr>
              <w:t xml:space="preserve">useBehaviorTracker.js, security/risk.py</w:t>
            </w:r>
          </w:p>
        </w:tc>
        <w:tc>
          <w:tcPr>
            <w:tcW w:w="3000" w:type="dxa"/>
          </w:tcPr>
          <w:p>
            <w:pPr>
              <w:spacing w:before="20" w:after="20"/>
              <w:jc w:val="left"/>
            </w:pPr>
            <w:r>
              <w:rPr>
                <w:sz w:val="17"/>
                <w:szCs w:val="17"/>
                <w:lang w:val="es-MX"/>
              </w:rPr>
              <w:t xml:space="preserve">Suma puntos de riesgo (0-100) con métricas del formulario, honeypot y encabezados.</w:t>
            </w:r>
          </w:p>
        </w:tc>
        <w:tc>
          <w:tcPr>
            <w:tcW w:w="1688" w:type="dxa"/>
          </w:tcPr>
          <w:p>
            <w:pPr>
              <w:spacing w:before="20" w:after="20"/>
              <w:jc w:val="left"/>
            </w:pPr>
            <w:r>
              <w:rPr>
                <w:sz w:val="17"/>
                <w:szCs w:val="17"/>
                <w:lang w:val="es-MX"/>
              </w:rPr>
              <w:t xml:space="preserve">0-59 pasa · 60-79 429 · ≥80 desafío</w:t>
            </w:r>
          </w:p>
        </w:tc>
      </w:tr>
      <w:tr>
        <w:trPr>
          <w:cantSplit/>
        </w:trPr>
        <w:tc>
          <w:tcPr>
            <w:tcW w:w="400" w:type="dxa"/>
          </w:tcPr>
          <w:p>
            <w:pPr>
              <w:spacing w:before="20" w:after="20"/>
              <w:jc w:val="left"/>
            </w:pPr>
            <w:r>
              <w:rPr>
                <w:sz w:val="17"/>
                <w:szCs w:val="17"/>
                <w:lang w:val="es-MX"/>
              </w:rPr>
              <w:t xml:space="preserve">4</w:t>
            </w:r>
          </w:p>
        </w:tc>
        <w:tc>
          <w:tcPr>
            <w:tcW w:w="1750" w:type="dxa"/>
          </w:tcPr>
          <w:p>
            <w:pPr>
              <w:spacing w:before="20" w:after="20"/>
              <w:jc w:val="left"/>
            </w:pPr>
            <w:r>
              <w:rPr>
                <w:sz w:val="17"/>
                <w:szCs w:val="17"/>
                <w:lang w:val="es-MX"/>
              </w:rPr>
              <w:t xml:space="preserve">Turnstile (token de un solo uso)</w:t>
            </w:r>
          </w:p>
        </w:tc>
        <w:tc>
          <w:tcPr>
            <w:tcW w:w="2000" w:type="dxa"/>
          </w:tcPr>
          <w:p>
            <w:pPr>
              <w:spacing w:before="20" w:after="20"/>
              <w:jc w:val="left"/>
            </w:pPr>
            <w:r>
              <w:rPr>
                <w:sz w:val="17"/>
                <w:szCs w:val="17"/>
                <w:lang w:val="es-MX"/>
              </w:rPr>
              <w:t xml:space="preserve">security/turnstile.py, TurnstileWidget.jsx</w:t>
            </w:r>
          </w:p>
        </w:tc>
        <w:tc>
          <w:tcPr>
            <w:tcW w:w="3000" w:type="dxa"/>
          </w:tcPr>
          <w:p>
            <w:pPr>
              <w:spacing w:before="20" w:after="20"/>
              <w:jc w:val="left"/>
            </w:pPr>
            <w:r>
              <w:rPr>
                <w:sz w:val="17"/>
                <w:szCs w:val="17"/>
                <w:lang w:val="es-MX"/>
              </w:rPr>
              <w:t xml:space="preserve">Valida el token con Cloudflare usando la clave secreta; falla cerrada.</w:t>
            </w:r>
          </w:p>
        </w:tc>
        <w:tc>
          <w:tcPr>
            <w:tcW w:w="1688" w:type="dxa"/>
          </w:tcPr>
          <w:p>
            <w:pPr>
              <w:spacing w:before="20" w:after="20"/>
              <w:jc w:val="left"/>
            </w:pPr>
            <w:r>
              <w:rPr>
                <w:sz w:val="17"/>
                <w:szCs w:val="17"/>
                <w:lang w:val="es-MX"/>
              </w:rPr>
              <w:t xml:space="preserve">403 si no es válido</w:t>
            </w:r>
          </w:p>
        </w:tc>
      </w:tr>
      <w:tr>
        <w:trPr>
          <w:cantSplit/>
        </w:trPr>
        <w:tc>
          <w:tcPr>
            <w:tcW w:w="400" w:type="dxa"/>
          </w:tcPr>
          <w:p>
            <w:pPr>
              <w:spacing w:before="20" w:after="20"/>
              <w:jc w:val="left"/>
            </w:pPr>
            <w:r>
              <w:rPr>
                <w:sz w:val="17"/>
                <w:szCs w:val="17"/>
                <w:lang w:val="es-MX"/>
              </w:rPr>
              <w:t xml:space="preserve">5</w:t>
            </w:r>
          </w:p>
        </w:tc>
        <w:tc>
          <w:tcPr>
            <w:tcW w:w="1750" w:type="dxa"/>
          </w:tcPr>
          <w:p>
            <w:pPr>
              <w:spacing w:before="20" w:after="20"/>
              <w:jc w:val="left"/>
            </w:pPr>
            <w:r>
              <w:rPr>
                <w:sz w:val="17"/>
                <w:szCs w:val="17"/>
                <w:lang w:val="es-MX"/>
              </w:rPr>
              <w:t xml:space="preserve">DOM dinámico</w:t>
            </w:r>
          </w:p>
        </w:tc>
        <w:tc>
          <w:tcPr>
            <w:tcW w:w="2000" w:type="dxa"/>
          </w:tcPr>
          <w:p>
            <w:pPr>
              <w:spacing w:before="20" w:after="20"/>
              <w:jc w:val="left"/>
            </w:pPr>
            <w:r>
              <w:rPr>
                <w:sz w:val="17"/>
                <w:szCs w:val="17"/>
                <w:lang w:val="es-MX"/>
              </w:rPr>
              <w:t xml:space="preserve">hooks/useDynamicDom.js</w:t>
            </w:r>
          </w:p>
        </w:tc>
        <w:tc>
          <w:tcPr>
            <w:tcW w:w="3000" w:type="dxa"/>
          </w:tcPr>
          <w:p>
            <w:pPr>
              <w:spacing w:before="20" w:after="20"/>
              <w:jc w:val="left"/>
            </w:pPr>
            <w:r>
              <w:rPr>
                <w:sz w:val="17"/>
                <w:szCs w:val="17"/>
                <w:lang w:val="es-MX"/>
              </w:rPr>
              <w:t xml:space="preserve">IDs y clases decorativas cambian en cada carga; los data-* se mantienen.</w:t>
            </w:r>
          </w:p>
        </w:tc>
        <w:tc>
          <w:tcPr>
            <w:tcW w:w="1688" w:type="dxa"/>
          </w:tcPr>
          <w:p>
            <w:pPr>
              <w:spacing w:before="20" w:after="20"/>
              <w:jc w:val="left"/>
            </w:pPr>
            <w:r>
              <w:rPr>
                <w:sz w:val="17"/>
                <w:szCs w:val="17"/>
                <w:lang w:val="es-MX"/>
              </w:rPr>
              <w:t xml:space="preserve">Rompe localizadores frágiles</w:t>
            </w:r>
          </w:p>
        </w:tc>
      </w:tr>
      <w:tr>
        <w:trPr>
          <w:cantSplit/>
        </w:trPr>
        <w:tc>
          <w:tcPr>
            <w:tcW w:w="400" w:type="dxa"/>
          </w:tcPr>
          <w:p>
            <w:pPr>
              <w:spacing w:before="20" w:after="20"/>
              <w:jc w:val="left"/>
            </w:pPr>
            <w:r>
              <w:rPr>
                <w:sz w:val="17"/>
                <w:szCs w:val="17"/>
                <w:lang w:val="es-MX"/>
              </w:rPr>
              <w:t xml:space="preserve">+</w:t>
            </w:r>
          </w:p>
        </w:tc>
        <w:tc>
          <w:tcPr>
            <w:tcW w:w="1750" w:type="dxa"/>
          </w:tcPr>
          <w:p>
            <w:pPr>
              <w:spacing w:before="20" w:after="20"/>
              <w:jc w:val="left"/>
            </w:pPr>
            <w:r>
              <w:rPr>
                <w:sz w:val="17"/>
                <w:szCs w:val="17"/>
                <w:lang w:val="es-MX"/>
              </w:rPr>
              <w:t xml:space="preserve">Token CSRF</w:t>
            </w:r>
          </w:p>
        </w:tc>
        <w:tc>
          <w:tcPr>
            <w:tcW w:w="2000" w:type="dxa"/>
          </w:tcPr>
          <w:p>
            <w:pPr>
              <w:spacing w:before="20" w:after="20"/>
              <w:jc w:val="left"/>
            </w:pPr>
            <w:r>
              <w:rPr>
                <w:sz w:val="17"/>
                <w:szCs w:val="17"/>
                <w:lang w:val="es-MX"/>
              </w:rPr>
              <w:t xml:space="preserve">security/csrf.py, api.js</w:t>
            </w:r>
          </w:p>
        </w:tc>
        <w:tc>
          <w:tcPr>
            <w:tcW w:w="3000" w:type="dxa"/>
          </w:tcPr>
          <w:p>
            <w:pPr>
              <w:spacing w:before="20" w:after="20"/>
              <w:jc w:val="left"/>
            </w:pPr>
            <w:r>
              <w:rPr>
                <w:sz w:val="17"/>
                <w:szCs w:val="17"/>
                <w:lang w:val="es-MX"/>
              </w:rPr>
              <w:t xml:space="preserve">Double-submit: cookie csrf_token = encabezado X-CSRF-Token.</w:t>
            </w:r>
          </w:p>
        </w:tc>
        <w:tc>
          <w:tcPr>
            <w:tcW w:w="1688" w:type="dxa"/>
          </w:tcPr>
          <w:p>
            <w:pPr>
              <w:spacing w:before="20" w:after="20"/>
              <w:jc w:val="left"/>
            </w:pPr>
            <w:r>
              <w:rPr>
                <w:sz w:val="17"/>
                <w:szCs w:val="17"/>
                <w:lang w:val="es-MX"/>
              </w:rPr>
              <w:t xml:space="preserve">403</w:t>
            </w:r>
          </w:p>
        </w:tc>
      </w:tr>
      <w:tr>
        <w:trPr>
          <w:cantSplit/>
        </w:trPr>
        <w:tc>
          <w:tcPr>
            <w:tcW w:w="400" w:type="dxa"/>
          </w:tcPr>
          <w:p>
            <w:pPr>
              <w:spacing w:before="20" w:after="20"/>
              <w:jc w:val="left"/>
            </w:pPr>
            <w:r>
              <w:rPr>
                <w:sz w:val="17"/>
                <w:szCs w:val="17"/>
                <w:lang w:val="es-MX"/>
              </w:rPr>
              <w:t xml:space="preserve">+</w:t>
            </w:r>
          </w:p>
        </w:tc>
        <w:tc>
          <w:tcPr>
            <w:tcW w:w="1750" w:type="dxa"/>
          </w:tcPr>
          <w:p>
            <w:pPr>
              <w:spacing w:before="20" w:after="20"/>
              <w:jc w:val="left"/>
            </w:pPr>
            <w:r>
              <w:rPr>
                <w:sz w:val="17"/>
                <w:szCs w:val="17"/>
                <w:lang w:val="es-MX"/>
              </w:rPr>
              <w:t xml:space="preserve">Bloqueo por cuenta</w:t>
            </w:r>
          </w:p>
        </w:tc>
        <w:tc>
          <w:tcPr>
            <w:tcW w:w="2000" w:type="dxa"/>
          </w:tcPr>
          <w:p>
            <w:pPr>
              <w:spacing w:before="20" w:after="20"/>
              <w:jc w:val="left"/>
            </w:pPr>
            <w:r>
              <w:rPr>
                <w:sz w:val="17"/>
                <w:szCs w:val="17"/>
                <w:lang w:val="es-MX"/>
              </w:rPr>
              <w:t xml:space="preserve">routes/auth.py</w:t>
            </w:r>
          </w:p>
        </w:tc>
        <w:tc>
          <w:tcPr>
            <w:tcW w:w="3000" w:type="dxa"/>
          </w:tcPr>
          <w:p>
            <w:pPr>
              <w:spacing w:before="20" w:after="20"/>
              <w:jc w:val="left"/>
            </w:pPr>
            <w:r>
              <w:rPr>
                <w:sz w:val="17"/>
                <w:szCs w:val="17"/>
                <w:lang w:val="es-MX"/>
              </w:rPr>
              <w:t xml:space="preserve">5 fallos de contraseña en 15 min bloquean la cuenta (guardado en Postgres).</w:t>
            </w:r>
          </w:p>
        </w:tc>
        <w:tc>
          <w:tcPr>
            <w:tcW w:w="1688" w:type="dxa"/>
          </w:tcPr>
          <w:p>
            <w:pPr>
              <w:spacing w:before="20" w:after="20"/>
              <w:jc w:val="left"/>
            </w:pPr>
            <w:r>
              <w:rPr>
                <w:sz w:val="17"/>
                <w:szCs w:val="17"/>
                <w:lang w:val="es-MX"/>
              </w:rPr>
              <w:t xml:space="preserve">429</w:t>
            </w:r>
          </w:p>
        </w:tc>
      </w:tr>
    </w:tbl>
    <w:p>
      <w:pPr>
        <w:spacing w:after="60"/>
      </w:pPr>
    </w:p>
    <w:p>
      <w:pPr>
        <w:spacing w:after="100"/>
        <w:jc w:val="both"/>
      </w:pPr>
      <w:r>
        <w:rPr>
          <w:lang w:val="es-MX"/>
        </w:rPr>
        <w:t xml:space="preserve">Todas las defensas del servidor obedecen a la variable </w:t>
      </w:r>
      <w:r>
        <w:rPr>
          <w:rFonts w:ascii="Consolas" w:hAnsi="Consolas" w:cs="Consolas"/>
          <w:sz w:val="20"/>
          <w:szCs w:val="20"/>
          <w:lang w:val="es-MX"/>
        </w:rPr>
        <w:t xml:space="preserve">SECURITY_MODE</w:t>
      </w:r>
      <w:r>
        <w:rPr>
          <w:lang w:val="es-MX"/>
        </w:rPr>
        <w:t xml:space="preserve">: en </w:t>
      </w:r>
      <w:r>
        <w:rPr>
          <w:rFonts w:ascii="Consolas" w:hAnsi="Consolas" w:cs="Consolas"/>
          <w:sz w:val="20"/>
          <w:szCs w:val="20"/>
          <w:lang w:val="es-MX"/>
        </w:rPr>
        <w:t xml:space="preserve">off</w:t>
      </w:r>
      <w:r>
        <w:rPr>
          <w:lang w:val="es-MX"/>
        </w:rPr>
        <w:t xml:space="preserve"> no actúan, en </w:t>
      </w:r>
      <w:r>
        <w:rPr>
          <w:rFonts w:ascii="Consolas" w:hAnsi="Consolas" w:cs="Consolas"/>
          <w:sz w:val="20"/>
          <w:szCs w:val="20"/>
          <w:lang w:val="es-MX"/>
        </w:rPr>
        <w:t xml:space="preserve">observe</w:t>
      </w:r>
      <w:r>
        <w:rPr>
          <w:lang w:val="es-MX"/>
        </w:rPr>
        <w:t xml:space="preserve"> registran sin bloquear y en </w:t>
      </w:r>
      <w:r>
        <w:rPr>
          <w:rFonts w:ascii="Consolas" w:hAnsi="Consolas" w:cs="Consolas"/>
          <w:sz w:val="20"/>
          <w:szCs w:val="20"/>
          <w:lang w:val="es-MX"/>
        </w:rPr>
        <w:t xml:space="preserve">enforce</w:t>
      </w:r>
      <w:r>
        <w:rPr>
          <w:lang w:val="es-MX"/>
        </w:rPr>
        <w:t xml:space="preserve"> bloquean. Las pruebas se ejecutaron en </w:t>
      </w:r>
      <w:r>
        <w:rPr>
          <w:rFonts w:ascii="Consolas" w:hAnsi="Consolas" w:cs="Consolas"/>
          <w:sz w:val="20"/>
          <w:szCs w:val="20"/>
          <w:lang w:val="es-MX"/>
        </w:rPr>
        <w:t xml:space="preserve">enforce</w:t>
      </w:r>
      <w:r>
        <w:rPr>
          <w:lang w:val="es-MX"/>
        </w:rPr>
        <w:t xml:space="preserve">.</w:t>
      </w:r>
    </w:p>
    <w:p>
      <w:pPr>
        <w:pStyle w:val="Ttulo2"/>
        <w:rPr>
          <w:b/>
          <w:bCs/>
          <w:color w:val="auto"/>
          <w:sz w:val="22"/>
          <w:szCs w:val="22"/>
          <w:lang w:val="es-MX"/>
        </w:rPr>
      </w:pPr>
      <w:r>
        <w:rPr>
          <w:b/>
          <w:bCs/>
          <w:color w:val="auto"/>
          <w:sz w:val="22"/>
          <w:szCs w:val="22"/>
          <w:lang w:val="es-MX"/>
        </w:rPr>
        <w:t xml:space="preserve">Consideraciones éticas y legales</w:t>
      </w:r>
    </w:p>
    <w:p>
      <w:pPr>
        <w:spacing w:after="100"/>
        <w:jc w:val="both"/>
      </w:pPr>
      <w:r>
        <w:rPr>
          <w:lang w:val="es-MX"/>
        </w:rPr>
        <w:t xml:space="preserve">Las pruebas agresivas (ráfagas, valores manipulados, bots) se ejecutaron </w:t>
      </w:r>
      <w:r>
        <w:rPr>
          <w:b/>
          <w:bCs/>
          <w:lang w:val="es-MX"/>
        </w:rPr>
        <w:t xml:space="preserve">solo contra el servidor propio en localhost</w:t>
      </w:r>
      <w:r>
        <w:rPr>
          <w:lang w:val="es-MX"/>
        </w:rPr>
        <w:t xml:space="preserve">; los scripts se niegan a correr contra otro dominio. En los sitios de compañeros, la revisión automática hizo muy pocas peticiones (robots.txt y dos visitas a la portada), y la inspección con DevTools fue pasiva. Las pruebas manuales se limitaron a lo que pide la actividad, con credenciales ficticias y sin intentar evadir ningún mecanismo. No se recolectaron datos personales. En México, el tratamiento de datos personales se rige por la Ley Federal de Protección de Datos Personales en Posesión de los Particulares, que considera sensibles los datos de salud y los financieros.</w:t>
      </w:r>
    </w:p>
    <w:p>
      <w:pPr>
        <w:pStyle w:val="Ttulo1"/>
        <w:pageBreakBefore/>
        <w:rPr>
          <w:b/>
          <w:bCs/>
          <w:color w:val="002060"/>
          <w:sz w:val="28"/>
          <w:szCs w:val="28"/>
        </w:rPr>
      </w:pPr>
      <w:r>
        <w:rPr>
          <w:b/>
          <w:bCs/>
          <w:color w:val="002060"/>
          <w:sz w:val="28"/>
          <w:szCs w:val="28"/>
        </w:rPr>
        <w:t xml:space="preserve">Actividad 1. Laboratorio de mecanismos de verificación</w:t>
      </w:r>
    </w:p>
    <w:p>
      <w:pPr>
        <w:pStyle w:val="Ttulo2"/>
        <w:rPr>
          <w:b/>
          <w:bCs/>
          <w:color w:val="auto"/>
          <w:sz w:val="22"/>
          <w:szCs w:val="22"/>
          <w:lang w:val="es-MX"/>
        </w:rPr>
      </w:pPr>
      <w:r>
        <w:rPr>
          <w:b/>
          <w:bCs/>
          <w:color w:val="auto"/>
          <w:sz w:val="22"/>
          <w:szCs w:val="22"/>
          <w:lang w:val="es-MX"/>
        </w:rPr>
        <w:t xml:space="preserve">Mecanismos propuestos y mecanismos implementados</w:t>
      </w:r>
    </w:p>
    <w:p>
      <w:pPr>
        <w:keepNext/>
        <w:spacing w:before="120" w:after="60"/>
      </w:pPr>
      <w:r>
        <w:rPr>
          <w:b/>
          <w:bCs/>
          <w:color w:val="404040"/>
          <w:sz w:val="18"/>
          <w:szCs w:val="18"/>
          <w:lang w:val="es-MX"/>
        </w:rPr>
        <w:t xml:space="preserve">Tabla 4. Correspondencia entre los mecanismos de la actividad y los de TCG Vault</w:t>
      </w:r>
    </w:p>
    <w:tbl>
      <w:tblPr>
        <w:tblStyle w:val="Tablaconcuadrcula3-nfasis4"/>
        <w:tblW w:w="8838" w:type="dxa"/>
        <w:tblLayout w:type="fixed"/>
        <w:tblLook w:val="0420" w:firstRow="1" w:lastRow="0" w:firstColumn="0" w:lastColumn="0" w:noHBand="0" w:noVBand="1"/>
      </w:tblPr>
      <w:tblGrid>
        <w:gridCol w:w="2300"/>
        <w:gridCol w:w="1200"/>
        <w:gridCol w:w="5338"/>
      </w:tblGrid>
      <w:tr>
        <w:trPr>
          <w:tblHeader/>
        </w:trPr>
        <w:tc>
          <w:tcPr>
            <w:tcW w:w="2300" w:type="dxa"/>
          </w:tcPr>
          <w:p>
            <w:pPr>
              <w:spacing w:before="20" w:after="20"/>
              <w:jc w:val="left"/>
            </w:pPr>
            <w:r>
              <w:rPr>
                <w:b/>
                <w:bCs/>
                <w:sz w:val="17"/>
                <w:szCs w:val="17"/>
                <w:lang w:val="es-MX"/>
              </w:rPr>
              <w:t xml:space="preserve">Mecanismo propuesto</w:t>
            </w:r>
          </w:p>
        </w:tc>
        <w:tc>
          <w:tcPr>
            <w:tcW w:w="1200" w:type="dxa"/>
          </w:tcPr>
          <w:p>
            <w:pPr>
              <w:spacing w:before="20" w:after="20"/>
              <w:jc w:val="left"/>
            </w:pPr>
            <w:r>
              <w:rPr>
                <w:b/>
                <w:bCs/>
                <w:sz w:val="17"/>
                <w:szCs w:val="17"/>
                <w:lang w:val="es-MX"/>
              </w:rPr>
              <w:t xml:space="preserve">¿Implementado?</w:t>
            </w:r>
          </w:p>
        </w:tc>
        <w:tc>
          <w:tcPr>
            <w:tcW w:w="5338" w:type="dxa"/>
          </w:tcPr>
          <w:p>
            <w:pPr>
              <w:spacing w:before="20" w:after="20"/>
              <w:jc w:val="left"/>
            </w:pPr>
            <w:r>
              <w:rPr>
                <w:b/>
                <w:bCs/>
                <w:sz w:val="17"/>
                <w:szCs w:val="17"/>
                <w:lang w:val="es-MX"/>
              </w:rPr>
              <w:t xml:space="preserve">Mecanismo de TCG Vault que lo cubre</w:t>
            </w:r>
          </w:p>
        </w:tc>
      </w:tr>
      <w:tr>
        <w:trPr>
          <w:cantSplit/>
        </w:trPr>
        <w:tc>
          <w:tcPr>
            <w:tcW w:w="2300" w:type="dxa"/>
          </w:tcPr>
          <w:p>
            <w:pPr>
              <w:spacing w:before="20" w:after="20"/>
              <w:jc w:val="left"/>
            </w:pPr>
            <w:r>
              <w:rPr>
                <w:sz w:val="17"/>
                <w:szCs w:val="17"/>
                <w:lang w:val="es-MX"/>
              </w:rPr>
              <w:t xml:space="preserve">CAPTCHA de suma matemática</w:t>
            </w:r>
          </w:p>
        </w:tc>
        <w:tc>
          <w:tcPr>
            <w:tcW w:w="1200" w:type="dxa"/>
          </w:tcPr>
          <w:p>
            <w:pPr>
              <w:spacing w:before="20" w:after="20"/>
              <w:jc w:val="left"/>
            </w:pPr>
            <w:r>
              <w:rPr>
                <w:sz w:val="17"/>
                <w:szCs w:val="17"/>
                <w:lang w:val="es-MX"/>
              </w:rPr>
              <w:t xml:space="preserve">No</w:t>
            </w:r>
          </w:p>
        </w:tc>
        <w:tc>
          <w:tcPr>
            <w:tcW w:w="5338" w:type="dxa"/>
          </w:tcPr>
          <w:p>
            <w:pPr>
              <w:spacing w:before="20" w:after="20"/>
              <w:jc w:val="left"/>
            </w:pPr>
            <w:r>
              <w:rPr>
                <w:sz w:val="17"/>
                <w:szCs w:val="17"/>
                <w:lang w:val="es-MX"/>
              </w:rPr>
              <w:t xml:space="preserve">Se sustituyó por el puntaje de comportamiento (verificación invisible): en lugar de presentar un reto a todas las personas, se mide la interacción y solo se desafía cuando el riesgo es alto.</w:t>
            </w:r>
          </w:p>
        </w:tc>
      </w:tr>
      <w:tr>
        <w:trPr>
          <w:cantSplit/>
        </w:trPr>
        <w:tc>
          <w:tcPr>
            <w:tcW w:w="2300" w:type="dxa"/>
          </w:tcPr>
          <w:p>
            <w:pPr>
              <w:spacing w:before="20" w:after="20"/>
              <w:jc w:val="left"/>
            </w:pPr>
            <w:r>
              <w:rPr>
                <w:sz w:val="17"/>
                <w:szCs w:val="17"/>
                <w:lang w:val="es-MX"/>
              </w:rPr>
              <w:t xml:space="preserve">Pregunta de conocimiento sencillo</w:t>
            </w:r>
          </w:p>
        </w:tc>
        <w:tc>
          <w:tcPr>
            <w:tcW w:w="1200" w:type="dxa"/>
          </w:tcPr>
          <w:p>
            <w:pPr>
              <w:spacing w:before="20" w:after="20"/>
              <w:jc w:val="left"/>
            </w:pPr>
            <w:r>
              <w:rPr>
                <w:sz w:val="17"/>
                <w:szCs w:val="17"/>
                <w:lang w:val="es-MX"/>
              </w:rPr>
              <w:t xml:space="preserve">No</w:t>
            </w:r>
          </w:p>
        </w:tc>
        <w:tc>
          <w:tcPr>
            <w:tcW w:w="5338" w:type="dxa"/>
          </w:tcPr>
          <w:p>
            <w:pPr>
              <w:spacing w:before="20" w:after="20"/>
              <w:jc w:val="left"/>
            </w:pPr>
            <w:r>
              <w:rPr>
                <w:sz w:val="17"/>
                <w:szCs w:val="17"/>
                <w:lang w:val="es-MX"/>
              </w:rPr>
              <w:t xml:space="preserve">Mismo criterio. La validación estricta de cada campo en el servidor (Pydantic) cumple la función de "respuesta incorrecta → rechazo".</w:t>
            </w:r>
          </w:p>
        </w:tc>
      </w:tr>
      <w:tr>
        <w:trPr>
          <w:cantSplit/>
        </w:trPr>
        <w:tc>
          <w:tcPr>
            <w:tcW w:w="2300" w:type="dxa"/>
          </w:tcPr>
          <w:p>
            <w:pPr>
              <w:spacing w:before="20" w:after="20"/>
              <w:jc w:val="left"/>
            </w:pPr>
            <w:r>
              <w:rPr>
                <w:sz w:val="17"/>
                <w:szCs w:val="17"/>
                <w:lang w:val="es-MX"/>
              </w:rPr>
              <w:t xml:space="preserve">Selección de imágenes o puzzle</w:t>
            </w:r>
          </w:p>
        </w:tc>
        <w:tc>
          <w:tcPr>
            <w:tcW w:w="1200" w:type="dxa"/>
          </w:tcPr>
          <w:p>
            <w:pPr>
              <w:spacing w:before="20" w:after="20"/>
              <w:jc w:val="left"/>
            </w:pPr>
            <w:r>
              <w:rPr>
                <w:sz w:val="17"/>
                <w:szCs w:val="17"/>
                <w:lang w:val="es-MX"/>
              </w:rPr>
              <w:t xml:space="preserve">Parcial</w:t>
            </w:r>
          </w:p>
        </w:tc>
        <w:tc>
          <w:tcPr>
            <w:tcW w:w="5338" w:type="dxa"/>
          </w:tcPr>
          <w:p>
            <w:pPr>
              <w:spacing w:before="20" w:after="20"/>
              <w:jc w:val="left"/>
            </w:pPr>
            <w:r>
              <w:rPr>
                <w:sz w:val="17"/>
                <w:szCs w:val="17"/>
                <w:lang w:val="es-MX"/>
              </w:rPr>
              <w:t xml:space="preserve">Turnstile, en modo interactivo, pide una acción a la persona cuando Cloudflare lo considera necesario.</w:t>
            </w:r>
          </w:p>
        </w:tc>
      </w:tr>
      <w:tr>
        <w:trPr>
          <w:cantSplit/>
        </w:trPr>
        <w:tc>
          <w:tcPr>
            <w:tcW w:w="2300" w:type="dxa"/>
          </w:tcPr>
          <w:p>
            <w:pPr>
              <w:spacing w:before="20" w:after="20"/>
              <w:jc w:val="left"/>
            </w:pPr>
            <w:r>
              <w:rPr>
                <w:sz w:val="17"/>
                <w:szCs w:val="17"/>
                <w:lang w:val="es-MX"/>
              </w:rPr>
              <w:t xml:space="preserve">Campo trampa (honeypot)</w:t>
            </w:r>
          </w:p>
        </w:tc>
        <w:tc>
          <w:tcPr>
            <w:tcW w:w="1200" w:type="dxa"/>
          </w:tcPr>
          <w:p>
            <w:pPr>
              <w:spacing w:before="20" w:after="20"/>
              <w:jc w:val="left"/>
            </w:pPr>
            <w:r>
              <w:rPr>
                <w:sz w:val="17"/>
                <w:szCs w:val="17"/>
                <w:lang w:val="es-MX"/>
              </w:rPr>
              <w:t xml:space="preserve">Sí</w:t>
            </w:r>
          </w:p>
        </w:tc>
        <w:tc>
          <w:tcPr>
            <w:tcW w:w="5338" w:type="dxa"/>
          </w:tcPr>
          <w:p>
            <w:pPr>
              <w:spacing w:before="20" w:after="20"/>
              <w:jc w:val="left"/>
            </w:pPr>
            <w:r>
              <w:rPr>
                <w:sz w:val="17"/>
                <w:szCs w:val="17"/>
                <w:lang w:val="es-MX"/>
              </w:rPr>
              <w:t xml:space="preserve">Campo </w:t>
            </w:r>
            <w:r>
              <w:rPr>
                <w:rFonts w:ascii="Consolas" w:hAnsi="Consolas" w:cs="Consolas"/>
                <w:sz w:val="17"/>
                <w:szCs w:val="17"/>
                <w:lang w:val="es-MX"/>
              </w:rPr>
              <w:t xml:space="preserve">website</w:t>
            </w:r>
            <w:r>
              <w:rPr>
                <w:sz w:val="17"/>
                <w:szCs w:val="17"/>
                <w:lang w:val="es-MX"/>
              </w:rPr>
              <w:t xml:space="preserve"> fuera de pantalla, con aria-hidden y tabIndex=-1; si llega lleno suma 60 puntos de riesgo.</w:t>
            </w:r>
          </w:p>
        </w:tc>
      </w:tr>
      <w:tr>
        <w:trPr>
          <w:cantSplit/>
        </w:trPr>
        <w:tc>
          <w:tcPr>
            <w:tcW w:w="2300" w:type="dxa"/>
          </w:tcPr>
          <w:p>
            <w:pPr>
              <w:spacing w:before="20" w:after="20"/>
              <w:jc w:val="left"/>
            </w:pPr>
            <w:r>
              <w:rPr>
                <w:sz w:val="17"/>
                <w:szCs w:val="17"/>
                <w:lang w:val="es-MX"/>
              </w:rPr>
              <w:t xml:space="preserve">Proveedor / desafío temporal de un solo uso</w:t>
            </w:r>
          </w:p>
        </w:tc>
        <w:tc>
          <w:tcPr>
            <w:tcW w:w="1200" w:type="dxa"/>
          </w:tcPr>
          <w:p>
            <w:pPr>
              <w:spacing w:before="20" w:after="20"/>
              <w:jc w:val="left"/>
            </w:pPr>
            <w:r>
              <w:rPr>
                <w:sz w:val="17"/>
                <w:szCs w:val="17"/>
                <w:lang w:val="es-MX"/>
              </w:rPr>
              <w:t xml:space="preserve">Sí</w:t>
            </w:r>
          </w:p>
        </w:tc>
        <w:tc>
          <w:tcPr>
            <w:tcW w:w="5338" w:type="dxa"/>
          </w:tcPr>
          <w:p>
            <w:pPr>
              <w:spacing w:before="20" w:after="20"/>
              <w:jc w:val="left"/>
            </w:pPr>
            <w:r>
              <w:rPr>
                <w:sz w:val="17"/>
                <w:szCs w:val="17"/>
                <w:lang w:val="es-MX"/>
              </w:rPr>
              <w:t xml:space="preserve">Cloudflare Turnstile: token de un solo uso verificado en el servidor con la clave secreta.</w:t>
            </w:r>
          </w:p>
        </w:tc>
      </w:tr>
      <w:tr>
        <w:trPr>
          <w:cantSplit/>
        </w:trPr>
        <w:tc>
          <w:tcPr>
            <w:tcW w:w="2300" w:type="dxa"/>
          </w:tcPr>
          <w:p>
            <w:pPr>
              <w:spacing w:before="20" w:after="20"/>
              <w:jc w:val="left"/>
            </w:pPr>
            <w:r>
              <w:rPr>
                <w:sz w:val="17"/>
                <w:szCs w:val="17"/>
                <w:lang w:val="es-MX"/>
              </w:rPr>
              <w:t xml:space="preserve">(adicional)</w:t>
            </w:r>
          </w:p>
        </w:tc>
        <w:tc>
          <w:tcPr>
            <w:tcW w:w="1200" w:type="dxa"/>
          </w:tcPr>
          <w:p>
            <w:pPr>
              <w:spacing w:before="20" w:after="20"/>
              <w:jc w:val="left"/>
            </w:pPr>
            <w:r>
              <w:rPr>
                <w:sz w:val="17"/>
                <w:szCs w:val="17"/>
                <w:lang w:val="es-MX"/>
              </w:rPr>
              <w:t xml:space="preserve">Sí</w:t>
            </w:r>
          </w:p>
        </w:tc>
        <w:tc>
          <w:tcPr>
            <w:tcW w:w="5338" w:type="dxa"/>
          </w:tcPr>
          <w:p>
            <w:pPr>
              <w:spacing w:before="20" w:after="20"/>
              <w:jc w:val="left"/>
            </w:pPr>
            <w:r>
              <w:rPr>
                <w:sz w:val="17"/>
                <w:szCs w:val="17"/>
                <w:lang w:val="es-MX"/>
              </w:rPr>
              <w:t xml:space="preserve">Token CSRF, rate limiting, huellas de automatización y DOM dinámico.</w:t>
            </w:r>
          </w:p>
        </w:tc>
      </w:tr>
    </w:tbl>
    <w:p>
      <w:pPr>
        <w:spacing w:after="60"/>
      </w:pPr>
    </w:p>
    <w:p>
      <w:pPr>
        <w:pStyle w:val="Ttulo2"/>
        <w:rPr>
          <w:b/>
          <w:bCs/>
          <w:color w:val="auto"/>
          <w:sz w:val="22"/>
          <w:szCs w:val="22"/>
          <w:lang w:val="es-MX"/>
        </w:rPr>
      </w:pPr>
      <w:r>
        <w:rPr>
          <w:b/>
          <w:bCs/>
          <w:color w:val="auto"/>
          <w:sz w:val="22"/>
          <w:szCs w:val="22"/>
          <w:lang w:val="es-MX"/>
        </w:rPr>
        <w:t xml:space="preserve">Entorno de prueba</w:t>
      </w:r>
    </w:p>
    <w:p>
      <w:pPr>
        <w:pStyle w:val="Prrafodelista"/>
        <w:numPr>
          <w:ilvl w:val="0"/>
          <w:numId w:val="90"/>
        </w:numPr>
        <w:jc w:val="both"/>
      </w:pPr>
      <w:r>
        <w:rPr>
          <w:lang w:val="es-MX"/>
        </w:rPr>
        <w:t xml:space="preserve">Backend local en </w:t>
      </w:r>
      <w:r>
        <w:rPr>
          <w:rFonts w:ascii="Consolas" w:hAnsi="Consolas" w:cs="Consolas"/>
          <w:sz w:val="20"/>
          <w:szCs w:val="20"/>
          <w:lang w:val="es-MX"/>
        </w:rPr>
        <w:t xml:space="preserve">SECURITY_MODE=enforce</w:t>
      </w:r>
      <w:r>
        <w:rPr>
          <w:lang w:val="es-MX"/>
        </w:rPr>
        <w:t xml:space="preserve">, puerto 8000, con la clave secreta de Turnstile </w:t>
      </w:r>
      <w:r>
        <w:rPr>
          <w:rFonts w:ascii="Consolas" w:hAnsi="Consolas" w:cs="Consolas"/>
          <w:sz w:val="20"/>
          <w:szCs w:val="20"/>
          <w:lang w:val="es-MX"/>
        </w:rPr>
        <w:t xml:space="preserve">2x…</w:t>
      </w:r>
      <w:r>
        <w:rPr>
          <w:lang w:val="es-MX"/>
        </w:rPr>
        <w:t xml:space="preserve">, que Cloudflare publica para pruebas y que </w:t>
      </w:r>
      <w:r>
        <w:rPr>
          <w:b/>
          <w:bCs/>
          <w:lang w:val="es-MX"/>
        </w:rPr>
        <w:t xml:space="preserve">siempre rechaza</w:t>
      </w:r>
      <w:r>
        <w:rPr>
          <w:lang w:val="es-MX"/>
        </w:rPr>
        <w:t xml:space="preserve">: demuestra que un token inventado no pasa.</w:t>
      </w:r>
    </w:p>
    <w:p>
      <w:pPr>
        <w:pStyle w:val="Prrafodelista"/>
        <w:numPr>
          <w:ilvl w:val="0"/>
          <w:numId w:val="90"/>
        </w:numPr>
        <w:jc w:val="both"/>
      </w:pPr>
      <w:r>
        <w:rPr>
          <w:lang w:val="es-MX"/>
        </w:rPr>
        <w:t xml:space="preserve">Segundo backend en el puerto 8001 con la secreta de prueba </w:t>
      </w:r>
      <w:r>
        <w:rPr>
          <w:rFonts w:ascii="Consolas" w:hAnsi="Consolas" w:cs="Consolas"/>
          <w:sz w:val="20"/>
          <w:szCs w:val="20"/>
          <w:lang w:val="es-MX"/>
        </w:rPr>
        <w:t xml:space="preserve">1x…</w:t>
      </w:r>
      <w:r>
        <w:rPr>
          <w:lang w:val="es-MX"/>
        </w:rPr>
        <w:t xml:space="preserve">, que </w:t>
      </w:r>
      <w:r>
        <w:rPr>
          <w:b/>
          <w:bCs/>
          <w:lang w:val="es-MX"/>
        </w:rPr>
        <w:t xml:space="preserve">siempre acepta</w:t>
      </w:r>
      <w:r>
        <w:rPr>
          <w:lang w:val="es-MX"/>
        </w:rPr>
        <w:t xml:space="preserve">: permite probar el caso "token correcto" sin resolver el reto a mano.</w:t>
      </w:r>
    </w:p>
    <w:p>
      <w:pPr>
        <w:pStyle w:val="Prrafodelista"/>
        <w:numPr>
          <w:ilvl w:val="0"/>
          <w:numId w:val="90"/>
        </w:numPr>
        <w:jc w:val="both"/>
      </w:pPr>
      <w:r>
        <w:rPr>
          <w:lang w:val="es-MX"/>
        </w:rPr>
        <w:t xml:space="preserve">Frontend local en </w:t>
      </w:r>
      <w:r>
        <w:rPr>
          <w:rFonts w:ascii="Consolas" w:hAnsi="Consolas" w:cs="Consolas"/>
          <w:sz w:val="20"/>
          <w:szCs w:val="20"/>
          <w:lang w:val="es-MX"/>
        </w:rPr>
        <w:t xml:space="preserve">http://localhost:5173</w:t>
      </w:r>
      <w:r>
        <w:rPr>
          <w:lang w:val="es-MX"/>
        </w:rPr>
        <w:t xml:space="preserve"> (Vite reenvía </w:t>
      </w:r>
      <w:r>
        <w:rPr>
          <w:rFonts w:ascii="Consolas" w:hAnsi="Consolas" w:cs="Consolas"/>
          <w:sz w:val="20"/>
          <w:szCs w:val="20"/>
          <w:lang w:val="es-MX"/>
        </w:rPr>
        <w:t xml:space="preserve">/api</w:t>
      </w:r>
      <w:r>
        <w:rPr>
          <w:lang w:val="es-MX"/>
        </w:rPr>
        <w:t xml:space="preserve"> al backend).</w:t>
      </w:r>
    </w:p>
    <w:p>
      <w:pPr>
        <w:pStyle w:val="Prrafodelista"/>
        <w:numPr>
          <w:ilvl w:val="0"/>
          <w:numId w:val="90"/>
        </w:numPr>
        <w:jc w:val="both"/>
      </w:pPr>
      <w:r>
        <w:rPr>
          <w:lang w:val="es-MX"/>
        </w:rPr>
        <w:t xml:space="preserve">Scripts: </w:t>
      </w:r>
      <w:r>
        <w:rPr>
          <w:rFonts w:ascii="Consolas" w:hAnsi="Consolas" w:cs="Consolas"/>
          <w:sz w:val="20"/>
          <w:szCs w:val="20"/>
          <w:lang w:val="es-MX"/>
        </w:rPr>
        <w:t xml:space="preserve">scraper_tests/06_casos_verificacion.py</w:t>
      </w:r>
      <w:r>
        <w:rPr>
          <w:lang w:val="es-MX"/>
        </w:rPr>
        <w:t xml:space="preserve"> (casos de la tabla), </w:t>
      </w:r>
      <w:r>
        <w:rPr>
          <w:rFonts w:ascii="Consolas" w:hAnsi="Consolas" w:cs="Consolas"/>
          <w:sz w:val="20"/>
          <w:szCs w:val="20"/>
          <w:lang w:val="es-MX"/>
        </w:rPr>
        <w:t xml:space="preserve">02_bot_formulario.py</w:t>
      </w:r>
      <w:r>
        <w:rPr>
          <w:lang w:val="es-MX"/>
        </w:rPr>
        <w:t xml:space="preserve"> (bot de Selenium), </w:t>
      </w:r>
      <w:r>
        <w:rPr>
          <w:rFonts w:ascii="Consolas" w:hAnsi="Consolas" w:cs="Consolas"/>
          <w:sz w:val="20"/>
          <w:szCs w:val="20"/>
          <w:lang w:val="es-MX"/>
        </w:rPr>
        <w:t xml:space="preserve">04_huellas_log.py</w:t>
      </w:r>
      <w:r>
        <w:rPr>
          <w:lang w:val="es-MX"/>
        </w:rPr>
        <w:t xml:space="preserve"> y </w:t>
      </w:r>
      <w:r>
        <w:rPr>
          <w:rFonts w:ascii="Consolas" w:hAnsi="Consolas" w:cs="Consolas"/>
          <w:sz w:val="20"/>
          <w:szCs w:val="20"/>
          <w:lang w:val="es-MX"/>
        </w:rPr>
        <w:t xml:space="preserve">03_dom_dinamico.py</w:t>
      </w:r>
      <w:r>
        <w:rPr>
          <w:lang w:val="es-MX"/>
        </w:rPr>
        <w:t xml:space="preserve">.</w:t>
      </w:r>
    </w:p>
    <w:p>
      <w:pPr>
        <w:keepNext/>
        <w:keepLines/>
        <w:shd w:val="clear" w:color="auto" w:fill="F2F2F2"/>
        <w:spacing w:before="60" w:after="0"/>
        <w:ind w:left="284"/>
      </w:pPr>
      <w:r>
        <w:rPr>
          <w:rFonts w:ascii="Consolas" w:hAnsi="Consolas" w:cs="Consolas"/>
          <w:sz w:val="18"/>
          <w:szCs w:val="18"/>
          <w:lang w:val="es-MX"/>
        </w:rPr>
        <w:t xml:space="preserve"># Terminal 1 (desde server/): backend que rechaza tokens inventados</w:t>
      </w:r>
    </w:p>
    <w:p>
      <w:pPr>
        <w:keepNext/>
        <w:keepLines/>
        <w:shd w:val="clear" w:color="auto" w:fill="F2F2F2"/>
        <w:spacing w:before="0" w:after="0"/>
        <w:ind w:left="284"/>
      </w:pPr>
      <w:r>
        <w:rPr>
          <w:rFonts w:ascii="Consolas" w:hAnsi="Consolas" w:cs="Consolas"/>
          <w:sz w:val="18"/>
          <w:szCs w:val="18"/>
          <w:lang w:val="es-MX"/>
        </w:rPr>
        <w:t xml:space="preserve">$env:SECURITY_MODE="enforce"; $env:TURNSTILE_SECRET="2x0000000000000000000000000000000AA"</w:t>
      </w:r>
    </w:p>
    <w:p>
      <w:pPr>
        <w:keepNext/>
        <w:keepLines/>
        <w:shd w:val="clear" w:color="auto" w:fill="F2F2F2"/>
        <w:spacing w:before="0" w:after="0"/>
        <w:ind w:left="284"/>
      </w:pPr>
      <w:r>
        <w:rPr>
          <w:rFonts w:ascii="Consolas" w:hAnsi="Consolas" w:cs="Consolas"/>
          <w:sz w:val="18"/>
          <w:szCs w:val="18"/>
          <w:lang w:val="es-MX"/>
        </w:rPr>
        <w:t xml:space="preserve">uvicorn app.main:app --port 8000</w:t>
      </w:r>
    </w:p>
    <w:p>
      <w:pPr>
        <w:keepNext/>
        <w:keepLines/>
        <w:shd w:val="clear" w:color="auto" w:fill="F2F2F2"/>
        <w:spacing w:before="0" w:after="0"/>
        <w:ind w:left="284"/>
      </w:pPr>
      <w:r>
        <w:rPr>
          <w:rFonts w:ascii="Consolas" w:hAnsi="Consolas" w:cs="Consolas"/>
          <w:sz w:val="18"/>
          <w:szCs w:val="18"/>
          <w:lang w:val="es-MX"/>
        </w:rPr>
        <w:t xml:space="preserve"># Terminal 2 (desde server/): backend que acepta el token (caso válido)</w:t>
      </w:r>
    </w:p>
    <w:p>
      <w:pPr>
        <w:keepNext/>
        <w:keepLines/>
        <w:shd w:val="clear" w:color="auto" w:fill="F2F2F2"/>
        <w:spacing w:before="0" w:after="0"/>
        <w:ind w:left="284"/>
      </w:pPr>
      <w:r>
        <w:rPr>
          <w:rFonts w:ascii="Consolas" w:hAnsi="Consolas" w:cs="Consolas"/>
          <w:sz w:val="18"/>
          <w:szCs w:val="18"/>
          <w:lang w:val="es-MX"/>
        </w:rPr>
        <w:t xml:space="preserve">$env:SECURITY_MODE="enforce"; $env:TURNSTILE_SECRET="1x0000000000000000000000000000000AA"</w:t>
      </w:r>
    </w:p>
    <w:p>
      <w:pPr>
        <w:keepNext/>
        <w:keepLines/>
        <w:shd w:val="clear" w:color="auto" w:fill="F2F2F2"/>
        <w:spacing w:before="0" w:after="0"/>
        <w:ind w:left="284"/>
      </w:pPr>
      <w:r>
        <w:rPr>
          <w:rFonts w:ascii="Consolas" w:hAnsi="Consolas" w:cs="Consolas"/>
          <w:sz w:val="18"/>
          <w:szCs w:val="18"/>
          <w:lang w:val="es-MX"/>
        </w:rPr>
        <w:t xml:space="preserve">uvicorn app.main:app --port 8001</w:t>
      </w:r>
    </w:p>
    <w:p>
      <w:pPr>
        <w:keepNext/>
        <w:keepLines/>
        <w:shd w:val="clear" w:color="auto" w:fill="F2F2F2"/>
        <w:spacing w:before="0" w:after="0"/>
        <w:ind w:left="284"/>
      </w:pPr>
      <w:r>
        <w:rPr>
          <w:rFonts w:ascii="Consolas" w:hAnsi="Consolas" w:cs="Consolas"/>
          <w:sz w:val="18"/>
          <w:szCs w:val="18"/>
          <w:lang w:val="es-MX"/>
        </w:rPr>
        <w:t xml:space="preserve"># Terminal 3 (desde la raíz): casos de prueba</w:t>
      </w:r>
    </w:p>
    <w:p>
      <w:pPr>
        <w:keepNext/>
        <w:keepLines/>
        <w:shd w:val="clear" w:color="auto" w:fill="F2F2F2"/>
        <w:spacing w:before="0" w:after="0"/>
        <w:ind w:left="284"/>
      </w:pPr>
      <w:r>
        <w:rPr>
          <w:rFonts w:ascii="Consolas" w:hAnsi="Consolas" w:cs="Consolas"/>
          <w:sz w:val="18"/>
          <w:szCs w:val="18"/>
          <w:lang w:val="es-MX"/>
        </w:rPr>
        <w:t xml:space="preserve">python scraper_tests/06_casos_verificacion.py</w:t>
      </w:r>
    </w:p>
    <w:p>
      <w:pPr>
        <w:keepLines/>
        <w:shd w:val="clear" w:color="auto" w:fill="F2F2F2"/>
        <w:spacing w:before="0" w:after="60"/>
        <w:ind w:left="284"/>
      </w:pPr>
      <w:r>
        <w:rPr>
          <w:rFonts w:ascii="Consolas" w:hAnsi="Consolas" w:cs="Consolas"/>
          <w:sz w:val="18"/>
          <w:szCs w:val="18"/>
          <w:lang w:val="es-MX"/>
        </w:rPr>
        <w:t xml:space="preserve">python scraper_tests/06_casos_verificacion.py --solo-token-valido --base http://localhost:8001</w:t>
      </w:r>
    </w:p>
    <w:p>
      <w:pPr>
        <w:pStyle w:val="Ttulo2"/>
        <w:rPr>
          <w:b/>
          <w:bCs/>
          <w:color w:val="auto"/>
          <w:sz w:val="22"/>
          <w:szCs w:val="22"/>
          <w:lang w:val="es-MX"/>
        </w:rPr>
      </w:pPr>
      <w:r>
        <w:rPr>
          <w:b/>
          <w:bCs/>
          <w:color w:val="auto"/>
          <w:sz w:val="22"/>
          <w:szCs w:val="22"/>
          <w:lang w:val="es-MX"/>
        </w:rPr>
        <w:t xml:space="preserve">Tabla de pruebas</w:t>
      </w:r>
    </w:p>
    <w:p>
      <w:pPr>
        <w:spacing w:after="100"/>
        <w:jc w:val="both"/>
      </w:pPr>
      <w:r>
        <w:rPr>
          <w:lang w:val="es-MX"/>
        </w:rPr>
        <w:t xml:space="preserve">Los casos A1-01 a A1-16 se enviaron directamente a </w:t>
      </w:r>
      <w:r>
        <w:rPr>
          <w:rFonts w:ascii="Consolas" w:hAnsi="Consolas" w:cs="Consolas"/>
          <w:sz w:val="20"/>
          <w:szCs w:val="20"/>
          <w:lang w:val="es-MX"/>
        </w:rPr>
        <w:t xml:space="preserve">POST /api/register</w:t>
      </w:r>
      <w:r>
        <w:rPr>
          <w:lang w:val="es-MX"/>
        </w:rPr>
        <w:t xml:space="preserve"> con el script, saltándose el formulario. La columna "Puntaje" proviene del evento </w:t>
      </w:r>
      <w:r>
        <w:rPr>
          <w:rFonts w:ascii="Consolas" w:hAnsi="Consolas" w:cs="Consolas"/>
          <w:sz w:val="20"/>
          <w:szCs w:val="20"/>
          <w:lang w:val="es-MX"/>
        </w:rPr>
        <w:t xml:space="preserve">register_attempt</w:t>
      </w:r>
      <w:r>
        <w:rPr>
          <w:lang w:val="es-MX"/>
        </w:rPr>
        <w:t xml:space="preserve"> que el servidor escribió en </w:t>
      </w:r>
      <w:r>
        <w:rPr>
          <w:rFonts w:ascii="Consolas" w:hAnsi="Consolas" w:cs="Consolas"/>
          <w:sz w:val="20"/>
          <w:szCs w:val="20"/>
          <w:lang w:val="es-MX"/>
        </w:rPr>
        <w:t xml:space="preserve">access.jsonl</w:t>
      </w:r>
      <w:r>
        <w:rPr>
          <w:lang w:val="es-MX"/>
        </w:rPr>
        <w:t xml:space="preserve">.</w:t>
      </w:r>
    </w:p>
    <w:p>
      <w:pPr>
        <w:keepNext/>
        <w:spacing w:before="120" w:after="60"/>
      </w:pPr>
      <w:r>
        <w:rPr>
          <w:b/>
          <w:bCs/>
          <w:color w:val="404040"/>
          <w:sz w:val="18"/>
          <w:szCs w:val="18"/>
          <w:lang w:val="es-MX"/>
        </w:rPr>
        <w:t xml:space="preserve">Tabla 5. Pruebas de los mecanismos de verificación (resultado: todas aprobadas)</w:t>
      </w:r>
    </w:p>
    <w:tbl>
      <w:tblPr>
        <w:tblStyle w:val="Tablaconcuadrcula3-nfasis4"/>
        <w:tblW w:w="8838" w:type="dxa"/>
        <w:tblLayout w:type="fixed"/>
        <w:tblLook w:val="0420" w:firstRow="1" w:lastRow="0" w:firstColumn="0" w:lastColumn="0" w:noHBand="0" w:noVBand="1"/>
      </w:tblPr>
      <w:tblGrid>
        <w:gridCol w:w="620"/>
        <w:gridCol w:w="1450"/>
        <w:gridCol w:w="1850"/>
        <w:gridCol w:w="1500"/>
        <w:gridCol w:w="2718"/>
        <w:gridCol w:w="700"/>
      </w:tblGrid>
      <w:tr>
        <w:trPr>
          <w:tblHeader/>
        </w:trPr>
        <w:tc>
          <w:tcPr>
            <w:tcW w:w="620" w:type="dxa"/>
          </w:tcPr>
          <w:p>
            <w:pPr>
              <w:spacing w:before="20" w:after="20"/>
              <w:jc w:val="left"/>
            </w:pPr>
            <w:r>
              <w:rPr>
                <w:b/>
                <w:bCs/>
                <w:sz w:val="16"/>
                <w:szCs w:val="16"/>
                <w:lang w:val="es-MX"/>
              </w:rPr>
              <w:t xml:space="preserve">ID</w:t>
            </w:r>
          </w:p>
        </w:tc>
        <w:tc>
          <w:tcPr>
            <w:tcW w:w="1450" w:type="dxa"/>
          </w:tcPr>
          <w:p>
            <w:pPr>
              <w:spacing w:before="20" w:after="20"/>
              <w:jc w:val="left"/>
            </w:pPr>
            <w:r>
              <w:rPr>
                <w:b/>
                <w:bCs/>
                <w:sz w:val="16"/>
                <w:szCs w:val="16"/>
                <w:lang w:val="es-MX"/>
              </w:rPr>
              <w:t xml:space="preserve">Mecanismo</w:t>
            </w:r>
          </w:p>
        </w:tc>
        <w:tc>
          <w:tcPr>
            <w:tcW w:w="1850" w:type="dxa"/>
          </w:tcPr>
          <w:p>
            <w:pPr>
              <w:spacing w:before="20" w:after="20"/>
              <w:jc w:val="left"/>
            </w:pPr>
            <w:r>
              <w:rPr>
                <w:b/>
                <w:bCs/>
                <w:sz w:val="16"/>
                <w:szCs w:val="16"/>
                <w:lang w:val="es-MX"/>
              </w:rPr>
              <w:t xml:space="preserve">Caso / entrada</w:t>
            </w:r>
          </w:p>
        </w:tc>
        <w:tc>
          <w:tcPr>
            <w:tcW w:w="1500" w:type="dxa"/>
          </w:tcPr>
          <w:p>
            <w:pPr>
              <w:spacing w:before="20" w:after="20"/>
              <w:jc w:val="left"/>
            </w:pPr>
            <w:r>
              <w:rPr>
                <w:b/>
                <w:bCs/>
                <w:sz w:val="16"/>
                <w:szCs w:val="16"/>
                <w:lang w:val="es-MX"/>
              </w:rPr>
              <w:t xml:space="preserve">Resultado esperado</w:t>
            </w:r>
          </w:p>
        </w:tc>
        <w:tc>
          <w:tcPr>
            <w:tcW w:w="2718" w:type="dxa"/>
          </w:tcPr>
          <w:p>
            <w:pPr>
              <w:spacing w:before="20" w:after="20"/>
              <w:jc w:val="left"/>
            </w:pPr>
            <w:r>
              <w:rPr>
                <w:b/>
                <w:bCs/>
                <w:sz w:val="16"/>
                <w:szCs w:val="16"/>
                <w:lang w:val="es-MX"/>
              </w:rPr>
              <w:t xml:space="preserve">Resultado real</w:t>
            </w:r>
          </w:p>
        </w:tc>
        <w:tc>
          <w:tcPr>
            <w:tcW w:w="700" w:type="dxa"/>
          </w:tcPr>
          <w:p>
            <w:pPr>
              <w:spacing w:before="20" w:after="20"/>
              <w:jc w:val="left"/>
            </w:pPr>
            <w:r>
              <w:rPr>
                <w:b/>
                <w:bCs/>
                <w:sz w:val="16"/>
                <w:szCs w:val="16"/>
                <w:lang w:val="es-MX"/>
              </w:rPr>
              <w:t xml:space="preserve">Evid.</w:t>
            </w:r>
          </w:p>
        </w:tc>
      </w:tr>
      <w:tr>
        <w:trPr>
          <w:cantSplit/>
        </w:trPr>
        <w:tc>
          <w:tcPr>
            <w:tcW w:w="620" w:type="dxa"/>
          </w:tcPr>
          <w:p>
            <w:pPr>
              <w:spacing w:before="20" w:after="20"/>
              <w:jc w:val="left"/>
            </w:pPr>
            <w:r>
              <w:rPr>
                <w:sz w:val="16"/>
                <w:szCs w:val="16"/>
                <w:lang w:val="es-MX"/>
              </w:rPr>
              <w:t xml:space="preserve">A1-01</w:t>
            </w:r>
          </w:p>
        </w:tc>
        <w:tc>
          <w:tcPr>
            <w:tcW w:w="1450" w:type="dxa"/>
          </w:tcPr>
          <w:p>
            <w:pPr>
              <w:spacing w:before="20" w:after="20"/>
              <w:jc w:val="left"/>
            </w:pPr>
            <w:r>
              <w:rPr>
                <w:sz w:val="16"/>
                <w:szCs w:val="16"/>
                <w:lang w:val="es-MX"/>
              </w:rPr>
              <w:t xml:space="preserve">Validación de campos</w:t>
            </w:r>
          </w:p>
        </w:tc>
        <w:tc>
          <w:tcPr>
            <w:tcW w:w="1850" w:type="dxa"/>
          </w:tcPr>
          <w:p>
            <w:pPr>
              <w:spacing w:before="20" w:after="20"/>
              <w:jc w:val="left"/>
            </w:pPr>
            <w:r>
              <w:rPr>
                <w:sz w:val="16"/>
                <w:szCs w:val="16"/>
                <w:lang w:val="es-MX"/>
              </w:rPr>
              <w:t xml:space="preserve">Nombre, correo y contraseña vacíos</w:t>
            </w:r>
          </w:p>
        </w:tc>
        <w:tc>
          <w:tcPr>
            <w:tcW w:w="1500" w:type="dxa"/>
          </w:tcPr>
          <w:p>
            <w:pPr>
              <w:spacing w:before="20" w:after="20"/>
              <w:jc w:val="left"/>
            </w:pPr>
            <w:r>
              <w:rPr>
                <w:sz w:val="16"/>
                <w:szCs w:val="16"/>
                <w:lang w:val="es-MX"/>
              </w:rPr>
              <w:t xml:space="preserve">422, campo requerido</w:t>
            </w:r>
          </w:p>
        </w:tc>
        <w:tc>
          <w:tcPr>
            <w:tcW w:w="2718" w:type="dxa"/>
          </w:tcPr>
          <w:p>
            <w:pPr>
              <w:spacing w:before="20" w:after="20"/>
              <w:jc w:val="left"/>
            </w:pPr>
            <w:r>
              <w:rPr>
                <w:sz w:val="16"/>
                <w:szCs w:val="16"/>
                <w:lang w:val="es-MX"/>
              </w:rPr>
              <w:t xml:space="preserve">422 "collector_name: String should have at least 3 characters"</w:t>
            </w:r>
          </w:p>
        </w:tc>
        <w:tc>
          <w:tcPr>
            <w:tcW w:w="700" w:type="dxa"/>
          </w:tcPr>
          <w:p>
            <w:pPr>
              <w:spacing w:before="20" w:after="20"/>
              <w:jc w:val="left"/>
            </w:pPr>
            <w:r>
              <w:rPr>
                <w:sz w:val="16"/>
                <w:szCs w:val="16"/>
                <w:lang w:val="es-MX"/>
              </w:rPr>
              <w:t xml:space="preserve">C1.2</w:t>
            </w:r>
          </w:p>
        </w:tc>
      </w:tr>
      <w:tr>
        <w:trPr>
          <w:cantSplit/>
        </w:trPr>
        <w:tc>
          <w:tcPr>
            <w:tcW w:w="620" w:type="dxa"/>
          </w:tcPr>
          <w:p>
            <w:pPr>
              <w:spacing w:before="20" w:after="20"/>
              <w:jc w:val="left"/>
            </w:pPr>
            <w:r>
              <w:rPr>
                <w:sz w:val="16"/>
                <w:szCs w:val="16"/>
                <w:lang w:val="es-MX"/>
              </w:rPr>
              <w:t xml:space="preserve">A1-02</w:t>
            </w:r>
          </w:p>
        </w:tc>
        <w:tc>
          <w:tcPr>
            <w:tcW w:w="1450" w:type="dxa"/>
          </w:tcPr>
          <w:p>
            <w:pPr>
              <w:spacing w:before="20" w:after="20"/>
              <w:jc w:val="left"/>
            </w:pPr>
            <w:r>
              <w:rPr>
                <w:sz w:val="16"/>
                <w:szCs w:val="16"/>
                <w:lang w:val="es-MX"/>
              </w:rPr>
              <w:t xml:space="preserve">Validación de campos</w:t>
            </w:r>
          </w:p>
        </w:tc>
        <w:tc>
          <w:tcPr>
            <w:tcW w:w="1850" w:type="dxa"/>
          </w:tcPr>
          <w:p>
            <w:pPr>
              <w:spacing w:before="20" w:after="20"/>
              <w:jc w:val="left"/>
            </w:pPr>
            <w:r>
              <w:rPr>
                <w:sz w:val="16"/>
                <w:szCs w:val="16"/>
                <w:lang w:val="es-MX"/>
              </w:rPr>
              <w:t xml:space="preserve">Correo "no-es-correo"</w:t>
            </w:r>
          </w:p>
        </w:tc>
        <w:tc>
          <w:tcPr>
            <w:tcW w:w="1500" w:type="dxa"/>
          </w:tcPr>
          <w:p>
            <w:pPr>
              <w:spacing w:before="20" w:after="20"/>
              <w:jc w:val="left"/>
            </w:pPr>
            <w:r>
              <w:rPr>
                <w:sz w:val="16"/>
                <w:szCs w:val="16"/>
                <w:lang w:val="es-MX"/>
              </w:rPr>
              <w:t xml:space="preserve">422</w:t>
            </w:r>
          </w:p>
        </w:tc>
        <w:tc>
          <w:tcPr>
            <w:tcW w:w="2718" w:type="dxa"/>
          </w:tcPr>
          <w:p>
            <w:pPr>
              <w:spacing w:before="20" w:after="20"/>
              <w:jc w:val="left"/>
            </w:pPr>
            <w:r>
              <w:rPr>
                <w:sz w:val="16"/>
                <w:szCs w:val="16"/>
                <w:lang w:val="es-MX"/>
              </w:rPr>
              <w:t xml:space="preserve">422 "email: Value error, correo inválido"</w:t>
            </w:r>
          </w:p>
        </w:tc>
        <w:tc>
          <w:tcPr>
            <w:tcW w:w="700" w:type="dxa"/>
          </w:tcPr>
          <w:p>
            <w:pPr>
              <w:spacing w:before="20" w:after="20"/>
              <w:jc w:val="left"/>
            </w:pPr>
            <w:r>
              <w:rPr>
                <w:sz w:val="16"/>
                <w:szCs w:val="16"/>
                <w:lang w:val="es-MX"/>
              </w:rPr>
              <w:t xml:space="preserve">C1.2</w:t>
            </w:r>
          </w:p>
        </w:tc>
      </w:tr>
      <w:tr>
        <w:trPr>
          <w:cantSplit/>
        </w:trPr>
        <w:tc>
          <w:tcPr>
            <w:tcW w:w="620" w:type="dxa"/>
          </w:tcPr>
          <w:p>
            <w:pPr>
              <w:spacing w:before="20" w:after="20"/>
              <w:jc w:val="left"/>
            </w:pPr>
            <w:r>
              <w:rPr>
                <w:sz w:val="16"/>
                <w:szCs w:val="16"/>
                <w:lang w:val="es-MX"/>
              </w:rPr>
              <w:t xml:space="preserve">A1-03</w:t>
            </w:r>
          </w:p>
        </w:tc>
        <w:tc>
          <w:tcPr>
            <w:tcW w:w="1450" w:type="dxa"/>
          </w:tcPr>
          <w:p>
            <w:pPr>
              <w:spacing w:before="20" w:after="20"/>
              <w:jc w:val="left"/>
            </w:pPr>
            <w:r>
              <w:rPr>
                <w:sz w:val="16"/>
                <w:szCs w:val="16"/>
                <w:lang w:val="es-MX"/>
              </w:rPr>
              <w:t xml:space="preserve">Validación de campos</w:t>
            </w:r>
          </w:p>
        </w:tc>
        <w:tc>
          <w:tcPr>
            <w:tcW w:w="1850" w:type="dxa"/>
          </w:tcPr>
          <w:p>
            <w:pPr>
              <w:spacing w:before="20" w:after="20"/>
              <w:jc w:val="left"/>
            </w:pPr>
            <w:r>
              <w:rPr>
                <w:sz w:val="16"/>
                <w:szCs w:val="16"/>
                <w:lang w:val="es-MX"/>
              </w:rPr>
              <w:t xml:space="preserve">Contraseña de 5 caracteres</w:t>
            </w:r>
          </w:p>
        </w:tc>
        <w:tc>
          <w:tcPr>
            <w:tcW w:w="1500" w:type="dxa"/>
          </w:tcPr>
          <w:p>
            <w:pPr>
              <w:spacing w:before="20" w:after="20"/>
              <w:jc w:val="left"/>
            </w:pPr>
            <w:r>
              <w:rPr>
                <w:sz w:val="16"/>
                <w:szCs w:val="16"/>
                <w:lang w:val="es-MX"/>
              </w:rPr>
              <w:t xml:space="preserve">422</w:t>
            </w:r>
          </w:p>
        </w:tc>
        <w:tc>
          <w:tcPr>
            <w:tcW w:w="2718" w:type="dxa"/>
          </w:tcPr>
          <w:p>
            <w:pPr>
              <w:spacing w:before="20" w:after="20"/>
              <w:jc w:val="left"/>
            </w:pPr>
            <w:r>
              <w:rPr>
                <w:sz w:val="16"/>
                <w:szCs w:val="16"/>
                <w:lang w:val="es-MX"/>
              </w:rPr>
              <w:t xml:space="preserve">422 "password: String should have at least 8 characters"</w:t>
            </w:r>
          </w:p>
        </w:tc>
        <w:tc>
          <w:tcPr>
            <w:tcW w:w="700" w:type="dxa"/>
          </w:tcPr>
          <w:p>
            <w:pPr>
              <w:spacing w:before="20" w:after="20"/>
              <w:jc w:val="left"/>
            </w:pPr>
            <w:r>
              <w:rPr>
                <w:sz w:val="16"/>
                <w:szCs w:val="16"/>
                <w:lang w:val="es-MX"/>
              </w:rPr>
              <w:t xml:space="preserve">C1.2</w:t>
            </w:r>
          </w:p>
        </w:tc>
      </w:tr>
      <w:tr>
        <w:trPr>
          <w:cantSplit/>
        </w:trPr>
        <w:tc>
          <w:tcPr>
            <w:tcW w:w="620" w:type="dxa"/>
          </w:tcPr>
          <w:p>
            <w:pPr>
              <w:spacing w:before="20" w:after="20"/>
              <w:jc w:val="left"/>
            </w:pPr>
            <w:r>
              <w:rPr>
                <w:sz w:val="16"/>
                <w:szCs w:val="16"/>
                <w:lang w:val="es-MX"/>
              </w:rPr>
              <w:t xml:space="preserve">A1-04</w:t>
            </w:r>
          </w:p>
        </w:tc>
        <w:tc>
          <w:tcPr>
            <w:tcW w:w="1450" w:type="dxa"/>
          </w:tcPr>
          <w:p>
            <w:pPr>
              <w:spacing w:before="20" w:after="20"/>
              <w:jc w:val="left"/>
            </w:pPr>
            <w:r>
              <w:rPr>
                <w:sz w:val="16"/>
                <w:szCs w:val="16"/>
                <w:lang w:val="es-MX"/>
              </w:rPr>
              <w:t xml:space="preserve">Validación de campos</w:t>
            </w:r>
          </w:p>
        </w:tc>
        <w:tc>
          <w:tcPr>
            <w:tcW w:w="1850" w:type="dxa"/>
          </w:tcPr>
          <w:p>
            <w:pPr>
              <w:spacing w:before="20" w:after="20"/>
              <w:jc w:val="left"/>
            </w:pPr>
            <w:r>
              <w:rPr>
                <w:sz w:val="16"/>
                <w:szCs w:val="16"/>
                <w:lang w:val="es-MX"/>
              </w:rPr>
              <w:t xml:space="preserve">Nombre "Ash &lt;script&gt;" (espacios y símbolos)</w:t>
            </w:r>
          </w:p>
        </w:tc>
        <w:tc>
          <w:tcPr>
            <w:tcW w:w="1500" w:type="dxa"/>
          </w:tcPr>
          <w:p>
            <w:pPr>
              <w:spacing w:before="20" w:after="20"/>
              <w:jc w:val="left"/>
            </w:pPr>
            <w:r>
              <w:rPr>
                <w:sz w:val="16"/>
                <w:szCs w:val="16"/>
                <w:lang w:val="es-MX"/>
              </w:rPr>
              <w:t xml:space="preserve">422</w:t>
            </w:r>
          </w:p>
        </w:tc>
        <w:tc>
          <w:tcPr>
            <w:tcW w:w="2718" w:type="dxa"/>
          </w:tcPr>
          <w:p>
            <w:pPr>
              <w:spacing w:before="20" w:after="20"/>
              <w:jc w:val="left"/>
            </w:pPr>
            <w:r>
              <w:rPr>
                <w:sz w:val="16"/>
                <w:szCs w:val="16"/>
                <w:lang w:val="es-MX"/>
              </w:rPr>
              <w:t xml:space="preserve">422 "de 3 a 24 letras, números, punto, guion o guion bajo"</w:t>
            </w:r>
          </w:p>
        </w:tc>
        <w:tc>
          <w:tcPr>
            <w:tcW w:w="700" w:type="dxa"/>
          </w:tcPr>
          <w:p>
            <w:pPr>
              <w:spacing w:before="20" w:after="20"/>
              <w:jc w:val="left"/>
            </w:pPr>
            <w:r>
              <w:rPr>
                <w:sz w:val="16"/>
                <w:szCs w:val="16"/>
                <w:lang w:val="es-MX"/>
              </w:rPr>
              <w:t xml:space="preserve">C1.2</w:t>
            </w:r>
          </w:p>
        </w:tc>
      </w:tr>
      <w:tr>
        <w:trPr>
          <w:cantSplit/>
        </w:trPr>
        <w:tc>
          <w:tcPr>
            <w:tcW w:w="620" w:type="dxa"/>
          </w:tcPr>
          <w:p>
            <w:pPr>
              <w:spacing w:before="20" w:after="20"/>
              <w:jc w:val="left"/>
            </w:pPr>
            <w:r>
              <w:rPr>
                <w:sz w:val="16"/>
                <w:szCs w:val="16"/>
                <w:lang w:val="es-MX"/>
              </w:rPr>
              <w:t xml:space="preserve">A1-05</w:t>
            </w:r>
          </w:p>
        </w:tc>
        <w:tc>
          <w:tcPr>
            <w:tcW w:w="1450" w:type="dxa"/>
          </w:tcPr>
          <w:p>
            <w:pPr>
              <w:spacing w:before="20" w:after="20"/>
              <w:jc w:val="left"/>
            </w:pPr>
            <w:r>
              <w:rPr>
                <w:sz w:val="16"/>
                <w:szCs w:val="16"/>
                <w:lang w:val="es-MX"/>
              </w:rPr>
              <w:t xml:space="preserve">Puntaje de comportamiento</w:t>
            </w:r>
          </w:p>
        </w:tc>
        <w:tc>
          <w:tcPr>
            <w:tcW w:w="1850" w:type="dxa"/>
          </w:tcPr>
          <w:p>
            <w:pPr>
              <w:spacing w:before="20" w:after="20"/>
              <w:jc w:val="left"/>
            </w:pPr>
            <w:r>
              <w:rPr>
                <w:sz w:val="16"/>
                <w:szCs w:val="16"/>
                <w:lang w:val="es-MX"/>
              </w:rPr>
              <w:t xml:space="preserve">Datos correctos y métricas de una persona</w:t>
            </w:r>
          </w:p>
        </w:tc>
        <w:tc>
          <w:tcPr>
            <w:tcW w:w="1500" w:type="dxa"/>
          </w:tcPr>
          <w:p>
            <w:pPr>
              <w:spacing w:before="20" w:after="20"/>
              <w:jc w:val="left"/>
            </w:pPr>
            <w:r>
              <w:rPr>
                <w:sz w:val="16"/>
                <w:szCs w:val="16"/>
                <w:lang w:val="es-MX"/>
              </w:rPr>
              <w:t xml:space="preserve">201, cuenta creada</w:t>
            </w:r>
          </w:p>
        </w:tc>
        <w:tc>
          <w:tcPr>
            <w:tcW w:w="2718" w:type="dxa"/>
          </w:tcPr>
          <w:p>
            <w:pPr>
              <w:spacing w:before="20" w:after="20"/>
              <w:jc w:val="left"/>
            </w:pPr>
            <w:r>
              <w:rPr>
                <w:sz w:val="16"/>
                <w:szCs w:val="16"/>
                <w:lang w:val="es-MX"/>
              </w:rPr>
              <w:t xml:space="preserve">201 "¡Bienvenido…! Recibiste 1000 puntos y un sobre con 5 cartas" (puntaje 0)</w:t>
            </w:r>
          </w:p>
        </w:tc>
        <w:tc>
          <w:tcPr>
            <w:tcW w:w="700" w:type="dxa"/>
          </w:tcPr>
          <w:p>
            <w:pPr>
              <w:spacing w:before="20" w:after="20"/>
              <w:jc w:val="left"/>
            </w:pPr>
            <w:r>
              <w:rPr>
                <w:sz w:val="16"/>
                <w:szCs w:val="16"/>
                <w:lang w:val="es-MX"/>
              </w:rPr>
              <w:t xml:space="preserve">C1.2, C1.7</w:t>
            </w:r>
          </w:p>
        </w:tc>
      </w:tr>
      <w:tr>
        <w:trPr>
          <w:cantSplit/>
        </w:trPr>
        <w:tc>
          <w:tcPr>
            <w:tcW w:w="620" w:type="dxa"/>
          </w:tcPr>
          <w:p>
            <w:pPr>
              <w:spacing w:before="20" w:after="20"/>
              <w:jc w:val="left"/>
            </w:pPr>
            <w:r>
              <w:rPr>
                <w:sz w:val="16"/>
                <w:szCs w:val="16"/>
                <w:lang w:val="es-MX"/>
              </w:rPr>
              <w:t xml:space="preserve">A1-06</w:t>
            </w:r>
          </w:p>
        </w:tc>
        <w:tc>
          <w:tcPr>
            <w:tcW w:w="1450" w:type="dxa"/>
          </w:tcPr>
          <w:p>
            <w:pPr>
              <w:spacing w:before="20" w:after="20"/>
              <w:jc w:val="left"/>
            </w:pPr>
            <w:r>
              <w:rPr>
                <w:sz w:val="16"/>
                <w:szCs w:val="16"/>
                <w:lang w:val="es-MX"/>
              </w:rPr>
              <w:t xml:space="preserve">Validación de negocio</w:t>
            </w:r>
          </w:p>
        </w:tc>
        <w:tc>
          <w:tcPr>
            <w:tcW w:w="1850" w:type="dxa"/>
          </w:tcPr>
          <w:p>
            <w:pPr>
              <w:spacing w:before="20" w:after="20"/>
              <w:jc w:val="left"/>
            </w:pPr>
            <w:r>
              <w:rPr>
                <w:sz w:val="16"/>
                <w:szCs w:val="16"/>
                <w:lang w:val="es-MX"/>
              </w:rPr>
              <w:t xml:space="preserve">Mismo nombre y correo otra vez</w:t>
            </w:r>
          </w:p>
        </w:tc>
        <w:tc>
          <w:tcPr>
            <w:tcW w:w="1500" w:type="dxa"/>
          </w:tcPr>
          <w:p>
            <w:pPr>
              <w:spacing w:before="20" w:after="20"/>
              <w:jc w:val="left"/>
            </w:pPr>
            <w:r>
              <w:rPr>
                <w:sz w:val="16"/>
                <w:szCs w:val="16"/>
                <w:lang w:val="es-MX"/>
              </w:rPr>
              <w:t xml:space="preserve">409</w:t>
            </w:r>
          </w:p>
        </w:tc>
        <w:tc>
          <w:tcPr>
            <w:tcW w:w="2718" w:type="dxa"/>
          </w:tcPr>
          <w:p>
            <w:pPr>
              <w:spacing w:before="20" w:after="20"/>
              <w:jc w:val="left"/>
            </w:pPr>
            <w:r>
              <w:rPr>
                <w:sz w:val="16"/>
                <w:szCs w:val="16"/>
                <w:lang w:val="es-MX"/>
              </w:rPr>
              <w:t xml:space="preserve">409 "Ese nombre de coleccionista o correo ya está registrado"</w:t>
            </w:r>
          </w:p>
        </w:tc>
        <w:tc>
          <w:tcPr>
            <w:tcW w:w="700" w:type="dxa"/>
          </w:tcPr>
          <w:p>
            <w:pPr>
              <w:spacing w:before="20" w:after="20"/>
              <w:jc w:val="left"/>
            </w:pPr>
            <w:r>
              <w:rPr>
                <w:sz w:val="16"/>
                <w:szCs w:val="16"/>
                <w:lang w:val="es-MX"/>
              </w:rPr>
              <w:t xml:space="preserve">C1.2</w:t>
            </w:r>
          </w:p>
        </w:tc>
      </w:tr>
      <w:tr>
        <w:trPr>
          <w:cantSplit/>
        </w:trPr>
        <w:tc>
          <w:tcPr>
            <w:tcW w:w="620" w:type="dxa"/>
          </w:tcPr>
          <w:p>
            <w:pPr>
              <w:spacing w:before="20" w:after="20"/>
              <w:jc w:val="left"/>
            </w:pPr>
            <w:r>
              <w:rPr>
                <w:sz w:val="16"/>
                <w:szCs w:val="16"/>
                <w:lang w:val="es-MX"/>
              </w:rPr>
              <w:t xml:space="preserve">A1-07</w:t>
            </w:r>
          </w:p>
        </w:tc>
        <w:tc>
          <w:tcPr>
            <w:tcW w:w="1450" w:type="dxa"/>
          </w:tcPr>
          <w:p>
            <w:pPr>
              <w:spacing w:before="20" w:after="20"/>
              <w:jc w:val="left"/>
            </w:pPr>
            <w:r>
              <w:rPr>
                <w:sz w:val="16"/>
                <w:szCs w:val="16"/>
                <w:lang w:val="es-MX"/>
              </w:rPr>
              <w:t xml:space="preserve">Honeypot</w:t>
            </w:r>
          </w:p>
        </w:tc>
        <w:tc>
          <w:tcPr>
            <w:tcW w:w="1850" w:type="dxa"/>
          </w:tcPr>
          <w:p>
            <w:pPr>
              <w:spacing w:before="20" w:after="20"/>
              <w:jc w:val="left"/>
            </w:pPr>
            <w:r>
              <w:rPr>
                <w:sz w:val="16"/>
                <w:szCs w:val="16"/>
                <w:lang w:val="es-MX"/>
              </w:rPr>
              <w:t xml:space="preserve">Campo website = "https://spam.example"</w:t>
            </w:r>
          </w:p>
        </w:tc>
        <w:tc>
          <w:tcPr>
            <w:tcW w:w="1500" w:type="dxa"/>
          </w:tcPr>
          <w:p>
            <w:pPr>
              <w:spacing w:before="20" w:after="20"/>
              <w:jc w:val="left"/>
            </w:pPr>
            <w:r>
              <w:rPr>
                <w:sz w:val="16"/>
                <w:szCs w:val="16"/>
                <w:lang w:val="es-MX"/>
              </w:rPr>
              <w:t xml:space="preserve">Rechazo (puntaje ≥ 60)</w:t>
            </w:r>
          </w:p>
        </w:tc>
        <w:tc>
          <w:tcPr>
            <w:tcW w:w="2718" w:type="dxa"/>
          </w:tcPr>
          <w:p>
            <w:pPr>
              <w:spacing w:before="20" w:after="20"/>
              <w:jc w:val="left"/>
            </w:pPr>
            <w:r>
              <w:rPr>
                <w:sz w:val="16"/>
                <w:szCs w:val="16"/>
                <w:lang w:val="es-MX"/>
              </w:rPr>
              <w:t xml:space="preserve">429 "Demasiados intentos sospechosos" (puntaje 60: honeypot)</w:t>
            </w:r>
          </w:p>
        </w:tc>
        <w:tc>
          <w:tcPr>
            <w:tcW w:w="700" w:type="dxa"/>
          </w:tcPr>
          <w:p>
            <w:pPr>
              <w:spacing w:before="20" w:after="20"/>
              <w:jc w:val="left"/>
            </w:pPr>
            <w:r>
              <w:rPr>
                <w:sz w:val="16"/>
                <w:szCs w:val="16"/>
                <w:lang w:val="es-MX"/>
              </w:rPr>
              <w:t xml:space="preserve">C1.2, C1.4</w:t>
            </w:r>
          </w:p>
        </w:tc>
      </w:tr>
      <w:tr>
        <w:trPr>
          <w:cantSplit/>
        </w:trPr>
        <w:tc>
          <w:tcPr>
            <w:tcW w:w="620" w:type="dxa"/>
          </w:tcPr>
          <w:p>
            <w:pPr>
              <w:spacing w:before="20" w:after="20"/>
              <w:jc w:val="left"/>
            </w:pPr>
            <w:r>
              <w:rPr>
                <w:sz w:val="16"/>
                <w:szCs w:val="16"/>
                <w:lang w:val="es-MX"/>
              </w:rPr>
              <w:t xml:space="preserve">A1-08</w:t>
            </w:r>
          </w:p>
        </w:tc>
        <w:tc>
          <w:tcPr>
            <w:tcW w:w="1450" w:type="dxa"/>
          </w:tcPr>
          <w:p>
            <w:pPr>
              <w:spacing w:before="20" w:after="20"/>
              <w:jc w:val="left"/>
            </w:pPr>
            <w:r>
              <w:rPr>
                <w:sz w:val="16"/>
                <w:szCs w:val="16"/>
                <w:lang w:val="es-MX"/>
              </w:rPr>
              <w:t xml:space="preserve">Puntaje de comportamiento</w:t>
            </w:r>
          </w:p>
        </w:tc>
        <w:tc>
          <w:tcPr>
            <w:tcW w:w="1850" w:type="dxa"/>
          </w:tcPr>
          <w:p>
            <w:pPr>
              <w:spacing w:before="20" w:after="20"/>
              <w:jc w:val="left"/>
            </w:pPr>
            <w:r>
              <w:rPr>
                <w:sz w:val="16"/>
                <w:szCs w:val="16"/>
                <w:lang w:val="es-MX"/>
              </w:rPr>
              <w:t xml:space="preserve">Sin objeto behavior (llamada directa a la API)</w:t>
            </w:r>
          </w:p>
        </w:tc>
        <w:tc>
          <w:tcPr>
            <w:tcW w:w="1500" w:type="dxa"/>
          </w:tcPr>
          <w:p>
            <w:pPr>
              <w:spacing w:before="20" w:after="20"/>
              <w:jc w:val="left"/>
            </w:pPr>
            <w:r>
              <w:rPr>
                <w:sz w:val="16"/>
                <w:szCs w:val="16"/>
                <w:lang w:val="es-MX"/>
              </w:rPr>
              <w:t xml:space="preserve">Rechazo (puntaje ≥ 60)</w:t>
            </w:r>
          </w:p>
        </w:tc>
        <w:tc>
          <w:tcPr>
            <w:tcW w:w="2718" w:type="dxa"/>
          </w:tcPr>
          <w:p>
            <w:pPr>
              <w:spacing w:before="20" w:after="20"/>
              <w:jc w:val="left"/>
            </w:pPr>
            <w:r>
              <w:rPr>
                <w:sz w:val="16"/>
                <w:szCs w:val="16"/>
                <w:lang w:val="es-MX"/>
              </w:rPr>
              <w:t xml:space="preserve">429 (puntaje 60: no_behavior)</w:t>
            </w:r>
          </w:p>
        </w:tc>
        <w:tc>
          <w:tcPr>
            <w:tcW w:w="700" w:type="dxa"/>
          </w:tcPr>
          <w:p>
            <w:pPr>
              <w:spacing w:before="20" w:after="20"/>
              <w:jc w:val="left"/>
            </w:pPr>
            <w:r>
              <w:rPr>
                <w:sz w:val="16"/>
                <w:szCs w:val="16"/>
                <w:lang w:val="es-MX"/>
              </w:rPr>
              <w:t xml:space="preserve">C1.2, C1.4</w:t>
            </w:r>
          </w:p>
        </w:tc>
      </w:tr>
      <w:tr>
        <w:trPr>
          <w:cantSplit/>
        </w:trPr>
        <w:tc>
          <w:tcPr>
            <w:tcW w:w="620" w:type="dxa"/>
          </w:tcPr>
          <w:p>
            <w:pPr>
              <w:spacing w:before="20" w:after="20"/>
              <w:jc w:val="left"/>
            </w:pPr>
            <w:r>
              <w:rPr>
                <w:sz w:val="16"/>
                <w:szCs w:val="16"/>
                <w:lang w:val="es-MX"/>
              </w:rPr>
              <w:t xml:space="preserve">A1-09</w:t>
            </w:r>
          </w:p>
        </w:tc>
        <w:tc>
          <w:tcPr>
            <w:tcW w:w="1450" w:type="dxa"/>
          </w:tcPr>
          <w:p>
            <w:pPr>
              <w:spacing w:before="20" w:after="20"/>
              <w:jc w:val="left"/>
            </w:pPr>
            <w:r>
              <w:rPr>
                <w:sz w:val="16"/>
                <w:szCs w:val="16"/>
                <w:lang w:val="es-MX"/>
              </w:rPr>
              <w:t xml:space="preserve">Puntaje (valor manipulado)</w:t>
            </w:r>
          </w:p>
        </w:tc>
        <w:tc>
          <w:tcPr>
            <w:tcW w:w="1850" w:type="dxa"/>
          </w:tcPr>
          <w:p>
            <w:pPr>
              <w:spacing w:before="20" w:after="20"/>
              <w:jc w:val="left"/>
            </w:pPr>
            <w:r>
              <w:rPr>
                <w:sz w:val="16"/>
                <w:szCs w:val="16"/>
                <w:lang w:val="es-MX"/>
              </w:rPr>
              <w:t xml:space="preserve">trustedEvents &lt; totalEvents y webdriver = true</w:t>
            </w:r>
          </w:p>
        </w:tc>
        <w:tc>
          <w:tcPr>
            <w:tcW w:w="1500" w:type="dxa"/>
          </w:tcPr>
          <w:p>
            <w:pPr>
              <w:spacing w:before="20" w:after="20"/>
              <w:jc w:val="left"/>
            </w:pPr>
            <w:r>
              <w:rPr>
                <w:sz w:val="16"/>
                <w:szCs w:val="16"/>
                <w:lang w:val="es-MX"/>
              </w:rPr>
              <w:t xml:space="preserve">Rechazo</w:t>
            </w:r>
          </w:p>
        </w:tc>
        <w:tc>
          <w:tcPr>
            <w:tcW w:w="2718" w:type="dxa"/>
          </w:tcPr>
          <w:p>
            <w:pPr>
              <w:spacing w:before="20" w:after="20"/>
              <w:jc w:val="left"/>
            </w:pPr>
            <w:r>
              <w:rPr>
                <w:sz w:val="16"/>
                <w:szCs w:val="16"/>
                <w:lang w:val="es-MX"/>
              </w:rPr>
              <w:t xml:space="preserve">429 (puntaje 70: untrusted_events, webdriver)</w:t>
            </w:r>
          </w:p>
        </w:tc>
        <w:tc>
          <w:tcPr>
            <w:tcW w:w="700" w:type="dxa"/>
          </w:tcPr>
          <w:p>
            <w:pPr>
              <w:spacing w:before="20" w:after="20"/>
              <w:jc w:val="left"/>
            </w:pPr>
            <w:r>
              <w:rPr>
                <w:sz w:val="16"/>
                <w:szCs w:val="16"/>
                <w:lang w:val="es-MX"/>
              </w:rPr>
              <w:t xml:space="preserve">C1.2, C1.4</w:t>
            </w:r>
          </w:p>
        </w:tc>
      </w:tr>
      <w:tr>
        <w:trPr>
          <w:cantSplit/>
        </w:trPr>
        <w:tc>
          <w:tcPr>
            <w:tcW w:w="620" w:type="dxa"/>
          </w:tcPr>
          <w:p>
            <w:pPr>
              <w:spacing w:before="20" w:after="20"/>
              <w:jc w:val="left"/>
            </w:pPr>
            <w:r>
              <w:rPr>
                <w:sz w:val="16"/>
                <w:szCs w:val="16"/>
                <w:lang w:val="es-MX"/>
              </w:rPr>
              <w:t xml:space="preserve">A1-10</w:t>
            </w:r>
          </w:p>
        </w:tc>
        <w:tc>
          <w:tcPr>
            <w:tcW w:w="1450" w:type="dxa"/>
          </w:tcPr>
          <w:p>
            <w:pPr>
              <w:spacing w:before="20" w:after="20"/>
              <w:jc w:val="left"/>
            </w:pPr>
            <w:r>
              <w:rPr>
                <w:sz w:val="16"/>
                <w:szCs w:val="16"/>
                <w:lang w:val="es-MX"/>
              </w:rPr>
              <w:t xml:space="preserve">Puntaje de comportamiento</w:t>
            </w:r>
          </w:p>
        </w:tc>
        <w:tc>
          <w:tcPr>
            <w:tcW w:w="1850" w:type="dxa"/>
          </w:tcPr>
          <w:p>
            <w:pPr>
              <w:spacing w:before="20" w:after="20"/>
              <w:jc w:val="left"/>
            </w:pPr>
            <w:r>
              <w:rPr>
                <w:sz w:val="16"/>
                <w:szCs w:val="16"/>
                <w:lang w:val="es-MX"/>
              </w:rPr>
              <w:t xml:space="preserve">Llenado en 0.4 s con tecleo de ritmo constante</w:t>
            </w:r>
          </w:p>
        </w:tc>
        <w:tc>
          <w:tcPr>
            <w:tcW w:w="1500" w:type="dxa"/>
          </w:tcPr>
          <w:p>
            <w:pPr>
              <w:spacing w:before="20" w:after="20"/>
              <w:jc w:val="left"/>
            </w:pPr>
            <w:r>
              <w:rPr>
                <w:sz w:val="16"/>
                <w:szCs w:val="16"/>
                <w:lang w:val="es-MX"/>
              </w:rPr>
              <w:t xml:space="preserve">Permitir, pero registrar como sospechoso (30-59)</w:t>
            </w:r>
          </w:p>
        </w:tc>
        <w:tc>
          <w:tcPr>
            <w:tcW w:w="2718" w:type="dxa"/>
          </w:tcPr>
          <w:p>
            <w:pPr>
              <w:spacing w:before="20" w:after="20"/>
              <w:jc w:val="left"/>
            </w:pPr>
            <w:r>
              <w:rPr>
                <w:sz w:val="16"/>
                <w:szCs w:val="16"/>
                <w:lang w:val="es-MX"/>
              </w:rPr>
              <w:t xml:space="preserve">201 con puntaje 45 (fast_fill, robotic_typing), acción "log"</w:t>
            </w:r>
          </w:p>
        </w:tc>
        <w:tc>
          <w:tcPr>
            <w:tcW w:w="700" w:type="dxa"/>
          </w:tcPr>
          <w:p>
            <w:pPr>
              <w:spacing w:before="20" w:after="20"/>
              <w:jc w:val="left"/>
            </w:pPr>
            <w:r>
              <w:rPr>
                <w:sz w:val="16"/>
                <w:szCs w:val="16"/>
                <w:lang w:val="es-MX"/>
              </w:rPr>
              <w:t xml:space="preserve">C1.2, C1.4</w:t>
            </w:r>
          </w:p>
        </w:tc>
      </w:tr>
      <w:tr>
        <w:trPr>
          <w:cantSplit/>
        </w:trPr>
        <w:tc>
          <w:tcPr>
            <w:tcW w:w="620" w:type="dxa"/>
          </w:tcPr>
          <w:p>
            <w:pPr>
              <w:spacing w:before="20" w:after="20"/>
              <w:jc w:val="left"/>
            </w:pPr>
            <w:r>
              <w:rPr>
                <w:sz w:val="16"/>
                <w:szCs w:val="16"/>
                <w:lang w:val="es-MX"/>
              </w:rPr>
              <w:t xml:space="preserve">A1-11</w:t>
            </w:r>
          </w:p>
        </w:tc>
        <w:tc>
          <w:tcPr>
            <w:tcW w:w="1450" w:type="dxa"/>
          </w:tcPr>
          <w:p>
            <w:pPr>
              <w:spacing w:before="20" w:after="20"/>
              <w:jc w:val="left"/>
            </w:pPr>
            <w:r>
              <w:rPr>
                <w:sz w:val="16"/>
                <w:szCs w:val="16"/>
                <w:lang w:val="es-MX"/>
              </w:rPr>
              <w:t xml:space="preserve">Turnstile</w:t>
            </w:r>
          </w:p>
        </w:tc>
        <w:tc>
          <w:tcPr>
            <w:tcW w:w="1850" w:type="dxa"/>
          </w:tcPr>
          <w:p>
            <w:pPr>
              <w:spacing w:before="20" w:after="20"/>
              <w:jc w:val="left"/>
            </w:pPr>
            <w:r>
              <w:rPr>
                <w:sz w:val="16"/>
                <w:szCs w:val="16"/>
                <w:lang w:val="es-MX"/>
              </w:rPr>
              <w:t xml:space="preserve">User-Agent python-requests, sin métricas (puntaje ≥ 80)</w:t>
            </w:r>
          </w:p>
        </w:tc>
        <w:tc>
          <w:tcPr>
            <w:tcW w:w="1500" w:type="dxa"/>
          </w:tcPr>
          <w:p>
            <w:pPr>
              <w:spacing w:before="20" w:after="20"/>
              <w:jc w:val="left"/>
            </w:pPr>
            <w:r>
              <w:rPr>
                <w:sz w:val="16"/>
                <w:szCs w:val="16"/>
                <w:lang w:val="es-MX"/>
              </w:rPr>
              <w:t xml:space="preserve">403 con challenge_required</w:t>
            </w:r>
          </w:p>
        </w:tc>
        <w:tc>
          <w:tcPr>
            <w:tcW w:w="2718" w:type="dxa"/>
          </w:tcPr>
          <w:p>
            <w:pPr>
              <w:spacing w:before="20" w:after="20"/>
              <w:jc w:val="left"/>
            </w:pPr>
            <w:r>
              <w:rPr>
                <w:sz w:val="16"/>
                <w:szCs w:val="16"/>
                <w:lang w:val="es-MX"/>
              </w:rPr>
              <w:t xml:space="preserve">403 "Confirma que eres humano para continuar" (puntaje 100)</w:t>
            </w:r>
          </w:p>
        </w:tc>
        <w:tc>
          <w:tcPr>
            <w:tcW w:w="700" w:type="dxa"/>
          </w:tcPr>
          <w:p>
            <w:pPr>
              <w:spacing w:before="20" w:after="20"/>
              <w:jc w:val="left"/>
            </w:pPr>
            <w:r>
              <w:rPr>
                <w:sz w:val="16"/>
                <w:szCs w:val="16"/>
                <w:lang w:val="es-MX"/>
              </w:rPr>
              <w:t xml:space="preserve">C1.2</w:t>
            </w:r>
          </w:p>
        </w:tc>
      </w:tr>
      <w:tr>
        <w:trPr>
          <w:cantSplit/>
        </w:trPr>
        <w:tc>
          <w:tcPr>
            <w:tcW w:w="620" w:type="dxa"/>
          </w:tcPr>
          <w:p>
            <w:pPr>
              <w:spacing w:before="20" w:after="20"/>
              <w:jc w:val="left"/>
            </w:pPr>
            <w:r>
              <w:rPr>
                <w:sz w:val="16"/>
                <w:szCs w:val="16"/>
                <w:lang w:val="es-MX"/>
              </w:rPr>
              <w:t xml:space="preserve">A1-12</w:t>
            </w:r>
          </w:p>
        </w:tc>
        <w:tc>
          <w:tcPr>
            <w:tcW w:w="1450" w:type="dxa"/>
          </w:tcPr>
          <w:p>
            <w:pPr>
              <w:spacing w:before="20" w:after="20"/>
              <w:jc w:val="left"/>
            </w:pPr>
            <w:r>
              <w:rPr>
                <w:sz w:val="16"/>
                <w:szCs w:val="16"/>
                <w:lang w:val="es-MX"/>
              </w:rPr>
              <w:t xml:space="preserve">Turnstile</w:t>
            </w:r>
          </w:p>
        </w:tc>
        <w:tc>
          <w:tcPr>
            <w:tcW w:w="1850" w:type="dxa"/>
          </w:tcPr>
          <w:p>
            <w:pPr>
              <w:spacing w:before="20" w:after="20"/>
              <w:jc w:val="left"/>
            </w:pPr>
            <w:r>
              <w:rPr>
                <w:sz w:val="16"/>
                <w:szCs w:val="16"/>
                <w:lang w:val="es-MX"/>
              </w:rPr>
              <w:t xml:space="preserve">Puntaje ≥ 80 con token vacío ("")</w:t>
            </w:r>
          </w:p>
        </w:tc>
        <w:tc>
          <w:tcPr>
            <w:tcW w:w="1500" w:type="dxa"/>
          </w:tcPr>
          <w:p>
            <w:pPr>
              <w:spacing w:before="20" w:after="20"/>
              <w:jc w:val="left"/>
            </w:pPr>
            <w:r>
              <w:rPr>
                <w:sz w:val="16"/>
                <w:szCs w:val="16"/>
                <w:lang w:val="es-MX"/>
              </w:rPr>
              <w:t xml:space="preserve">403</w:t>
            </w:r>
          </w:p>
        </w:tc>
        <w:tc>
          <w:tcPr>
            <w:tcW w:w="2718" w:type="dxa"/>
          </w:tcPr>
          <w:p>
            <w:pPr>
              <w:spacing w:before="20" w:after="20"/>
              <w:jc w:val="left"/>
            </w:pPr>
            <w:r>
              <w:rPr>
                <w:sz w:val="16"/>
                <w:szCs w:val="16"/>
                <w:lang w:val="es-MX"/>
              </w:rPr>
              <w:t xml:space="preserve">403 "Confirma que eres humano para continuar"</w:t>
            </w:r>
          </w:p>
        </w:tc>
        <w:tc>
          <w:tcPr>
            <w:tcW w:w="700" w:type="dxa"/>
          </w:tcPr>
          <w:p>
            <w:pPr>
              <w:spacing w:before="20" w:after="20"/>
              <w:jc w:val="left"/>
            </w:pPr>
            <w:r>
              <w:rPr>
                <w:sz w:val="16"/>
                <w:szCs w:val="16"/>
                <w:lang w:val="es-MX"/>
              </w:rPr>
              <w:t xml:space="preserve">C1.2</w:t>
            </w:r>
          </w:p>
        </w:tc>
      </w:tr>
      <w:tr>
        <w:trPr>
          <w:cantSplit/>
        </w:trPr>
        <w:tc>
          <w:tcPr>
            <w:tcW w:w="620" w:type="dxa"/>
          </w:tcPr>
          <w:p>
            <w:pPr>
              <w:spacing w:before="20" w:after="20"/>
              <w:jc w:val="left"/>
            </w:pPr>
            <w:r>
              <w:rPr>
                <w:sz w:val="16"/>
                <w:szCs w:val="16"/>
                <w:lang w:val="es-MX"/>
              </w:rPr>
              <w:t xml:space="preserve">A1-13</w:t>
            </w:r>
          </w:p>
        </w:tc>
        <w:tc>
          <w:tcPr>
            <w:tcW w:w="1450" w:type="dxa"/>
          </w:tcPr>
          <w:p>
            <w:pPr>
              <w:spacing w:before="20" w:after="20"/>
              <w:jc w:val="left"/>
            </w:pPr>
            <w:r>
              <w:rPr>
                <w:sz w:val="16"/>
                <w:szCs w:val="16"/>
                <w:lang w:val="es-MX"/>
              </w:rPr>
              <w:t xml:space="preserve">Turnstile (valor manipulado)</w:t>
            </w:r>
          </w:p>
        </w:tc>
        <w:tc>
          <w:tcPr>
            <w:tcW w:w="1850" w:type="dxa"/>
          </w:tcPr>
          <w:p>
            <w:pPr>
              <w:spacing w:before="20" w:after="20"/>
              <w:jc w:val="left"/>
            </w:pPr>
            <w:r>
              <w:rPr>
                <w:sz w:val="16"/>
                <w:szCs w:val="16"/>
                <w:lang w:val="es-MX"/>
              </w:rPr>
              <w:t xml:space="preserve">Puntaje ≥ 80 con token inventado</w:t>
            </w:r>
          </w:p>
        </w:tc>
        <w:tc>
          <w:tcPr>
            <w:tcW w:w="1500" w:type="dxa"/>
          </w:tcPr>
          <w:p>
            <w:pPr>
              <w:spacing w:before="20" w:after="20"/>
              <w:jc w:val="left"/>
            </w:pPr>
            <w:r>
              <w:rPr>
                <w:sz w:val="16"/>
                <w:szCs w:val="16"/>
                <w:lang w:val="es-MX"/>
              </w:rPr>
              <w:t xml:space="preserve">403, Cloudflare lo rechaza</w:t>
            </w:r>
          </w:p>
        </w:tc>
        <w:tc>
          <w:tcPr>
            <w:tcW w:w="2718" w:type="dxa"/>
          </w:tcPr>
          <w:p>
            <w:pPr>
              <w:spacing w:before="20" w:after="20"/>
              <w:jc w:val="left"/>
            </w:pPr>
            <w:r>
              <w:rPr>
                <w:sz w:val="16"/>
                <w:szCs w:val="16"/>
                <w:lang w:val="es-MX"/>
              </w:rPr>
              <w:t xml:space="preserve">403 "La verificación no fue válida"; log: turnstile_verify success=False, invalid-input-response</w:t>
            </w:r>
          </w:p>
        </w:tc>
        <w:tc>
          <w:tcPr>
            <w:tcW w:w="700" w:type="dxa"/>
          </w:tcPr>
          <w:p>
            <w:pPr>
              <w:spacing w:before="20" w:after="20"/>
              <w:jc w:val="left"/>
            </w:pPr>
            <w:r>
              <w:rPr>
                <w:sz w:val="16"/>
                <w:szCs w:val="16"/>
                <w:lang w:val="es-MX"/>
              </w:rPr>
              <w:t xml:space="preserve">C1.2, C1.4</w:t>
            </w:r>
          </w:p>
        </w:tc>
      </w:tr>
      <w:tr>
        <w:trPr>
          <w:cantSplit/>
        </w:trPr>
        <w:tc>
          <w:tcPr>
            <w:tcW w:w="620" w:type="dxa"/>
          </w:tcPr>
          <w:p>
            <w:pPr>
              <w:spacing w:before="20" w:after="20"/>
              <w:jc w:val="left"/>
            </w:pPr>
            <w:r>
              <w:rPr>
                <w:sz w:val="16"/>
                <w:szCs w:val="16"/>
                <w:lang w:val="es-MX"/>
              </w:rPr>
              <w:t xml:space="preserve">A1-14</w:t>
            </w:r>
          </w:p>
        </w:tc>
        <w:tc>
          <w:tcPr>
            <w:tcW w:w="1450" w:type="dxa"/>
          </w:tcPr>
          <w:p>
            <w:pPr>
              <w:spacing w:before="20" w:after="20"/>
              <w:jc w:val="left"/>
            </w:pPr>
            <w:r>
              <w:rPr>
                <w:sz w:val="16"/>
                <w:szCs w:val="16"/>
                <w:lang w:val="es-MX"/>
              </w:rPr>
              <w:t xml:space="preserve">Token CSRF</w:t>
            </w:r>
          </w:p>
        </w:tc>
        <w:tc>
          <w:tcPr>
            <w:tcW w:w="1850" w:type="dxa"/>
          </w:tcPr>
          <w:p>
            <w:pPr>
              <w:spacing w:before="20" w:after="20"/>
              <w:jc w:val="left"/>
            </w:pPr>
            <w:r>
              <w:rPr>
                <w:sz w:val="16"/>
                <w:szCs w:val="16"/>
                <w:lang w:val="es-MX"/>
              </w:rPr>
              <w:t xml:space="preserve">Datos correctos sin encabezado X-CSRF-Token</w:t>
            </w:r>
          </w:p>
        </w:tc>
        <w:tc>
          <w:tcPr>
            <w:tcW w:w="1500" w:type="dxa"/>
          </w:tcPr>
          <w:p>
            <w:pPr>
              <w:spacing w:before="20" w:after="20"/>
              <w:jc w:val="left"/>
            </w:pPr>
            <w:r>
              <w:rPr>
                <w:sz w:val="16"/>
                <w:szCs w:val="16"/>
                <w:lang w:val="es-MX"/>
              </w:rPr>
              <w:t xml:space="preserve">403</w:t>
            </w:r>
          </w:p>
        </w:tc>
        <w:tc>
          <w:tcPr>
            <w:tcW w:w="2718" w:type="dxa"/>
          </w:tcPr>
          <w:p>
            <w:pPr>
              <w:spacing w:before="20" w:after="20"/>
              <w:jc w:val="left"/>
            </w:pPr>
            <w:r>
              <w:rPr>
                <w:sz w:val="16"/>
                <w:szCs w:val="16"/>
                <w:lang w:val="es-MX"/>
              </w:rPr>
              <w:t xml:space="preserve">403 "Token CSRF ausente o inválido"</w:t>
            </w:r>
          </w:p>
        </w:tc>
        <w:tc>
          <w:tcPr>
            <w:tcW w:w="700" w:type="dxa"/>
          </w:tcPr>
          <w:p>
            <w:pPr>
              <w:spacing w:before="20" w:after="20"/>
              <w:jc w:val="left"/>
            </w:pPr>
            <w:r>
              <w:rPr>
                <w:sz w:val="16"/>
                <w:szCs w:val="16"/>
                <w:lang w:val="es-MX"/>
              </w:rPr>
              <w:t xml:space="preserve">C1.2</w:t>
            </w:r>
          </w:p>
        </w:tc>
      </w:tr>
      <w:tr>
        <w:trPr>
          <w:cantSplit/>
        </w:trPr>
        <w:tc>
          <w:tcPr>
            <w:tcW w:w="620" w:type="dxa"/>
          </w:tcPr>
          <w:p>
            <w:pPr>
              <w:spacing w:before="20" w:after="20"/>
              <w:jc w:val="left"/>
            </w:pPr>
            <w:r>
              <w:rPr>
                <w:sz w:val="16"/>
                <w:szCs w:val="16"/>
                <w:lang w:val="es-MX"/>
              </w:rPr>
              <w:t xml:space="preserve">A1-15</w:t>
            </w:r>
          </w:p>
        </w:tc>
        <w:tc>
          <w:tcPr>
            <w:tcW w:w="1450" w:type="dxa"/>
          </w:tcPr>
          <w:p>
            <w:pPr>
              <w:spacing w:before="20" w:after="20"/>
              <w:jc w:val="left"/>
            </w:pPr>
            <w:r>
              <w:rPr>
                <w:sz w:val="16"/>
                <w:szCs w:val="16"/>
                <w:lang w:val="es-MX"/>
              </w:rPr>
              <w:t xml:space="preserve">Token CSRF (valor manipulado)</w:t>
            </w:r>
          </w:p>
        </w:tc>
        <w:tc>
          <w:tcPr>
            <w:tcW w:w="1850" w:type="dxa"/>
          </w:tcPr>
          <w:p>
            <w:pPr>
              <w:spacing w:before="20" w:after="20"/>
              <w:jc w:val="left"/>
            </w:pPr>
            <w:r>
              <w:rPr>
                <w:sz w:val="16"/>
                <w:szCs w:val="16"/>
                <w:lang w:val="es-MX"/>
              </w:rPr>
              <w:t xml:space="preserve">X-CSRF-Token = "valor-manipulado"</w:t>
            </w:r>
          </w:p>
        </w:tc>
        <w:tc>
          <w:tcPr>
            <w:tcW w:w="1500" w:type="dxa"/>
          </w:tcPr>
          <w:p>
            <w:pPr>
              <w:spacing w:before="20" w:after="20"/>
              <w:jc w:val="left"/>
            </w:pPr>
            <w:r>
              <w:rPr>
                <w:sz w:val="16"/>
                <w:szCs w:val="16"/>
                <w:lang w:val="es-MX"/>
              </w:rPr>
              <w:t xml:space="preserve">403</w:t>
            </w:r>
          </w:p>
        </w:tc>
        <w:tc>
          <w:tcPr>
            <w:tcW w:w="2718" w:type="dxa"/>
          </w:tcPr>
          <w:p>
            <w:pPr>
              <w:spacing w:before="20" w:after="20"/>
              <w:jc w:val="left"/>
            </w:pPr>
            <w:r>
              <w:rPr>
                <w:sz w:val="16"/>
                <w:szCs w:val="16"/>
                <w:lang w:val="es-MX"/>
              </w:rPr>
              <w:t xml:space="preserve">403 "Token CSRF ausente o inválido"</w:t>
            </w:r>
          </w:p>
        </w:tc>
        <w:tc>
          <w:tcPr>
            <w:tcW w:w="700" w:type="dxa"/>
          </w:tcPr>
          <w:p>
            <w:pPr>
              <w:spacing w:before="20" w:after="20"/>
              <w:jc w:val="left"/>
            </w:pPr>
            <w:r>
              <w:rPr>
                <w:sz w:val="16"/>
                <w:szCs w:val="16"/>
                <w:lang w:val="es-MX"/>
              </w:rPr>
              <w:t xml:space="preserve">C1.2</w:t>
            </w:r>
          </w:p>
        </w:tc>
      </w:tr>
      <w:tr>
        <w:trPr>
          <w:cantSplit/>
        </w:trPr>
        <w:tc>
          <w:tcPr>
            <w:tcW w:w="620" w:type="dxa"/>
          </w:tcPr>
          <w:p>
            <w:pPr>
              <w:spacing w:before="20" w:after="20"/>
              <w:jc w:val="left"/>
            </w:pPr>
            <w:r>
              <w:rPr>
                <w:sz w:val="16"/>
                <w:szCs w:val="16"/>
                <w:lang w:val="es-MX"/>
              </w:rPr>
              <w:t xml:space="preserve">A1-16</w:t>
            </w:r>
          </w:p>
        </w:tc>
        <w:tc>
          <w:tcPr>
            <w:tcW w:w="1450" w:type="dxa"/>
          </w:tcPr>
          <w:p>
            <w:pPr>
              <w:spacing w:before="20" w:after="20"/>
              <w:jc w:val="left"/>
            </w:pPr>
            <w:r>
              <w:rPr>
                <w:sz w:val="16"/>
                <w:szCs w:val="16"/>
                <w:lang w:val="es-MX"/>
              </w:rPr>
              <w:t xml:space="preserve">Turnstile</w:t>
            </w:r>
          </w:p>
        </w:tc>
        <w:tc>
          <w:tcPr>
            <w:tcW w:w="1850" w:type="dxa"/>
          </w:tcPr>
          <w:p>
            <w:pPr>
              <w:spacing w:before="20" w:after="20"/>
              <w:jc w:val="left"/>
            </w:pPr>
            <w:r>
              <w:rPr>
                <w:sz w:val="16"/>
                <w:szCs w:val="16"/>
                <w:lang w:val="es-MX"/>
              </w:rPr>
              <w:t xml:space="preserve">Puntaje ≥ 80 con token aceptado por Cloudflare (secreta de prueba 1x…)</w:t>
            </w:r>
          </w:p>
        </w:tc>
        <w:tc>
          <w:tcPr>
            <w:tcW w:w="1500" w:type="dxa"/>
          </w:tcPr>
          <w:p>
            <w:pPr>
              <w:spacing w:before="20" w:after="20"/>
              <w:jc w:val="left"/>
            </w:pPr>
            <w:r>
              <w:rPr>
                <w:sz w:val="16"/>
                <w:szCs w:val="16"/>
                <w:lang w:val="es-MX"/>
              </w:rPr>
              <w:t xml:space="preserve">201</w:t>
            </w:r>
          </w:p>
        </w:tc>
        <w:tc>
          <w:tcPr>
            <w:tcW w:w="2718" w:type="dxa"/>
          </w:tcPr>
          <w:p>
            <w:pPr>
              <w:spacing w:before="20" w:after="20"/>
              <w:jc w:val="left"/>
            </w:pPr>
            <w:r>
              <w:rPr>
                <w:sz w:val="16"/>
                <w:szCs w:val="16"/>
                <w:lang w:val="es-MX"/>
              </w:rPr>
              <w:t xml:space="preserve">201, cuenta creada</w:t>
            </w:r>
          </w:p>
        </w:tc>
        <w:tc>
          <w:tcPr>
            <w:tcW w:w="700" w:type="dxa"/>
          </w:tcPr>
          <w:p>
            <w:pPr>
              <w:spacing w:before="20" w:after="20"/>
              <w:jc w:val="left"/>
            </w:pPr>
            <w:r>
              <w:rPr>
                <w:sz w:val="16"/>
                <w:szCs w:val="16"/>
                <w:lang w:val="es-MX"/>
              </w:rPr>
              <w:t xml:space="preserve">C1.3</w:t>
            </w:r>
          </w:p>
        </w:tc>
      </w:tr>
      <w:tr>
        <w:trPr>
          <w:cantSplit/>
        </w:trPr>
        <w:tc>
          <w:tcPr>
            <w:tcW w:w="620" w:type="dxa"/>
          </w:tcPr>
          <w:p>
            <w:pPr>
              <w:spacing w:before="20" w:after="20"/>
              <w:jc w:val="left"/>
            </w:pPr>
            <w:r>
              <w:rPr>
                <w:sz w:val="16"/>
                <w:szCs w:val="16"/>
                <w:lang w:val="es-MX"/>
              </w:rPr>
              <w:t xml:space="preserve">A1-17</w:t>
            </w:r>
          </w:p>
        </w:tc>
        <w:tc>
          <w:tcPr>
            <w:tcW w:w="1450" w:type="dxa"/>
          </w:tcPr>
          <w:p>
            <w:pPr>
              <w:spacing w:before="20" w:after="20"/>
              <w:jc w:val="left"/>
            </w:pPr>
            <w:r>
              <w:rPr>
                <w:sz w:val="16"/>
                <w:szCs w:val="16"/>
                <w:lang w:val="es-MX"/>
              </w:rPr>
              <w:t xml:space="preserve">Validación en cliente</w:t>
            </w:r>
          </w:p>
        </w:tc>
        <w:tc>
          <w:tcPr>
            <w:tcW w:w="1850" w:type="dxa"/>
          </w:tcPr>
          <w:p>
            <w:pPr>
              <w:spacing w:before="20" w:after="20"/>
              <w:jc w:val="left"/>
            </w:pPr>
            <w:r>
              <w:rPr>
                <w:sz w:val="16"/>
                <w:szCs w:val="16"/>
                <w:lang w:val="es-MX"/>
              </w:rPr>
              <w:t xml:space="preserve">Enviar el formulario de /registro vacío desde el navegador</w:t>
            </w:r>
          </w:p>
        </w:tc>
        <w:tc>
          <w:tcPr>
            <w:tcW w:w="1500" w:type="dxa"/>
          </w:tcPr>
          <w:p>
            <w:pPr>
              <w:spacing w:before="20" w:after="20"/>
              <w:jc w:val="left"/>
            </w:pPr>
            <w:r>
              <w:rPr>
                <w:sz w:val="16"/>
                <w:szCs w:val="16"/>
                <w:lang w:val="es-MX"/>
              </w:rPr>
              <w:t xml:space="preserve">El formulario muestra errores y no envía nada</w:t>
            </w:r>
          </w:p>
        </w:tc>
        <w:tc>
          <w:tcPr>
            <w:tcW w:w="2718" w:type="dxa"/>
          </w:tcPr>
          <w:p>
            <w:pPr>
              <w:spacing w:before="20" w:after="20"/>
              <w:jc w:val="left"/>
            </w:pPr>
            <w:r>
              <w:rPr>
                <w:sz w:val="16"/>
                <w:szCs w:val="16"/>
                <w:lang w:val="es-MX"/>
              </w:rPr>
              <w:t xml:space="preserve">Mensajes en rojo bajo cada campo; ninguna petición en Network</w:t>
            </w:r>
          </w:p>
        </w:tc>
        <w:tc>
          <w:tcPr>
            <w:tcW w:w="700" w:type="dxa"/>
          </w:tcPr>
          <w:p>
            <w:pPr>
              <w:spacing w:before="20" w:after="20"/>
              <w:jc w:val="left"/>
            </w:pPr>
            <w:r>
              <w:rPr>
                <w:sz w:val="16"/>
                <w:szCs w:val="16"/>
                <w:lang w:val="es-MX"/>
              </w:rPr>
              <w:t xml:space="preserve">C1.1</w:t>
            </w:r>
          </w:p>
        </w:tc>
      </w:tr>
      <w:tr>
        <w:trPr>
          <w:cantSplit/>
        </w:trPr>
        <w:tc>
          <w:tcPr>
            <w:tcW w:w="620" w:type="dxa"/>
          </w:tcPr>
          <w:p>
            <w:pPr>
              <w:spacing w:before="20" w:after="20"/>
              <w:jc w:val="left"/>
            </w:pPr>
            <w:r>
              <w:rPr>
                <w:sz w:val="16"/>
                <w:szCs w:val="16"/>
                <w:lang w:val="es-MX"/>
              </w:rPr>
              <w:t xml:space="preserve">A1-18</w:t>
            </w:r>
          </w:p>
        </w:tc>
        <w:tc>
          <w:tcPr>
            <w:tcW w:w="1450" w:type="dxa"/>
          </w:tcPr>
          <w:p>
            <w:pPr>
              <w:spacing w:before="20" w:after="20"/>
              <w:jc w:val="left"/>
            </w:pPr>
            <w:r>
              <w:rPr>
                <w:sz w:val="16"/>
                <w:szCs w:val="16"/>
                <w:lang w:val="es-MX"/>
              </w:rPr>
              <w:t xml:space="preserve">Honeypot</w:t>
            </w:r>
          </w:p>
        </w:tc>
        <w:tc>
          <w:tcPr>
            <w:tcW w:w="1850" w:type="dxa"/>
          </w:tcPr>
          <w:p>
            <w:pPr>
              <w:spacing w:before="20" w:after="20"/>
              <w:jc w:val="left"/>
            </w:pPr>
            <w:r>
              <w:rPr>
                <w:sz w:val="16"/>
                <w:szCs w:val="16"/>
                <w:lang w:val="es-MX"/>
              </w:rPr>
              <w:t xml:space="preserve">Buscar el campo website en Elements</w:t>
            </w:r>
          </w:p>
        </w:tc>
        <w:tc>
          <w:tcPr>
            <w:tcW w:w="1500" w:type="dxa"/>
          </w:tcPr>
          <w:p>
            <w:pPr>
              <w:spacing w:before="20" w:after="20"/>
              <w:jc w:val="left"/>
            </w:pPr>
            <w:r>
              <w:rPr>
                <w:sz w:val="16"/>
                <w:szCs w:val="16"/>
                <w:lang w:val="es-MX"/>
              </w:rPr>
              <w:t xml:space="preserve">Existe en el DOM, pero no es visible ni alcanzable con Tab</w:t>
            </w:r>
          </w:p>
        </w:tc>
        <w:tc>
          <w:tcPr>
            <w:tcW w:w="2718" w:type="dxa"/>
          </w:tcPr>
          <w:p>
            <w:pPr>
              <w:spacing w:before="20" w:after="20"/>
              <w:jc w:val="left"/>
            </w:pPr>
            <w:r>
              <w:rPr>
                <w:sz w:val="16"/>
                <w:szCs w:val="16"/>
                <w:lang w:val="es-MX"/>
              </w:rPr>
              <w:t xml:space="preserve">Contenedor en left: -10000px, aria-hidden="true", tabIndex = -1</w:t>
            </w:r>
          </w:p>
        </w:tc>
        <w:tc>
          <w:tcPr>
            <w:tcW w:w="700" w:type="dxa"/>
          </w:tcPr>
          <w:p>
            <w:pPr>
              <w:spacing w:before="20" w:after="20"/>
              <w:jc w:val="left"/>
            </w:pPr>
            <w:r>
              <w:rPr>
                <w:sz w:val="16"/>
                <w:szCs w:val="16"/>
                <w:lang w:val="es-MX"/>
              </w:rPr>
              <w:t xml:space="preserve">C1.5</w:t>
            </w:r>
          </w:p>
        </w:tc>
      </w:tr>
      <w:tr>
        <w:trPr>
          <w:cantSplit/>
        </w:trPr>
        <w:tc>
          <w:tcPr>
            <w:tcW w:w="620" w:type="dxa"/>
          </w:tcPr>
          <w:p>
            <w:pPr>
              <w:spacing w:before="20" w:after="20"/>
              <w:jc w:val="left"/>
            </w:pPr>
            <w:r>
              <w:rPr>
                <w:sz w:val="16"/>
                <w:szCs w:val="16"/>
                <w:lang w:val="es-MX"/>
              </w:rPr>
              <w:t xml:space="preserve">A1-19</w:t>
            </w:r>
          </w:p>
        </w:tc>
        <w:tc>
          <w:tcPr>
            <w:tcW w:w="1450" w:type="dxa"/>
          </w:tcPr>
          <w:p>
            <w:pPr>
              <w:spacing w:before="20" w:after="20"/>
              <w:jc w:val="left"/>
            </w:pPr>
            <w:r>
              <w:rPr>
                <w:sz w:val="16"/>
                <w:szCs w:val="16"/>
                <w:lang w:val="es-MX"/>
              </w:rPr>
              <w:t xml:space="preserve">Puntaje + Turnstile</w:t>
            </w:r>
          </w:p>
        </w:tc>
        <w:tc>
          <w:tcPr>
            <w:tcW w:w="1850" w:type="dxa"/>
          </w:tcPr>
          <w:p>
            <w:pPr>
              <w:spacing w:before="20" w:after="20"/>
              <w:jc w:val="left"/>
            </w:pPr>
            <w:r>
              <w:rPr>
                <w:sz w:val="16"/>
                <w:szCs w:val="16"/>
                <w:lang w:val="es-MX"/>
              </w:rPr>
              <w:t xml:space="preserve">Bot de Selenium ingenuo (02_bot_formulario.py --modo ingenuo)</w:t>
            </w:r>
          </w:p>
        </w:tc>
        <w:tc>
          <w:tcPr>
            <w:tcW w:w="1500" w:type="dxa"/>
          </w:tcPr>
          <w:p>
            <w:pPr>
              <w:spacing w:before="20" w:after="20"/>
              <w:jc w:val="left"/>
            </w:pPr>
            <w:r>
              <w:rPr>
                <w:sz w:val="16"/>
                <w:szCs w:val="16"/>
                <w:lang w:val="es-MX"/>
              </w:rPr>
              <w:t xml:space="preserve">Se exige el desafío; el token inventado y la ráfaga se rechazan</w:t>
            </w:r>
          </w:p>
        </w:tc>
        <w:tc>
          <w:tcPr>
            <w:tcW w:w="2718" w:type="dxa"/>
          </w:tcPr>
          <w:p>
            <w:pPr>
              <w:spacing w:before="20" w:after="20"/>
              <w:jc w:val="left"/>
            </w:pPr>
            <w:r>
              <w:rPr>
                <w:sz w:val="16"/>
                <w:szCs w:val="16"/>
                <w:lang w:val="es-MX"/>
              </w:rPr>
              <w:t xml:space="preserve">Puntaje 100 (honeypot, webdriver, headless_ua, fast_fill) → 403; token inventado → 403; ráfaga de 12 → 403×8 y 429×4</w:t>
            </w:r>
          </w:p>
        </w:tc>
        <w:tc>
          <w:tcPr>
            <w:tcW w:w="700" w:type="dxa"/>
          </w:tcPr>
          <w:p>
            <w:pPr>
              <w:spacing w:before="20" w:after="20"/>
              <w:jc w:val="left"/>
            </w:pPr>
            <w:r>
              <w:rPr>
                <w:sz w:val="16"/>
                <w:szCs w:val="16"/>
                <w:lang w:val="es-MX"/>
              </w:rPr>
              <w:t xml:space="preserve">C1.6</w:t>
            </w:r>
          </w:p>
        </w:tc>
      </w:tr>
      <w:tr>
        <w:trPr>
          <w:cantSplit/>
        </w:trPr>
        <w:tc>
          <w:tcPr>
            <w:tcW w:w="620" w:type="dxa"/>
          </w:tcPr>
          <w:p>
            <w:pPr>
              <w:spacing w:before="20" w:after="20"/>
              <w:jc w:val="left"/>
            </w:pPr>
            <w:r>
              <w:rPr>
                <w:sz w:val="16"/>
                <w:szCs w:val="16"/>
                <w:lang w:val="es-MX"/>
              </w:rPr>
              <w:t xml:space="preserve">A1-20</w:t>
            </w:r>
          </w:p>
        </w:tc>
        <w:tc>
          <w:tcPr>
            <w:tcW w:w="1450" w:type="dxa"/>
          </w:tcPr>
          <w:p>
            <w:pPr>
              <w:spacing w:before="20" w:after="20"/>
              <w:jc w:val="left"/>
            </w:pPr>
            <w:r>
              <w:rPr>
                <w:sz w:val="16"/>
                <w:szCs w:val="16"/>
                <w:lang w:val="es-MX"/>
              </w:rPr>
              <w:t xml:space="preserve">Huellas de automatización</w:t>
            </w:r>
          </w:p>
        </w:tc>
        <w:tc>
          <w:tcPr>
            <w:tcW w:w="1850" w:type="dxa"/>
          </w:tcPr>
          <w:p>
            <w:pPr>
              <w:spacing w:before="20" w:after="20"/>
              <w:jc w:val="left"/>
            </w:pPr>
            <w:r>
              <w:rPr>
                <w:sz w:val="16"/>
                <w:szCs w:val="16"/>
                <w:lang w:val="es-MX"/>
              </w:rPr>
              <w:t xml:space="preserve">Visitas de navegador, python-requests y Selenium headless (04_huellas_log.py)</w:t>
            </w:r>
          </w:p>
        </w:tc>
        <w:tc>
          <w:tcPr>
            <w:tcW w:w="1500" w:type="dxa"/>
          </w:tcPr>
          <w:p>
            <w:pPr>
              <w:spacing w:before="20" w:after="20"/>
              <w:jc w:val="left"/>
            </w:pPr>
            <w:r>
              <w:rPr>
                <w:sz w:val="16"/>
                <w:szCs w:val="16"/>
                <w:lang w:val="es-MX"/>
              </w:rPr>
              <w:t xml:space="preserve">Navegador limpio; script y Selenium etiquetados</w:t>
            </w:r>
          </w:p>
        </w:tc>
        <w:tc>
          <w:tcPr>
            <w:tcW w:w="2718" w:type="dxa"/>
          </w:tcPr>
          <w:p>
            <w:pPr>
              <w:spacing w:before="20" w:after="20"/>
              <w:jc w:val="left"/>
            </w:pPr>
            <w:r>
              <w:rPr>
                <w:sz w:val="16"/>
                <w:szCs w:val="16"/>
                <w:lang w:val="es-MX"/>
              </w:rPr>
              <w:t xml:space="preserve">navegador: sin flags · script: script_ua, no_accept_language · selenium: headless_ua; navigator.webdriver = True</w:t>
            </w:r>
          </w:p>
        </w:tc>
        <w:tc>
          <w:tcPr>
            <w:tcW w:w="700" w:type="dxa"/>
          </w:tcPr>
          <w:p>
            <w:pPr>
              <w:spacing w:before="20" w:after="20"/>
              <w:jc w:val="left"/>
            </w:pPr>
            <w:r>
              <w:rPr>
                <w:sz w:val="16"/>
                <w:szCs w:val="16"/>
                <w:lang w:val="es-MX"/>
              </w:rPr>
              <w:t xml:space="preserve">C1.8</w:t>
            </w:r>
          </w:p>
        </w:tc>
      </w:tr>
      <w:tr>
        <w:trPr>
          <w:cantSplit/>
        </w:trPr>
        <w:tc>
          <w:tcPr>
            <w:tcW w:w="620" w:type="dxa"/>
          </w:tcPr>
          <w:p>
            <w:pPr>
              <w:spacing w:before="20" w:after="20"/>
              <w:jc w:val="left"/>
            </w:pPr>
            <w:r>
              <w:rPr>
                <w:sz w:val="16"/>
                <w:szCs w:val="16"/>
                <w:lang w:val="es-MX"/>
              </w:rPr>
              <w:t xml:space="preserve">A1-21</w:t>
            </w:r>
          </w:p>
        </w:tc>
        <w:tc>
          <w:tcPr>
            <w:tcW w:w="1450" w:type="dxa"/>
          </w:tcPr>
          <w:p>
            <w:pPr>
              <w:spacing w:before="20" w:after="20"/>
              <w:jc w:val="left"/>
            </w:pPr>
            <w:r>
              <w:rPr>
                <w:sz w:val="16"/>
                <w:szCs w:val="16"/>
                <w:lang w:val="es-MX"/>
              </w:rPr>
              <w:t xml:space="preserve">DOM dinámico</w:t>
            </w:r>
          </w:p>
        </w:tc>
        <w:tc>
          <w:tcPr>
            <w:tcW w:w="1850" w:type="dxa"/>
          </w:tcPr>
          <w:p>
            <w:pPr>
              <w:spacing w:before="20" w:after="20"/>
              <w:jc w:val="left"/>
            </w:pPr>
            <w:r>
              <w:rPr>
                <w:sz w:val="16"/>
                <w:szCs w:val="16"/>
                <w:lang w:val="es-MX"/>
              </w:rPr>
              <w:t xml:space="preserve">Tres cargas del catálogo con By.ID fijo, clase copiada y data-* (03_dom_dinamico.py)</w:t>
            </w:r>
          </w:p>
        </w:tc>
        <w:tc>
          <w:tcPr>
            <w:tcW w:w="1500" w:type="dxa"/>
          </w:tcPr>
          <w:p>
            <w:pPr>
              <w:spacing w:before="20" w:after="20"/>
              <w:jc w:val="left"/>
            </w:pPr>
            <w:r>
              <w:rPr>
                <w:sz w:val="16"/>
                <w:szCs w:val="16"/>
                <w:lang w:val="es-MX"/>
              </w:rPr>
              <w:t xml:space="preserve">ID y clase fallan; data-* extrae todo</w:t>
            </w:r>
          </w:p>
        </w:tc>
        <w:tc>
          <w:tcPr>
            <w:tcW w:w="2718" w:type="dxa"/>
          </w:tcPr>
          <w:p>
            <w:pPr>
              <w:spacing w:before="20" w:after="20"/>
              <w:jc w:val="left"/>
            </w:pPr>
            <w:r>
              <w:rPr>
                <w:sz w:val="16"/>
                <w:szCs w:val="16"/>
                <w:lang w:val="es-MX"/>
              </w:rPr>
              <w:t xml:space="preserve">id card-list-3boda5 → 5s7xyj → xq440k; By.ID: NoSuchElementException ×3; data-*: 20 cartas ×3</w:t>
            </w:r>
          </w:p>
        </w:tc>
        <w:tc>
          <w:tcPr>
            <w:tcW w:w="700" w:type="dxa"/>
          </w:tcPr>
          <w:p>
            <w:pPr>
              <w:spacing w:before="20" w:after="20"/>
              <w:jc w:val="left"/>
            </w:pPr>
            <w:r>
              <w:rPr>
                <w:sz w:val="16"/>
                <w:szCs w:val="16"/>
                <w:lang w:val="es-MX"/>
              </w:rPr>
              <w:t xml:space="preserve">C1.9</w:t>
            </w:r>
          </w:p>
        </w:tc>
      </w:tr>
      <w:tr>
        <w:trPr>
          <w:cantSplit/>
        </w:trPr>
        <w:tc>
          <w:tcPr>
            <w:tcW w:w="620" w:type="dxa"/>
          </w:tcPr>
          <w:p>
            <w:pPr>
              <w:spacing w:before="20" w:after="20"/>
              <w:jc w:val="left"/>
            </w:pPr>
            <w:r>
              <w:rPr>
                <w:sz w:val="16"/>
                <w:szCs w:val="16"/>
                <w:lang w:val="es-MX"/>
              </w:rPr>
              <w:t xml:space="preserve">A1-22</w:t>
            </w:r>
          </w:p>
        </w:tc>
        <w:tc>
          <w:tcPr>
            <w:tcW w:w="1450" w:type="dxa"/>
          </w:tcPr>
          <w:p>
            <w:pPr>
              <w:spacing w:before="20" w:after="20"/>
              <w:jc w:val="left"/>
            </w:pPr>
            <w:r>
              <w:rPr>
                <w:sz w:val="16"/>
                <w:szCs w:val="16"/>
                <w:lang w:val="es-MX"/>
              </w:rPr>
              <w:t xml:space="preserve">Rate limiting</w:t>
            </w:r>
          </w:p>
        </w:tc>
        <w:tc>
          <w:tcPr>
            <w:tcW w:w="1850" w:type="dxa"/>
          </w:tcPr>
          <w:p>
            <w:pPr>
              <w:spacing w:before="20" w:after="20"/>
              <w:jc w:val="left"/>
            </w:pPr>
            <w:r>
              <w:rPr>
                <w:sz w:val="16"/>
                <w:szCs w:val="16"/>
                <w:lang w:val="es-MX"/>
              </w:rPr>
              <w:t xml:space="preserve">Más de 5 solicitudes por minuto</w:t>
            </w:r>
          </w:p>
        </w:tc>
        <w:tc>
          <w:tcPr>
            <w:tcW w:w="1500" w:type="dxa"/>
          </w:tcPr>
          <w:p>
            <w:pPr>
              <w:spacing w:before="20" w:after="20"/>
              <w:jc w:val="left"/>
            </w:pPr>
            <w:r>
              <w:rPr>
                <w:sz w:val="16"/>
                <w:szCs w:val="16"/>
                <w:lang w:val="es-MX"/>
              </w:rPr>
              <w:t xml:space="preserve">429 + Retry-After</w:t>
            </w:r>
          </w:p>
        </w:tc>
        <w:tc>
          <w:tcPr>
            <w:tcW w:w="2718" w:type="dxa"/>
          </w:tcPr>
          <w:p>
            <w:pPr>
              <w:spacing w:before="20" w:after="20"/>
              <w:jc w:val="left"/>
            </w:pPr>
            <w:r>
              <w:rPr>
                <w:sz w:val="16"/>
                <w:szCs w:val="16"/>
                <w:lang w:val="es-MX"/>
              </w:rPr>
              <w:t xml:space="preserve">Ver Actividad 3</w:t>
            </w:r>
          </w:p>
        </w:tc>
        <w:tc>
          <w:tcPr>
            <w:tcW w:w="700" w:type="dxa"/>
          </w:tcPr>
          <w:p>
            <w:pPr>
              <w:spacing w:before="20" w:after="20"/>
              <w:jc w:val="left"/>
            </w:pPr>
            <w:r>
              <w:rPr>
                <w:sz w:val="16"/>
                <w:szCs w:val="16"/>
                <w:lang w:val="es-MX"/>
              </w:rPr>
              <w:t xml:space="preserve">C3.x</w:t>
            </w:r>
          </w:p>
        </w:tc>
      </w:tr>
    </w:tbl>
    <w:p>
      <w:pPr>
        <w:spacing w:after="60"/>
      </w:pPr>
    </w:p>
    <w:p>
      <w:pPr>
        <w:pStyle w:val="Ttulo2"/>
        <w:rPr>
          <w:b/>
          <w:bCs/>
          <w:color w:val="auto"/>
          <w:sz w:val="22"/>
          <w:szCs w:val="22"/>
          <w:lang w:val="es-MX"/>
        </w:rPr>
      </w:pPr>
      <w:r>
        <w:rPr>
          <w:b/>
          <w:bCs/>
          <w:color w:val="auto"/>
          <w:sz w:val="22"/>
          <w:szCs w:val="22"/>
          <w:lang w:val="es-MX"/>
        </w:rPr>
        <w:t xml:space="preserve">Evidencias</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C1.1] </w:t>
      </w:r>
      <w:r>
        <w:rPr>
          <w:color w:val="7F6000"/>
          <w:sz w:val="18"/>
          <w:szCs w:val="18"/>
          <w:lang w:val="es-MX"/>
        </w:rPr>
        <w:t xml:space="preserve">Formulario /registro enviado vacío: mensajes de validación del cliente.</w:t>
      </w:r>
    </w:p>
    <w:p>
      <w:pPr>
        <w:jc w:val="center"/>
        <w:spacing w:after="200"/>
      </w:pPr>
      <w:r>
        <w:rPr>
          <w:i/>
          <w:iCs/>
          <w:color w:val="404040"/>
          <w:sz w:val="18"/>
          <w:szCs w:val="18"/>
          <w:lang w:val="es-MX"/>
        </w:rPr>
        <w:t xml:space="preserve">Figura 1. Validación del cliente en el formulario de registro (A1-17).</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C1.2] </w:t>
      </w:r>
      <w:r>
        <w:rPr>
          <w:color w:val="7F6000"/>
          <w:sz w:val="18"/>
          <w:szCs w:val="18"/>
          <w:lang w:val="es-MX"/>
        </w:rPr>
        <w:t xml:space="preserve">Terminal con la salida de 06_casos_verificacion.py (casos 01 a 15).</w:t>
      </w:r>
    </w:p>
    <w:p>
      <w:pPr>
        <w:jc w:val="center"/>
        <w:spacing w:after="200"/>
      </w:pPr>
      <w:r>
        <w:rPr>
          <w:i/>
          <w:iCs/>
          <w:color w:val="404040"/>
          <w:sz w:val="18"/>
          <w:szCs w:val="18"/>
          <w:lang w:val="es-MX"/>
        </w:rPr>
        <w:t xml:space="preserve">Figura 2. Respuestas del servidor a los casos A1-01 a A1-15.</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C1.3] </w:t>
      </w:r>
      <w:r>
        <w:rPr>
          <w:color w:val="7F6000"/>
          <w:sz w:val="18"/>
          <w:szCs w:val="18"/>
          <w:lang w:val="es-MX"/>
        </w:rPr>
        <w:t xml:space="preserve">Terminal con 06_casos_verificacion.py --solo-token-valido contra el puerto 8001.</w:t>
      </w:r>
    </w:p>
    <w:p>
      <w:pPr>
        <w:jc w:val="center"/>
        <w:spacing w:after="200"/>
      </w:pPr>
      <w:r>
        <w:rPr>
          <w:i/>
          <w:iCs/>
          <w:color w:val="404040"/>
          <w:sz w:val="18"/>
          <w:szCs w:val="18"/>
          <w:lang w:val="es-MX"/>
        </w:rPr>
        <w:t xml:space="preserve">Figura 3. Caso válido con token de Turnstile aceptado (A1-16).</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C1.4] </w:t>
      </w:r>
      <w:r>
        <w:rPr>
          <w:color w:val="7F6000"/>
          <w:sz w:val="18"/>
          <w:szCs w:val="18"/>
          <w:lang w:val="es-MX"/>
        </w:rPr>
        <w:t xml:space="preserve">Terminal de uvicorn con las líneas [seguridad] register_attempt (puntaje, señales y acción).</w:t>
      </w:r>
    </w:p>
    <w:p>
      <w:pPr>
        <w:jc w:val="center"/>
        <w:spacing w:after="200"/>
      </w:pPr>
      <w:r>
        <w:rPr>
          <w:i/>
          <w:iCs/>
          <w:color w:val="404040"/>
          <w:sz w:val="18"/>
          <w:szCs w:val="18"/>
          <w:lang w:val="es-MX"/>
        </w:rPr>
        <w:t xml:space="preserve">Figura 4. Puntajes de riesgo registrados por el servidor.</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C1.5] </w:t>
      </w:r>
      <w:r>
        <w:rPr>
          <w:color w:val="7F6000"/>
          <w:sz w:val="18"/>
          <w:szCs w:val="18"/>
          <w:lang w:val="es-MX"/>
        </w:rPr>
        <w:t xml:space="preserve">DevTools → Elements con el input name="website" seleccionado y su CSS (left: -10000px).</w:t>
      </w:r>
    </w:p>
    <w:p>
      <w:pPr>
        <w:jc w:val="center"/>
        <w:spacing w:after="200"/>
      </w:pPr>
      <w:r>
        <w:rPr>
          <w:i/>
          <w:iCs/>
          <w:color w:val="404040"/>
          <w:sz w:val="18"/>
          <w:szCs w:val="18"/>
          <w:lang w:val="es-MX"/>
        </w:rPr>
        <w:t xml:space="preserve">Figura 5. Honeypot presente en el DOM pero invisible (A1-18).</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C1.6] </w:t>
      </w:r>
      <w:r>
        <w:rPr>
          <w:color w:val="7F6000"/>
          <w:sz w:val="18"/>
          <w:szCs w:val="18"/>
          <w:lang w:val="es-MX"/>
        </w:rPr>
        <w:t xml:space="preserve">Ventana del bot ingenuo con el widget de Turnstile y el resumen en la terminal.</w:t>
      </w:r>
    </w:p>
    <w:p>
      <w:pPr>
        <w:jc w:val="center"/>
        <w:spacing w:after="200"/>
      </w:pPr>
      <w:r>
        <w:rPr>
          <w:i/>
          <w:iCs/>
          <w:color w:val="404040"/>
          <w:sz w:val="18"/>
          <w:szCs w:val="18"/>
          <w:lang w:val="es-MX"/>
        </w:rPr>
        <w:t xml:space="preserve">Figura 6. Bot de Selenium ingenuo frente a las defensas 3 y 4 (A1-19).</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C1.7] </w:t>
      </w:r>
      <w:r>
        <w:rPr>
          <w:color w:val="7F6000"/>
          <w:sz w:val="18"/>
          <w:szCs w:val="18"/>
          <w:lang w:val="es-MX"/>
        </w:rPr>
        <w:t xml:space="preserve">Perfil después de un registro hecho a mano: mensaje de bienvenida, 1000 puntos y 5 cartas.</w:t>
      </w:r>
    </w:p>
    <w:p>
      <w:pPr>
        <w:jc w:val="center"/>
        <w:spacing w:after="200"/>
      </w:pPr>
      <w:r>
        <w:rPr>
          <w:i/>
          <w:iCs/>
          <w:color w:val="404040"/>
          <w:sz w:val="18"/>
          <w:szCs w:val="18"/>
          <w:lang w:val="es-MX"/>
        </w:rPr>
        <w:t xml:space="preserve">Figura 7. Caso válido: registro de una persona (A1-05).</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C1.8] </w:t>
      </w:r>
      <w:r>
        <w:rPr>
          <w:color w:val="7F6000"/>
          <w:sz w:val="18"/>
          <w:szCs w:val="18"/>
          <w:lang w:val="es-MX"/>
        </w:rPr>
        <w:t xml:space="preserve">Terminal con la tabla de 04_huellas_log.py.</w:t>
      </w:r>
    </w:p>
    <w:p>
      <w:pPr>
        <w:jc w:val="center"/>
        <w:spacing w:after="200"/>
      </w:pPr>
      <w:r>
        <w:rPr>
          <w:i/>
          <w:iCs/>
          <w:color w:val="404040"/>
          <w:sz w:val="18"/>
          <w:szCs w:val="18"/>
          <w:lang w:val="es-MX"/>
        </w:rPr>
        <w:t xml:space="preserve">Figura 8. Huellas de automatización por tipo de visitante (A1-20).</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C1.9] </w:t>
      </w:r>
      <w:r>
        <w:rPr>
          <w:color w:val="7F6000"/>
          <w:sz w:val="18"/>
          <w:szCs w:val="18"/>
          <w:lang w:val="es-MX"/>
        </w:rPr>
        <w:t xml:space="preserve">Terminal con la tabla de 03_dom_dinamico.py.</w:t>
      </w:r>
    </w:p>
    <w:p>
      <w:pPr>
        <w:jc w:val="center"/>
        <w:spacing w:after="200"/>
      </w:pPr>
      <w:r>
        <w:rPr>
          <w:i/>
          <w:iCs/>
          <w:color w:val="404040"/>
          <w:sz w:val="18"/>
          <w:szCs w:val="18"/>
          <w:lang w:val="es-MX"/>
        </w:rPr>
        <w:t xml:space="preserve">Figura 9. Localizadores frágiles frente a atributos estables (A1-21).</w:t>
      </w:r>
    </w:p>
    <w:p>
      <w:pPr>
        <w:pStyle w:val="Ttulo2"/>
        <w:rPr>
          <w:b/>
          <w:bCs/>
          <w:color w:val="auto"/>
          <w:sz w:val="22"/>
          <w:szCs w:val="22"/>
          <w:lang w:val="es-MX"/>
        </w:rPr>
      </w:pPr>
      <w:r>
        <w:rPr>
          <w:b/>
          <w:bCs/>
          <w:color w:val="auto"/>
          <w:sz w:val="22"/>
          <w:szCs w:val="22"/>
          <w:lang w:val="es-MX"/>
        </w:rPr>
        <w:t xml:space="preserve">Análisis</w:t>
      </w:r>
    </w:p>
    <w:p>
      <w:pPr>
        <w:spacing w:after="100"/>
        <w:jc w:val="both"/>
      </w:pPr>
      <w:r>
        <w:rPr>
          <w:lang w:val="es-MX"/>
        </w:rPr>
        <w:t xml:space="preserve">Las 22 pruebas obtuvieron el resultado esperado. Lo más relevante es que </w:t>
      </w:r>
      <w:r>
        <w:rPr>
          <w:b/>
          <w:bCs/>
          <w:lang w:val="es-MX"/>
        </w:rPr>
        <w:t xml:space="preserve">ningún caso inválido depende del formulario para ser rechazado</w:t>
      </w:r>
      <w:r>
        <w:rPr>
          <w:lang w:val="es-MX"/>
        </w:rPr>
        <w:t xml:space="preserve">: el script envió las peticiones sin pasar por la interfaz y el servidor respondió 422, 409, 429 o 403 según el caso. El caso A1-10 muestra que el sistema está graduado a propósito: un llenado sospechoso pero sin otras señales se permite y queda marcado en el log (puntaje 45), en lugar de bloquear a una persona rápida. Solo al acumular señales (honeypot, ausencia de métricas, eventos no confiables, User-Agent de librería) el servidor frena con 429 o exige Turnstile. Los casos A1-12 y A1-13 confirman que el CAPTCHA se valida en el backend: un token vacío o inventado no sirve aunque el cliente afirme haber superado el reto.</w:t>
      </w:r>
    </w:p>
    <w:p>
      <w:pPr>
        <w:pStyle w:val="Ttulo1"/>
        <w:pageBreakBefore/>
        <w:rPr>
          <w:b/>
          <w:bCs/>
          <w:color w:val="002060"/>
          <w:sz w:val="28"/>
          <w:szCs w:val="28"/>
        </w:rPr>
      </w:pPr>
      <w:r>
        <w:rPr>
          <w:b/>
          <w:bCs/>
          <w:color w:val="002060"/>
          <w:sz w:val="28"/>
          <w:szCs w:val="28"/>
        </w:rPr>
        <w:t xml:space="preserve">Actividad 2. Detectives de seguridad</w:t>
      </w:r>
    </w:p>
    <w:p>
      <w:pPr>
        <w:spacing w:after="100"/>
        <w:jc w:val="both"/>
      </w:pPr>
      <w:r>
        <w:rPr>
          <w:lang w:val="es-MX"/>
        </w:rPr>
        <w:t xml:space="preserve">Se inspeccionó TCG Vault con las DevTools de Microsoft Edge sobre el entorno local (</w:t>
      </w:r>
      <w:r>
        <w:rPr>
          <w:rFonts w:ascii="Consolas" w:hAnsi="Consolas" w:cs="Consolas"/>
          <w:sz w:val="20"/>
          <w:szCs w:val="20"/>
          <w:lang w:val="es-MX"/>
        </w:rPr>
        <w:t xml:space="preserve">http://localhost:5173</w:t>
      </w:r>
      <w:r>
        <w:rPr>
          <w:lang w:val="es-MX"/>
        </w:rPr>
        <w:t xml:space="preserve">), con una cuenta de prueba. Los mismos comportamientos se pueden observar en el sitio publicado (</w:t>
      </w:r>
      <w:r>
        <w:rPr>
          <w:rFonts w:ascii="Consolas" w:hAnsi="Consolas" w:cs="Consolas"/>
          <w:sz w:val="20"/>
          <w:szCs w:val="20"/>
          <w:lang w:val="es-MX"/>
        </w:rPr>
        <w:t xml:space="preserve">https://tcg-vault-eight.vercel.app</w:t>
      </w:r>
      <w:r>
        <w:rPr>
          <w:lang w:val="es-MX"/>
        </w:rPr>
        <w:t xml:space="preserve">).</w:t>
      </w:r>
    </w:p>
    <w:p>
      <w:pPr>
        <w:pStyle w:val="Ttulo2"/>
        <w:rPr>
          <w:b/>
          <w:bCs/>
          <w:color w:val="auto"/>
          <w:sz w:val="22"/>
          <w:szCs w:val="22"/>
          <w:lang w:val="es-MX"/>
        </w:rPr>
      </w:pPr>
      <w:r>
        <w:rPr>
          <w:b/>
          <w:bCs/>
          <w:color w:val="auto"/>
          <w:sz w:val="22"/>
          <w:szCs w:val="22"/>
          <w:lang w:val="es-MX"/>
        </w:rPr>
        <w:t xml:space="preserve">Tabla de pruebas</w:t>
      </w:r>
    </w:p>
    <w:p>
      <w:pPr>
        <w:keepNext/>
        <w:spacing w:before="120" w:after="60"/>
      </w:pPr>
      <w:r>
        <w:rPr>
          <w:b/>
          <w:bCs/>
          <w:color w:val="404040"/>
          <w:sz w:val="18"/>
          <w:szCs w:val="18"/>
          <w:lang w:val="es-MX"/>
        </w:rPr>
        <w:t xml:space="preserve">Tabla 6. Inspección de TCG Vault con DevTools</w:t>
      </w:r>
    </w:p>
    <w:tbl>
      <w:tblPr>
        <w:tblStyle w:val="Tablaconcuadrcula3-nfasis4"/>
        <w:tblW w:w="8838" w:type="dxa"/>
        <w:tblLayout w:type="fixed"/>
        <w:tblLook w:val="0420" w:firstRow="1" w:lastRow="0" w:firstColumn="0" w:lastColumn="0" w:noHBand="0" w:noVBand="1"/>
      </w:tblPr>
      <w:tblGrid>
        <w:gridCol w:w="620"/>
        <w:gridCol w:w="1350"/>
        <w:gridCol w:w="1500"/>
        <w:gridCol w:w="1500"/>
        <w:gridCol w:w="3168"/>
        <w:gridCol w:w="700"/>
      </w:tblGrid>
      <w:tr>
        <w:trPr>
          <w:tblHeader/>
        </w:trPr>
        <w:tc>
          <w:tcPr>
            <w:tcW w:w="620" w:type="dxa"/>
          </w:tcPr>
          <w:p>
            <w:pPr>
              <w:spacing w:before="20" w:after="20"/>
              <w:jc w:val="left"/>
            </w:pPr>
            <w:r>
              <w:rPr>
                <w:b/>
                <w:bCs/>
                <w:sz w:val="16"/>
                <w:szCs w:val="16"/>
                <w:lang w:val="es-MX"/>
              </w:rPr>
              <w:t xml:space="preserve">ID</w:t>
            </w:r>
          </w:p>
        </w:tc>
        <w:tc>
          <w:tcPr>
            <w:tcW w:w="1350" w:type="dxa"/>
          </w:tcPr>
          <w:p>
            <w:pPr>
              <w:spacing w:before="20" w:after="20"/>
              <w:jc w:val="left"/>
            </w:pPr>
            <w:r>
              <w:rPr>
                <w:b/>
                <w:bCs/>
                <w:sz w:val="16"/>
                <w:szCs w:val="16"/>
                <w:lang w:val="es-MX"/>
              </w:rPr>
              <w:t xml:space="preserve">Aspecto revisado</w:t>
            </w:r>
          </w:p>
        </w:tc>
        <w:tc>
          <w:tcPr>
            <w:tcW w:w="1500" w:type="dxa"/>
          </w:tcPr>
          <w:p>
            <w:pPr>
              <w:spacing w:before="20" w:after="20"/>
              <w:jc w:val="left"/>
            </w:pPr>
            <w:r>
              <w:rPr>
                <w:b/>
                <w:bCs/>
                <w:sz w:val="16"/>
                <w:szCs w:val="16"/>
                <w:lang w:val="es-MX"/>
              </w:rPr>
              <w:t xml:space="preserve">Acción en DevTools</w:t>
            </w:r>
          </w:p>
        </w:tc>
        <w:tc>
          <w:tcPr>
            <w:tcW w:w="1500" w:type="dxa"/>
          </w:tcPr>
          <w:p>
            <w:pPr>
              <w:spacing w:before="20" w:after="20"/>
              <w:jc w:val="left"/>
            </w:pPr>
            <w:r>
              <w:rPr>
                <w:b/>
                <w:bCs/>
                <w:sz w:val="16"/>
                <w:szCs w:val="16"/>
                <w:lang w:val="es-MX"/>
              </w:rPr>
              <w:t xml:space="preserve">Resultado esperado</w:t>
            </w:r>
          </w:p>
        </w:tc>
        <w:tc>
          <w:tcPr>
            <w:tcW w:w="3168" w:type="dxa"/>
          </w:tcPr>
          <w:p>
            <w:pPr>
              <w:spacing w:before="20" w:after="20"/>
              <w:jc w:val="left"/>
            </w:pPr>
            <w:r>
              <w:rPr>
                <w:b/>
                <w:bCs/>
                <w:sz w:val="16"/>
                <w:szCs w:val="16"/>
                <w:lang w:val="es-MX"/>
              </w:rPr>
              <w:t xml:space="preserve">Resultado real</w:t>
            </w:r>
          </w:p>
        </w:tc>
        <w:tc>
          <w:tcPr>
            <w:tcW w:w="700" w:type="dxa"/>
          </w:tcPr>
          <w:p>
            <w:pPr>
              <w:spacing w:before="20" w:after="20"/>
              <w:jc w:val="left"/>
            </w:pPr>
            <w:r>
              <w:rPr>
                <w:b/>
                <w:bCs/>
                <w:sz w:val="16"/>
                <w:szCs w:val="16"/>
                <w:lang w:val="es-MX"/>
              </w:rPr>
              <w:t xml:space="preserve">Evid.</w:t>
            </w:r>
          </w:p>
        </w:tc>
      </w:tr>
      <w:tr>
        <w:trPr>
          <w:cantSplit/>
        </w:trPr>
        <w:tc>
          <w:tcPr>
            <w:tcW w:w="620" w:type="dxa"/>
          </w:tcPr>
          <w:p>
            <w:pPr>
              <w:spacing w:before="20" w:after="20"/>
              <w:jc w:val="left"/>
            </w:pPr>
            <w:r>
              <w:rPr>
                <w:sz w:val="16"/>
                <w:szCs w:val="16"/>
                <w:lang w:val="es-MX"/>
              </w:rPr>
              <w:t xml:space="preserve">A2-01</w:t>
            </w:r>
          </w:p>
        </w:tc>
        <w:tc>
          <w:tcPr>
            <w:tcW w:w="1350" w:type="dxa"/>
          </w:tcPr>
          <w:p>
            <w:pPr>
              <w:spacing w:before="20" w:after="20"/>
              <w:jc w:val="left"/>
            </w:pPr>
            <w:r>
              <w:rPr>
                <w:sz w:val="16"/>
                <w:szCs w:val="16"/>
                <w:lang w:val="es-MX"/>
              </w:rPr>
              <w:t xml:space="preserve">Peticiones al pulsar "Entrar"</w:t>
            </w:r>
          </w:p>
        </w:tc>
        <w:tc>
          <w:tcPr>
            <w:tcW w:w="1500" w:type="dxa"/>
          </w:tcPr>
          <w:p>
            <w:pPr>
              <w:spacing w:before="20" w:after="20"/>
              <w:jc w:val="left"/>
            </w:pPr>
            <w:r>
              <w:rPr>
                <w:sz w:val="16"/>
                <w:szCs w:val="16"/>
                <w:lang w:val="es-MX"/>
              </w:rPr>
              <w:t xml:space="preserve">Network, filtro Fetch/XHR, clic en Entrar</w:t>
            </w:r>
          </w:p>
        </w:tc>
        <w:tc>
          <w:tcPr>
            <w:tcW w:w="1500" w:type="dxa"/>
          </w:tcPr>
          <w:p>
            <w:pPr>
              <w:spacing w:before="20" w:after="20"/>
              <w:jc w:val="left"/>
            </w:pPr>
            <w:r>
              <w:rPr>
                <w:sz w:val="16"/>
                <w:szCs w:val="16"/>
                <w:lang w:val="es-MX"/>
              </w:rPr>
              <w:t xml:space="preserve">Una petición POST a la API con los datos en JSON y el token CSRF</w:t>
            </w:r>
          </w:p>
        </w:tc>
        <w:tc>
          <w:tcPr>
            <w:tcW w:w="3168" w:type="dxa"/>
          </w:tcPr>
          <w:p>
            <w:pPr>
              <w:spacing w:before="20" w:after="20"/>
              <w:jc w:val="left"/>
            </w:pPr>
            <w:r>
              <w:rPr>
                <w:sz w:val="16"/>
                <w:szCs w:val="16"/>
                <w:lang w:val="es-MX"/>
              </w:rPr>
              <w:t xml:space="preserve">POST /api/login · Content-Type: application/json · X-CSRF-Token: &lt;valor de la cookie&gt; · Payload: username, password, website, behavior, turnstile_token · 200 y Set-Cookie vault_session (HttpOnly)</w:t>
            </w:r>
          </w:p>
        </w:tc>
        <w:tc>
          <w:tcPr>
            <w:tcW w:w="700" w:type="dxa"/>
          </w:tcPr>
          <w:p>
            <w:pPr>
              <w:spacing w:before="20" w:after="20"/>
              <w:jc w:val="left"/>
            </w:pPr>
            <w:r>
              <w:rPr>
                <w:sz w:val="16"/>
                <w:szCs w:val="16"/>
                <w:lang w:val="es-MX"/>
              </w:rPr>
              <w:t xml:space="preserve">C2.1, C2.2</w:t>
            </w:r>
          </w:p>
        </w:tc>
      </w:tr>
      <w:tr>
        <w:trPr>
          <w:cantSplit/>
        </w:trPr>
        <w:tc>
          <w:tcPr>
            <w:tcW w:w="620" w:type="dxa"/>
          </w:tcPr>
          <w:p>
            <w:pPr>
              <w:spacing w:before="20" w:after="20"/>
              <w:jc w:val="left"/>
            </w:pPr>
            <w:r>
              <w:rPr>
                <w:sz w:val="16"/>
                <w:szCs w:val="16"/>
                <w:lang w:val="es-MX"/>
              </w:rPr>
              <w:t xml:space="preserve">A2-02</w:t>
            </w:r>
          </w:p>
        </w:tc>
        <w:tc>
          <w:tcPr>
            <w:tcW w:w="1350" w:type="dxa"/>
          </w:tcPr>
          <w:p>
            <w:pPr>
              <w:spacing w:before="20" w:after="20"/>
              <w:jc w:val="left"/>
            </w:pPr>
            <w:r>
              <w:rPr>
                <w:sz w:val="16"/>
                <w:szCs w:val="16"/>
                <w:lang w:val="es-MX"/>
              </w:rPr>
              <w:t xml:space="preserve">Peticiones al pulsar "Pujar"</w:t>
            </w:r>
          </w:p>
        </w:tc>
        <w:tc>
          <w:tcPr>
            <w:tcW w:w="1500" w:type="dxa"/>
          </w:tcPr>
          <w:p>
            <w:pPr>
              <w:spacing w:before="20" w:after="20"/>
              <w:jc w:val="left"/>
            </w:pPr>
            <w:r>
              <w:rPr>
                <w:sz w:val="16"/>
                <w:szCs w:val="16"/>
                <w:lang w:val="es-MX"/>
              </w:rPr>
              <w:t xml:space="preserve">Network en /subastas/:id, clic en Pujar</w:t>
            </w:r>
          </w:p>
        </w:tc>
        <w:tc>
          <w:tcPr>
            <w:tcW w:w="1500" w:type="dxa"/>
          </w:tcPr>
          <w:p>
            <w:pPr>
              <w:spacing w:before="20" w:after="20"/>
              <w:jc w:val="left"/>
            </w:pPr>
            <w:r>
              <w:rPr>
                <w:sz w:val="16"/>
                <w:szCs w:val="16"/>
                <w:lang w:val="es-MX"/>
              </w:rPr>
              <w:t xml:space="preserve">POST con el monto; después se refrescan la subasta y el saldo</w:t>
            </w:r>
          </w:p>
        </w:tc>
        <w:tc>
          <w:tcPr>
            <w:tcW w:w="3168" w:type="dxa"/>
          </w:tcPr>
          <w:p>
            <w:pPr>
              <w:spacing w:before="20" w:after="20"/>
              <w:jc w:val="left"/>
            </w:pPr>
            <w:r>
              <w:rPr>
                <w:sz w:val="16"/>
                <w:szCs w:val="16"/>
                <w:lang w:val="es-MX"/>
              </w:rPr>
              <w:t xml:space="preserve">POST /api/auctions/{id}/bid {"amount": N} con X-CSRF-Token → 200; luego GET /api/auctions/{id} y GET /api/me</w:t>
            </w:r>
          </w:p>
        </w:tc>
        <w:tc>
          <w:tcPr>
            <w:tcW w:w="700" w:type="dxa"/>
          </w:tcPr>
          <w:p>
            <w:pPr>
              <w:spacing w:before="20" w:after="20"/>
              <w:jc w:val="left"/>
            </w:pPr>
            <w:r>
              <w:rPr>
                <w:sz w:val="16"/>
                <w:szCs w:val="16"/>
                <w:lang w:val="es-MX"/>
              </w:rPr>
              <w:t xml:space="preserve">C2.3</w:t>
            </w:r>
          </w:p>
        </w:tc>
      </w:tr>
      <w:tr>
        <w:trPr>
          <w:cantSplit/>
        </w:trPr>
        <w:tc>
          <w:tcPr>
            <w:tcW w:w="620" w:type="dxa"/>
          </w:tcPr>
          <w:p>
            <w:pPr>
              <w:spacing w:before="20" w:after="20"/>
              <w:jc w:val="left"/>
            </w:pPr>
            <w:r>
              <w:rPr>
                <w:sz w:val="16"/>
                <w:szCs w:val="16"/>
                <w:lang w:val="es-MX"/>
              </w:rPr>
              <w:t xml:space="preserve">A2-03</w:t>
            </w:r>
          </w:p>
        </w:tc>
        <w:tc>
          <w:tcPr>
            <w:tcW w:w="1350" w:type="dxa"/>
          </w:tcPr>
          <w:p>
            <w:pPr>
              <w:spacing w:before="20" w:after="20"/>
              <w:jc w:val="left"/>
            </w:pPr>
            <w:r>
              <w:rPr>
                <w:sz w:val="16"/>
                <w:szCs w:val="16"/>
                <w:lang w:val="es-MX"/>
              </w:rPr>
              <w:t xml:space="preserve">Datos cargados dinámicamente</w:t>
            </w:r>
          </w:p>
        </w:tc>
        <w:tc>
          <w:tcPr>
            <w:tcW w:w="1500" w:type="dxa"/>
          </w:tcPr>
          <w:p>
            <w:pPr>
              <w:spacing w:before="20" w:after="20"/>
              <w:jc w:val="left"/>
            </w:pPr>
            <w:r>
              <w:rPr>
                <w:sz w:val="16"/>
                <w:szCs w:val="16"/>
                <w:lang w:val="es-MX"/>
              </w:rPr>
              <w:t xml:space="preserve">Ver código fuente (Ctrl+U) y Network</w:t>
            </w:r>
          </w:p>
        </w:tc>
        <w:tc>
          <w:tcPr>
            <w:tcW w:w="1500" w:type="dxa"/>
          </w:tcPr>
          <w:p>
            <w:pPr>
              <w:spacing w:before="20" w:after="20"/>
              <w:jc w:val="left"/>
            </w:pPr>
            <w:r>
              <w:rPr>
                <w:sz w:val="16"/>
                <w:szCs w:val="16"/>
                <w:lang w:val="es-MX"/>
              </w:rPr>
              <w:t xml:space="preserve">El HTML inicial no trae datos; llegan por fetch</w:t>
            </w:r>
          </w:p>
        </w:tc>
        <w:tc>
          <w:tcPr>
            <w:tcW w:w="3168" w:type="dxa"/>
          </w:tcPr>
          <w:p>
            <w:pPr>
              <w:spacing w:before="20" w:after="20"/>
              <w:jc w:val="left"/>
            </w:pPr>
            <w:r>
              <w:rPr>
                <w:sz w:val="16"/>
                <w:szCs w:val="16"/>
                <w:lang w:val="es-MX"/>
              </w:rPr>
              <w:t xml:space="preserve">El HTML solo contiene &lt;div id="root"&gt;; las cartas llegan por GET /api/cards?page=1&amp;limit=20 (JSON); la subasta se consulta cada 5 s y el mercado cada 15 s</w:t>
            </w:r>
          </w:p>
        </w:tc>
        <w:tc>
          <w:tcPr>
            <w:tcW w:w="700" w:type="dxa"/>
          </w:tcPr>
          <w:p>
            <w:pPr>
              <w:spacing w:before="20" w:after="20"/>
              <w:jc w:val="left"/>
            </w:pPr>
            <w:r>
              <w:rPr>
                <w:sz w:val="16"/>
                <w:szCs w:val="16"/>
                <w:lang w:val="es-MX"/>
              </w:rPr>
              <w:t xml:space="preserve">C2.4</w:t>
            </w:r>
          </w:p>
        </w:tc>
      </w:tr>
      <w:tr>
        <w:trPr>
          <w:cantSplit/>
        </w:trPr>
        <w:tc>
          <w:tcPr>
            <w:tcW w:w="620" w:type="dxa"/>
          </w:tcPr>
          <w:p>
            <w:pPr>
              <w:spacing w:before="20" w:after="20"/>
              <w:jc w:val="left"/>
            </w:pPr>
            <w:r>
              <w:rPr>
                <w:sz w:val="16"/>
                <w:szCs w:val="16"/>
                <w:lang w:val="es-MX"/>
              </w:rPr>
              <w:t xml:space="preserve">A2-04</w:t>
            </w:r>
          </w:p>
        </w:tc>
        <w:tc>
          <w:tcPr>
            <w:tcW w:w="1350" w:type="dxa"/>
          </w:tcPr>
          <w:p>
            <w:pPr>
              <w:spacing w:before="20" w:after="20"/>
              <w:jc w:val="left"/>
            </w:pPr>
            <w:r>
              <w:rPr>
                <w:sz w:val="16"/>
                <w:szCs w:val="16"/>
                <w:lang w:val="es-MX"/>
              </w:rPr>
              <w:t xml:space="preserve">IDs del DOM al recargar</w:t>
            </w:r>
          </w:p>
        </w:tc>
        <w:tc>
          <w:tcPr>
            <w:tcW w:w="1500" w:type="dxa"/>
          </w:tcPr>
          <w:p>
            <w:pPr>
              <w:spacing w:before="20" w:after="20"/>
              <w:jc w:val="left"/>
            </w:pPr>
            <w:r>
              <w:rPr>
                <w:sz w:val="16"/>
                <w:szCs w:val="16"/>
                <w:lang w:val="es-MX"/>
              </w:rPr>
              <w:t xml:space="preserve">Elements: anotar el id de la cuadrícula y recargar</w:t>
            </w:r>
          </w:p>
        </w:tc>
        <w:tc>
          <w:tcPr>
            <w:tcW w:w="1500" w:type="dxa"/>
          </w:tcPr>
          <w:p>
            <w:pPr>
              <w:spacing w:before="20" w:after="20"/>
              <w:jc w:val="left"/>
            </w:pPr>
            <w:r>
              <w:rPr>
                <w:sz w:val="16"/>
                <w:szCs w:val="16"/>
                <w:lang w:val="es-MX"/>
              </w:rPr>
              <w:t xml:space="preserve">El id cambia; los data-* no</w:t>
            </w:r>
          </w:p>
        </w:tc>
        <w:tc>
          <w:tcPr>
            <w:tcW w:w="3168" w:type="dxa"/>
          </w:tcPr>
          <w:p>
            <w:pPr>
              <w:spacing w:before="20" w:after="20"/>
              <w:jc w:val="left"/>
            </w:pPr>
            <w:r>
              <w:rPr>
                <w:sz w:val="16"/>
                <w:szCs w:val="16"/>
                <w:lang w:val="es-MX"/>
              </w:rPr>
              <w:t xml:space="preserve">card-list-&lt;sal&gt; cambia en cada carga (también form-login-&lt;sal&gt; y btn-entrar-&lt;sal&gt;); data-card-id, name de los inputs y href no cambian</w:t>
            </w:r>
          </w:p>
        </w:tc>
        <w:tc>
          <w:tcPr>
            <w:tcW w:w="700" w:type="dxa"/>
          </w:tcPr>
          <w:p>
            <w:pPr>
              <w:spacing w:before="20" w:after="20"/>
              <w:jc w:val="left"/>
            </w:pPr>
            <w:r>
              <w:rPr>
                <w:sz w:val="16"/>
                <w:szCs w:val="16"/>
                <w:lang w:val="es-MX"/>
              </w:rPr>
              <w:t xml:space="preserve">C2.5, C2.6</w:t>
            </w:r>
          </w:p>
        </w:tc>
      </w:tr>
      <w:tr>
        <w:trPr>
          <w:cantSplit/>
        </w:trPr>
        <w:tc>
          <w:tcPr>
            <w:tcW w:w="620" w:type="dxa"/>
          </w:tcPr>
          <w:p>
            <w:pPr>
              <w:spacing w:before="20" w:after="20"/>
              <w:jc w:val="left"/>
            </w:pPr>
            <w:r>
              <w:rPr>
                <w:sz w:val="16"/>
                <w:szCs w:val="16"/>
                <w:lang w:val="es-MX"/>
              </w:rPr>
              <w:t xml:space="preserve">A2-05</w:t>
            </w:r>
          </w:p>
        </w:tc>
        <w:tc>
          <w:tcPr>
            <w:tcW w:w="1350" w:type="dxa"/>
          </w:tcPr>
          <w:p>
            <w:pPr>
              <w:spacing w:before="20" w:after="20"/>
              <w:jc w:val="left"/>
            </w:pPr>
            <w:r>
              <w:rPr>
                <w:sz w:val="16"/>
                <w:szCs w:val="16"/>
                <w:lang w:val="es-MX"/>
              </w:rPr>
              <w:t xml:space="preserve">Presencia de tokens</w:t>
            </w:r>
          </w:p>
        </w:tc>
        <w:tc>
          <w:tcPr>
            <w:tcW w:w="1500" w:type="dxa"/>
          </w:tcPr>
          <w:p>
            <w:pPr>
              <w:spacing w:before="20" w:after="20"/>
              <w:jc w:val="left"/>
            </w:pPr>
            <w:r>
              <w:rPr>
                <w:sz w:val="16"/>
                <w:szCs w:val="16"/>
                <w:lang w:val="es-MX"/>
              </w:rPr>
              <w:t xml:space="preserve">Application → Cookies</w:t>
            </w:r>
          </w:p>
        </w:tc>
        <w:tc>
          <w:tcPr>
            <w:tcW w:w="1500" w:type="dxa"/>
          </w:tcPr>
          <w:p>
            <w:pPr>
              <w:spacing w:before="20" w:after="20"/>
              <w:jc w:val="left"/>
            </w:pPr>
            <w:r>
              <w:rPr>
                <w:sz w:val="16"/>
                <w:szCs w:val="16"/>
                <w:lang w:val="es-MX"/>
              </w:rPr>
              <w:t xml:space="preserve">Cookie de sesión protegida y cookie CSRF legible por la página</w:t>
            </w:r>
          </w:p>
        </w:tc>
        <w:tc>
          <w:tcPr>
            <w:tcW w:w="3168" w:type="dxa"/>
          </w:tcPr>
          <w:p>
            <w:pPr>
              <w:spacing w:before="20" w:after="20"/>
              <w:jc w:val="left"/>
            </w:pPr>
            <w:r>
              <w:rPr>
                <w:sz w:val="16"/>
                <w:szCs w:val="16"/>
                <w:lang w:val="es-MX"/>
              </w:rPr>
              <w:t xml:space="preserve">vault_session: HttpOnly, SameSite=Lax · csrf_token: no HttpOnly (a propósito), SameSite=Strict · sid: HttpOnly, SameSite=Lax</w:t>
            </w:r>
          </w:p>
        </w:tc>
        <w:tc>
          <w:tcPr>
            <w:tcW w:w="700" w:type="dxa"/>
          </w:tcPr>
          <w:p>
            <w:pPr>
              <w:spacing w:before="20" w:after="20"/>
              <w:jc w:val="left"/>
            </w:pPr>
            <w:r>
              <w:rPr>
                <w:sz w:val="16"/>
                <w:szCs w:val="16"/>
                <w:lang w:val="es-MX"/>
              </w:rPr>
              <w:t xml:space="preserve">C2.7</w:t>
            </w:r>
          </w:p>
        </w:tc>
      </w:tr>
      <w:tr>
        <w:trPr>
          <w:cantSplit/>
        </w:trPr>
        <w:tc>
          <w:tcPr>
            <w:tcW w:w="620" w:type="dxa"/>
          </w:tcPr>
          <w:p>
            <w:pPr>
              <w:spacing w:before="20" w:after="20"/>
              <w:jc w:val="left"/>
            </w:pPr>
            <w:r>
              <w:rPr>
                <w:sz w:val="16"/>
                <w:szCs w:val="16"/>
                <w:lang w:val="es-MX"/>
              </w:rPr>
              <w:t xml:space="preserve">A2-06</w:t>
            </w:r>
          </w:p>
        </w:tc>
        <w:tc>
          <w:tcPr>
            <w:tcW w:w="1350" w:type="dxa"/>
          </w:tcPr>
          <w:p>
            <w:pPr>
              <w:spacing w:before="20" w:after="20"/>
              <w:jc w:val="left"/>
            </w:pPr>
            <w:r>
              <w:rPr>
                <w:sz w:val="16"/>
                <w:szCs w:val="16"/>
                <w:lang w:val="es-MX"/>
              </w:rPr>
              <w:t xml:space="preserve">El token CSRF se valida en el backend</w:t>
            </w:r>
          </w:p>
        </w:tc>
        <w:tc>
          <w:tcPr>
            <w:tcW w:w="1500" w:type="dxa"/>
          </w:tcPr>
          <w:p>
            <w:pPr>
              <w:spacing w:before="20" w:after="20"/>
              <w:jc w:val="left"/>
            </w:pPr>
            <w:r>
              <w:rPr>
                <w:sz w:val="16"/>
                <w:szCs w:val="16"/>
                <w:lang w:val="es-MX"/>
              </w:rPr>
              <w:t xml:space="preserve">Console: fetch POST sin X-CSRF-Token y con un valor falso</w:t>
            </w:r>
          </w:p>
        </w:tc>
        <w:tc>
          <w:tcPr>
            <w:tcW w:w="1500" w:type="dxa"/>
          </w:tcPr>
          <w:p>
            <w:pPr>
              <w:spacing w:before="20" w:after="20"/>
              <w:jc w:val="left"/>
            </w:pPr>
            <w:r>
              <w:rPr>
                <w:sz w:val="16"/>
                <w:szCs w:val="16"/>
                <w:lang w:val="es-MX"/>
              </w:rPr>
              <w:t xml:space="preserve">403 en ambos casos; con el valor correcto la petición llega a la ruta</w:t>
            </w:r>
          </w:p>
        </w:tc>
        <w:tc>
          <w:tcPr>
            <w:tcW w:w="3168" w:type="dxa"/>
          </w:tcPr>
          <w:p>
            <w:pPr>
              <w:spacing w:before="20" w:after="20"/>
              <w:jc w:val="left"/>
            </w:pPr>
            <w:r>
              <w:rPr>
                <w:sz w:val="16"/>
                <w:szCs w:val="16"/>
                <w:lang w:val="es-MX"/>
              </w:rPr>
              <w:t xml:space="preserve">Sin encabezado → 403 csrf_failed · valor falso → 403 · valor de la cookie → la ruta responde (401 usuario inexistente / 200)</w:t>
            </w:r>
          </w:p>
        </w:tc>
        <w:tc>
          <w:tcPr>
            <w:tcW w:w="700" w:type="dxa"/>
          </w:tcPr>
          <w:p>
            <w:pPr>
              <w:spacing w:before="20" w:after="20"/>
              <w:jc w:val="left"/>
            </w:pPr>
            <w:r>
              <w:rPr>
                <w:sz w:val="16"/>
                <w:szCs w:val="16"/>
                <w:lang w:val="es-MX"/>
              </w:rPr>
              <w:t xml:space="preserve">C2.8</w:t>
            </w:r>
          </w:p>
        </w:tc>
      </w:tr>
      <w:tr>
        <w:trPr>
          <w:cantSplit/>
        </w:trPr>
        <w:tc>
          <w:tcPr>
            <w:tcW w:w="620" w:type="dxa"/>
          </w:tcPr>
          <w:p>
            <w:pPr>
              <w:spacing w:before="20" w:after="20"/>
              <w:jc w:val="left"/>
            </w:pPr>
            <w:r>
              <w:rPr>
                <w:sz w:val="16"/>
                <w:szCs w:val="16"/>
                <w:lang w:val="es-MX"/>
              </w:rPr>
              <w:t xml:space="preserve">A2-07</w:t>
            </w:r>
          </w:p>
        </w:tc>
        <w:tc>
          <w:tcPr>
            <w:tcW w:w="1350" w:type="dxa"/>
          </w:tcPr>
          <w:p>
            <w:pPr>
              <w:spacing w:before="20" w:after="20"/>
              <w:jc w:val="left"/>
            </w:pPr>
            <w:r>
              <w:rPr>
                <w:sz w:val="16"/>
                <w:szCs w:val="16"/>
                <w:lang w:val="es-MX"/>
              </w:rPr>
              <w:t xml:space="preserve">Pérdida de la sesión</w:t>
            </w:r>
          </w:p>
        </w:tc>
        <w:tc>
          <w:tcPr>
            <w:tcW w:w="1500" w:type="dxa"/>
          </w:tcPr>
          <w:p>
            <w:pPr>
              <w:spacing w:before="20" w:after="20"/>
              <w:jc w:val="left"/>
            </w:pPr>
            <w:r>
              <w:rPr>
                <w:sz w:val="16"/>
                <w:szCs w:val="16"/>
                <w:lang w:val="es-MX"/>
              </w:rPr>
              <w:t xml:space="preserve">Application: borrar vault_session y pulsar Pujar</w:t>
            </w:r>
          </w:p>
        </w:tc>
        <w:tc>
          <w:tcPr>
            <w:tcW w:w="1500" w:type="dxa"/>
          </w:tcPr>
          <w:p>
            <w:pPr>
              <w:spacing w:before="20" w:after="20"/>
              <w:jc w:val="left"/>
            </w:pPr>
            <w:r>
              <w:rPr>
                <w:sz w:val="16"/>
                <w:szCs w:val="16"/>
                <w:lang w:val="es-MX"/>
              </w:rPr>
              <w:t xml:space="preserve">401 y el sitio pide iniciar sesión</w:t>
            </w:r>
          </w:p>
        </w:tc>
        <w:tc>
          <w:tcPr>
            <w:tcW w:w="3168" w:type="dxa"/>
          </w:tcPr>
          <w:p>
            <w:pPr>
              <w:spacing w:before="20" w:after="20"/>
              <w:jc w:val="left"/>
            </w:pPr>
            <w:r>
              <w:rPr>
                <w:sz w:val="16"/>
                <w:szCs w:val="16"/>
                <w:lang w:val="es-MX"/>
              </w:rPr>
              <w:t xml:space="preserve">POST bid → 401 "Inicia sesión para continuar."; /perfil redirige a /entrar; el encabezado vuelve a mostrar Entrar/Registro</w:t>
            </w:r>
          </w:p>
        </w:tc>
        <w:tc>
          <w:tcPr>
            <w:tcW w:w="700" w:type="dxa"/>
          </w:tcPr>
          <w:p>
            <w:pPr>
              <w:spacing w:before="20" w:after="20"/>
              <w:jc w:val="left"/>
            </w:pPr>
            <w:r>
              <w:rPr>
                <w:sz w:val="16"/>
                <w:szCs w:val="16"/>
                <w:lang w:val="es-MX"/>
              </w:rPr>
              <w:t xml:space="preserve">C2.9</w:t>
            </w:r>
          </w:p>
        </w:tc>
      </w:tr>
      <w:tr>
        <w:trPr>
          <w:cantSplit/>
        </w:trPr>
        <w:tc>
          <w:tcPr>
            <w:tcW w:w="620" w:type="dxa"/>
          </w:tcPr>
          <w:p>
            <w:pPr>
              <w:spacing w:before="20" w:after="20"/>
              <w:jc w:val="left"/>
            </w:pPr>
            <w:r>
              <w:rPr>
                <w:sz w:val="16"/>
                <w:szCs w:val="16"/>
                <w:lang w:val="es-MX"/>
              </w:rPr>
              <w:t xml:space="preserve">A2-08</w:t>
            </w:r>
          </w:p>
        </w:tc>
        <w:tc>
          <w:tcPr>
            <w:tcW w:w="1350" w:type="dxa"/>
          </w:tcPr>
          <w:p>
            <w:pPr>
              <w:spacing w:before="20" w:after="20"/>
              <w:jc w:val="left"/>
            </w:pPr>
            <w:r>
              <w:rPr>
                <w:sz w:val="16"/>
                <w:szCs w:val="16"/>
                <w:lang w:val="es-MX"/>
              </w:rPr>
              <w:t xml:space="preserve">Datos inválidos (cliente)</w:t>
            </w:r>
          </w:p>
        </w:tc>
        <w:tc>
          <w:tcPr>
            <w:tcW w:w="1500" w:type="dxa"/>
          </w:tcPr>
          <w:p>
            <w:pPr>
              <w:spacing w:before="20" w:after="20"/>
              <w:jc w:val="left"/>
            </w:pPr>
            <w:r>
              <w:rPr>
                <w:sz w:val="16"/>
                <w:szCs w:val="16"/>
                <w:lang w:val="es-MX"/>
              </w:rPr>
              <w:t xml:space="preserve">Escribir una puja menor al mínimo en la interfaz</w:t>
            </w:r>
          </w:p>
        </w:tc>
        <w:tc>
          <w:tcPr>
            <w:tcW w:w="1500" w:type="dxa"/>
          </w:tcPr>
          <w:p>
            <w:pPr>
              <w:spacing w:before="20" w:after="20"/>
              <w:jc w:val="left"/>
            </w:pPr>
            <w:r>
              <w:rPr>
                <w:sz w:val="16"/>
                <w:szCs w:val="16"/>
                <w:lang w:val="es-MX"/>
              </w:rPr>
              <w:t xml:space="preserve">Mensaje sin enviar la petición</w:t>
            </w:r>
          </w:p>
        </w:tc>
        <w:tc>
          <w:tcPr>
            <w:tcW w:w="3168" w:type="dxa"/>
          </w:tcPr>
          <w:p>
            <w:pPr>
              <w:spacing w:before="20" w:after="20"/>
              <w:jc w:val="left"/>
            </w:pPr>
            <w:r>
              <w:rPr>
                <w:sz w:val="16"/>
                <w:szCs w:val="16"/>
                <w:lang w:val="es-MX"/>
              </w:rPr>
              <w:t xml:space="preserve">"La puja mínima es X puntos."; no aparece ninguna petición en Network</w:t>
            </w:r>
          </w:p>
        </w:tc>
        <w:tc>
          <w:tcPr>
            <w:tcW w:w="700" w:type="dxa"/>
          </w:tcPr>
          <w:p>
            <w:pPr>
              <w:spacing w:before="20" w:after="20"/>
              <w:jc w:val="left"/>
            </w:pPr>
            <w:r>
              <w:rPr>
                <w:sz w:val="16"/>
                <w:szCs w:val="16"/>
                <w:lang w:val="es-MX"/>
              </w:rPr>
              <w:t xml:space="preserve">C2.10</w:t>
            </w:r>
          </w:p>
        </w:tc>
      </w:tr>
      <w:tr>
        <w:trPr>
          <w:cantSplit/>
        </w:trPr>
        <w:tc>
          <w:tcPr>
            <w:tcW w:w="620" w:type="dxa"/>
          </w:tcPr>
          <w:p>
            <w:pPr>
              <w:spacing w:before="20" w:after="20"/>
              <w:jc w:val="left"/>
            </w:pPr>
            <w:r>
              <w:rPr>
                <w:sz w:val="16"/>
                <w:szCs w:val="16"/>
                <w:lang w:val="es-MX"/>
              </w:rPr>
              <w:t xml:space="preserve">A2-09</w:t>
            </w:r>
          </w:p>
        </w:tc>
        <w:tc>
          <w:tcPr>
            <w:tcW w:w="1350" w:type="dxa"/>
          </w:tcPr>
          <w:p>
            <w:pPr>
              <w:spacing w:before="20" w:after="20"/>
              <w:jc w:val="left"/>
            </w:pPr>
            <w:r>
              <w:rPr>
                <w:sz w:val="16"/>
                <w:szCs w:val="16"/>
                <w:lang w:val="es-MX"/>
              </w:rPr>
              <w:t xml:space="preserve">Datos inválidos (servidor)</w:t>
            </w:r>
          </w:p>
        </w:tc>
        <w:tc>
          <w:tcPr>
            <w:tcW w:w="1500" w:type="dxa"/>
          </w:tcPr>
          <w:p>
            <w:pPr>
              <w:spacing w:before="20" w:after="20"/>
              <w:jc w:val="left"/>
            </w:pPr>
            <w:r>
              <w:rPr>
                <w:sz w:val="16"/>
                <w:szCs w:val="16"/>
                <w:lang w:val="es-MX"/>
              </w:rPr>
              <w:t xml:space="preserve">Console: fetch de puja con amount 1 y con amount -5</w:t>
            </w:r>
          </w:p>
        </w:tc>
        <w:tc>
          <w:tcPr>
            <w:tcW w:w="1500" w:type="dxa"/>
          </w:tcPr>
          <w:p>
            <w:pPr>
              <w:spacing w:before="20" w:after="20"/>
              <w:jc w:val="left"/>
            </w:pPr>
            <w:r>
              <w:rPr>
                <w:sz w:val="16"/>
                <w:szCs w:val="16"/>
                <w:lang w:val="es-MX"/>
              </w:rPr>
              <w:t xml:space="preserve">El servidor rechaza aunque se salte la interfaz</w:t>
            </w:r>
          </w:p>
        </w:tc>
        <w:tc>
          <w:tcPr>
            <w:tcW w:w="3168" w:type="dxa"/>
          </w:tcPr>
          <w:p>
            <w:pPr>
              <w:spacing w:before="20" w:after="20"/>
              <w:jc w:val="left"/>
            </w:pPr>
            <w:r>
              <w:rPr>
                <w:sz w:val="16"/>
                <w:szCs w:val="16"/>
                <w:lang w:val="es-MX"/>
              </w:rPr>
              <w:t xml:space="preserve">amount 1 → 400 "La puja mínima es 20 puntos." · amount -5 → 422 "Input should be greater than or equal to 1"</w:t>
            </w:r>
          </w:p>
        </w:tc>
        <w:tc>
          <w:tcPr>
            <w:tcW w:w="700" w:type="dxa"/>
          </w:tcPr>
          <w:p>
            <w:pPr>
              <w:spacing w:before="20" w:after="20"/>
              <w:jc w:val="left"/>
            </w:pPr>
            <w:r>
              <w:rPr>
                <w:sz w:val="16"/>
                <w:szCs w:val="16"/>
                <w:lang w:val="es-MX"/>
              </w:rPr>
              <w:t xml:space="preserve">C2.10</w:t>
            </w:r>
          </w:p>
        </w:tc>
      </w:tr>
    </w:tbl>
    <w:p>
      <w:pPr>
        <w:spacing w:after="60"/>
      </w:pPr>
    </w:p>
    <w:p>
      <w:pPr>
        <w:pStyle w:val="Ttulo2"/>
        <w:rPr>
          <w:b/>
          <w:bCs/>
          <w:color w:val="auto"/>
          <w:sz w:val="22"/>
          <w:szCs w:val="22"/>
          <w:lang w:val="es-MX"/>
        </w:rPr>
      </w:pPr>
      <w:r>
        <w:rPr>
          <w:b/>
          <w:bCs/>
          <w:color w:val="auto"/>
          <w:sz w:val="22"/>
          <w:szCs w:val="22"/>
          <w:lang w:val="es-MX"/>
        </w:rPr>
        <w:t xml:space="preserve">Evidencias</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C2.1] </w:t>
      </w:r>
      <w:r>
        <w:rPr>
          <w:color w:val="7F6000"/>
          <w:sz w:val="18"/>
          <w:szCs w:val="18"/>
          <w:lang w:val="es-MX"/>
        </w:rPr>
        <w:t xml:space="preserve">Network → POST /api/login → pestaña Headers (Request Headers con X-CSRF-Token y Cookie).</w:t>
      </w:r>
    </w:p>
    <w:p>
      <w:pPr>
        <w:jc w:val="center"/>
        <w:spacing w:after="200"/>
      </w:pPr>
      <w:r>
        <w:rPr>
          <w:i/>
          <w:iCs/>
          <w:color w:val="404040"/>
          <w:sz w:val="18"/>
          <w:szCs w:val="18"/>
          <w:lang w:val="es-MX"/>
        </w:rPr>
        <w:t xml:space="preserve">Figura 10. Encabezados de la petición de inicio de sesión (A2-01).</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C2.2] </w:t>
      </w:r>
      <w:r>
        <w:rPr>
          <w:color w:val="7F6000"/>
          <w:sz w:val="18"/>
          <w:szCs w:val="18"/>
          <w:lang w:val="es-MX"/>
        </w:rPr>
        <w:t xml:space="preserve">Network → POST /api/login → pestaña Payload (behavior, website vacío) y Response.</w:t>
      </w:r>
    </w:p>
    <w:p>
      <w:pPr>
        <w:jc w:val="center"/>
        <w:spacing w:after="200"/>
      </w:pPr>
      <w:r>
        <w:rPr>
          <w:i/>
          <w:iCs/>
          <w:color w:val="404040"/>
          <w:sz w:val="18"/>
          <w:szCs w:val="18"/>
          <w:lang w:val="es-MX"/>
        </w:rPr>
        <w:t xml:space="preserve">Figura 11. Cuerpo enviado al iniciar sesión (A2-01).</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C2.3] </w:t>
      </w:r>
      <w:r>
        <w:rPr>
          <w:color w:val="7F6000"/>
          <w:sz w:val="18"/>
          <w:szCs w:val="18"/>
          <w:lang w:val="es-MX"/>
        </w:rPr>
        <w:t xml:space="preserve">Network con filtro Fetch/XHR después de pujar: POST bid y los GET periódicos.</w:t>
      </w:r>
    </w:p>
    <w:p>
      <w:pPr>
        <w:jc w:val="center"/>
        <w:spacing w:after="200"/>
      </w:pPr>
      <w:r>
        <w:rPr>
          <w:i/>
          <w:iCs/>
          <w:color w:val="404040"/>
          <w:sz w:val="18"/>
          <w:szCs w:val="18"/>
          <w:lang w:val="es-MX"/>
        </w:rPr>
        <w:t xml:space="preserve">Figura 12. Peticiones generadas por el botón Pujar y el polling (A2-02).</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C2.4] </w:t>
      </w:r>
      <w:r>
        <w:rPr>
          <w:color w:val="7F6000"/>
          <w:sz w:val="18"/>
          <w:szCs w:val="18"/>
          <w:lang w:val="es-MX"/>
        </w:rPr>
        <w:t xml:space="preserve">Ventana de "Ver código fuente" con &lt;div id="root"&gt;&lt;/div&gt; junto a la respuesta JSON de /api/cards.</w:t>
      </w:r>
    </w:p>
    <w:p>
      <w:pPr>
        <w:jc w:val="center"/>
        <w:spacing w:after="200"/>
      </w:pPr>
      <w:r>
        <w:rPr>
          <w:i/>
          <w:iCs/>
          <w:color w:val="404040"/>
          <w:sz w:val="18"/>
          <w:szCs w:val="18"/>
          <w:lang w:val="es-MX"/>
        </w:rPr>
        <w:t xml:space="preserve">Figura 13. El catálogo se carga dinámicamente (A2-03).</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C2.5] </w:t>
      </w:r>
      <w:r>
        <w:rPr>
          <w:color w:val="7F6000"/>
          <w:sz w:val="18"/>
          <w:szCs w:val="18"/>
          <w:lang w:val="es-MX"/>
        </w:rPr>
        <w:t xml:space="preserve">Elements con el contenedor de cartas seleccionado (id card-list-xxxxxx), antes de recargar.</w:t>
      </w:r>
    </w:p>
    <w:p>
      <w:pPr>
        <w:jc w:val="center"/>
        <w:spacing w:after="200"/>
      </w:pPr>
      <w:r>
        <w:rPr>
          <w:i/>
          <w:iCs/>
          <w:color w:val="404040"/>
          <w:sz w:val="18"/>
          <w:szCs w:val="18"/>
          <w:lang w:val="es-MX"/>
        </w:rPr>
        <w:t xml:space="preserve">Figura 14. Identificador del DOM en la primera carga (A2-04).</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C2.6] </w:t>
      </w:r>
      <w:r>
        <w:rPr>
          <w:color w:val="7F6000"/>
          <w:sz w:val="18"/>
          <w:szCs w:val="18"/>
          <w:lang w:val="es-MX"/>
        </w:rPr>
        <w:t xml:space="preserve">El mismo elemento después de recargar (id distinto, mismos data-card-id).</w:t>
      </w:r>
    </w:p>
    <w:p>
      <w:pPr>
        <w:jc w:val="center"/>
        <w:spacing w:after="200"/>
      </w:pPr>
      <w:r>
        <w:rPr>
          <w:i/>
          <w:iCs/>
          <w:color w:val="404040"/>
          <w:sz w:val="18"/>
          <w:szCs w:val="18"/>
          <w:lang w:val="es-MX"/>
        </w:rPr>
        <w:t xml:space="preserve">Figura 15. Identificador del DOM tras recargar (A2-04).</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C2.7] </w:t>
      </w:r>
      <w:r>
        <w:rPr>
          <w:color w:val="7F6000"/>
          <w:sz w:val="18"/>
          <w:szCs w:val="18"/>
          <w:lang w:val="es-MX"/>
        </w:rPr>
        <w:t xml:space="preserve">Application → Cookies → http://localhost:5173 con las columnas HttpOnly y SameSite visibles.</w:t>
      </w:r>
    </w:p>
    <w:p>
      <w:pPr>
        <w:jc w:val="center"/>
        <w:spacing w:after="200"/>
      </w:pPr>
      <w:r>
        <w:rPr>
          <w:i/>
          <w:iCs/>
          <w:color w:val="404040"/>
          <w:sz w:val="18"/>
          <w:szCs w:val="18"/>
          <w:lang w:val="es-MX"/>
        </w:rPr>
        <w:t xml:space="preserve">Figura 16. Cookies de sesión, CSRF y limitador (A2-05).</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C2.8] </w:t>
      </w:r>
      <w:r>
        <w:rPr>
          <w:color w:val="7F6000"/>
          <w:sz w:val="18"/>
          <w:szCs w:val="18"/>
          <w:lang w:val="es-MX"/>
        </w:rPr>
        <w:t xml:space="preserve">Console con los tres fetch (sin token, token falso, token correcto) y sus códigos.</w:t>
      </w:r>
    </w:p>
    <w:p>
      <w:pPr>
        <w:jc w:val="center"/>
        <w:spacing w:after="200"/>
      </w:pPr>
      <w:r>
        <w:rPr>
          <w:i/>
          <w:iCs/>
          <w:color w:val="404040"/>
          <w:sz w:val="18"/>
          <w:szCs w:val="18"/>
          <w:lang w:val="es-MX"/>
        </w:rPr>
        <w:t xml:space="preserve">Figura 17. Validación del token CSRF en el servidor (A2-06).</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C2.9] </w:t>
      </w:r>
      <w:r>
        <w:rPr>
          <w:color w:val="7F6000"/>
          <w:sz w:val="18"/>
          <w:szCs w:val="18"/>
          <w:lang w:val="es-MX"/>
        </w:rPr>
        <w:t xml:space="preserve">Cookie vault_session borrada y mensaje "Inicia sesión para continuar." al pujar.</w:t>
      </w:r>
    </w:p>
    <w:p>
      <w:pPr>
        <w:jc w:val="center"/>
        <w:spacing w:after="200"/>
      </w:pPr>
      <w:r>
        <w:rPr>
          <w:i/>
          <w:iCs/>
          <w:color w:val="404040"/>
          <w:sz w:val="18"/>
          <w:szCs w:val="18"/>
          <w:lang w:val="es-MX"/>
        </w:rPr>
        <w:t xml:space="preserve">Figura 18. Comportamiento al perder la sesión (A2-07).</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C2.10] </w:t>
      </w:r>
      <w:r>
        <w:rPr>
          <w:color w:val="7F6000"/>
          <w:sz w:val="18"/>
          <w:szCs w:val="18"/>
          <w:lang w:val="es-MX"/>
        </w:rPr>
        <w:t xml:space="preserve">Mensaje de puja mínima en la interfaz y Console con los fetch de amount 1 y -5.</w:t>
      </w:r>
    </w:p>
    <w:p>
      <w:pPr>
        <w:jc w:val="center"/>
        <w:spacing w:after="200"/>
      </w:pPr>
      <w:r>
        <w:rPr>
          <w:i/>
          <w:iCs/>
          <w:color w:val="404040"/>
          <w:sz w:val="18"/>
          <w:szCs w:val="18"/>
          <w:lang w:val="es-MX"/>
        </w:rPr>
        <w:t xml:space="preserve">Figura 19. Datos inválidos en el cliente y en el servidor (A2-08 y A2-09).</w:t>
      </w:r>
    </w:p>
    <w:p>
      <w:pPr>
        <w:spacing w:after="100"/>
        <w:jc w:val="both"/>
      </w:pPr>
      <w:r>
        <w:rPr>
          <w:lang w:val="es-MX"/>
        </w:rPr>
        <w:t xml:space="preserve">Código usado en la consola para A2-06 y A2-09 (se ejecuta en la pestaña del sitio, con la sesión iniciada):</w:t>
      </w:r>
    </w:p>
    <w:p>
      <w:pPr>
        <w:keepNext/>
        <w:keepLines/>
        <w:shd w:val="clear" w:color="auto" w:fill="F2F2F2"/>
        <w:spacing w:before="60" w:after="0"/>
        <w:ind w:left="284"/>
      </w:pPr>
      <w:r>
        <w:rPr>
          <w:rFonts w:ascii="Consolas" w:hAnsi="Consolas" w:cs="Consolas"/>
          <w:sz w:val="18"/>
          <w:szCs w:val="18"/>
          <w:lang w:val="es-MX"/>
        </w:rPr>
        <w:t xml:space="preserve">const csrf = document.cookie.match(/csrf_token=([^;]+)/)[1]</w:t>
      </w:r>
    </w:p>
    <w:p>
      <w:pPr>
        <w:keepNext/>
        <w:keepLines/>
        <w:shd w:val="clear" w:color="auto" w:fill="F2F2F2"/>
        <w:spacing w:before="0" w:after="0"/>
        <w:ind w:left="284"/>
      </w:pPr>
      <w:r>
        <w:rPr>
          <w:rFonts w:ascii="Consolas" w:hAnsi="Consolas" w:cs="Consolas"/>
          <w:sz w:val="18"/>
          <w:szCs w:val="18"/>
          <w:lang w:val="es-MX"/>
        </w:rPr>
        <w:t xml:space="preserve">const enviar = (url, body, token) =&gt; fetch(url, {</w:t>
      </w:r>
    </w:p>
    <w:p>
      <w:pPr>
        <w:keepNext/>
        <w:keepLines/>
        <w:shd w:val="clear" w:color="auto" w:fill="F2F2F2"/>
        <w:spacing w:before="0" w:after="0"/>
        <w:ind w:left="284"/>
      </w:pPr>
      <w:r>
        <w:rPr>
          <w:rFonts w:ascii="Consolas" w:hAnsi="Consolas" w:cs="Consolas"/>
          <w:sz w:val="18"/>
          <w:szCs w:val="18"/>
          <w:lang w:val="es-MX"/>
        </w:rPr>
        <w:t xml:space="preserve">  method: 'POST',</w:t>
      </w:r>
    </w:p>
    <w:p>
      <w:pPr>
        <w:keepNext/>
        <w:keepLines/>
        <w:shd w:val="clear" w:color="auto" w:fill="F2F2F2"/>
        <w:spacing w:before="0" w:after="0"/>
        <w:ind w:left="284"/>
      </w:pPr>
      <w:r>
        <w:rPr>
          <w:rFonts w:ascii="Consolas" w:hAnsi="Consolas" w:cs="Consolas"/>
          <w:sz w:val="18"/>
          <w:szCs w:val="18"/>
          <w:lang w:val="es-MX"/>
        </w:rPr>
        <w:t xml:space="preserve">  headers: { 'Content-Type': 'application/json',</w:t>
      </w:r>
    </w:p>
    <w:p>
      <w:pPr>
        <w:keepNext/>
        <w:keepLines/>
        <w:shd w:val="clear" w:color="auto" w:fill="F2F2F2"/>
        <w:spacing w:before="0" w:after="0"/>
        <w:ind w:left="284"/>
      </w:pPr>
      <w:r>
        <w:rPr>
          <w:rFonts w:ascii="Consolas" w:hAnsi="Consolas" w:cs="Consolas"/>
          <w:sz w:val="18"/>
          <w:szCs w:val="18"/>
          <w:lang w:val="es-MX"/>
        </w:rPr>
        <w:t xml:space="preserve">             ...(token ? { 'X-CSRF-Token': token } : {}) },</w:t>
      </w:r>
    </w:p>
    <w:p>
      <w:pPr>
        <w:keepNext/>
        <w:keepLines/>
        <w:shd w:val="clear" w:color="auto" w:fill="F2F2F2"/>
        <w:spacing w:before="0" w:after="0"/>
        <w:ind w:left="284"/>
      </w:pPr>
      <w:r>
        <w:rPr>
          <w:rFonts w:ascii="Consolas" w:hAnsi="Consolas" w:cs="Consolas"/>
          <w:sz w:val="18"/>
          <w:szCs w:val="18"/>
          <w:lang w:val="es-MX"/>
        </w:rPr>
        <w:t xml:space="preserve">  body: JSON.stringify(body),</w:t>
      </w:r>
    </w:p>
    <w:p>
      <w:pPr>
        <w:keepNext/>
        <w:keepLines/>
        <w:shd w:val="clear" w:color="auto" w:fill="F2F2F2"/>
        <w:spacing w:before="0" w:after="0"/>
        <w:ind w:left="284"/>
      </w:pPr>
      <w:r>
        <w:rPr>
          <w:rFonts w:ascii="Consolas" w:hAnsi="Consolas" w:cs="Consolas"/>
          <w:sz w:val="18"/>
          <w:szCs w:val="18"/>
          <w:lang w:val="es-MX"/>
        </w:rPr>
        <w:t xml:space="preserve">}).then(async r =&gt; [r.status, await r.json()])</w:t>
      </w:r>
    </w:p>
    <w:p>
      <w:pPr>
        <w:keepNext/>
        <w:keepLines/>
        <w:shd w:val="clear" w:color="auto" w:fill="F2F2F2"/>
        <w:spacing w:before="0" w:after="0"/>
        <w:ind w:left="284"/>
      </w:pPr>
      <w:r>
        <w:rPr>
          <w:rFonts w:ascii="Consolas" w:hAnsi="Consolas" w:cs="Consolas"/>
          <w:sz w:val="18"/>
          <w:szCs w:val="18"/>
          <w:lang w:val="es-MX"/>
        </w:rPr>
        <w:t xml:space="preserve">const cuenta = { username: 'nadie', password: 'x' }</w:t>
      </w:r>
    </w:p>
    <w:p>
      <w:pPr>
        <w:keepNext/>
        <w:keepLines/>
        <w:shd w:val="clear" w:color="auto" w:fill="F2F2F2"/>
        <w:spacing w:before="0" w:after="0"/>
        <w:ind w:left="284"/>
      </w:pPr>
      <w:r>
        <w:rPr>
          <w:rFonts w:ascii="Consolas" w:hAnsi="Consolas" w:cs="Consolas"/>
          <w:sz w:val="18"/>
          <w:szCs w:val="18"/>
          <w:lang w:val="es-MX"/>
        </w:rPr>
        <w:t xml:space="preserve">await enviar('/api/login', cuenta)            // A2-06: sin token</w:t>
      </w:r>
    </w:p>
    <w:p>
      <w:pPr>
        <w:keepNext/>
        <w:keepLines/>
        <w:shd w:val="clear" w:color="auto" w:fill="F2F2F2"/>
        <w:spacing w:before="0" w:after="0"/>
        <w:ind w:left="284"/>
      </w:pPr>
      <w:r>
        <w:rPr>
          <w:rFonts w:ascii="Consolas" w:hAnsi="Consolas" w:cs="Consolas"/>
          <w:sz w:val="18"/>
          <w:szCs w:val="18"/>
          <w:lang w:val="es-MX"/>
        </w:rPr>
        <w:t xml:space="preserve">await enviar('/api/login', cuenta, 'falso')   // A2-06: token falso</w:t>
      </w:r>
    </w:p>
    <w:p>
      <w:pPr>
        <w:keepNext/>
        <w:keepLines/>
        <w:shd w:val="clear" w:color="auto" w:fill="F2F2F2"/>
        <w:spacing w:before="0" w:after="0"/>
        <w:ind w:left="284"/>
      </w:pPr>
      <w:r>
        <w:rPr>
          <w:rFonts w:ascii="Consolas" w:hAnsi="Consolas" w:cs="Consolas"/>
          <w:sz w:val="18"/>
          <w:szCs w:val="18"/>
          <w:lang w:val="es-MX"/>
        </w:rPr>
        <w:t xml:space="preserve">await enviar('/api/login', cuenta, csrf)      // A2-06: token correcto</w:t>
      </w:r>
    </w:p>
    <w:p>
      <w:pPr>
        <w:keepNext/>
        <w:keepLines/>
        <w:shd w:val="clear" w:color="auto" w:fill="F2F2F2"/>
        <w:spacing w:before="0" w:after="0"/>
        <w:ind w:left="284"/>
      </w:pPr>
      <w:r>
        <w:rPr>
          <w:rFonts w:ascii="Consolas" w:hAnsi="Consolas" w:cs="Consolas"/>
          <w:sz w:val="18"/>
          <w:szCs w:val="18"/>
          <w:lang w:val="es-MX"/>
        </w:rPr>
        <w:t xml:space="preserve">await enviar('/api/auctions/1/bid', { amount: 1 }, csrf)    // A2-09</w:t>
      </w:r>
    </w:p>
    <w:p>
      <w:pPr>
        <w:keepLines/>
        <w:shd w:val="clear" w:color="auto" w:fill="F2F2F2"/>
        <w:spacing w:before="0" w:after="60"/>
        <w:ind w:left="284"/>
      </w:pPr>
      <w:r>
        <w:rPr>
          <w:rFonts w:ascii="Consolas" w:hAnsi="Consolas" w:cs="Consolas"/>
          <w:sz w:val="18"/>
          <w:szCs w:val="18"/>
          <w:lang w:val="es-MX"/>
        </w:rPr>
        <w:t xml:space="preserve">await enviar('/api/auctions/1/bid', { amount: -5 }, csrf)   // A2-09</w:t>
      </w:r>
    </w:p>
    <w:p>
      <w:pPr>
        <w:pStyle w:val="Ttulo2"/>
        <w:rPr>
          <w:b/>
          <w:bCs/>
          <w:color w:val="auto"/>
          <w:sz w:val="22"/>
          <w:szCs w:val="22"/>
          <w:lang w:val="es-MX"/>
        </w:rPr>
      </w:pPr>
      <w:r>
        <w:rPr>
          <w:b/>
          <w:bCs/>
          <w:color w:val="auto"/>
          <w:sz w:val="22"/>
          <w:szCs w:val="22"/>
          <w:lang w:val="es-MX"/>
        </w:rPr>
        <w:t xml:space="preserve">Reto: controles en el cliente y controles en el servidor</w:t>
      </w:r>
    </w:p>
    <w:p>
      <w:pPr>
        <w:keepNext/>
        <w:spacing w:before="120" w:after="60"/>
      </w:pPr>
      <w:r>
        <w:rPr>
          <w:b/>
          <w:bCs/>
          <w:color w:val="404040"/>
          <w:sz w:val="18"/>
          <w:szCs w:val="18"/>
          <w:lang w:val="es-MX"/>
        </w:rPr>
        <w:t xml:space="preserve">Tabla 7. Dónde se ejecuta cada control</w:t>
      </w:r>
    </w:p>
    <w:tbl>
      <w:tblPr>
        <w:tblStyle w:val="Tablaconcuadrcula3-nfasis4"/>
        <w:tblW w:w="8838" w:type="dxa"/>
        <w:tblLayout w:type="fixed"/>
        <w:tblLook w:val="0420" w:firstRow="1" w:lastRow="0" w:firstColumn="0" w:lastColumn="0" w:noHBand="0" w:noVBand="1"/>
      </w:tblPr>
      <w:tblGrid>
        <w:gridCol w:w="1500"/>
        <w:gridCol w:w="2200"/>
        <w:gridCol w:w="2400"/>
        <w:gridCol w:w="2738"/>
      </w:tblGrid>
      <w:tr>
        <w:trPr>
          <w:tblHeader/>
        </w:trPr>
        <w:tc>
          <w:tcPr>
            <w:tcW w:w="1500" w:type="dxa"/>
          </w:tcPr>
          <w:p>
            <w:pPr>
              <w:spacing w:before="20" w:after="20"/>
              <w:jc w:val="left"/>
            </w:pPr>
            <w:r>
              <w:rPr>
                <w:b/>
                <w:bCs/>
                <w:sz w:val="17"/>
                <w:szCs w:val="17"/>
                <w:lang w:val="es-MX"/>
              </w:rPr>
              <w:t xml:space="preserve">Control</w:t>
            </w:r>
          </w:p>
        </w:tc>
        <w:tc>
          <w:tcPr>
            <w:tcW w:w="2200" w:type="dxa"/>
          </w:tcPr>
          <w:p>
            <w:pPr>
              <w:spacing w:before="20" w:after="20"/>
              <w:jc w:val="left"/>
            </w:pPr>
            <w:r>
              <w:rPr>
                <w:b/>
                <w:bCs/>
                <w:sz w:val="17"/>
                <w:szCs w:val="17"/>
                <w:lang w:val="es-MX"/>
              </w:rPr>
              <w:t xml:space="preserve">Cliente (React)</w:t>
            </w:r>
          </w:p>
        </w:tc>
        <w:tc>
          <w:tcPr>
            <w:tcW w:w="2400" w:type="dxa"/>
          </w:tcPr>
          <w:p>
            <w:pPr>
              <w:spacing w:before="20" w:after="20"/>
              <w:jc w:val="left"/>
            </w:pPr>
            <w:r>
              <w:rPr>
                <w:b/>
                <w:bCs/>
                <w:sz w:val="17"/>
                <w:szCs w:val="17"/>
                <w:lang w:val="es-MX"/>
              </w:rPr>
              <w:t xml:space="preserve">Servidor (FastAPI)</w:t>
            </w:r>
          </w:p>
        </w:tc>
        <w:tc>
          <w:tcPr>
            <w:tcW w:w="2738" w:type="dxa"/>
          </w:tcPr>
          <w:p>
            <w:pPr>
              <w:spacing w:before="20" w:after="20"/>
              <w:jc w:val="left"/>
            </w:pPr>
            <w:r>
              <w:rPr>
                <w:b/>
                <w:bCs/>
                <w:sz w:val="17"/>
                <w:szCs w:val="17"/>
                <w:lang w:val="es-MX"/>
              </w:rPr>
              <w:t xml:space="preserve">Conclusión</w:t>
            </w:r>
          </w:p>
        </w:tc>
      </w:tr>
      <w:tr>
        <w:trPr>
          <w:cantSplit/>
        </w:trPr>
        <w:tc>
          <w:tcPr>
            <w:tcW w:w="1500" w:type="dxa"/>
          </w:tcPr>
          <w:p>
            <w:pPr>
              <w:spacing w:before="20" w:after="20"/>
              <w:jc w:val="left"/>
            </w:pPr>
            <w:r>
              <w:rPr>
                <w:sz w:val="17"/>
                <w:szCs w:val="17"/>
                <w:lang w:val="es-MX"/>
              </w:rPr>
              <w:t xml:space="preserve">Formato de los campos</w:t>
            </w:r>
          </w:p>
        </w:tc>
        <w:tc>
          <w:tcPr>
            <w:tcW w:w="2200" w:type="dxa"/>
          </w:tcPr>
          <w:p>
            <w:pPr>
              <w:spacing w:before="20" w:after="20"/>
              <w:jc w:val="left"/>
            </w:pPr>
            <w:r>
              <w:rPr>
                <w:sz w:val="17"/>
                <w:szCs w:val="17"/>
                <w:lang w:val="es-MX"/>
              </w:rPr>
              <w:t xml:space="preserve">Valida y muestra mensajes antes de enviar.</w:t>
            </w:r>
          </w:p>
        </w:tc>
        <w:tc>
          <w:tcPr>
            <w:tcW w:w="2400" w:type="dxa"/>
          </w:tcPr>
          <w:p>
            <w:pPr>
              <w:spacing w:before="20" w:after="20"/>
              <w:jc w:val="left"/>
            </w:pPr>
            <w:r>
              <w:rPr>
                <w:sz w:val="17"/>
                <w:szCs w:val="17"/>
                <w:lang w:val="es-MX"/>
              </w:rPr>
              <w:t xml:space="preserve">Pydantic vuelve a validar: 422.</w:t>
            </w:r>
          </w:p>
        </w:tc>
        <w:tc>
          <w:tcPr>
            <w:tcW w:w="2738" w:type="dxa"/>
          </w:tcPr>
          <w:p>
            <w:pPr>
              <w:spacing w:before="20" w:after="20"/>
              <w:jc w:val="left"/>
            </w:pPr>
            <w:r>
              <w:rPr>
                <w:sz w:val="17"/>
                <w:szCs w:val="17"/>
                <w:lang w:val="es-MX"/>
              </w:rPr>
              <w:t xml:space="preserve">El cliente es comodidad; el servidor es la autoridad (A1-01 a A1-04).</w:t>
            </w:r>
          </w:p>
        </w:tc>
      </w:tr>
      <w:tr>
        <w:trPr>
          <w:cantSplit/>
        </w:trPr>
        <w:tc>
          <w:tcPr>
            <w:tcW w:w="1500" w:type="dxa"/>
          </w:tcPr>
          <w:p>
            <w:pPr>
              <w:spacing w:before="20" w:after="20"/>
              <w:jc w:val="left"/>
            </w:pPr>
            <w:r>
              <w:rPr>
                <w:sz w:val="17"/>
                <w:szCs w:val="17"/>
                <w:lang w:val="es-MX"/>
              </w:rPr>
              <w:t xml:space="preserve">Honeypot</w:t>
            </w:r>
          </w:p>
        </w:tc>
        <w:tc>
          <w:tcPr>
            <w:tcW w:w="2200" w:type="dxa"/>
          </w:tcPr>
          <w:p>
            <w:pPr>
              <w:spacing w:before="20" w:after="20"/>
              <w:jc w:val="left"/>
            </w:pPr>
            <w:r>
              <w:rPr>
                <w:sz w:val="17"/>
                <w:szCs w:val="17"/>
                <w:lang w:val="es-MX"/>
              </w:rPr>
              <w:t xml:space="preserve">Dibuja el campo oculto.</w:t>
            </w:r>
          </w:p>
        </w:tc>
        <w:tc>
          <w:tcPr>
            <w:tcW w:w="2400" w:type="dxa"/>
          </w:tcPr>
          <w:p>
            <w:pPr>
              <w:spacing w:before="20" w:after="20"/>
              <w:jc w:val="left"/>
            </w:pPr>
            <w:r>
              <w:rPr>
                <w:sz w:val="17"/>
                <w:szCs w:val="17"/>
                <w:lang w:val="es-MX"/>
              </w:rPr>
              <w:t xml:space="preserve">Si llega lleno suma 60 puntos.</w:t>
            </w:r>
          </w:p>
        </w:tc>
        <w:tc>
          <w:tcPr>
            <w:tcW w:w="2738" w:type="dxa"/>
          </w:tcPr>
          <w:p>
            <w:pPr>
              <w:spacing w:before="20" w:after="20"/>
              <w:jc w:val="left"/>
            </w:pPr>
            <w:r>
              <w:rPr>
                <w:sz w:val="17"/>
                <w:szCs w:val="17"/>
                <w:lang w:val="es-MX"/>
              </w:rPr>
              <w:t xml:space="preserve">La trampa solo funciona porque decide el servidor.</w:t>
            </w:r>
          </w:p>
        </w:tc>
      </w:tr>
      <w:tr>
        <w:trPr>
          <w:cantSplit/>
        </w:trPr>
        <w:tc>
          <w:tcPr>
            <w:tcW w:w="1500" w:type="dxa"/>
          </w:tcPr>
          <w:p>
            <w:pPr>
              <w:spacing w:before="20" w:after="20"/>
              <w:jc w:val="left"/>
            </w:pPr>
            <w:r>
              <w:rPr>
                <w:sz w:val="17"/>
                <w:szCs w:val="17"/>
                <w:lang w:val="es-MX"/>
              </w:rPr>
              <w:t xml:space="preserve">Comportamiento</w:t>
            </w:r>
          </w:p>
        </w:tc>
        <w:tc>
          <w:tcPr>
            <w:tcW w:w="2200" w:type="dxa"/>
          </w:tcPr>
          <w:p>
            <w:pPr>
              <w:spacing w:before="20" w:after="20"/>
              <w:jc w:val="left"/>
            </w:pPr>
            <w:r>
              <w:rPr>
                <w:sz w:val="17"/>
                <w:szCs w:val="17"/>
                <w:lang w:val="es-MX"/>
              </w:rPr>
              <w:t xml:space="preserve">useBehaviorTracker mide y reporta.</w:t>
            </w:r>
          </w:p>
        </w:tc>
        <w:tc>
          <w:tcPr>
            <w:tcW w:w="2400" w:type="dxa"/>
          </w:tcPr>
          <w:p>
            <w:pPr>
              <w:spacing w:before="20" w:after="20"/>
              <w:jc w:val="left"/>
            </w:pPr>
            <w:r>
              <w:rPr>
                <w:sz w:val="17"/>
                <w:szCs w:val="17"/>
                <w:lang w:val="es-MX"/>
              </w:rPr>
              <w:t xml:space="preserve">risk.py decide; si faltan las métricas, +60.</w:t>
            </w:r>
          </w:p>
        </w:tc>
        <w:tc>
          <w:tcPr>
            <w:tcW w:w="2738" w:type="dxa"/>
          </w:tcPr>
          <w:p>
            <w:pPr>
              <w:spacing w:before="20" w:after="20"/>
              <w:jc w:val="left"/>
            </w:pPr>
            <w:r>
              <w:rPr>
                <w:sz w:val="17"/>
                <w:szCs w:val="17"/>
                <w:lang w:val="es-MX"/>
              </w:rPr>
              <w:t xml:space="preserve">El cliente puede mentir: por eso hay señales que no dependen de él (UA, Accept-Language).</w:t>
            </w:r>
          </w:p>
        </w:tc>
      </w:tr>
      <w:tr>
        <w:trPr>
          <w:cantSplit/>
        </w:trPr>
        <w:tc>
          <w:tcPr>
            <w:tcW w:w="1500" w:type="dxa"/>
          </w:tcPr>
          <w:p>
            <w:pPr>
              <w:spacing w:before="20" w:after="20"/>
              <w:jc w:val="left"/>
            </w:pPr>
            <w:r>
              <w:rPr>
                <w:sz w:val="17"/>
                <w:szCs w:val="17"/>
                <w:lang w:val="es-MX"/>
              </w:rPr>
              <w:t xml:space="preserve">Turnstile</w:t>
            </w:r>
          </w:p>
        </w:tc>
        <w:tc>
          <w:tcPr>
            <w:tcW w:w="2200" w:type="dxa"/>
          </w:tcPr>
          <w:p>
            <w:pPr>
              <w:spacing w:before="20" w:after="20"/>
              <w:jc w:val="left"/>
            </w:pPr>
            <w:r>
              <w:rPr>
                <w:sz w:val="17"/>
                <w:szCs w:val="17"/>
                <w:lang w:val="es-MX"/>
              </w:rPr>
              <w:t xml:space="preserve">El widget obtiene un token.</w:t>
            </w:r>
          </w:p>
        </w:tc>
        <w:tc>
          <w:tcPr>
            <w:tcW w:w="2400" w:type="dxa"/>
          </w:tcPr>
          <w:p>
            <w:pPr>
              <w:spacing w:before="20" w:after="20"/>
              <w:jc w:val="left"/>
            </w:pPr>
            <w:r>
              <w:rPr>
                <w:sz w:val="17"/>
                <w:szCs w:val="17"/>
                <w:lang w:val="es-MX"/>
              </w:rPr>
              <w:t xml:space="preserve">siteverify con la clave secreta; token de un solo uso.</w:t>
            </w:r>
          </w:p>
        </w:tc>
        <w:tc>
          <w:tcPr>
            <w:tcW w:w="2738" w:type="dxa"/>
          </w:tcPr>
          <w:p>
            <w:pPr>
              <w:spacing w:before="20" w:after="20"/>
              <w:jc w:val="left"/>
            </w:pPr>
            <w:r>
              <w:rPr>
                <w:sz w:val="17"/>
                <w:szCs w:val="17"/>
                <w:lang w:val="es-MX"/>
              </w:rPr>
              <w:t xml:space="preserve">Un token inventado no pasa (A1-13).</w:t>
            </w:r>
          </w:p>
        </w:tc>
      </w:tr>
      <w:tr>
        <w:trPr>
          <w:cantSplit/>
        </w:trPr>
        <w:tc>
          <w:tcPr>
            <w:tcW w:w="1500" w:type="dxa"/>
          </w:tcPr>
          <w:p>
            <w:pPr>
              <w:spacing w:before="20" w:after="20"/>
              <w:jc w:val="left"/>
            </w:pPr>
            <w:r>
              <w:rPr>
                <w:sz w:val="17"/>
                <w:szCs w:val="17"/>
                <w:lang w:val="es-MX"/>
              </w:rPr>
              <w:t xml:space="preserve">Rate limiting</w:t>
            </w:r>
          </w:p>
        </w:tc>
        <w:tc>
          <w:tcPr>
            <w:tcW w:w="2200" w:type="dxa"/>
          </w:tcPr>
          <w:p>
            <w:pPr>
              <w:spacing w:before="20" w:after="20"/>
              <w:jc w:val="left"/>
            </w:pPr>
            <w:r>
              <w:rPr>
                <w:sz w:val="17"/>
                <w:szCs w:val="17"/>
                <w:lang w:val="es-MX"/>
              </w:rPr>
              <w:t xml:space="preserve">Muestra una cuenta regresiva tras un 429.</w:t>
            </w:r>
          </w:p>
        </w:tc>
        <w:tc>
          <w:tcPr>
            <w:tcW w:w="2400" w:type="dxa"/>
          </w:tcPr>
          <w:p>
            <w:pPr>
              <w:spacing w:before="20" w:after="20"/>
              <w:jc w:val="left"/>
            </w:pPr>
            <w:r>
              <w:rPr>
                <w:sz w:val="17"/>
                <w:szCs w:val="17"/>
                <w:lang w:val="es-MX"/>
              </w:rPr>
              <w:t xml:space="preserve">slowapi responde 429; el bloqueo por cuenta vive en Postgres.</w:t>
            </w:r>
          </w:p>
        </w:tc>
        <w:tc>
          <w:tcPr>
            <w:tcW w:w="2738" w:type="dxa"/>
          </w:tcPr>
          <w:p>
            <w:pPr>
              <w:spacing w:before="20" w:after="20"/>
              <w:jc w:val="left"/>
            </w:pPr>
            <w:r>
              <w:rPr>
                <w:sz w:val="17"/>
                <w:szCs w:val="17"/>
                <w:lang w:val="es-MX"/>
              </w:rPr>
              <w:t xml:space="preserve">El botón deshabilitado no protege; el 429 sí (Actividad 3).</w:t>
            </w:r>
          </w:p>
        </w:tc>
      </w:tr>
      <w:tr>
        <w:trPr>
          <w:cantSplit/>
        </w:trPr>
        <w:tc>
          <w:tcPr>
            <w:tcW w:w="1500" w:type="dxa"/>
          </w:tcPr>
          <w:p>
            <w:pPr>
              <w:spacing w:before="20" w:after="20"/>
              <w:jc w:val="left"/>
            </w:pPr>
            <w:r>
              <w:rPr>
                <w:sz w:val="17"/>
                <w:szCs w:val="17"/>
                <w:lang w:val="es-MX"/>
              </w:rPr>
              <w:t xml:space="preserve">CSRF</w:t>
            </w:r>
          </w:p>
        </w:tc>
        <w:tc>
          <w:tcPr>
            <w:tcW w:w="2200" w:type="dxa"/>
          </w:tcPr>
          <w:p>
            <w:pPr>
              <w:spacing w:before="20" w:after="20"/>
              <w:jc w:val="left"/>
            </w:pPr>
            <w:r>
              <w:rPr>
                <w:sz w:val="17"/>
                <w:szCs w:val="17"/>
                <w:lang w:val="es-MX"/>
              </w:rPr>
              <w:t xml:space="preserve">Copia la cookie al encabezado.</w:t>
            </w:r>
          </w:p>
        </w:tc>
        <w:tc>
          <w:tcPr>
            <w:tcW w:w="2400" w:type="dxa"/>
          </w:tcPr>
          <w:p>
            <w:pPr>
              <w:spacing w:before="20" w:after="20"/>
              <w:jc w:val="left"/>
            </w:pPr>
            <w:r>
              <w:rPr>
                <w:sz w:val="17"/>
                <w:szCs w:val="17"/>
                <w:lang w:val="es-MX"/>
              </w:rPr>
              <w:t xml:space="preserve">Compara cookie y encabezado: 403.</w:t>
            </w:r>
          </w:p>
        </w:tc>
        <w:tc>
          <w:tcPr>
            <w:tcW w:w="2738" w:type="dxa"/>
          </w:tcPr>
          <w:p>
            <w:pPr>
              <w:spacing w:before="20" w:after="20"/>
              <w:jc w:val="left"/>
            </w:pPr>
            <w:r>
              <w:rPr>
                <w:sz w:val="17"/>
                <w:szCs w:val="17"/>
                <w:lang w:val="es-MX"/>
              </w:rPr>
              <w:t xml:space="preserve">La presencia del token no basta; el backend lo comprueba (A2-06).</w:t>
            </w:r>
          </w:p>
        </w:tc>
      </w:tr>
      <w:tr>
        <w:trPr>
          <w:cantSplit/>
        </w:trPr>
        <w:tc>
          <w:tcPr>
            <w:tcW w:w="1500" w:type="dxa"/>
          </w:tcPr>
          <w:p>
            <w:pPr>
              <w:spacing w:before="20" w:after="20"/>
              <w:jc w:val="left"/>
            </w:pPr>
            <w:r>
              <w:rPr>
                <w:sz w:val="17"/>
                <w:szCs w:val="17"/>
                <w:lang w:val="es-MX"/>
              </w:rPr>
              <w:t xml:space="preserve">Pujas y saldo</w:t>
            </w:r>
          </w:p>
        </w:tc>
        <w:tc>
          <w:tcPr>
            <w:tcW w:w="2200" w:type="dxa"/>
          </w:tcPr>
          <w:p>
            <w:pPr>
              <w:spacing w:before="20" w:after="20"/>
              <w:jc w:val="left"/>
            </w:pPr>
            <w:r>
              <w:rPr>
                <w:sz w:val="17"/>
                <w:szCs w:val="17"/>
                <w:lang w:val="es-MX"/>
              </w:rPr>
              <w:t xml:space="preserve">Sugiere la puja mínima y oculta el botón en subastas propias.</w:t>
            </w:r>
          </w:p>
        </w:tc>
        <w:tc>
          <w:tcPr>
            <w:tcW w:w="2400" w:type="dxa"/>
          </w:tcPr>
          <w:p>
            <w:pPr>
              <w:spacing w:before="20" w:after="20"/>
              <w:jc w:val="left"/>
            </w:pPr>
            <w:r>
              <w:rPr>
                <w:sz w:val="17"/>
                <w:szCs w:val="17"/>
                <w:lang w:val="es-MX"/>
              </w:rPr>
              <w:t xml:space="preserve">Transacción con SELECT … FOR UPDATE: mínimo, saldo, dueño y fecha de cierre.</w:t>
            </w:r>
          </w:p>
        </w:tc>
        <w:tc>
          <w:tcPr>
            <w:tcW w:w="2738" w:type="dxa"/>
          </w:tcPr>
          <w:p>
            <w:pPr>
              <w:spacing w:before="20" w:after="20"/>
              <w:jc w:val="left"/>
            </w:pPr>
            <w:r>
              <w:rPr>
                <w:sz w:val="17"/>
                <w:szCs w:val="17"/>
                <w:lang w:val="es-MX"/>
              </w:rPr>
              <w:t xml:space="preserve">Dos pujas simultáneas no corrompen saldos.</w:t>
            </w:r>
          </w:p>
        </w:tc>
      </w:tr>
      <w:tr>
        <w:trPr>
          <w:cantSplit/>
        </w:trPr>
        <w:tc>
          <w:tcPr>
            <w:tcW w:w="1500" w:type="dxa"/>
          </w:tcPr>
          <w:p>
            <w:pPr>
              <w:spacing w:before="20" w:after="20"/>
              <w:jc w:val="left"/>
            </w:pPr>
            <w:r>
              <w:rPr>
                <w:sz w:val="17"/>
                <w:szCs w:val="17"/>
                <w:lang w:val="es-MX"/>
              </w:rPr>
              <w:t xml:space="preserve">Sesión</w:t>
            </w:r>
          </w:p>
        </w:tc>
        <w:tc>
          <w:tcPr>
            <w:tcW w:w="2200" w:type="dxa"/>
          </w:tcPr>
          <w:p>
            <w:pPr>
              <w:spacing w:before="20" w:after="20"/>
              <w:jc w:val="left"/>
            </w:pPr>
            <w:r>
              <w:rPr>
                <w:sz w:val="17"/>
                <w:szCs w:val="17"/>
                <w:lang w:val="es-MX"/>
              </w:rPr>
              <w:t xml:space="preserve">Oculta opciones y redirige a /entrar.</w:t>
            </w:r>
          </w:p>
        </w:tc>
        <w:tc>
          <w:tcPr>
            <w:tcW w:w="2400" w:type="dxa"/>
          </w:tcPr>
          <w:p>
            <w:pPr>
              <w:spacing w:before="20" w:after="20"/>
              <w:jc w:val="left"/>
            </w:pPr>
            <w:r>
              <w:rPr>
                <w:sz w:val="17"/>
                <w:szCs w:val="17"/>
                <w:lang w:val="es-MX"/>
              </w:rPr>
              <w:t xml:space="preserve">require_user responde 401.</w:t>
            </w:r>
          </w:p>
        </w:tc>
        <w:tc>
          <w:tcPr>
            <w:tcW w:w="2738" w:type="dxa"/>
          </w:tcPr>
          <w:p>
            <w:pPr>
              <w:spacing w:before="20" w:after="20"/>
              <w:jc w:val="left"/>
            </w:pPr>
            <w:r>
              <w:rPr>
                <w:sz w:val="17"/>
                <w:szCs w:val="17"/>
                <w:lang w:val="es-MX"/>
              </w:rPr>
              <w:t xml:space="preserve">Ocultar no es autorizar.</w:t>
            </w:r>
          </w:p>
        </w:tc>
      </w:tr>
      <w:tr>
        <w:trPr>
          <w:cantSplit/>
        </w:trPr>
        <w:tc>
          <w:tcPr>
            <w:tcW w:w="1500" w:type="dxa"/>
          </w:tcPr>
          <w:p>
            <w:pPr>
              <w:spacing w:before="20" w:after="20"/>
              <w:jc w:val="left"/>
            </w:pPr>
            <w:r>
              <w:rPr>
                <w:sz w:val="17"/>
                <w:szCs w:val="17"/>
                <w:lang w:val="es-MX"/>
              </w:rPr>
              <w:t xml:space="preserve">DOM dinámico</w:t>
            </w:r>
          </w:p>
        </w:tc>
        <w:tc>
          <w:tcPr>
            <w:tcW w:w="2200" w:type="dxa"/>
          </w:tcPr>
          <w:p>
            <w:pPr>
              <w:spacing w:before="20" w:after="20"/>
              <w:jc w:val="left"/>
            </w:pPr>
            <w:r>
              <w:rPr>
                <w:sz w:val="17"/>
                <w:szCs w:val="17"/>
                <w:lang w:val="es-MX"/>
              </w:rPr>
              <w:t xml:space="preserve">Cambia ids y clases.</w:t>
            </w:r>
          </w:p>
        </w:tc>
        <w:tc>
          <w:tcPr>
            <w:tcW w:w="2400" w:type="dxa"/>
          </w:tcPr>
          <w:p>
            <w:pPr>
              <w:spacing w:before="20" w:after="20"/>
              <w:jc w:val="left"/>
            </w:pPr>
            <w:r>
              <w:rPr>
                <w:sz w:val="17"/>
                <w:szCs w:val="17"/>
                <w:lang w:val="es-MX"/>
              </w:rPr>
              <w:t xml:space="preserve">No participa.</w:t>
            </w:r>
          </w:p>
        </w:tc>
        <w:tc>
          <w:tcPr>
            <w:tcW w:w="2738" w:type="dxa"/>
          </w:tcPr>
          <w:p>
            <w:pPr>
              <w:spacing w:before="20" w:after="20"/>
              <w:jc w:val="left"/>
            </w:pPr>
            <w:r>
              <w:rPr>
                <w:sz w:val="17"/>
                <w:szCs w:val="17"/>
                <w:lang w:val="es-MX"/>
              </w:rPr>
              <w:t xml:space="preserve">Es fricción para scrapers frágiles, no un control de seguridad.</w:t>
            </w:r>
          </w:p>
        </w:tc>
      </w:tr>
    </w:tbl>
    <w:p>
      <w:pPr>
        <w:spacing w:after="60"/>
      </w:pPr>
    </w:p>
    <w:p>
      <w:pPr>
        <w:pStyle w:val="Ttulo1"/>
        <w:pageBreakBefore/>
        <w:rPr>
          <w:b/>
          <w:bCs/>
          <w:color w:val="002060"/>
          <w:sz w:val="28"/>
          <w:szCs w:val="28"/>
        </w:rPr>
      </w:pPr>
      <w:r>
        <w:rPr>
          <w:b/>
          <w:bCs/>
          <w:color w:val="002060"/>
          <w:sz w:val="28"/>
          <w:szCs w:val="28"/>
        </w:rPr>
        <w:t xml:space="preserve">Actividad 3. El reto de las n solicitudes</w:t>
      </w:r>
    </w:p>
    <w:p>
      <w:pPr>
        <w:pStyle w:val="Ttulo2"/>
        <w:rPr>
          <w:b/>
          <w:bCs/>
          <w:color w:val="auto"/>
          <w:sz w:val="22"/>
          <w:szCs w:val="22"/>
          <w:lang w:val="es-MX"/>
        </w:rPr>
      </w:pPr>
      <w:r>
        <w:rPr>
          <w:b/>
          <w:bCs/>
          <w:color w:val="auto"/>
          <w:sz w:val="22"/>
          <w:szCs w:val="22"/>
          <w:lang w:val="es-MX"/>
        </w:rPr>
        <w:t xml:space="preserve">Configuración</w:t>
      </w:r>
    </w:p>
    <w:p>
      <w:pPr>
        <w:spacing w:after="100"/>
        <w:jc w:val="both"/>
      </w:pPr>
      <w:r>
        <w:rPr>
          <w:lang w:val="es-MX"/>
        </w:rPr>
        <w:t xml:space="preserve">Para la prueba se configuró el límite del inicio de sesión en </w:t>
      </w:r>
      <w:r>
        <w:rPr>
          <w:b/>
          <w:bCs/>
          <w:lang w:val="es-MX"/>
        </w:rPr>
        <w:t xml:space="preserve">5 solicitudes por minuto</w:t>
      </w:r>
      <w:r>
        <w:rPr>
          <w:lang w:val="es-MX"/>
        </w:rPr>
        <w:t xml:space="preserve"> con la variable </w:t>
      </w:r>
      <w:r>
        <w:rPr>
          <w:rFonts w:ascii="Consolas" w:hAnsi="Consolas" w:cs="Consolas"/>
          <w:sz w:val="20"/>
          <w:szCs w:val="20"/>
          <w:lang w:val="es-MX"/>
        </w:rPr>
        <w:t xml:space="preserve">RATE_LIMIT_LOGIN</w:t>
      </w:r>
      <w:r>
        <w:rPr>
          <w:lang w:val="es-MX"/>
        </w:rPr>
        <w:t xml:space="preserve">, sin modificar el código. En producción el límite es de 10 por minuto. El script </w:t>
      </w:r>
      <w:r>
        <w:rPr>
          <w:rFonts w:ascii="Consolas" w:hAnsi="Consolas" w:cs="Consolas"/>
          <w:sz w:val="20"/>
          <w:szCs w:val="20"/>
          <w:lang w:val="es-MX"/>
        </w:rPr>
        <w:t xml:space="preserve">scraper_tests/05_reto_n_solicitudes.py</w:t>
      </w:r>
      <w:r>
        <w:rPr>
          <w:lang w:val="es-MX"/>
        </w:rPr>
        <w:t xml:space="preserve"> llama a la API directamente con </w:t>
      </w:r>
      <w:r>
        <w:rPr>
          <w:rFonts w:ascii="Consolas" w:hAnsi="Consolas" w:cs="Consolas"/>
          <w:sz w:val="20"/>
          <w:szCs w:val="20"/>
          <w:lang w:val="es-MX"/>
        </w:rPr>
        <w:t xml:space="preserve">requests</w:t>
      </w:r>
      <w:r>
        <w:rPr>
          <w:lang w:val="es-MX"/>
        </w:rPr>
        <w:t xml:space="preserve">: si el límite fuera solo un botón deshabilitado en la interfaz, el script nunca recibiría un 429.</w:t>
      </w:r>
    </w:p>
    <w:p>
      <w:pPr>
        <w:keepNext/>
        <w:keepLines/>
        <w:shd w:val="clear" w:color="auto" w:fill="F2F2F2"/>
        <w:spacing w:before="60" w:after="0"/>
        <w:ind w:left="284"/>
      </w:pPr>
      <w:r>
        <w:rPr>
          <w:rFonts w:ascii="Consolas" w:hAnsi="Consolas" w:cs="Consolas"/>
          <w:sz w:val="18"/>
          <w:szCs w:val="18"/>
          <w:lang w:val="es-MX"/>
        </w:rPr>
        <w:t xml:space="preserve"># Terminal 1 (desde server/)</w:t>
      </w:r>
    </w:p>
    <w:p>
      <w:pPr>
        <w:keepNext/>
        <w:keepLines/>
        <w:shd w:val="clear" w:color="auto" w:fill="F2F2F2"/>
        <w:spacing w:before="0" w:after="0"/>
        <w:ind w:left="284"/>
      </w:pPr>
      <w:r>
        <w:rPr>
          <w:rFonts w:ascii="Consolas" w:hAnsi="Consolas" w:cs="Consolas"/>
          <w:sz w:val="18"/>
          <w:szCs w:val="18"/>
          <w:lang w:val="es-MX"/>
        </w:rPr>
        <w:t xml:space="preserve">$env:SECURITY_MODE="enforce"; $env:RATE_LIMIT_LOGIN="5/minute"</w:t>
      </w:r>
    </w:p>
    <w:p>
      <w:pPr>
        <w:keepNext/>
        <w:keepLines/>
        <w:shd w:val="clear" w:color="auto" w:fill="F2F2F2"/>
        <w:spacing w:before="0" w:after="0"/>
        <w:ind w:left="284"/>
      </w:pPr>
      <w:r>
        <w:rPr>
          <w:rFonts w:ascii="Consolas" w:hAnsi="Consolas" w:cs="Consolas"/>
          <w:sz w:val="18"/>
          <w:szCs w:val="18"/>
          <w:lang w:val="es-MX"/>
        </w:rPr>
        <w:t xml:space="preserve">uvicorn app.main:app --port 8000</w:t>
      </w:r>
    </w:p>
    <w:p>
      <w:pPr>
        <w:keepNext/>
        <w:keepLines/>
        <w:shd w:val="clear" w:color="auto" w:fill="F2F2F2"/>
        <w:spacing w:before="0" w:after="0"/>
        <w:ind w:left="284"/>
      </w:pPr>
      <w:r>
        <w:rPr>
          <w:rFonts w:ascii="Consolas" w:hAnsi="Consolas" w:cs="Consolas"/>
          <w:sz w:val="18"/>
          <w:szCs w:val="18"/>
          <w:lang w:val="es-MX"/>
        </w:rPr>
        <w:t xml:space="preserve"># Terminal 2 (desde la raíz del proyecto)</w:t>
      </w:r>
    </w:p>
    <w:p>
      <w:pPr>
        <w:keepLines/>
        <w:shd w:val="clear" w:color="auto" w:fill="F2F2F2"/>
        <w:spacing w:before="0" w:after="60"/>
        <w:ind w:left="284"/>
      </w:pPr>
      <w:r>
        <w:rPr>
          <w:rFonts w:ascii="Consolas" w:hAnsi="Consolas" w:cs="Consolas"/>
          <w:sz w:val="18"/>
          <w:szCs w:val="18"/>
          <w:lang w:val="es-MX"/>
        </w:rPr>
        <w:t xml:space="preserve">python scraper_tests/05_reto_n_solicitudes.py</w:t>
      </w:r>
    </w:p>
    <w:p>
      <w:pPr>
        <w:spacing w:after="100"/>
        <w:jc w:val="both"/>
      </w:pPr>
      <w:r>
        <w:rPr>
          <w:lang w:val="es-MX"/>
        </w:rPr>
        <w:t xml:space="preserve">El script crea una cuenta de prueba y ejecuta cuatro fases:</w:t>
      </w:r>
    </w:p>
    <w:p>
      <w:pPr>
        <w:pStyle w:val="Prrafodelista"/>
        <w:numPr>
          <w:ilvl w:val="0"/>
          <w:numId w:val="90"/>
        </w:numPr>
        <w:jc w:val="both"/>
      </w:pPr>
      <w:r>
        <w:rPr>
          <w:b/>
          <w:bCs/>
          <w:lang w:val="es-MX"/>
        </w:rPr>
        <w:t xml:space="preserve">Fase A:</w:t>
      </w:r>
      <w:r>
        <w:rPr>
          <w:lang w:val="es-MX"/>
        </w:rPr>
        <w:t xml:space="preserve"> 5 inicios de sesión válidos y 2 extra con la misma sesión (misma cookie </w:t>
      </w:r>
      <w:r>
        <w:rPr>
          <w:rFonts w:ascii="Consolas" w:hAnsi="Consolas" w:cs="Consolas"/>
          <w:sz w:val="20"/>
          <w:szCs w:val="20"/>
          <w:lang w:val="es-MX"/>
        </w:rPr>
        <w:t xml:space="preserve">sid</w:t>
      </w:r>
      <w:r>
        <w:rPr>
          <w:lang w:val="es-MX"/>
        </w:rPr>
        <w:t xml:space="preserve">).</w:t>
      </w:r>
    </w:p>
    <w:p>
      <w:pPr>
        <w:pStyle w:val="Prrafodelista"/>
        <w:numPr>
          <w:ilvl w:val="0"/>
          <w:numId w:val="90"/>
        </w:numPr>
        <w:jc w:val="both"/>
      </w:pPr>
      <w:r>
        <w:rPr>
          <w:b/>
          <w:bCs/>
          <w:lang w:val="es-MX"/>
        </w:rPr>
        <w:t xml:space="preserve">Fase B:</w:t>
      </w:r>
      <w:r>
        <w:rPr>
          <w:lang w:val="es-MX"/>
        </w:rPr>
        <w:t xml:space="preserve"> un inicio de sesión con una sesión nueva desde la misma IP.</w:t>
      </w:r>
    </w:p>
    <w:p>
      <w:pPr>
        <w:pStyle w:val="Prrafodelista"/>
        <w:numPr>
          <w:ilvl w:val="0"/>
          <w:numId w:val="90"/>
        </w:numPr>
        <w:jc w:val="both"/>
      </w:pPr>
      <w:r>
        <w:rPr>
          <w:b/>
          <w:bCs/>
          <w:lang w:val="es-MX"/>
        </w:rPr>
        <w:t xml:space="preserve">Fase C:</w:t>
      </w:r>
      <w:r>
        <w:rPr>
          <w:lang w:val="es-MX"/>
        </w:rPr>
        <w:t xml:space="preserve"> espera el tiempo de </w:t>
      </w:r>
      <w:r>
        <w:rPr>
          <w:rFonts w:ascii="Consolas" w:hAnsi="Consolas" w:cs="Consolas"/>
          <w:sz w:val="20"/>
          <w:szCs w:val="20"/>
          <w:lang w:val="es-MX"/>
        </w:rPr>
        <w:t xml:space="preserve">Retry-After</w:t>
      </w:r>
      <w:r>
        <w:rPr>
          <w:lang w:val="es-MX"/>
        </w:rPr>
        <w:t xml:space="preserve"> y repite con la sesión original.</w:t>
      </w:r>
    </w:p>
    <w:p>
      <w:pPr>
        <w:pStyle w:val="Prrafodelista"/>
        <w:numPr>
          <w:ilvl w:val="0"/>
          <w:numId w:val="90"/>
        </w:numPr>
        <w:jc w:val="both"/>
      </w:pPr>
      <w:r>
        <w:rPr>
          <w:b/>
          <w:bCs/>
          <w:lang w:val="es-MX"/>
        </w:rPr>
        <w:t xml:space="preserve">Fase D:</w:t>
      </w:r>
      <w:r>
        <w:rPr>
          <w:lang w:val="es-MX"/>
        </w:rPr>
        <w:t xml:space="preserve"> contraseñas incorrectas con una sesión nueva en cada intento y, al final, la contraseña correcta.</w:t>
      </w:r>
    </w:p>
    <w:p>
      <w:pPr>
        <w:pStyle w:val="Ttulo2"/>
        <w:rPr>
          <w:b/>
          <w:bCs/>
          <w:color w:val="auto"/>
          <w:sz w:val="22"/>
          <w:szCs w:val="22"/>
          <w:lang w:val="es-MX"/>
        </w:rPr>
      </w:pPr>
      <w:r>
        <w:rPr>
          <w:b/>
          <w:bCs/>
          <w:color w:val="auto"/>
          <w:sz w:val="22"/>
          <w:szCs w:val="22"/>
          <w:lang w:val="es-MX"/>
        </w:rPr>
        <w:t xml:space="preserve">Tabla de pruebas</w:t>
      </w:r>
    </w:p>
    <w:p>
      <w:pPr>
        <w:keepNext/>
        <w:spacing w:before="120" w:after="60"/>
      </w:pPr>
      <w:r>
        <w:rPr>
          <w:b/>
          <w:bCs/>
          <w:color w:val="404040"/>
          <w:sz w:val="18"/>
          <w:szCs w:val="18"/>
          <w:lang w:val="es-MX"/>
        </w:rPr>
        <w:t xml:space="preserve">Tabla 8. Resultados del reto de las n solicitudes</w:t>
      </w:r>
    </w:p>
    <w:tbl>
      <w:tblPr>
        <w:tblStyle w:val="Tablaconcuadrcula3-nfasis4"/>
        <w:tblW w:w="8838" w:type="dxa"/>
        <w:tblLayout w:type="fixed"/>
        <w:tblLook w:val="0420" w:firstRow="1" w:lastRow="0" w:firstColumn="0" w:lastColumn="0" w:noHBand="0" w:noVBand="1"/>
      </w:tblPr>
      <w:tblGrid>
        <w:gridCol w:w="620"/>
        <w:gridCol w:w="1250"/>
        <w:gridCol w:w="2150"/>
        <w:gridCol w:w="1700"/>
        <w:gridCol w:w="2418"/>
        <w:gridCol w:w="700"/>
      </w:tblGrid>
      <w:tr>
        <w:trPr>
          <w:tblHeader/>
        </w:trPr>
        <w:tc>
          <w:tcPr>
            <w:tcW w:w="620" w:type="dxa"/>
          </w:tcPr>
          <w:p>
            <w:pPr>
              <w:spacing w:before="20" w:after="20"/>
              <w:jc w:val="left"/>
            </w:pPr>
            <w:r>
              <w:rPr>
                <w:b/>
                <w:bCs/>
                <w:sz w:val="16"/>
                <w:szCs w:val="16"/>
                <w:lang w:val="es-MX"/>
              </w:rPr>
              <w:t xml:space="preserve">ID</w:t>
            </w:r>
          </w:p>
        </w:tc>
        <w:tc>
          <w:tcPr>
            <w:tcW w:w="1250" w:type="dxa"/>
          </w:tcPr>
          <w:p>
            <w:pPr>
              <w:spacing w:before="20" w:after="20"/>
              <w:jc w:val="left"/>
            </w:pPr>
            <w:r>
              <w:rPr>
                <w:b/>
                <w:bCs/>
                <w:sz w:val="16"/>
                <w:szCs w:val="16"/>
                <w:lang w:val="es-MX"/>
              </w:rPr>
              <w:t xml:space="preserve">Fase</w:t>
            </w:r>
          </w:p>
        </w:tc>
        <w:tc>
          <w:tcPr>
            <w:tcW w:w="2150" w:type="dxa"/>
          </w:tcPr>
          <w:p>
            <w:pPr>
              <w:spacing w:before="20" w:after="20"/>
              <w:jc w:val="left"/>
            </w:pPr>
            <w:r>
              <w:rPr>
                <w:b/>
                <w:bCs/>
                <w:sz w:val="16"/>
                <w:szCs w:val="16"/>
                <w:lang w:val="es-MX"/>
              </w:rPr>
              <w:t xml:space="preserve">Acción</w:t>
            </w:r>
          </w:p>
        </w:tc>
        <w:tc>
          <w:tcPr>
            <w:tcW w:w="1700" w:type="dxa"/>
          </w:tcPr>
          <w:p>
            <w:pPr>
              <w:spacing w:before="20" w:after="20"/>
              <w:jc w:val="left"/>
            </w:pPr>
            <w:r>
              <w:rPr>
                <w:b/>
                <w:bCs/>
                <w:sz w:val="16"/>
                <w:szCs w:val="16"/>
                <w:lang w:val="es-MX"/>
              </w:rPr>
              <w:t xml:space="preserve">Resultado esperado</w:t>
            </w:r>
          </w:p>
        </w:tc>
        <w:tc>
          <w:tcPr>
            <w:tcW w:w="2418" w:type="dxa"/>
          </w:tcPr>
          <w:p>
            <w:pPr>
              <w:spacing w:before="20" w:after="20"/>
              <w:jc w:val="left"/>
            </w:pPr>
            <w:r>
              <w:rPr>
                <w:b/>
                <w:bCs/>
                <w:sz w:val="16"/>
                <w:szCs w:val="16"/>
                <w:lang w:val="es-MX"/>
              </w:rPr>
              <w:t xml:space="preserve">Resultado real</w:t>
            </w:r>
          </w:p>
        </w:tc>
        <w:tc>
          <w:tcPr>
            <w:tcW w:w="700" w:type="dxa"/>
          </w:tcPr>
          <w:p>
            <w:pPr>
              <w:spacing w:before="20" w:after="20"/>
              <w:jc w:val="left"/>
            </w:pPr>
            <w:r>
              <w:rPr>
                <w:b/>
                <w:bCs/>
                <w:sz w:val="16"/>
                <w:szCs w:val="16"/>
                <w:lang w:val="es-MX"/>
              </w:rPr>
              <w:t xml:space="preserve">Evid.</w:t>
            </w:r>
          </w:p>
        </w:tc>
      </w:tr>
      <w:tr>
        <w:trPr>
          <w:cantSplit/>
        </w:trPr>
        <w:tc>
          <w:tcPr>
            <w:tcW w:w="620" w:type="dxa"/>
          </w:tcPr>
          <w:p>
            <w:pPr>
              <w:spacing w:before="20" w:after="20"/>
              <w:jc w:val="left"/>
            </w:pPr>
            <w:r>
              <w:rPr>
                <w:sz w:val="16"/>
                <w:szCs w:val="16"/>
                <w:lang w:val="es-MX"/>
              </w:rPr>
              <w:t xml:space="preserve">A3-01</w:t>
            </w:r>
          </w:p>
        </w:tc>
        <w:tc>
          <w:tcPr>
            <w:tcW w:w="1250" w:type="dxa"/>
          </w:tcPr>
          <w:p>
            <w:pPr>
              <w:spacing w:before="20" w:after="20"/>
              <w:jc w:val="left"/>
            </w:pPr>
            <w:r>
              <w:rPr>
                <w:sz w:val="16"/>
                <w:szCs w:val="16"/>
                <w:lang w:val="es-MX"/>
              </w:rPr>
              <w:t xml:space="preserve">A, solicitudes 1 a 5</w:t>
            </w:r>
          </w:p>
        </w:tc>
        <w:tc>
          <w:tcPr>
            <w:tcW w:w="2150" w:type="dxa"/>
          </w:tcPr>
          <w:p>
            <w:pPr>
              <w:spacing w:before="20" w:after="20"/>
              <w:jc w:val="left"/>
            </w:pPr>
            <w:r>
              <w:rPr>
                <w:sz w:val="16"/>
                <w:szCs w:val="16"/>
                <w:lang w:val="es-MX"/>
              </w:rPr>
              <w:t xml:space="preserve">Login válido, misma sesión (sid Ss1MB0)</w:t>
            </w:r>
          </w:p>
        </w:tc>
        <w:tc>
          <w:tcPr>
            <w:tcW w:w="1700" w:type="dxa"/>
          </w:tcPr>
          <w:p>
            <w:pPr>
              <w:spacing w:before="20" w:after="20"/>
              <w:jc w:val="left"/>
            </w:pPr>
            <w:r>
              <w:rPr>
                <w:sz w:val="16"/>
                <w:szCs w:val="16"/>
                <w:lang w:val="es-MX"/>
              </w:rPr>
              <w:t xml:space="preserve">200 ×5</w:t>
            </w:r>
          </w:p>
        </w:tc>
        <w:tc>
          <w:tcPr>
            <w:tcW w:w="2418" w:type="dxa"/>
          </w:tcPr>
          <w:p>
            <w:pPr>
              <w:spacing w:before="20" w:after="20"/>
              <w:jc w:val="left"/>
            </w:pPr>
            <w:r>
              <w:rPr>
                <w:sz w:val="16"/>
                <w:szCs w:val="16"/>
                <w:lang w:val="es-MX"/>
              </w:rPr>
              <w:t xml:space="preserve">200 ×5</w:t>
            </w:r>
          </w:p>
        </w:tc>
        <w:tc>
          <w:tcPr>
            <w:tcW w:w="700" w:type="dxa"/>
          </w:tcPr>
          <w:p>
            <w:pPr>
              <w:spacing w:before="20" w:after="20"/>
              <w:jc w:val="left"/>
            </w:pPr>
            <w:r>
              <w:rPr>
                <w:sz w:val="16"/>
                <w:szCs w:val="16"/>
                <w:lang w:val="es-MX"/>
              </w:rPr>
              <w:t xml:space="preserve">C3.2</w:t>
            </w:r>
          </w:p>
        </w:tc>
      </w:tr>
      <w:tr>
        <w:trPr>
          <w:cantSplit/>
        </w:trPr>
        <w:tc>
          <w:tcPr>
            <w:tcW w:w="620" w:type="dxa"/>
          </w:tcPr>
          <w:p>
            <w:pPr>
              <w:spacing w:before="20" w:after="20"/>
              <w:jc w:val="left"/>
            </w:pPr>
            <w:r>
              <w:rPr>
                <w:sz w:val="16"/>
                <w:szCs w:val="16"/>
                <w:lang w:val="es-MX"/>
              </w:rPr>
              <w:t xml:space="preserve">A3-02</w:t>
            </w:r>
          </w:p>
        </w:tc>
        <w:tc>
          <w:tcPr>
            <w:tcW w:w="1250" w:type="dxa"/>
          </w:tcPr>
          <w:p>
            <w:pPr>
              <w:spacing w:before="20" w:after="20"/>
              <w:jc w:val="left"/>
            </w:pPr>
            <w:r>
              <w:rPr>
                <w:sz w:val="16"/>
                <w:szCs w:val="16"/>
                <w:lang w:val="es-MX"/>
              </w:rPr>
              <w:t xml:space="preserve">A, solicitud 6</w:t>
            </w:r>
          </w:p>
        </w:tc>
        <w:tc>
          <w:tcPr>
            <w:tcW w:w="2150" w:type="dxa"/>
          </w:tcPr>
          <w:p>
            <w:pPr>
              <w:spacing w:before="20" w:after="20"/>
              <w:jc w:val="left"/>
            </w:pPr>
            <w:r>
              <w:rPr>
                <w:sz w:val="16"/>
                <w:szCs w:val="16"/>
                <w:lang w:val="es-MX"/>
              </w:rPr>
              <w:t xml:space="preserve">Sexta solicitud en el mismo minuto</w:t>
            </w:r>
          </w:p>
        </w:tc>
        <w:tc>
          <w:tcPr>
            <w:tcW w:w="1700" w:type="dxa"/>
          </w:tcPr>
          <w:p>
            <w:pPr>
              <w:spacing w:before="20" w:after="20"/>
              <w:jc w:val="left"/>
            </w:pPr>
            <w:r>
              <w:rPr>
                <w:sz w:val="16"/>
                <w:szCs w:val="16"/>
                <w:lang w:val="es-MX"/>
              </w:rPr>
              <w:t xml:space="preserve">429 + Retry-After</w:t>
            </w:r>
          </w:p>
        </w:tc>
        <w:tc>
          <w:tcPr>
            <w:tcW w:w="2418" w:type="dxa"/>
          </w:tcPr>
          <w:p>
            <w:pPr>
              <w:spacing w:before="20" w:after="20"/>
              <w:jc w:val="left"/>
            </w:pPr>
            <w:r>
              <w:rPr>
                <w:sz w:val="16"/>
                <w:szCs w:val="16"/>
                <w:lang w:val="es-MX"/>
              </w:rPr>
              <w:t xml:space="preserve">429 "Too Many Requests", Retry-After: 60</w:t>
            </w:r>
          </w:p>
        </w:tc>
        <w:tc>
          <w:tcPr>
            <w:tcW w:w="700" w:type="dxa"/>
          </w:tcPr>
          <w:p>
            <w:pPr>
              <w:spacing w:before="20" w:after="20"/>
              <w:jc w:val="left"/>
            </w:pPr>
            <w:r>
              <w:rPr>
                <w:sz w:val="16"/>
                <w:szCs w:val="16"/>
                <w:lang w:val="es-MX"/>
              </w:rPr>
              <w:t xml:space="preserve">C3.2</w:t>
            </w:r>
          </w:p>
        </w:tc>
      </w:tr>
      <w:tr>
        <w:trPr>
          <w:cantSplit/>
        </w:trPr>
        <w:tc>
          <w:tcPr>
            <w:tcW w:w="620" w:type="dxa"/>
          </w:tcPr>
          <w:p>
            <w:pPr>
              <w:spacing w:before="20" w:after="20"/>
              <w:jc w:val="left"/>
            </w:pPr>
            <w:r>
              <w:rPr>
                <w:sz w:val="16"/>
                <w:szCs w:val="16"/>
                <w:lang w:val="es-MX"/>
              </w:rPr>
              <w:t xml:space="preserve">A3-03</w:t>
            </w:r>
          </w:p>
        </w:tc>
        <w:tc>
          <w:tcPr>
            <w:tcW w:w="1250" w:type="dxa"/>
          </w:tcPr>
          <w:p>
            <w:pPr>
              <w:spacing w:before="20" w:after="20"/>
              <w:jc w:val="left"/>
            </w:pPr>
            <w:r>
              <w:rPr>
                <w:sz w:val="16"/>
                <w:szCs w:val="16"/>
                <w:lang w:val="es-MX"/>
              </w:rPr>
              <w:t xml:space="preserve">A, solicitud 7</w:t>
            </w:r>
          </w:p>
        </w:tc>
        <w:tc>
          <w:tcPr>
            <w:tcW w:w="2150" w:type="dxa"/>
          </w:tcPr>
          <w:p>
            <w:pPr>
              <w:spacing w:before="20" w:after="20"/>
              <w:jc w:val="left"/>
            </w:pPr>
            <w:r>
              <w:rPr>
                <w:sz w:val="16"/>
                <w:szCs w:val="16"/>
                <w:lang w:val="es-MX"/>
              </w:rPr>
              <w:t xml:space="preserve">Séptima solicitud</w:t>
            </w:r>
          </w:p>
        </w:tc>
        <w:tc>
          <w:tcPr>
            <w:tcW w:w="1700" w:type="dxa"/>
          </w:tcPr>
          <w:p>
            <w:pPr>
              <w:spacing w:before="20" w:after="20"/>
              <w:jc w:val="left"/>
            </w:pPr>
            <w:r>
              <w:rPr>
                <w:sz w:val="16"/>
                <w:szCs w:val="16"/>
                <w:lang w:val="es-MX"/>
              </w:rPr>
              <w:t xml:space="preserve">429</w:t>
            </w:r>
          </w:p>
        </w:tc>
        <w:tc>
          <w:tcPr>
            <w:tcW w:w="2418" w:type="dxa"/>
          </w:tcPr>
          <w:p>
            <w:pPr>
              <w:spacing w:before="20" w:after="20"/>
              <w:jc w:val="left"/>
            </w:pPr>
            <w:r>
              <w:rPr>
                <w:sz w:val="16"/>
                <w:szCs w:val="16"/>
                <w:lang w:val="es-MX"/>
              </w:rPr>
              <w:t xml:space="preserve">429, Retry-After: 60</w:t>
            </w:r>
          </w:p>
        </w:tc>
        <w:tc>
          <w:tcPr>
            <w:tcW w:w="700" w:type="dxa"/>
          </w:tcPr>
          <w:p>
            <w:pPr>
              <w:spacing w:before="20" w:after="20"/>
              <w:jc w:val="left"/>
            </w:pPr>
            <w:r>
              <w:rPr>
                <w:sz w:val="16"/>
                <w:szCs w:val="16"/>
                <w:lang w:val="es-MX"/>
              </w:rPr>
              <w:t xml:space="preserve">C3.2</w:t>
            </w:r>
          </w:p>
        </w:tc>
      </w:tr>
      <w:tr>
        <w:trPr>
          <w:cantSplit/>
        </w:trPr>
        <w:tc>
          <w:tcPr>
            <w:tcW w:w="620" w:type="dxa"/>
          </w:tcPr>
          <w:p>
            <w:pPr>
              <w:spacing w:before="20" w:after="20"/>
              <w:jc w:val="left"/>
            </w:pPr>
            <w:r>
              <w:rPr>
                <w:sz w:val="16"/>
                <w:szCs w:val="16"/>
                <w:lang w:val="es-MX"/>
              </w:rPr>
              <w:t xml:space="preserve">A3-04</w:t>
            </w:r>
          </w:p>
        </w:tc>
        <w:tc>
          <w:tcPr>
            <w:tcW w:w="1250" w:type="dxa"/>
          </w:tcPr>
          <w:p>
            <w:pPr>
              <w:spacing w:before="20" w:after="20"/>
              <w:jc w:val="left"/>
            </w:pPr>
            <w:r>
              <w:rPr>
                <w:sz w:val="16"/>
                <w:szCs w:val="16"/>
                <w:lang w:val="es-MX"/>
              </w:rPr>
              <w:t xml:space="preserve">B</w:t>
            </w:r>
          </w:p>
        </w:tc>
        <w:tc>
          <w:tcPr>
            <w:tcW w:w="2150" w:type="dxa"/>
          </w:tcPr>
          <w:p>
            <w:pPr>
              <w:spacing w:before="20" w:after="20"/>
              <w:jc w:val="left"/>
            </w:pPr>
            <w:r>
              <w:rPr>
                <w:sz w:val="16"/>
                <w:szCs w:val="16"/>
                <w:lang w:val="es-MX"/>
              </w:rPr>
              <w:t xml:space="preserve">Misma IP, sesión nueva (sid KlDMWT)</w:t>
            </w:r>
          </w:p>
        </w:tc>
        <w:tc>
          <w:tcPr>
            <w:tcW w:w="1700" w:type="dxa"/>
          </w:tcPr>
          <w:p>
            <w:pPr>
              <w:spacing w:before="20" w:after="20"/>
              <w:jc w:val="left"/>
            </w:pPr>
            <w:r>
              <w:rPr>
                <w:sz w:val="16"/>
                <w:szCs w:val="16"/>
                <w:lang w:val="es-MX"/>
              </w:rPr>
              <w:t xml:space="preserve">200: la llave incluye la sesión</w:t>
            </w:r>
          </w:p>
        </w:tc>
        <w:tc>
          <w:tcPr>
            <w:tcW w:w="2418" w:type="dxa"/>
          </w:tcPr>
          <w:p>
            <w:pPr>
              <w:spacing w:before="20" w:after="20"/>
              <w:jc w:val="left"/>
            </w:pPr>
            <w:r>
              <w:rPr>
                <w:sz w:val="16"/>
                <w:szCs w:val="16"/>
                <w:lang w:val="es-MX"/>
              </w:rPr>
              <w:t xml:space="preserve">200</w:t>
            </w:r>
          </w:p>
        </w:tc>
        <w:tc>
          <w:tcPr>
            <w:tcW w:w="700" w:type="dxa"/>
          </w:tcPr>
          <w:p>
            <w:pPr>
              <w:spacing w:before="20" w:after="20"/>
              <w:jc w:val="left"/>
            </w:pPr>
            <w:r>
              <w:rPr>
                <w:sz w:val="16"/>
                <w:szCs w:val="16"/>
                <w:lang w:val="es-MX"/>
              </w:rPr>
              <w:t xml:space="preserve">C3.2</w:t>
            </w:r>
          </w:p>
        </w:tc>
      </w:tr>
      <w:tr>
        <w:trPr>
          <w:cantSplit/>
        </w:trPr>
        <w:tc>
          <w:tcPr>
            <w:tcW w:w="620" w:type="dxa"/>
          </w:tcPr>
          <w:p>
            <w:pPr>
              <w:spacing w:before="20" w:after="20"/>
              <w:jc w:val="left"/>
            </w:pPr>
            <w:r>
              <w:rPr>
                <w:sz w:val="16"/>
                <w:szCs w:val="16"/>
                <w:lang w:val="es-MX"/>
              </w:rPr>
              <w:t xml:space="preserve">A3-05</w:t>
            </w:r>
          </w:p>
        </w:tc>
        <w:tc>
          <w:tcPr>
            <w:tcW w:w="1250" w:type="dxa"/>
          </w:tcPr>
          <w:p>
            <w:pPr>
              <w:spacing w:before="20" w:after="20"/>
              <w:jc w:val="left"/>
            </w:pPr>
            <w:r>
              <w:rPr>
                <w:sz w:val="16"/>
                <w:szCs w:val="16"/>
                <w:lang w:val="es-MX"/>
              </w:rPr>
              <w:t xml:space="preserve">C, solicitudes 1 a 5</w:t>
            </w:r>
          </w:p>
        </w:tc>
        <w:tc>
          <w:tcPr>
            <w:tcW w:w="2150" w:type="dxa"/>
          </w:tcPr>
          <w:p>
            <w:pPr>
              <w:spacing w:before="20" w:after="20"/>
              <w:jc w:val="left"/>
            </w:pPr>
            <w:r>
              <w:rPr>
                <w:sz w:val="16"/>
                <w:szCs w:val="16"/>
                <w:lang w:val="es-MX"/>
              </w:rPr>
              <w:t xml:space="preserve">Tras esperar 62 s, misma sesión original</w:t>
            </w:r>
          </w:p>
        </w:tc>
        <w:tc>
          <w:tcPr>
            <w:tcW w:w="1700" w:type="dxa"/>
          </w:tcPr>
          <w:p>
            <w:pPr>
              <w:spacing w:before="20" w:after="20"/>
              <w:jc w:val="left"/>
            </w:pPr>
            <w:r>
              <w:rPr>
                <w:sz w:val="16"/>
                <w:szCs w:val="16"/>
                <w:lang w:val="es-MX"/>
              </w:rPr>
              <w:t xml:space="preserve">200 ×5: la ventana se reinició</w:t>
            </w:r>
          </w:p>
        </w:tc>
        <w:tc>
          <w:tcPr>
            <w:tcW w:w="2418" w:type="dxa"/>
          </w:tcPr>
          <w:p>
            <w:pPr>
              <w:spacing w:before="20" w:after="20"/>
              <w:jc w:val="left"/>
            </w:pPr>
            <w:r>
              <w:rPr>
                <w:sz w:val="16"/>
                <w:szCs w:val="16"/>
                <w:lang w:val="es-MX"/>
              </w:rPr>
              <w:t xml:space="preserve">200 ×5</w:t>
            </w:r>
          </w:p>
        </w:tc>
        <w:tc>
          <w:tcPr>
            <w:tcW w:w="700" w:type="dxa"/>
          </w:tcPr>
          <w:p>
            <w:pPr>
              <w:spacing w:before="20" w:after="20"/>
              <w:jc w:val="left"/>
            </w:pPr>
            <w:r>
              <w:rPr>
                <w:sz w:val="16"/>
                <w:szCs w:val="16"/>
                <w:lang w:val="es-MX"/>
              </w:rPr>
              <w:t xml:space="preserve">C3.3</w:t>
            </w:r>
          </w:p>
        </w:tc>
      </w:tr>
      <w:tr>
        <w:trPr>
          <w:cantSplit/>
        </w:trPr>
        <w:tc>
          <w:tcPr>
            <w:tcW w:w="620" w:type="dxa"/>
          </w:tcPr>
          <w:p>
            <w:pPr>
              <w:spacing w:before="20" w:after="20"/>
              <w:jc w:val="left"/>
            </w:pPr>
            <w:r>
              <w:rPr>
                <w:sz w:val="16"/>
                <w:szCs w:val="16"/>
                <w:lang w:val="es-MX"/>
              </w:rPr>
              <w:t xml:space="preserve">A3-06</w:t>
            </w:r>
          </w:p>
        </w:tc>
        <w:tc>
          <w:tcPr>
            <w:tcW w:w="1250" w:type="dxa"/>
          </w:tcPr>
          <w:p>
            <w:pPr>
              <w:spacing w:before="20" w:after="20"/>
              <w:jc w:val="left"/>
            </w:pPr>
            <w:r>
              <w:rPr>
                <w:sz w:val="16"/>
                <w:szCs w:val="16"/>
                <w:lang w:val="es-MX"/>
              </w:rPr>
              <w:t xml:space="preserve">C, solicitud 6</w:t>
            </w:r>
          </w:p>
        </w:tc>
        <w:tc>
          <w:tcPr>
            <w:tcW w:w="2150" w:type="dxa"/>
          </w:tcPr>
          <w:p>
            <w:pPr>
              <w:spacing w:before="20" w:after="20"/>
              <w:jc w:val="left"/>
            </w:pPr>
            <w:r>
              <w:rPr>
                <w:sz w:val="16"/>
                <w:szCs w:val="16"/>
                <w:lang w:val="es-MX"/>
              </w:rPr>
              <w:t xml:space="preserve">Sexta solicitud de la nueva ventana</w:t>
            </w:r>
          </w:p>
        </w:tc>
        <w:tc>
          <w:tcPr>
            <w:tcW w:w="1700" w:type="dxa"/>
          </w:tcPr>
          <w:p>
            <w:pPr>
              <w:spacing w:before="20" w:after="20"/>
              <w:jc w:val="left"/>
            </w:pPr>
            <w:r>
              <w:rPr>
                <w:sz w:val="16"/>
                <w:szCs w:val="16"/>
                <w:lang w:val="es-MX"/>
              </w:rPr>
              <w:t xml:space="preserve">429</w:t>
            </w:r>
          </w:p>
        </w:tc>
        <w:tc>
          <w:tcPr>
            <w:tcW w:w="2418" w:type="dxa"/>
          </w:tcPr>
          <w:p>
            <w:pPr>
              <w:spacing w:before="20" w:after="20"/>
              <w:jc w:val="left"/>
            </w:pPr>
            <w:r>
              <w:rPr>
                <w:sz w:val="16"/>
                <w:szCs w:val="16"/>
                <w:lang w:val="es-MX"/>
              </w:rPr>
              <w:t xml:space="preserve">429, Retry-After: 60</w:t>
            </w:r>
          </w:p>
        </w:tc>
        <w:tc>
          <w:tcPr>
            <w:tcW w:w="700" w:type="dxa"/>
          </w:tcPr>
          <w:p>
            <w:pPr>
              <w:spacing w:before="20" w:after="20"/>
              <w:jc w:val="left"/>
            </w:pPr>
            <w:r>
              <w:rPr>
                <w:sz w:val="16"/>
                <w:szCs w:val="16"/>
                <w:lang w:val="es-MX"/>
              </w:rPr>
              <w:t xml:space="preserve">C3.3</w:t>
            </w:r>
          </w:p>
        </w:tc>
      </w:tr>
      <w:tr>
        <w:trPr>
          <w:cantSplit/>
        </w:trPr>
        <w:tc>
          <w:tcPr>
            <w:tcW w:w="620" w:type="dxa"/>
          </w:tcPr>
          <w:p>
            <w:pPr>
              <w:spacing w:before="20" w:after="20"/>
              <w:jc w:val="left"/>
            </w:pPr>
            <w:r>
              <w:rPr>
                <w:sz w:val="16"/>
                <w:szCs w:val="16"/>
                <w:lang w:val="es-MX"/>
              </w:rPr>
              <w:t xml:space="preserve">A3-07</w:t>
            </w:r>
          </w:p>
        </w:tc>
        <w:tc>
          <w:tcPr>
            <w:tcW w:w="1250" w:type="dxa"/>
          </w:tcPr>
          <w:p>
            <w:pPr>
              <w:spacing w:before="20" w:after="20"/>
              <w:jc w:val="left"/>
            </w:pPr>
            <w:r>
              <w:rPr>
                <w:sz w:val="16"/>
                <w:szCs w:val="16"/>
                <w:lang w:val="es-MX"/>
              </w:rPr>
              <w:t xml:space="preserve">D, intentos 1 a 5</w:t>
            </w:r>
          </w:p>
        </w:tc>
        <w:tc>
          <w:tcPr>
            <w:tcW w:w="2150" w:type="dxa"/>
          </w:tcPr>
          <w:p>
            <w:pPr>
              <w:spacing w:before="20" w:after="20"/>
              <w:jc w:val="left"/>
            </w:pPr>
            <w:r>
              <w:rPr>
                <w:sz w:val="16"/>
                <w:szCs w:val="16"/>
                <w:lang w:val="es-MX"/>
              </w:rPr>
              <w:t xml:space="preserve">Contraseña incorrecta, sesión nueva cada vez</w:t>
            </w:r>
          </w:p>
        </w:tc>
        <w:tc>
          <w:tcPr>
            <w:tcW w:w="1700" w:type="dxa"/>
          </w:tcPr>
          <w:p>
            <w:pPr>
              <w:spacing w:before="20" w:after="20"/>
              <w:jc w:val="left"/>
            </w:pPr>
            <w:r>
              <w:rPr>
                <w:sz w:val="16"/>
                <w:szCs w:val="16"/>
                <w:lang w:val="es-MX"/>
              </w:rPr>
              <w:t xml:space="preserve">401 ×5</w:t>
            </w:r>
          </w:p>
        </w:tc>
        <w:tc>
          <w:tcPr>
            <w:tcW w:w="2418" w:type="dxa"/>
          </w:tcPr>
          <w:p>
            <w:pPr>
              <w:spacing w:before="20" w:after="20"/>
              <w:jc w:val="left"/>
            </w:pPr>
            <w:r>
              <w:rPr>
                <w:sz w:val="16"/>
                <w:szCs w:val="16"/>
                <w:lang w:val="es-MX"/>
              </w:rPr>
              <w:t xml:space="preserve">401 "Usuario o contraseña incorrectos." ×5</w:t>
            </w:r>
          </w:p>
        </w:tc>
        <w:tc>
          <w:tcPr>
            <w:tcW w:w="700" w:type="dxa"/>
          </w:tcPr>
          <w:p>
            <w:pPr>
              <w:spacing w:before="20" w:after="20"/>
              <w:jc w:val="left"/>
            </w:pPr>
            <w:r>
              <w:rPr>
                <w:sz w:val="16"/>
                <w:szCs w:val="16"/>
                <w:lang w:val="es-MX"/>
              </w:rPr>
              <w:t xml:space="preserve">C3.4</w:t>
            </w:r>
          </w:p>
        </w:tc>
      </w:tr>
      <w:tr>
        <w:trPr>
          <w:cantSplit/>
        </w:trPr>
        <w:tc>
          <w:tcPr>
            <w:tcW w:w="620" w:type="dxa"/>
          </w:tcPr>
          <w:p>
            <w:pPr>
              <w:spacing w:before="20" w:after="20"/>
              <w:jc w:val="left"/>
            </w:pPr>
            <w:r>
              <w:rPr>
                <w:sz w:val="16"/>
                <w:szCs w:val="16"/>
                <w:lang w:val="es-MX"/>
              </w:rPr>
              <w:t xml:space="preserve">A3-08</w:t>
            </w:r>
          </w:p>
        </w:tc>
        <w:tc>
          <w:tcPr>
            <w:tcW w:w="1250" w:type="dxa"/>
          </w:tcPr>
          <w:p>
            <w:pPr>
              <w:spacing w:before="20" w:after="20"/>
              <w:jc w:val="left"/>
            </w:pPr>
            <w:r>
              <w:rPr>
                <w:sz w:val="16"/>
                <w:szCs w:val="16"/>
                <w:lang w:val="es-MX"/>
              </w:rPr>
              <w:t xml:space="preserve">D, intento 6</w:t>
            </w:r>
          </w:p>
        </w:tc>
        <w:tc>
          <w:tcPr>
            <w:tcW w:w="2150" w:type="dxa"/>
          </w:tcPr>
          <w:p>
            <w:pPr>
              <w:spacing w:before="20" w:after="20"/>
              <w:jc w:val="left"/>
            </w:pPr>
            <w:r>
              <w:rPr>
                <w:sz w:val="16"/>
                <w:szCs w:val="16"/>
                <w:lang w:val="es-MX"/>
              </w:rPr>
              <w:t xml:space="preserve">Sexto fallo, otra sesión nueva</w:t>
            </w:r>
          </w:p>
        </w:tc>
        <w:tc>
          <w:tcPr>
            <w:tcW w:w="1700" w:type="dxa"/>
          </w:tcPr>
          <w:p>
            <w:pPr>
              <w:spacing w:before="20" w:after="20"/>
              <w:jc w:val="left"/>
            </w:pPr>
            <w:r>
              <w:rPr>
                <w:sz w:val="16"/>
                <w:szCs w:val="16"/>
                <w:lang w:val="es-MX"/>
              </w:rPr>
              <w:t xml:space="preserve">429 por cuenta</w:t>
            </w:r>
          </w:p>
        </w:tc>
        <w:tc>
          <w:tcPr>
            <w:tcW w:w="2418" w:type="dxa"/>
          </w:tcPr>
          <w:p>
            <w:pPr>
              <w:spacing w:before="20" w:after="20"/>
              <w:jc w:val="left"/>
            </w:pPr>
            <w:r>
              <w:rPr>
                <w:sz w:val="16"/>
                <w:szCs w:val="16"/>
                <w:lang w:val="es-MX"/>
              </w:rPr>
              <w:t xml:space="preserve">429 "Demasiados intentos fallidos para esta cuenta", Retry-After: 900</w:t>
            </w:r>
          </w:p>
        </w:tc>
        <w:tc>
          <w:tcPr>
            <w:tcW w:w="700" w:type="dxa"/>
          </w:tcPr>
          <w:p>
            <w:pPr>
              <w:spacing w:before="20" w:after="20"/>
              <w:jc w:val="left"/>
            </w:pPr>
            <w:r>
              <w:rPr>
                <w:sz w:val="16"/>
                <w:szCs w:val="16"/>
                <w:lang w:val="es-MX"/>
              </w:rPr>
              <w:t xml:space="preserve">C3.4</w:t>
            </w:r>
          </w:p>
        </w:tc>
      </w:tr>
      <w:tr>
        <w:trPr>
          <w:cantSplit/>
        </w:trPr>
        <w:tc>
          <w:tcPr>
            <w:tcW w:w="620" w:type="dxa"/>
          </w:tcPr>
          <w:p>
            <w:pPr>
              <w:spacing w:before="20" w:after="20"/>
              <w:jc w:val="left"/>
            </w:pPr>
            <w:r>
              <w:rPr>
                <w:sz w:val="16"/>
                <w:szCs w:val="16"/>
                <w:lang w:val="es-MX"/>
              </w:rPr>
              <w:t xml:space="preserve">A3-09</w:t>
            </w:r>
          </w:p>
        </w:tc>
        <w:tc>
          <w:tcPr>
            <w:tcW w:w="1250" w:type="dxa"/>
          </w:tcPr>
          <w:p>
            <w:pPr>
              <w:spacing w:before="20" w:after="20"/>
              <w:jc w:val="left"/>
            </w:pPr>
            <w:r>
              <w:rPr>
                <w:sz w:val="16"/>
                <w:szCs w:val="16"/>
                <w:lang w:val="es-MX"/>
              </w:rPr>
              <w:t xml:space="preserve">D, intento 7</w:t>
            </w:r>
          </w:p>
        </w:tc>
        <w:tc>
          <w:tcPr>
            <w:tcW w:w="2150" w:type="dxa"/>
          </w:tcPr>
          <w:p>
            <w:pPr>
              <w:spacing w:before="20" w:after="20"/>
              <w:jc w:val="left"/>
            </w:pPr>
            <w:r>
              <w:rPr>
                <w:sz w:val="16"/>
                <w:szCs w:val="16"/>
                <w:lang w:val="es-MX"/>
              </w:rPr>
              <w:t xml:space="preserve">Contraseña CORRECTA durante el bloqueo</w:t>
            </w:r>
          </w:p>
        </w:tc>
        <w:tc>
          <w:tcPr>
            <w:tcW w:w="1700" w:type="dxa"/>
          </w:tcPr>
          <w:p>
            <w:pPr>
              <w:spacing w:before="20" w:after="20"/>
              <w:jc w:val="left"/>
            </w:pPr>
            <w:r>
              <w:rPr>
                <w:sz w:val="16"/>
                <w:szCs w:val="16"/>
                <w:lang w:val="es-MX"/>
              </w:rPr>
              <w:t xml:space="preserve">429: la cuenta sigue bloqueada</w:t>
            </w:r>
          </w:p>
        </w:tc>
        <w:tc>
          <w:tcPr>
            <w:tcW w:w="2418" w:type="dxa"/>
          </w:tcPr>
          <w:p>
            <w:pPr>
              <w:spacing w:before="20" w:after="20"/>
              <w:jc w:val="left"/>
            </w:pPr>
            <w:r>
              <w:rPr>
                <w:sz w:val="16"/>
                <w:szCs w:val="16"/>
                <w:lang w:val="es-MX"/>
              </w:rPr>
              <w:t xml:space="preserve">429, Retry-After: 900</w:t>
            </w:r>
          </w:p>
        </w:tc>
        <w:tc>
          <w:tcPr>
            <w:tcW w:w="700" w:type="dxa"/>
          </w:tcPr>
          <w:p>
            <w:pPr>
              <w:spacing w:before="20" w:after="20"/>
              <w:jc w:val="left"/>
            </w:pPr>
            <w:r>
              <w:rPr>
                <w:sz w:val="16"/>
                <w:szCs w:val="16"/>
                <w:lang w:val="es-MX"/>
              </w:rPr>
              <w:t xml:space="preserve">C3.4</w:t>
            </w:r>
          </w:p>
        </w:tc>
      </w:tr>
      <w:tr>
        <w:trPr>
          <w:cantSplit/>
        </w:trPr>
        <w:tc>
          <w:tcPr>
            <w:tcW w:w="620" w:type="dxa"/>
          </w:tcPr>
          <w:p>
            <w:pPr>
              <w:spacing w:before="20" w:after="20"/>
              <w:jc w:val="left"/>
            </w:pPr>
            <w:r>
              <w:rPr>
                <w:sz w:val="16"/>
                <w:szCs w:val="16"/>
                <w:lang w:val="es-MX"/>
              </w:rPr>
              <w:t xml:space="preserve">A3-10</w:t>
            </w:r>
          </w:p>
        </w:tc>
        <w:tc>
          <w:tcPr>
            <w:tcW w:w="1250" w:type="dxa"/>
          </w:tcPr>
          <w:p>
            <w:pPr>
              <w:spacing w:before="20" w:after="20"/>
              <w:jc w:val="left"/>
            </w:pPr>
            <w:r>
              <w:rPr>
                <w:sz w:val="16"/>
                <w:szCs w:val="16"/>
                <w:lang w:val="es-MX"/>
              </w:rPr>
              <w:t xml:space="preserve">Registro de eventos</w:t>
            </w:r>
          </w:p>
        </w:tc>
        <w:tc>
          <w:tcPr>
            <w:tcW w:w="2150" w:type="dxa"/>
          </w:tcPr>
          <w:p>
            <w:pPr>
              <w:spacing w:before="20" w:after="20"/>
              <w:jc w:val="left"/>
            </w:pPr>
            <w:r>
              <w:rPr>
                <w:sz w:val="16"/>
                <w:szCs w:val="16"/>
                <w:lang w:val="es-MX"/>
              </w:rPr>
              <w:t xml:space="preserve">Revisar access.jsonl</w:t>
            </w:r>
          </w:p>
        </w:tc>
        <w:tc>
          <w:tcPr>
            <w:tcW w:w="1700" w:type="dxa"/>
          </w:tcPr>
          <w:p>
            <w:pPr>
              <w:spacing w:before="20" w:after="20"/>
              <w:jc w:val="left"/>
            </w:pPr>
            <w:r>
              <w:rPr>
                <w:sz w:val="16"/>
                <w:szCs w:val="16"/>
                <w:lang w:val="es-MX"/>
              </w:rPr>
              <w:t xml:space="preserve">Cada intento y cada 429 registrados</w:t>
            </w:r>
          </w:p>
        </w:tc>
        <w:tc>
          <w:tcPr>
            <w:tcW w:w="2418" w:type="dxa"/>
          </w:tcPr>
          <w:p>
            <w:pPr>
              <w:spacing w:before="20" w:after="20"/>
              <w:jc w:val="left"/>
            </w:pPr>
            <w:r>
              <w:rPr>
                <w:sz w:val="16"/>
                <w:szCs w:val="16"/>
                <w:lang w:val="es-MX"/>
              </w:rPr>
              <w:t xml:space="preserve">login_attempt (puntaje y acción), login_result bad/locked y request status=429 con su sid</w:t>
            </w:r>
          </w:p>
        </w:tc>
        <w:tc>
          <w:tcPr>
            <w:tcW w:w="700" w:type="dxa"/>
          </w:tcPr>
          <w:p>
            <w:pPr>
              <w:spacing w:before="20" w:after="20"/>
              <w:jc w:val="left"/>
            </w:pPr>
            <w:r>
              <w:rPr>
                <w:sz w:val="16"/>
                <w:szCs w:val="16"/>
                <w:lang w:val="es-MX"/>
              </w:rPr>
              <w:t xml:space="preserve">C3.5</w:t>
            </w:r>
          </w:p>
        </w:tc>
      </w:tr>
      <w:tr>
        <w:trPr>
          <w:cantSplit/>
        </w:trPr>
        <w:tc>
          <w:tcPr>
            <w:tcW w:w="620" w:type="dxa"/>
          </w:tcPr>
          <w:p>
            <w:pPr>
              <w:spacing w:before="20" w:after="20"/>
              <w:jc w:val="left"/>
            </w:pPr>
            <w:r>
              <w:rPr>
                <w:sz w:val="16"/>
                <w:szCs w:val="16"/>
                <w:lang w:val="es-MX"/>
              </w:rPr>
              <w:t xml:space="preserve">A3-11</w:t>
            </w:r>
          </w:p>
        </w:tc>
        <w:tc>
          <w:tcPr>
            <w:tcW w:w="1250" w:type="dxa"/>
          </w:tcPr>
          <w:p>
            <w:pPr>
              <w:spacing w:before="20" w:after="20"/>
              <w:jc w:val="left"/>
            </w:pPr>
            <w:r>
              <w:rPr>
                <w:sz w:val="16"/>
                <w:szCs w:val="16"/>
                <w:lang w:val="es-MX"/>
              </w:rPr>
              <w:t xml:space="preserve">Sin interfaz</w:t>
            </w:r>
          </w:p>
        </w:tc>
        <w:tc>
          <w:tcPr>
            <w:tcW w:w="2150" w:type="dxa"/>
          </w:tcPr>
          <w:p>
            <w:pPr>
              <w:spacing w:before="20" w:after="20"/>
              <w:jc w:val="left"/>
            </w:pPr>
            <w:r>
              <w:rPr>
                <w:sz w:val="16"/>
                <w:szCs w:val="16"/>
                <w:lang w:val="es-MX"/>
              </w:rPr>
              <w:t xml:space="preserve">7 fetch seguidos desde Console a /api/login</w:t>
            </w:r>
          </w:p>
        </w:tc>
        <w:tc>
          <w:tcPr>
            <w:tcW w:w="1700" w:type="dxa"/>
          </w:tcPr>
          <w:p>
            <w:pPr>
              <w:spacing w:before="20" w:after="20"/>
              <w:jc w:val="left"/>
            </w:pPr>
            <w:r>
              <w:rPr>
                <w:sz w:val="16"/>
                <w:szCs w:val="16"/>
                <w:lang w:val="es-MX"/>
              </w:rPr>
              <w:t xml:space="preserve">429 a partir del sexto</w:t>
            </w:r>
          </w:p>
        </w:tc>
        <w:tc>
          <w:tcPr>
            <w:tcW w:w="2418" w:type="dxa"/>
          </w:tcPr>
          <w:p>
            <w:pPr>
              <w:spacing w:before="20" w:after="20"/>
              <w:jc w:val="left"/>
            </w:pPr>
            <w:r>
              <w:rPr>
                <w:sz w:val="16"/>
                <w:szCs w:val="16"/>
                <w:lang w:val="es-MX"/>
              </w:rPr>
              <w:t xml:space="preserve">200/401 en los primeros, 429 después: el límite no depende del botón</w:t>
            </w:r>
          </w:p>
        </w:tc>
        <w:tc>
          <w:tcPr>
            <w:tcW w:w="700" w:type="dxa"/>
          </w:tcPr>
          <w:p>
            <w:pPr>
              <w:spacing w:before="20" w:after="20"/>
              <w:jc w:val="left"/>
            </w:pPr>
            <w:r>
              <w:rPr>
                <w:sz w:val="16"/>
                <w:szCs w:val="16"/>
                <w:lang w:val="es-MX"/>
              </w:rPr>
              <w:t xml:space="preserve">C3.6</w:t>
            </w:r>
          </w:p>
        </w:tc>
      </w:tr>
    </w:tbl>
    <w:p>
      <w:pPr>
        <w:spacing w:after="60"/>
      </w:pPr>
    </w:p>
    <w:p>
      <w:pPr>
        <w:pStyle w:val="Ttulo2"/>
        <w:rPr>
          <w:b/>
          <w:bCs/>
          <w:color w:val="auto"/>
          <w:sz w:val="22"/>
          <w:szCs w:val="22"/>
          <w:lang w:val="es-MX"/>
        </w:rPr>
      </w:pPr>
      <w:r>
        <w:rPr>
          <w:b/>
          <w:bCs/>
          <w:color w:val="auto"/>
          <w:sz w:val="22"/>
          <w:szCs w:val="22"/>
          <w:lang w:val="es-MX"/>
        </w:rPr>
        <w:t xml:space="preserve">¿Por IP, por sesión o por cuenta?</w:t>
      </w:r>
    </w:p>
    <w:p>
      <w:pPr>
        <w:keepNext/>
        <w:spacing w:before="120" w:after="60"/>
      </w:pPr>
      <w:r>
        <w:rPr>
          <w:b/>
          <w:bCs/>
          <w:color w:val="404040"/>
          <w:sz w:val="18"/>
          <w:szCs w:val="18"/>
          <w:lang w:val="es-MX"/>
        </w:rPr>
        <w:t xml:space="preserve">Tabla 9. Límites de TCG Vault y su llave</w:t>
      </w:r>
    </w:p>
    <w:tbl>
      <w:tblPr>
        <w:tblStyle w:val="Tablaconcuadrcula3-nfasis4"/>
        <w:tblW w:w="8838" w:type="dxa"/>
        <w:tblLayout w:type="fixed"/>
        <w:tblLook w:val="0420" w:firstRow="1" w:lastRow="0" w:firstColumn="0" w:lastColumn="0" w:noHBand="0" w:noVBand="1"/>
      </w:tblPr>
      <w:tblGrid>
        <w:gridCol w:w="2600"/>
        <w:gridCol w:w="1700"/>
        <w:gridCol w:w="2538"/>
        <w:gridCol w:w="2000"/>
      </w:tblGrid>
      <w:tr>
        <w:trPr>
          <w:tblHeader/>
        </w:trPr>
        <w:tc>
          <w:tcPr>
            <w:tcW w:w="2600" w:type="dxa"/>
          </w:tcPr>
          <w:p>
            <w:pPr>
              <w:spacing w:before="20" w:after="20"/>
              <w:jc w:val="left"/>
            </w:pPr>
            <w:r>
              <w:rPr>
                <w:b/>
                <w:bCs/>
                <w:sz w:val="17"/>
                <w:szCs w:val="17"/>
                <w:lang w:val="es-MX"/>
              </w:rPr>
              <w:t xml:space="preserve">Ruta</w:t>
            </w:r>
          </w:p>
        </w:tc>
        <w:tc>
          <w:tcPr>
            <w:tcW w:w="1700" w:type="dxa"/>
          </w:tcPr>
          <w:p>
            <w:pPr>
              <w:spacing w:before="20" w:after="20"/>
              <w:jc w:val="left"/>
            </w:pPr>
            <w:r>
              <w:rPr>
                <w:b/>
                <w:bCs/>
                <w:sz w:val="17"/>
                <w:szCs w:val="17"/>
                <w:lang w:val="es-MX"/>
              </w:rPr>
              <w:t xml:space="preserve">Límite</w:t>
            </w:r>
          </w:p>
        </w:tc>
        <w:tc>
          <w:tcPr>
            <w:tcW w:w="2538" w:type="dxa"/>
          </w:tcPr>
          <w:p>
            <w:pPr>
              <w:spacing w:before="20" w:after="20"/>
              <w:jc w:val="left"/>
            </w:pPr>
            <w:r>
              <w:rPr>
                <w:b/>
                <w:bCs/>
                <w:sz w:val="17"/>
                <w:szCs w:val="17"/>
                <w:lang w:val="es-MX"/>
              </w:rPr>
              <w:t xml:space="preserve">Llave</w:t>
            </w:r>
          </w:p>
        </w:tc>
        <w:tc>
          <w:tcPr>
            <w:tcW w:w="2000" w:type="dxa"/>
          </w:tcPr>
          <w:p>
            <w:pPr>
              <w:spacing w:before="20" w:after="20"/>
              <w:jc w:val="left"/>
            </w:pPr>
            <w:r>
              <w:rPr>
                <w:b/>
                <w:bCs/>
                <w:sz w:val="17"/>
                <w:szCs w:val="17"/>
                <w:lang w:val="es-MX"/>
              </w:rPr>
              <w:t xml:space="preserve">Dónde se cuenta</w:t>
            </w:r>
          </w:p>
        </w:tc>
      </w:tr>
      <w:tr>
        <w:trPr>
          <w:cantSplit/>
        </w:trPr>
        <w:tc>
          <w:tcPr>
            <w:tcW w:w="2600" w:type="dxa"/>
          </w:tcPr>
          <w:p>
            <w:pPr>
              <w:spacing w:before="20" w:after="20"/>
              <w:jc w:val="left"/>
            </w:pPr>
            <w:r>
              <w:rPr>
                <w:sz w:val="17"/>
                <w:szCs w:val="17"/>
                <w:lang w:val="es-MX"/>
              </w:rPr>
              <w:t xml:space="preserve">GET /api/cards, /api/filters</w:t>
            </w:r>
          </w:p>
        </w:tc>
        <w:tc>
          <w:tcPr>
            <w:tcW w:w="1700" w:type="dxa"/>
          </w:tcPr>
          <w:p>
            <w:pPr>
              <w:spacing w:before="20" w:after="20"/>
              <w:jc w:val="left"/>
            </w:pPr>
            <w:r>
              <w:rPr>
                <w:sz w:val="17"/>
                <w:szCs w:val="17"/>
                <w:lang w:val="es-MX"/>
              </w:rPr>
              <w:t xml:space="preserve">60/min</w:t>
            </w:r>
          </w:p>
        </w:tc>
        <w:tc>
          <w:tcPr>
            <w:tcW w:w="2538" w:type="dxa"/>
          </w:tcPr>
          <w:p>
            <w:pPr>
              <w:spacing w:before="20" w:after="20"/>
              <w:jc w:val="left"/>
            </w:pPr>
            <w:r>
              <w:rPr>
                <w:sz w:val="17"/>
                <w:szCs w:val="17"/>
                <w:lang w:val="es-MX"/>
              </w:rPr>
              <w:t xml:space="preserve">IP + sesión (sid)</w:t>
            </w:r>
          </w:p>
        </w:tc>
        <w:tc>
          <w:tcPr>
            <w:tcW w:w="2000" w:type="dxa"/>
          </w:tcPr>
          <w:p>
            <w:pPr>
              <w:spacing w:before="20" w:after="20"/>
              <w:jc w:val="left"/>
            </w:pPr>
            <w:r>
              <w:rPr>
                <w:sz w:val="17"/>
                <w:szCs w:val="17"/>
                <w:lang w:val="es-MX"/>
              </w:rPr>
              <w:t xml:space="preserve">Memoria de la instancia (slowapi)</w:t>
            </w:r>
          </w:p>
        </w:tc>
      </w:tr>
      <w:tr>
        <w:trPr>
          <w:cantSplit/>
        </w:trPr>
        <w:tc>
          <w:tcPr>
            <w:tcW w:w="2600" w:type="dxa"/>
          </w:tcPr>
          <w:p>
            <w:pPr>
              <w:spacing w:before="20" w:after="20"/>
              <w:jc w:val="left"/>
            </w:pPr>
            <w:r>
              <w:rPr>
                <w:sz w:val="17"/>
                <w:szCs w:val="17"/>
                <w:lang w:val="es-MX"/>
              </w:rPr>
              <w:t xml:space="preserve">Todas las rutas</w:t>
            </w:r>
          </w:p>
        </w:tc>
        <w:tc>
          <w:tcPr>
            <w:tcW w:w="1700" w:type="dxa"/>
          </w:tcPr>
          <w:p>
            <w:pPr>
              <w:spacing w:before="20" w:after="20"/>
              <w:jc w:val="left"/>
            </w:pPr>
            <w:r>
              <w:rPr>
                <w:sz w:val="17"/>
                <w:szCs w:val="17"/>
                <w:lang w:val="es-MX"/>
              </w:rPr>
              <w:t xml:space="preserve">120/min</w:t>
            </w:r>
          </w:p>
        </w:tc>
        <w:tc>
          <w:tcPr>
            <w:tcW w:w="2538" w:type="dxa"/>
          </w:tcPr>
          <w:p>
            <w:pPr>
              <w:spacing w:before="20" w:after="20"/>
              <w:jc w:val="left"/>
            </w:pPr>
            <w:r>
              <w:rPr>
                <w:sz w:val="17"/>
                <w:szCs w:val="17"/>
                <w:lang w:val="es-MX"/>
              </w:rPr>
              <w:t xml:space="preserve">Solo IP (respaldo contra quien rota cookies)</w:t>
            </w:r>
          </w:p>
        </w:tc>
        <w:tc>
          <w:tcPr>
            <w:tcW w:w="2000" w:type="dxa"/>
          </w:tcPr>
          <w:p>
            <w:pPr>
              <w:spacing w:before="20" w:after="20"/>
              <w:jc w:val="left"/>
            </w:pPr>
            <w:r>
              <w:rPr>
                <w:sz w:val="17"/>
                <w:szCs w:val="17"/>
                <w:lang w:val="es-MX"/>
              </w:rPr>
              <w:t xml:space="preserve">Memoria de la instancia</w:t>
            </w:r>
          </w:p>
        </w:tc>
      </w:tr>
      <w:tr>
        <w:trPr>
          <w:cantSplit/>
        </w:trPr>
        <w:tc>
          <w:tcPr>
            <w:tcW w:w="2600" w:type="dxa"/>
          </w:tcPr>
          <w:p>
            <w:pPr>
              <w:spacing w:before="20" w:after="20"/>
              <w:jc w:val="left"/>
            </w:pPr>
            <w:r>
              <w:rPr>
                <w:sz w:val="17"/>
                <w:szCs w:val="17"/>
                <w:lang w:val="es-MX"/>
              </w:rPr>
              <w:t xml:space="preserve">POST /api/register</w:t>
            </w:r>
          </w:p>
        </w:tc>
        <w:tc>
          <w:tcPr>
            <w:tcW w:w="1700" w:type="dxa"/>
          </w:tcPr>
          <w:p>
            <w:pPr>
              <w:spacing w:before="20" w:after="20"/>
              <w:jc w:val="left"/>
            </w:pPr>
            <w:r>
              <w:rPr>
                <w:sz w:val="17"/>
                <w:szCs w:val="17"/>
                <w:lang w:val="es-MX"/>
              </w:rPr>
              <w:t xml:space="preserve">10/min</w:t>
            </w:r>
          </w:p>
        </w:tc>
        <w:tc>
          <w:tcPr>
            <w:tcW w:w="2538" w:type="dxa"/>
          </w:tcPr>
          <w:p>
            <w:pPr>
              <w:spacing w:before="20" w:after="20"/>
              <w:jc w:val="left"/>
            </w:pPr>
            <w:r>
              <w:rPr>
                <w:sz w:val="17"/>
                <w:szCs w:val="17"/>
                <w:lang w:val="es-MX"/>
              </w:rPr>
              <w:t xml:space="preserve">IP + sesión</w:t>
            </w:r>
          </w:p>
        </w:tc>
        <w:tc>
          <w:tcPr>
            <w:tcW w:w="2000" w:type="dxa"/>
          </w:tcPr>
          <w:p>
            <w:pPr>
              <w:spacing w:before="20" w:after="20"/>
              <w:jc w:val="left"/>
            </w:pPr>
            <w:r>
              <w:rPr>
                <w:sz w:val="17"/>
                <w:szCs w:val="17"/>
                <w:lang w:val="es-MX"/>
              </w:rPr>
              <w:t xml:space="preserve">Memoria de la instancia</w:t>
            </w:r>
          </w:p>
        </w:tc>
      </w:tr>
      <w:tr>
        <w:trPr>
          <w:cantSplit/>
        </w:trPr>
        <w:tc>
          <w:tcPr>
            <w:tcW w:w="2600" w:type="dxa"/>
          </w:tcPr>
          <w:p>
            <w:pPr>
              <w:spacing w:before="20" w:after="20"/>
              <w:jc w:val="left"/>
            </w:pPr>
            <w:r>
              <w:rPr>
                <w:sz w:val="17"/>
                <w:szCs w:val="17"/>
                <w:lang w:val="es-MX"/>
              </w:rPr>
              <w:t xml:space="preserve">POST /api/login</w:t>
            </w:r>
          </w:p>
        </w:tc>
        <w:tc>
          <w:tcPr>
            <w:tcW w:w="1700" w:type="dxa"/>
          </w:tcPr>
          <w:p>
            <w:pPr>
              <w:spacing w:before="20" w:after="20"/>
              <w:jc w:val="left"/>
            </w:pPr>
            <w:r>
              <w:rPr>
                <w:sz w:val="17"/>
                <w:szCs w:val="17"/>
                <w:lang w:val="es-MX"/>
              </w:rPr>
              <w:t xml:space="preserve">10/min (5/min en la prueba)</w:t>
            </w:r>
          </w:p>
        </w:tc>
        <w:tc>
          <w:tcPr>
            <w:tcW w:w="2538" w:type="dxa"/>
          </w:tcPr>
          <w:p>
            <w:pPr>
              <w:spacing w:before="20" w:after="20"/>
              <w:jc w:val="left"/>
            </w:pPr>
            <w:r>
              <w:rPr>
                <w:sz w:val="17"/>
                <w:szCs w:val="17"/>
                <w:lang w:val="es-MX"/>
              </w:rPr>
              <w:t xml:space="preserve">IP + sesión</w:t>
            </w:r>
          </w:p>
        </w:tc>
        <w:tc>
          <w:tcPr>
            <w:tcW w:w="2000" w:type="dxa"/>
          </w:tcPr>
          <w:p>
            <w:pPr>
              <w:spacing w:before="20" w:after="20"/>
              <w:jc w:val="left"/>
            </w:pPr>
            <w:r>
              <w:rPr>
                <w:sz w:val="17"/>
                <w:szCs w:val="17"/>
                <w:lang w:val="es-MX"/>
              </w:rPr>
              <w:t xml:space="preserve">Memoria de la instancia</w:t>
            </w:r>
          </w:p>
        </w:tc>
      </w:tr>
      <w:tr>
        <w:trPr>
          <w:cantSplit/>
        </w:trPr>
        <w:tc>
          <w:tcPr>
            <w:tcW w:w="2600" w:type="dxa"/>
          </w:tcPr>
          <w:p>
            <w:pPr>
              <w:spacing w:before="20" w:after="20"/>
              <w:jc w:val="left"/>
            </w:pPr>
            <w:r>
              <w:rPr>
                <w:sz w:val="17"/>
                <w:szCs w:val="17"/>
                <w:lang w:val="es-MX"/>
              </w:rPr>
              <w:t xml:space="preserve">POST /api/login (fallos)</w:t>
            </w:r>
          </w:p>
        </w:tc>
        <w:tc>
          <w:tcPr>
            <w:tcW w:w="1700" w:type="dxa"/>
          </w:tcPr>
          <w:p>
            <w:pPr>
              <w:spacing w:before="20" w:after="20"/>
              <w:jc w:val="left"/>
            </w:pPr>
            <w:r>
              <w:rPr>
                <w:sz w:val="17"/>
                <w:szCs w:val="17"/>
                <w:lang w:val="es-MX"/>
              </w:rPr>
              <w:t xml:space="preserve">5 fallos / 15 min</w:t>
            </w:r>
          </w:p>
        </w:tc>
        <w:tc>
          <w:tcPr>
            <w:tcW w:w="2538" w:type="dxa"/>
          </w:tcPr>
          <w:p>
            <w:pPr>
              <w:spacing w:before="20" w:after="20"/>
              <w:jc w:val="left"/>
            </w:pPr>
            <w:r>
              <w:rPr>
                <w:sz w:val="17"/>
                <w:szCs w:val="17"/>
                <w:lang w:val="es-MX"/>
              </w:rPr>
              <w:t xml:space="preserve">Cuenta</w:t>
            </w:r>
          </w:p>
        </w:tc>
        <w:tc>
          <w:tcPr>
            <w:tcW w:w="2000" w:type="dxa"/>
          </w:tcPr>
          <w:p>
            <w:pPr>
              <w:spacing w:before="20" w:after="20"/>
              <w:jc w:val="left"/>
            </w:pPr>
            <w:r>
              <w:rPr>
                <w:sz w:val="17"/>
                <w:szCs w:val="17"/>
                <w:lang w:val="es-MX"/>
              </w:rPr>
              <w:t xml:space="preserve">Postgres (tabla login_attempts)</w:t>
            </w:r>
          </w:p>
        </w:tc>
      </w:tr>
      <w:tr>
        <w:trPr>
          <w:cantSplit/>
        </w:trPr>
        <w:tc>
          <w:tcPr>
            <w:tcW w:w="2600" w:type="dxa"/>
          </w:tcPr>
          <w:p>
            <w:pPr>
              <w:spacing w:before="20" w:after="20"/>
              <w:jc w:val="left"/>
            </w:pPr>
            <w:r>
              <w:rPr>
                <w:sz w:val="17"/>
                <w:szCs w:val="17"/>
                <w:lang w:val="es-MX"/>
              </w:rPr>
              <w:t xml:space="preserve">Pujas, subastar, vender, cancelar</w:t>
            </w:r>
          </w:p>
        </w:tc>
        <w:tc>
          <w:tcPr>
            <w:tcW w:w="1700" w:type="dxa"/>
          </w:tcPr>
          <w:p>
            <w:pPr>
              <w:spacing w:before="20" w:after="20"/>
              <w:jc w:val="left"/>
            </w:pPr>
            <w:r>
              <w:rPr>
                <w:sz w:val="17"/>
                <w:szCs w:val="17"/>
                <w:lang w:val="es-MX"/>
              </w:rPr>
              <w:t xml:space="preserve">20/min</w:t>
            </w:r>
          </w:p>
        </w:tc>
        <w:tc>
          <w:tcPr>
            <w:tcW w:w="2538" w:type="dxa"/>
          </w:tcPr>
          <w:p>
            <w:pPr>
              <w:spacing w:before="20" w:after="20"/>
              <w:jc w:val="left"/>
            </w:pPr>
            <w:r>
              <w:rPr>
                <w:sz w:val="17"/>
                <w:szCs w:val="17"/>
                <w:lang w:val="es-MX"/>
              </w:rPr>
              <w:t xml:space="preserve">IP + sesión</w:t>
            </w:r>
          </w:p>
        </w:tc>
        <w:tc>
          <w:tcPr>
            <w:tcW w:w="2000" w:type="dxa"/>
          </w:tcPr>
          <w:p>
            <w:pPr>
              <w:spacing w:before="20" w:after="20"/>
              <w:jc w:val="left"/>
            </w:pPr>
            <w:r>
              <w:rPr>
                <w:sz w:val="17"/>
                <w:szCs w:val="17"/>
                <w:lang w:val="es-MX"/>
              </w:rPr>
              <w:t xml:space="preserve">Memoria de la instancia</w:t>
            </w:r>
          </w:p>
        </w:tc>
      </w:tr>
      <w:tr>
        <w:trPr>
          <w:cantSplit/>
        </w:trPr>
        <w:tc>
          <w:tcPr>
            <w:tcW w:w="2600" w:type="dxa"/>
          </w:tcPr>
          <w:p>
            <w:pPr>
              <w:spacing w:before="20" w:after="20"/>
              <w:jc w:val="left"/>
            </w:pPr>
            <w:r>
              <w:rPr>
                <w:sz w:val="17"/>
                <w:szCs w:val="17"/>
                <w:lang w:val="es-MX"/>
              </w:rPr>
              <w:t xml:space="preserve">Lecturas del mercado (polling)</w:t>
            </w:r>
          </w:p>
        </w:tc>
        <w:tc>
          <w:tcPr>
            <w:tcW w:w="1700" w:type="dxa"/>
          </w:tcPr>
          <w:p>
            <w:pPr>
              <w:spacing w:before="20" w:after="20"/>
              <w:jc w:val="left"/>
            </w:pPr>
            <w:r>
              <w:rPr>
                <w:sz w:val="17"/>
                <w:szCs w:val="17"/>
                <w:lang w:val="es-MX"/>
              </w:rPr>
              <w:t xml:space="preserve">40/min</w:t>
            </w:r>
          </w:p>
        </w:tc>
        <w:tc>
          <w:tcPr>
            <w:tcW w:w="2538" w:type="dxa"/>
          </w:tcPr>
          <w:p>
            <w:pPr>
              <w:spacing w:before="20" w:after="20"/>
              <w:jc w:val="left"/>
            </w:pPr>
            <w:r>
              <w:rPr>
                <w:sz w:val="17"/>
                <w:szCs w:val="17"/>
                <w:lang w:val="es-MX"/>
              </w:rPr>
              <w:t xml:space="preserve">IP + sesión</w:t>
            </w:r>
          </w:p>
        </w:tc>
        <w:tc>
          <w:tcPr>
            <w:tcW w:w="2000" w:type="dxa"/>
          </w:tcPr>
          <w:p>
            <w:pPr>
              <w:spacing w:before="20" w:after="20"/>
              <w:jc w:val="left"/>
            </w:pPr>
            <w:r>
              <w:rPr>
                <w:sz w:val="17"/>
                <w:szCs w:val="17"/>
                <w:lang w:val="es-MX"/>
              </w:rPr>
              <w:t xml:space="preserve">Memoria de la instancia</w:t>
            </w:r>
          </w:p>
        </w:tc>
      </w:tr>
    </w:tbl>
    <w:p>
      <w:pPr>
        <w:spacing w:after="60"/>
      </w:pPr>
    </w:p>
    <w:p>
      <w:pPr>
        <w:spacing w:after="100"/>
        <w:jc w:val="both"/>
      </w:pPr>
      <w:r>
        <w:rPr>
          <w:lang w:val="es-MX"/>
        </w:rPr>
        <w:t xml:space="preserve">La fase B demuestra que el límite de 5 por minuto se cuenta por </w:t>
      </w:r>
      <w:r>
        <w:rPr>
          <w:b/>
          <w:bCs/>
          <w:lang w:val="es-MX"/>
        </w:rPr>
        <w:t xml:space="preserve">IP + sesión</w:t>
      </w:r>
      <w:r>
        <w:rPr>
          <w:lang w:val="es-MX"/>
        </w:rPr>
        <w:t xml:space="preserve">: una cookie nueva empieza su propio contador. Para que rotar cookies no sirva como evasión existe el respaldo de 120 por minuto </w:t>
      </w:r>
      <w:r>
        <w:rPr>
          <w:b/>
          <w:bCs/>
          <w:lang w:val="es-MX"/>
        </w:rPr>
        <w:t xml:space="preserve">por IP</w:t>
      </w:r>
      <w:r>
        <w:rPr>
          <w:lang w:val="es-MX"/>
        </w:rPr>
        <w:t xml:space="preserve">. La fase D demuestra el límite </w:t>
      </w:r>
      <w:r>
        <w:rPr>
          <w:b/>
          <w:bCs/>
          <w:lang w:val="es-MX"/>
        </w:rPr>
        <w:t xml:space="preserve">por cuenta</w:t>
      </w:r>
      <w:r>
        <w:rPr>
          <w:lang w:val="es-MX"/>
        </w:rPr>
        <w:t xml:space="preserve">: aunque cada intento usó una sesión distinta, la cuenta se bloqueó al sexto fallo e incluso rechazó la contraseña correcta durante 15 minutos. Como ese contador vive en Postgres, también funciona en Vercel, donde cada instancia serverless tiene su propia memoria. Esa es la limitación de los contadores en memoria: en un despliegue con varias instancias, cada una cuenta por separado. En producción se resolvería con Redis.</w:t>
      </w:r>
    </w:p>
    <w:p>
      <w:pPr>
        <w:pStyle w:val="Ttulo2"/>
        <w:rPr>
          <w:b/>
          <w:bCs/>
          <w:color w:val="auto"/>
          <w:sz w:val="22"/>
          <w:szCs w:val="22"/>
          <w:lang w:val="es-MX"/>
        </w:rPr>
      </w:pPr>
      <w:r>
        <w:rPr>
          <w:b/>
          <w:bCs/>
          <w:color w:val="auto"/>
          <w:sz w:val="22"/>
          <w:szCs w:val="22"/>
          <w:lang w:val="es-MX"/>
        </w:rPr>
        <w:t xml:space="preserve">Evidencias</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C3.1] </w:t>
      </w:r>
      <w:r>
        <w:rPr>
          <w:color w:val="7F6000"/>
          <w:sz w:val="18"/>
          <w:szCs w:val="18"/>
          <w:lang w:val="es-MX"/>
        </w:rPr>
        <w:t xml:space="preserve">Terminal donde se arranca uvicorn con RATE_LIMIT_LOGIN=5/minute y el navegador con /api/health en enforce.</w:t>
      </w:r>
    </w:p>
    <w:p>
      <w:pPr>
        <w:jc w:val="center"/>
        <w:spacing w:after="200"/>
      </w:pPr>
      <w:r>
        <w:rPr>
          <w:i/>
          <w:iCs/>
          <w:color w:val="404040"/>
          <w:sz w:val="18"/>
          <w:szCs w:val="18"/>
          <w:lang w:val="es-MX"/>
        </w:rPr>
        <w:t xml:space="preserve">Figura 20. Configuración del límite de 5 solicitudes por minuto.</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C3.2] </w:t>
      </w:r>
      <w:r>
        <w:rPr>
          <w:color w:val="7F6000"/>
          <w:sz w:val="18"/>
          <w:szCs w:val="18"/>
          <w:lang w:val="es-MX"/>
        </w:rPr>
        <w:t xml:space="preserve">Salida del script: fases A y B.</w:t>
      </w:r>
    </w:p>
    <w:p>
      <w:pPr>
        <w:jc w:val="center"/>
        <w:spacing w:after="200"/>
      </w:pPr>
      <w:r>
        <w:rPr>
          <w:i/>
          <w:iCs/>
          <w:color w:val="404040"/>
          <w:sz w:val="18"/>
          <w:szCs w:val="18"/>
          <w:lang w:val="es-MX"/>
        </w:rPr>
        <w:t xml:space="preserve">Figura 21. Cinco solicitudes válidas, 429 en la sexta y sesión nueva (A3-01 a A3-04).</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C3.3] </w:t>
      </w:r>
      <w:r>
        <w:rPr>
          <w:color w:val="7F6000"/>
          <w:sz w:val="18"/>
          <w:szCs w:val="18"/>
          <w:lang w:val="es-MX"/>
        </w:rPr>
        <w:t xml:space="preserve">Salida del script: fase C, después de la espera.</w:t>
      </w:r>
    </w:p>
    <w:p>
      <w:pPr>
        <w:jc w:val="center"/>
        <w:spacing w:after="200"/>
      </w:pPr>
      <w:r>
        <w:rPr>
          <w:i/>
          <w:iCs/>
          <w:color w:val="404040"/>
          <w:sz w:val="18"/>
          <w:szCs w:val="18"/>
          <w:lang w:val="es-MX"/>
        </w:rPr>
        <w:t xml:space="preserve">Figura 22. Reinicio de la ventana (A3-05 y A3-06).</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C3.4] </w:t>
      </w:r>
      <w:r>
        <w:rPr>
          <w:color w:val="7F6000"/>
          <w:sz w:val="18"/>
          <w:szCs w:val="18"/>
          <w:lang w:val="es-MX"/>
        </w:rPr>
        <w:t xml:space="preserve">Salida del script: fase D y bloque "Registro del servidor".</w:t>
      </w:r>
    </w:p>
    <w:p>
      <w:pPr>
        <w:jc w:val="center"/>
        <w:spacing w:after="200"/>
      </w:pPr>
      <w:r>
        <w:rPr>
          <w:i/>
          <w:iCs/>
          <w:color w:val="404040"/>
          <w:sz w:val="18"/>
          <w:szCs w:val="18"/>
          <w:lang w:val="es-MX"/>
        </w:rPr>
        <w:t xml:space="preserve">Figura 23. Bloqueo por cuenta (A3-07 a A3-09).</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C3.5] </w:t>
      </w:r>
      <w:r>
        <w:rPr>
          <w:color w:val="7F6000"/>
          <w:sz w:val="18"/>
          <w:szCs w:val="18"/>
          <w:lang w:val="es-MX"/>
        </w:rPr>
        <w:t xml:space="preserve">Últimas líneas de server/logs/access.jsonl (Get-Content -Tail 15) con status 429 y login_result locked.</w:t>
      </w:r>
    </w:p>
    <w:p>
      <w:pPr>
        <w:jc w:val="center"/>
        <w:spacing w:after="200"/>
      </w:pPr>
      <w:r>
        <w:rPr>
          <w:i/>
          <w:iCs/>
          <w:color w:val="404040"/>
          <w:sz w:val="18"/>
          <w:szCs w:val="18"/>
          <w:lang w:val="es-MX"/>
        </w:rPr>
        <w:t xml:space="preserve">Figura 24. Registro de eventos del servidor (A3-10).</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C3.6] </w:t>
      </w:r>
      <w:r>
        <w:rPr>
          <w:color w:val="7F6000"/>
          <w:sz w:val="18"/>
          <w:szCs w:val="18"/>
          <w:lang w:val="es-MX"/>
        </w:rPr>
        <w:t xml:space="preserve">Console de DevTools con el ciclo de 7 fetch a /api/login y la lista de códigos.</w:t>
      </w:r>
    </w:p>
    <w:p>
      <w:pPr>
        <w:jc w:val="center"/>
        <w:spacing w:after="200"/>
      </w:pPr>
      <w:r>
        <w:rPr>
          <w:i/>
          <w:iCs/>
          <w:color w:val="404040"/>
          <w:sz w:val="18"/>
          <w:szCs w:val="18"/>
          <w:lang w:val="es-MX"/>
        </w:rPr>
        <w:t xml:space="preserve">Figura 25. El límite responde aunque no se use el botón (A3-11).</w:t>
      </w:r>
    </w:p>
    <w:p>
      <w:pPr>
        <w:spacing w:after="100"/>
        <w:jc w:val="both"/>
      </w:pPr>
      <w:r>
        <w:rPr>
          <w:lang w:val="es-MX"/>
        </w:rPr>
        <w:t xml:space="preserve">Código usado en la consola para A3-11:</w:t>
      </w:r>
    </w:p>
    <w:p>
      <w:pPr>
        <w:keepNext/>
        <w:keepLines/>
        <w:shd w:val="clear" w:color="auto" w:fill="F2F2F2"/>
        <w:spacing w:before="60" w:after="0"/>
        <w:ind w:left="284"/>
      </w:pPr>
      <w:r>
        <w:rPr>
          <w:rFonts w:ascii="Consolas" w:hAnsi="Consolas" w:cs="Consolas"/>
          <w:sz w:val="18"/>
          <w:szCs w:val="18"/>
          <w:lang w:val="es-MX"/>
        </w:rPr>
        <w:t xml:space="preserve">const csrf = document.cookie.match(/csrf_token=([^;]+)/)[1], codigos = []</w:t>
      </w:r>
    </w:p>
    <w:p>
      <w:pPr>
        <w:keepNext/>
        <w:keepLines/>
        <w:shd w:val="clear" w:color="auto" w:fill="F2F2F2"/>
        <w:spacing w:before="0" w:after="0"/>
        <w:ind w:left="284"/>
      </w:pPr>
      <w:r>
        <w:rPr>
          <w:rFonts w:ascii="Consolas" w:hAnsi="Consolas" w:cs="Consolas"/>
          <w:sz w:val="18"/>
          <w:szCs w:val="18"/>
          <w:lang w:val="es-MX"/>
        </w:rPr>
        <w:t xml:space="preserve">for (let i = 1; i &lt;= 7; i++) {</w:t>
      </w:r>
    </w:p>
    <w:p>
      <w:pPr>
        <w:keepNext/>
        <w:keepLines/>
        <w:shd w:val="clear" w:color="auto" w:fill="F2F2F2"/>
        <w:spacing w:before="0" w:after="0"/>
        <w:ind w:left="284"/>
      </w:pPr>
      <w:r>
        <w:rPr>
          <w:rFonts w:ascii="Consolas" w:hAnsi="Consolas" w:cs="Consolas"/>
          <w:sz w:val="18"/>
          <w:szCs w:val="18"/>
          <w:lang w:val="es-MX"/>
        </w:rPr>
        <w:t xml:space="preserve">  const r = await fetch('/api/login', { method: 'POST',</w:t>
      </w:r>
    </w:p>
    <w:p>
      <w:pPr>
        <w:keepNext/>
        <w:keepLines/>
        <w:shd w:val="clear" w:color="auto" w:fill="F2F2F2"/>
        <w:spacing w:before="0" w:after="0"/>
        <w:ind w:left="284"/>
      </w:pPr>
      <w:r>
        <w:rPr>
          <w:rFonts w:ascii="Consolas" w:hAnsi="Consolas" w:cs="Consolas"/>
          <w:sz w:val="18"/>
          <w:szCs w:val="18"/>
          <w:lang w:val="es-MX"/>
        </w:rPr>
        <w:t xml:space="preserve">    headers: { 'Content-Type': 'application/json', 'X-CSRF-Token': csrf },</w:t>
      </w:r>
    </w:p>
    <w:p>
      <w:pPr>
        <w:keepNext/>
        <w:keepLines/>
        <w:shd w:val="clear" w:color="auto" w:fill="F2F2F2"/>
        <w:spacing w:before="0" w:after="0"/>
        <w:ind w:left="284"/>
      </w:pPr>
      <w:r>
        <w:rPr>
          <w:rFonts w:ascii="Consolas" w:hAnsi="Consolas" w:cs="Consolas"/>
          <w:sz w:val="18"/>
          <w:szCs w:val="18"/>
          <w:lang w:val="es-MX"/>
        </w:rPr>
        <w:t xml:space="preserve">    body: JSON.stringify({ username: 'prueba', password: 'x' }) })</w:t>
      </w:r>
    </w:p>
    <w:p>
      <w:pPr>
        <w:keepNext/>
        <w:keepLines/>
        <w:shd w:val="clear" w:color="auto" w:fill="F2F2F2"/>
        <w:spacing w:before="0" w:after="0"/>
        <w:ind w:left="284"/>
      </w:pPr>
      <w:r>
        <w:rPr>
          <w:rFonts w:ascii="Consolas" w:hAnsi="Consolas" w:cs="Consolas"/>
          <w:sz w:val="18"/>
          <w:szCs w:val="18"/>
          <w:lang w:val="es-MX"/>
        </w:rPr>
        <w:t xml:space="preserve">  codigos.push(`${i}: ${r.status}`)</w:t>
      </w:r>
    </w:p>
    <w:p>
      <w:pPr>
        <w:keepNext/>
        <w:keepLines/>
        <w:shd w:val="clear" w:color="auto" w:fill="F2F2F2"/>
        <w:spacing w:before="0" w:after="0"/>
        <w:ind w:left="284"/>
      </w:pPr>
      <w:r>
        <w:rPr>
          <w:rFonts w:ascii="Consolas" w:hAnsi="Consolas" w:cs="Consolas"/>
          <w:sz w:val="18"/>
          <w:szCs w:val="18"/>
          <w:lang w:val="es-MX"/>
        </w:rPr>
        <w:t xml:space="preserve">}</w:t>
      </w:r>
    </w:p>
    <w:p>
      <w:pPr>
        <w:keepLines/>
        <w:shd w:val="clear" w:color="auto" w:fill="F2F2F2"/>
        <w:spacing w:before="0" w:after="60"/>
        <w:ind w:left="284"/>
      </w:pPr>
      <w:r>
        <w:rPr>
          <w:rFonts w:ascii="Consolas" w:hAnsi="Consolas" w:cs="Consolas"/>
          <w:sz w:val="18"/>
          <w:szCs w:val="18"/>
          <w:lang w:val="es-MX"/>
        </w:rPr>
        <w:t xml:space="preserve">codigos</w:t>
      </w:r>
    </w:p>
    <w:p>
      <w:pPr>
        <w:pStyle w:val="Ttulo1"/>
        <w:pageBreakBefore/>
        <w:rPr>
          <w:b/>
          <w:bCs/>
          <w:color w:val="002060"/>
          <w:sz w:val="28"/>
          <w:szCs w:val="28"/>
        </w:rPr>
      </w:pPr>
      <w:r>
        <w:rPr>
          <w:b/>
          <w:bCs/>
          <w:color w:val="002060"/>
          <w:sz w:val="28"/>
          <w:szCs w:val="28"/>
        </w:rPr>
        <w:t xml:space="preserve">Auditoría y comparativa de sitios de compañeros</w:t>
      </w:r>
    </w:p>
    <w:p>
      <w:pPr>
        <w:pStyle w:val="Ttulo2"/>
        <w:rPr>
          <w:b/>
          <w:bCs/>
          <w:color w:val="auto"/>
          <w:sz w:val="22"/>
          <w:szCs w:val="22"/>
          <w:lang w:val="es-MX"/>
        </w:rPr>
      </w:pPr>
      <w:r>
        <w:rPr>
          <w:b/>
          <w:bCs/>
          <w:color w:val="auto"/>
          <w:sz w:val="22"/>
          <w:szCs w:val="22"/>
          <w:lang w:val="es-MX"/>
        </w:rPr>
        <w:t xml:space="preserve">Metodología</w:t>
      </w:r>
    </w:p>
    <w:p>
      <w:pPr>
        <w:pStyle w:val="Prrafodelista"/>
        <w:numPr>
          <w:ilvl w:val="0"/>
          <w:numId w:val="90"/>
        </w:numPr>
        <w:jc w:val="both"/>
      </w:pPr>
      <w:r>
        <w:rPr>
          <w:b/>
          <w:bCs/>
          <w:lang w:val="es-MX"/>
        </w:rPr>
        <w:t xml:space="preserve">Revisión automática:</w:t>
      </w:r>
      <w:r>
        <w:rPr>
          <w:lang w:val="es-MX"/>
        </w:rPr>
        <w:t xml:space="preserve"> </w:t>
      </w:r>
      <w:r>
        <w:rPr>
          <w:rFonts w:ascii="Consolas" w:hAnsi="Consolas" w:cs="Consolas"/>
          <w:sz w:val="20"/>
          <w:szCs w:val="20"/>
          <w:lang w:val="es-MX"/>
        </w:rPr>
        <w:t xml:space="preserve">python auditoria/auditar_sitios.py &lt;urls&gt; --selenium</w:t>
      </w:r>
      <w:r>
        <w:rPr>
          <w:lang w:val="es-MX"/>
        </w:rPr>
        <w:t xml:space="preserve"> consulta robots.txt, visita la portada con User-Agent de navegador y con el de python-requests, y busca CDN/WAF, CAPTCHA, honeypots y tokens en el HTML (cuatro peticiones por sitio).</w:t>
      </w:r>
    </w:p>
    <w:p>
      <w:pPr>
        <w:pStyle w:val="Prrafodelista"/>
        <w:numPr>
          <w:ilvl w:val="0"/>
          <w:numId w:val="90"/>
        </w:numPr>
        <w:jc w:val="both"/>
      </w:pPr>
      <w:r>
        <w:rPr>
          <w:b/>
          <w:bCs/>
          <w:lang w:val="es-MX"/>
        </w:rPr>
        <w:t xml:space="preserve">Inspección pasiva con DevTools:</w:t>
      </w:r>
      <w:r>
        <w:rPr>
          <w:lang w:val="es-MX"/>
        </w:rPr>
        <w:t xml:space="preserve"> formularios de login y registro, nombres de los campos, iframes de CAPTCHA, cookies, encabezados y scripts públicos.</w:t>
      </w:r>
    </w:p>
    <w:p>
      <w:pPr>
        <w:pStyle w:val="Prrafodelista"/>
        <w:numPr>
          <w:ilvl w:val="0"/>
          <w:numId w:val="90"/>
        </w:numPr>
        <w:jc w:val="both"/>
      </w:pPr>
      <w:r>
        <w:rPr>
          <w:b/>
          <w:bCs/>
          <w:lang w:val="es-MX"/>
        </w:rPr>
        <w:t xml:space="preserve">Pruebas manuales ligeras (equivalentes a las actividades 1 a 3):</w:t>
      </w:r>
      <w:r>
        <w:rPr>
          <w:lang w:val="es-MX"/>
        </w:rPr>
        <w:t xml:space="preserve"> respuesta incorrecta al reto, campos vacíos, un valor manipulado desde DevTools y seis intentos de login con credenciales ficticias en un minuto.</w:t>
      </w:r>
    </w:p>
    <w:p>
      <w:pPr>
        <w:pStyle w:val="Prrafodelista"/>
        <w:numPr>
          <w:ilvl w:val="0"/>
          <w:numId w:val="90"/>
        </w:numPr>
        <w:jc w:val="both"/>
      </w:pPr>
      <w:r>
        <w:rPr>
          <w:b/>
          <w:bCs/>
          <w:lang w:val="es-MX"/>
        </w:rPr>
        <w:t xml:space="preserve">Clasificación:</w:t>
      </w:r>
      <w:r>
        <w:rPr>
          <w:lang w:val="es-MX"/>
        </w:rPr>
        <w:t xml:space="preserve"> barreras estáticas (visibles en la respuesta HTTP), dinámicas (requieren JavaScript o interacción) y de infraestructura (CDN/WAF). La viabilidad de extracción legal considera si los datos son públicos, si son personales o sensibles y qué indica robots.txt.</w:t>
      </w:r>
    </w:p>
    <w:p>
      <w:pPr>
        <w:spacing w:after="100"/>
        <w:jc w:val="both"/>
      </w:pPr>
      <w:r>
        <w:rPr>
          <w:lang w:val="es-MX"/>
        </w:rPr>
        <w:t xml:space="preserve">La revisión automática solo ve la portada. En los sitios que cargan el formulario por fetch (Porké) no detecta el honeypot ni el token CSRF; por eso los hallazgos se completaron con la inspección manual.</w:t>
      </w:r>
    </w:p>
    <w:p>
      <w:pPr>
        <w:pStyle w:val="Ttulo2"/>
        <w:rPr>
          <w:b/>
          <w:bCs/>
          <w:color w:val="auto"/>
          <w:sz w:val="22"/>
          <w:szCs w:val="22"/>
          <w:lang w:val="es-MX"/>
        </w:rPr>
      </w:pPr>
      <w:r>
        <w:rPr>
          <w:b/>
          <w:bCs/>
          <w:color w:val="auto"/>
          <w:sz w:val="22"/>
          <w:szCs w:val="22"/>
          <w:lang w:val="es-MX"/>
        </w:rPr>
        <w:t xml:space="preserve">Resultados de la revisión automática</w:t>
      </w:r>
    </w:p>
    <w:p>
      <w:pPr>
        <w:keepNext/>
        <w:spacing w:before="120" w:after="60"/>
      </w:pPr>
      <w:r>
        <w:rPr>
          <w:b/>
          <w:bCs/>
          <w:color w:val="404040"/>
          <w:sz w:val="18"/>
          <w:szCs w:val="18"/>
          <w:lang w:val="es-MX"/>
        </w:rPr>
        <w:t xml:space="preserve">Tabla 10. Salida de auditar_sitios.py (25/10/2026)</w:t>
      </w:r>
    </w:p>
    <w:tbl>
      <w:tblPr>
        <w:tblStyle w:val="Tablaconcuadrcula3-nfasis4"/>
        <w:tblW w:w="8838" w:type="dxa"/>
        <w:tblLayout w:type="fixed"/>
        <w:tblLook w:val="0420" w:firstRow="1" w:lastRow="0" w:firstColumn="0" w:lastColumn="0" w:noHBand="0" w:noVBand="1"/>
      </w:tblPr>
      <w:tblGrid>
        <w:gridCol w:w="2138"/>
        <w:gridCol w:w="600"/>
        <w:gridCol w:w="1150"/>
        <w:gridCol w:w="1000"/>
        <w:gridCol w:w="1050"/>
        <w:gridCol w:w="800"/>
        <w:gridCol w:w="1000"/>
        <w:gridCol w:w="1100"/>
      </w:tblGrid>
      <w:tr>
        <w:trPr>
          <w:tblHeader/>
        </w:trPr>
        <w:tc>
          <w:tcPr>
            <w:tcW w:w="2138" w:type="dxa"/>
          </w:tcPr>
          <w:p>
            <w:pPr>
              <w:spacing w:before="20" w:after="20"/>
              <w:jc w:val="left"/>
            </w:pPr>
            <w:r>
              <w:rPr>
                <w:b/>
                <w:bCs/>
                <w:sz w:val="15"/>
                <w:szCs w:val="15"/>
                <w:lang w:val="es-MX"/>
              </w:rPr>
              <w:t xml:space="preserve">Sitio</w:t>
            </w:r>
          </w:p>
        </w:tc>
        <w:tc>
          <w:tcPr>
            <w:tcW w:w="600" w:type="dxa"/>
          </w:tcPr>
          <w:p>
            <w:pPr>
              <w:spacing w:before="20" w:after="20"/>
              <w:jc w:val="left"/>
            </w:pPr>
            <w:r>
              <w:rPr>
                <w:b/>
                <w:bCs/>
                <w:sz w:val="15"/>
                <w:szCs w:val="15"/>
                <w:lang w:val="es-MX"/>
              </w:rPr>
              <w:t xml:space="preserve">HTTP</w:t>
            </w:r>
          </w:p>
        </w:tc>
        <w:tc>
          <w:tcPr>
            <w:tcW w:w="1150" w:type="dxa"/>
          </w:tcPr>
          <w:p>
            <w:pPr>
              <w:spacing w:before="20" w:after="20"/>
              <w:jc w:val="left"/>
            </w:pPr>
            <w:r>
              <w:rPr>
                <w:b/>
                <w:bCs/>
                <w:sz w:val="15"/>
                <w:szCs w:val="15"/>
                <w:lang w:val="es-MX"/>
              </w:rPr>
              <w:t xml:space="preserve">Hosting / CDN</w:t>
            </w:r>
          </w:p>
        </w:tc>
        <w:tc>
          <w:tcPr>
            <w:tcW w:w="1000" w:type="dxa"/>
          </w:tcPr>
          <w:p>
            <w:pPr>
              <w:spacing w:before="20" w:after="20"/>
              <w:jc w:val="left"/>
            </w:pPr>
            <w:r>
              <w:rPr>
                <w:b/>
                <w:bCs/>
                <w:sz w:val="15"/>
                <w:szCs w:val="15"/>
                <w:lang w:val="es-MX"/>
              </w:rPr>
              <w:t xml:space="preserve">robots.txt</w:t>
            </w:r>
          </w:p>
        </w:tc>
        <w:tc>
          <w:tcPr>
            <w:tcW w:w="1050" w:type="dxa"/>
          </w:tcPr>
          <w:p>
            <w:pPr>
              <w:spacing w:before="20" w:after="20"/>
              <w:jc w:val="left"/>
            </w:pPr>
            <w:r>
              <w:rPr>
                <w:b/>
                <w:bCs/>
                <w:sz w:val="15"/>
                <w:szCs w:val="15"/>
                <w:lang w:val="es-MX"/>
              </w:rPr>
              <w:t xml:space="preserve">UA python-requests</w:t>
            </w:r>
          </w:p>
        </w:tc>
        <w:tc>
          <w:tcPr>
            <w:tcW w:w="800" w:type="dxa"/>
          </w:tcPr>
          <w:p>
            <w:pPr>
              <w:spacing w:before="20" w:after="20"/>
              <w:jc w:val="left"/>
            </w:pPr>
            <w:r>
              <w:rPr>
                <w:b/>
                <w:bCs/>
                <w:sz w:val="15"/>
                <w:szCs w:val="15"/>
                <w:lang w:val="es-MX"/>
              </w:rPr>
              <w:t xml:space="preserve">Requiere JS</w:t>
            </w:r>
          </w:p>
        </w:tc>
        <w:tc>
          <w:tcPr>
            <w:tcW w:w="1000" w:type="dxa"/>
          </w:tcPr>
          <w:p>
            <w:pPr>
              <w:spacing w:before="20" w:after="20"/>
              <w:jc w:val="left"/>
            </w:pPr>
            <w:r>
              <w:rPr>
                <w:b/>
                <w:bCs/>
                <w:sz w:val="15"/>
                <w:szCs w:val="15"/>
                <w:lang w:val="es-MX"/>
              </w:rPr>
              <w:t xml:space="preserve">CAPTCHA en portada</w:t>
            </w:r>
          </w:p>
        </w:tc>
        <w:tc>
          <w:tcPr>
            <w:tcW w:w="1100" w:type="dxa"/>
          </w:tcPr>
          <w:p>
            <w:pPr>
              <w:spacing w:before="20" w:after="20"/>
              <w:jc w:val="left"/>
            </w:pPr>
            <w:r>
              <w:rPr>
                <w:b/>
                <w:bCs/>
                <w:sz w:val="15"/>
                <w:szCs w:val="15"/>
                <w:lang w:val="es-MX"/>
              </w:rPr>
              <w:t xml:space="preserve">Clasificación automática</w:t>
            </w:r>
          </w:p>
        </w:tc>
      </w:tr>
      <w:tr>
        <w:trPr>
          <w:cantSplit/>
        </w:trPr>
        <w:tc>
          <w:tcPr>
            <w:tcW w:w="2138" w:type="dxa"/>
          </w:tcPr>
          <w:p>
            <w:pPr>
              <w:spacing w:before="20" w:after="20"/>
              <w:jc w:val="left"/>
            </w:pPr>
            <w:r>
              <w:rPr>
                <w:sz w:val="15"/>
                <w:szCs w:val="15"/>
                <w:lang w:val="es-MX"/>
              </w:rPr>
              <w:t xml:space="preserve">cochinita-pibil-pwa.vercel.app</w:t>
            </w:r>
          </w:p>
        </w:tc>
        <w:tc>
          <w:tcPr>
            <w:tcW w:w="600" w:type="dxa"/>
          </w:tcPr>
          <w:p>
            <w:pPr>
              <w:spacing w:before="20" w:after="20"/>
              <w:jc w:val="left"/>
            </w:pPr>
            <w:r>
              <w:rPr>
                <w:sz w:val="15"/>
                <w:szCs w:val="15"/>
                <w:lang w:val="es-MX"/>
              </w:rPr>
              <w:t xml:space="preserve">200</w:t>
            </w:r>
          </w:p>
        </w:tc>
        <w:tc>
          <w:tcPr>
            <w:tcW w:w="1150" w:type="dxa"/>
          </w:tcPr>
          <w:p>
            <w:pPr>
              <w:spacing w:before="20" w:after="20"/>
              <w:jc w:val="left"/>
            </w:pPr>
            <w:r>
              <w:rPr>
                <w:sz w:val="15"/>
                <w:szCs w:val="15"/>
                <w:lang w:val="es-MX"/>
              </w:rPr>
              <w:t xml:space="preserve">Vercel</w:t>
            </w:r>
          </w:p>
        </w:tc>
        <w:tc>
          <w:tcPr>
            <w:tcW w:w="1000" w:type="dxa"/>
          </w:tcPr>
          <w:p>
            <w:pPr>
              <w:spacing w:before="20" w:after="20"/>
              <w:jc w:val="left"/>
            </w:pPr>
            <w:r>
              <w:rPr>
                <w:sz w:val="15"/>
                <w:szCs w:val="15"/>
                <w:lang w:val="es-MX"/>
              </w:rPr>
              <w:t xml:space="preserve">No publicado</w:t>
            </w:r>
          </w:p>
        </w:tc>
        <w:tc>
          <w:tcPr>
            <w:tcW w:w="1050" w:type="dxa"/>
          </w:tcPr>
          <w:p>
            <w:pPr>
              <w:spacing w:before="20" w:after="20"/>
              <w:jc w:val="left"/>
            </w:pPr>
            <w:r>
              <w:rPr>
                <w:sz w:val="15"/>
                <w:szCs w:val="15"/>
                <w:lang w:val="es-MX"/>
              </w:rPr>
              <w:t xml:space="preserve">Igual (200)</w:t>
            </w:r>
          </w:p>
        </w:tc>
        <w:tc>
          <w:tcPr>
            <w:tcW w:w="800" w:type="dxa"/>
          </w:tcPr>
          <w:p>
            <w:pPr>
              <w:spacing w:before="20" w:after="20"/>
              <w:jc w:val="left"/>
            </w:pPr>
            <w:r>
              <w:rPr>
                <w:sz w:val="15"/>
                <w:szCs w:val="15"/>
                <w:lang w:val="es-MX"/>
              </w:rPr>
              <w:t xml:space="preserve">Sí</w:t>
            </w:r>
          </w:p>
        </w:tc>
        <w:tc>
          <w:tcPr>
            <w:tcW w:w="1000" w:type="dxa"/>
          </w:tcPr>
          <w:p>
            <w:pPr>
              <w:spacing w:before="20" w:after="20"/>
              <w:jc w:val="left"/>
            </w:pPr>
            <w:r>
              <w:rPr>
                <w:sz w:val="15"/>
                <w:szCs w:val="15"/>
                <w:lang w:val="es-MX"/>
              </w:rPr>
              <w:t xml:space="preserve">No</w:t>
            </w:r>
          </w:p>
        </w:tc>
        <w:tc>
          <w:tcPr>
            <w:tcW w:w="1100" w:type="dxa"/>
          </w:tcPr>
          <w:p>
            <w:pPr>
              <w:spacing w:before="20" w:after="20"/>
              <w:jc w:val="left"/>
            </w:pPr>
            <w:r>
              <w:rPr>
                <w:sz w:val="15"/>
                <w:szCs w:val="15"/>
                <w:lang w:val="es-MX"/>
              </w:rPr>
              <w:t xml:space="preserve">Dinámica</w:t>
            </w:r>
          </w:p>
        </w:tc>
      </w:tr>
      <w:tr>
        <w:trPr>
          <w:cantSplit/>
        </w:trPr>
        <w:tc>
          <w:tcPr>
            <w:tcW w:w="2138" w:type="dxa"/>
          </w:tcPr>
          <w:p>
            <w:pPr>
              <w:spacing w:before="20" w:after="20"/>
              <w:jc w:val="left"/>
            </w:pPr>
            <w:r>
              <w:rPr>
                <w:sz w:val="15"/>
                <w:szCs w:val="15"/>
                <w:lang w:val="es-MX"/>
              </w:rPr>
              <w:t xml:space="preserve">cafe-charla-app.vercel.app</w:t>
            </w:r>
          </w:p>
        </w:tc>
        <w:tc>
          <w:tcPr>
            <w:tcW w:w="600" w:type="dxa"/>
          </w:tcPr>
          <w:p>
            <w:pPr>
              <w:spacing w:before="20" w:after="20"/>
              <w:jc w:val="left"/>
            </w:pPr>
            <w:r>
              <w:rPr>
                <w:sz w:val="15"/>
                <w:szCs w:val="15"/>
                <w:lang w:val="es-MX"/>
              </w:rPr>
              <w:t xml:space="preserve">200</w:t>
            </w:r>
          </w:p>
        </w:tc>
        <w:tc>
          <w:tcPr>
            <w:tcW w:w="1150" w:type="dxa"/>
          </w:tcPr>
          <w:p>
            <w:pPr>
              <w:spacing w:before="20" w:after="20"/>
              <w:jc w:val="left"/>
            </w:pPr>
            <w:r>
              <w:rPr>
                <w:sz w:val="15"/>
                <w:szCs w:val="15"/>
                <w:lang w:val="es-MX"/>
              </w:rPr>
              <w:t xml:space="preserve">Vercel</w:t>
            </w:r>
          </w:p>
        </w:tc>
        <w:tc>
          <w:tcPr>
            <w:tcW w:w="1000" w:type="dxa"/>
          </w:tcPr>
          <w:p>
            <w:pPr>
              <w:spacing w:before="20" w:after="20"/>
              <w:jc w:val="left"/>
            </w:pPr>
            <w:r>
              <w:rPr>
                <w:sz w:val="15"/>
                <w:szCs w:val="15"/>
                <w:lang w:val="es-MX"/>
              </w:rPr>
              <w:t xml:space="preserve">No publicado</w:t>
            </w:r>
          </w:p>
        </w:tc>
        <w:tc>
          <w:tcPr>
            <w:tcW w:w="1050" w:type="dxa"/>
          </w:tcPr>
          <w:p>
            <w:pPr>
              <w:spacing w:before="20" w:after="20"/>
              <w:jc w:val="left"/>
            </w:pPr>
            <w:r>
              <w:rPr>
                <w:sz w:val="15"/>
                <w:szCs w:val="15"/>
                <w:lang w:val="es-MX"/>
              </w:rPr>
              <w:t xml:space="preserve">Igual (200)</w:t>
            </w:r>
          </w:p>
        </w:tc>
        <w:tc>
          <w:tcPr>
            <w:tcW w:w="800" w:type="dxa"/>
          </w:tcPr>
          <w:p>
            <w:pPr>
              <w:spacing w:before="20" w:after="20"/>
              <w:jc w:val="left"/>
            </w:pPr>
            <w:r>
              <w:rPr>
                <w:sz w:val="15"/>
                <w:szCs w:val="15"/>
                <w:lang w:val="es-MX"/>
              </w:rPr>
              <w:t xml:space="preserve">No</w:t>
            </w:r>
          </w:p>
        </w:tc>
        <w:tc>
          <w:tcPr>
            <w:tcW w:w="1000" w:type="dxa"/>
          </w:tcPr>
          <w:p>
            <w:pPr>
              <w:spacing w:before="20" w:after="20"/>
              <w:jc w:val="left"/>
            </w:pPr>
            <w:r>
              <w:rPr>
                <w:sz w:val="15"/>
                <w:szCs w:val="15"/>
                <w:lang w:val="es-MX"/>
              </w:rPr>
              <w:t xml:space="preserve">No</w:t>
            </w:r>
          </w:p>
        </w:tc>
        <w:tc>
          <w:tcPr>
            <w:tcW w:w="1100" w:type="dxa"/>
          </w:tcPr>
          <w:p>
            <w:pPr>
              <w:spacing w:before="20" w:after="20"/>
              <w:jc w:val="left"/>
            </w:pPr>
            <w:r>
              <w:rPr>
                <w:sz w:val="15"/>
                <w:szCs w:val="15"/>
                <w:lang w:val="es-MX"/>
              </w:rPr>
              <w:t xml:space="preserve">Sin barreras visibles</w:t>
            </w:r>
          </w:p>
        </w:tc>
      </w:tr>
      <w:tr>
        <w:trPr>
          <w:cantSplit/>
        </w:trPr>
        <w:tc>
          <w:tcPr>
            <w:tcW w:w="2138" w:type="dxa"/>
          </w:tcPr>
          <w:p>
            <w:pPr>
              <w:spacing w:before="20" w:after="20"/>
              <w:jc w:val="left"/>
            </w:pPr>
            <w:r>
              <w:rPr>
                <w:sz w:val="15"/>
                <w:szCs w:val="15"/>
                <w:lang w:val="es-MX"/>
              </w:rPr>
              <w:t xml:space="preserve">surgepath.netlify.app</w:t>
            </w:r>
          </w:p>
        </w:tc>
        <w:tc>
          <w:tcPr>
            <w:tcW w:w="600" w:type="dxa"/>
          </w:tcPr>
          <w:p>
            <w:pPr>
              <w:spacing w:before="20" w:after="20"/>
              <w:jc w:val="left"/>
            </w:pPr>
            <w:r>
              <w:rPr>
                <w:sz w:val="15"/>
                <w:szCs w:val="15"/>
                <w:lang w:val="es-MX"/>
              </w:rPr>
              <w:t xml:space="preserve">200</w:t>
            </w:r>
          </w:p>
        </w:tc>
        <w:tc>
          <w:tcPr>
            <w:tcW w:w="1150" w:type="dxa"/>
          </w:tcPr>
          <w:p>
            <w:pPr>
              <w:spacing w:before="20" w:after="20"/>
              <w:jc w:val="left"/>
            </w:pPr>
            <w:r>
              <w:rPr>
                <w:sz w:val="15"/>
                <w:szCs w:val="15"/>
                <w:lang w:val="es-MX"/>
              </w:rPr>
              <w:t xml:space="preserve">Netlify</w:t>
            </w:r>
          </w:p>
        </w:tc>
        <w:tc>
          <w:tcPr>
            <w:tcW w:w="1000" w:type="dxa"/>
          </w:tcPr>
          <w:p>
            <w:pPr>
              <w:spacing w:before="20" w:after="20"/>
              <w:jc w:val="left"/>
            </w:pPr>
            <w:r>
              <w:rPr>
                <w:sz w:val="15"/>
                <w:szCs w:val="15"/>
                <w:lang w:val="es-MX"/>
              </w:rPr>
              <w:t xml:space="preserve">No publicado</w:t>
            </w:r>
          </w:p>
        </w:tc>
        <w:tc>
          <w:tcPr>
            <w:tcW w:w="1050" w:type="dxa"/>
          </w:tcPr>
          <w:p>
            <w:pPr>
              <w:spacing w:before="20" w:after="20"/>
              <w:jc w:val="left"/>
            </w:pPr>
            <w:r>
              <w:rPr>
                <w:sz w:val="15"/>
                <w:szCs w:val="15"/>
                <w:lang w:val="es-MX"/>
              </w:rPr>
              <w:t xml:space="preserve">Igual (200)</w:t>
            </w:r>
          </w:p>
        </w:tc>
        <w:tc>
          <w:tcPr>
            <w:tcW w:w="800" w:type="dxa"/>
          </w:tcPr>
          <w:p>
            <w:pPr>
              <w:spacing w:before="20" w:after="20"/>
              <w:jc w:val="left"/>
            </w:pPr>
            <w:r>
              <w:rPr>
                <w:sz w:val="15"/>
                <w:szCs w:val="15"/>
                <w:lang w:val="es-MX"/>
              </w:rPr>
              <w:t xml:space="preserve">Sí</w:t>
            </w:r>
          </w:p>
        </w:tc>
        <w:tc>
          <w:tcPr>
            <w:tcW w:w="1000" w:type="dxa"/>
          </w:tcPr>
          <w:p>
            <w:pPr>
              <w:spacing w:before="20" w:after="20"/>
              <w:jc w:val="left"/>
            </w:pPr>
            <w:r>
              <w:rPr>
                <w:sz w:val="15"/>
                <w:szCs w:val="15"/>
                <w:lang w:val="es-MX"/>
              </w:rPr>
              <w:t xml:space="preserve">reCAPTCHA</w:t>
            </w:r>
          </w:p>
        </w:tc>
        <w:tc>
          <w:tcPr>
            <w:tcW w:w="1100" w:type="dxa"/>
          </w:tcPr>
          <w:p>
            <w:pPr>
              <w:spacing w:before="20" w:after="20"/>
              <w:jc w:val="left"/>
            </w:pPr>
            <w:r>
              <w:rPr>
                <w:sz w:val="15"/>
                <w:szCs w:val="15"/>
                <w:lang w:val="es-MX"/>
              </w:rPr>
              <w:t xml:space="preserve">Dinámica</w:t>
            </w:r>
          </w:p>
        </w:tc>
      </w:tr>
      <w:tr>
        <w:trPr>
          <w:cantSplit/>
        </w:trPr>
        <w:tc>
          <w:tcPr>
            <w:tcW w:w="2138" w:type="dxa"/>
          </w:tcPr>
          <w:p>
            <w:pPr>
              <w:spacing w:before="20" w:after="20"/>
              <w:jc w:val="left"/>
            </w:pPr>
            <w:r>
              <w:rPr>
                <w:sz w:val="15"/>
                <w:szCs w:val="15"/>
                <w:lang w:val="es-MX"/>
              </w:rPr>
              <w:t xml:space="preserve">ticketshield-ihy6.onrender.com</w:t>
            </w:r>
          </w:p>
        </w:tc>
        <w:tc>
          <w:tcPr>
            <w:tcW w:w="600" w:type="dxa"/>
          </w:tcPr>
          <w:p>
            <w:pPr>
              <w:spacing w:before="20" w:after="20"/>
              <w:jc w:val="left"/>
            </w:pPr>
            <w:r>
              <w:rPr>
                <w:sz w:val="15"/>
                <w:szCs w:val="15"/>
                <w:lang w:val="es-MX"/>
              </w:rPr>
              <w:t xml:space="preserve">200*</w:t>
            </w:r>
          </w:p>
        </w:tc>
        <w:tc>
          <w:tcPr>
            <w:tcW w:w="1150" w:type="dxa"/>
          </w:tcPr>
          <w:p>
            <w:pPr>
              <w:spacing w:before="20" w:after="20"/>
              <w:jc w:val="left"/>
            </w:pPr>
            <w:r>
              <w:rPr>
                <w:sz w:val="15"/>
                <w:szCs w:val="15"/>
                <w:lang w:val="es-MX"/>
              </w:rPr>
              <w:t xml:space="preserve">Render + Cloudflare</w:t>
            </w:r>
          </w:p>
        </w:tc>
        <w:tc>
          <w:tcPr>
            <w:tcW w:w="1000" w:type="dxa"/>
          </w:tcPr>
          <w:p>
            <w:pPr>
              <w:spacing w:before="20" w:after="20"/>
              <w:jc w:val="left"/>
            </w:pPr>
            <w:r>
              <w:rPr>
                <w:sz w:val="15"/>
                <w:szCs w:val="15"/>
                <w:lang w:val="es-MX"/>
              </w:rPr>
              <w:t xml:space="preserve">Permite todo</w:t>
            </w:r>
          </w:p>
        </w:tc>
        <w:tc>
          <w:tcPr>
            <w:tcW w:w="1050" w:type="dxa"/>
          </w:tcPr>
          <w:p>
            <w:pPr>
              <w:spacing w:before="20" w:after="20"/>
              <w:jc w:val="left"/>
            </w:pPr>
            <w:r>
              <w:rPr>
                <w:sz w:val="15"/>
                <w:szCs w:val="15"/>
                <w:lang w:val="es-MX"/>
              </w:rPr>
              <w:t xml:space="preserve">Igual (200)</w:t>
            </w:r>
          </w:p>
        </w:tc>
        <w:tc>
          <w:tcPr>
            <w:tcW w:w="800" w:type="dxa"/>
          </w:tcPr>
          <w:p>
            <w:pPr>
              <w:spacing w:before="20" w:after="20"/>
              <w:jc w:val="left"/>
            </w:pPr>
            <w:r>
              <w:rPr>
                <w:sz w:val="15"/>
                <w:szCs w:val="15"/>
                <w:lang w:val="es-MX"/>
              </w:rPr>
              <w:t xml:space="preserve">Sí</w:t>
            </w:r>
          </w:p>
        </w:tc>
        <w:tc>
          <w:tcPr>
            <w:tcW w:w="1000" w:type="dxa"/>
          </w:tcPr>
          <w:p>
            <w:pPr>
              <w:spacing w:before="20" w:after="20"/>
              <w:jc w:val="left"/>
            </w:pPr>
            <w:r>
              <w:rPr>
                <w:sz w:val="15"/>
                <w:szCs w:val="15"/>
                <w:lang w:val="es-MX"/>
              </w:rPr>
              <w:t xml:space="preserve">No</w:t>
            </w:r>
          </w:p>
        </w:tc>
        <w:tc>
          <w:tcPr>
            <w:tcW w:w="1100" w:type="dxa"/>
          </w:tcPr>
          <w:p>
            <w:pPr>
              <w:spacing w:before="20" w:after="20"/>
              <w:jc w:val="left"/>
            </w:pPr>
            <w:r>
              <w:rPr>
                <w:sz w:val="15"/>
                <w:szCs w:val="15"/>
                <w:lang w:val="es-MX"/>
              </w:rPr>
              <w:t xml:space="preserve">CDN/WAF + Dinámica</w:t>
            </w:r>
          </w:p>
        </w:tc>
      </w:tr>
      <w:tr>
        <w:trPr>
          <w:cantSplit/>
        </w:trPr>
        <w:tc>
          <w:tcPr>
            <w:tcW w:w="2138" w:type="dxa"/>
          </w:tcPr>
          <w:p>
            <w:pPr>
              <w:spacing w:before="20" w:after="20"/>
              <w:jc w:val="left"/>
            </w:pPr>
            <w:r>
              <w:rPr>
                <w:sz w:val="15"/>
                <w:szCs w:val="15"/>
                <w:lang w:val="es-MX"/>
              </w:rPr>
              <w:t xml:space="preserve">clara-mis-finanzas.vercel.app</w:t>
            </w:r>
          </w:p>
        </w:tc>
        <w:tc>
          <w:tcPr>
            <w:tcW w:w="600" w:type="dxa"/>
          </w:tcPr>
          <w:p>
            <w:pPr>
              <w:spacing w:before="20" w:after="20"/>
              <w:jc w:val="left"/>
            </w:pPr>
            <w:r>
              <w:rPr>
                <w:sz w:val="15"/>
                <w:szCs w:val="15"/>
                <w:lang w:val="es-MX"/>
              </w:rPr>
              <w:t xml:space="preserve">200</w:t>
            </w:r>
          </w:p>
        </w:tc>
        <w:tc>
          <w:tcPr>
            <w:tcW w:w="1150" w:type="dxa"/>
          </w:tcPr>
          <w:p>
            <w:pPr>
              <w:spacing w:before="20" w:after="20"/>
              <w:jc w:val="left"/>
            </w:pPr>
            <w:r>
              <w:rPr>
                <w:sz w:val="15"/>
                <w:szCs w:val="15"/>
                <w:lang w:val="es-MX"/>
              </w:rPr>
              <w:t xml:space="preserve">Vercel</w:t>
            </w:r>
          </w:p>
        </w:tc>
        <w:tc>
          <w:tcPr>
            <w:tcW w:w="1000" w:type="dxa"/>
          </w:tcPr>
          <w:p>
            <w:pPr>
              <w:spacing w:before="20" w:after="20"/>
              <w:jc w:val="left"/>
            </w:pPr>
            <w:r>
              <w:rPr>
                <w:sz w:val="15"/>
                <w:szCs w:val="15"/>
                <w:lang w:val="es-MX"/>
              </w:rPr>
              <w:t xml:space="preserve">No publicado</w:t>
            </w:r>
          </w:p>
        </w:tc>
        <w:tc>
          <w:tcPr>
            <w:tcW w:w="1050" w:type="dxa"/>
          </w:tcPr>
          <w:p>
            <w:pPr>
              <w:spacing w:before="20" w:after="20"/>
              <w:jc w:val="left"/>
            </w:pPr>
            <w:r>
              <w:rPr>
                <w:sz w:val="15"/>
                <w:szCs w:val="15"/>
                <w:lang w:val="es-MX"/>
              </w:rPr>
              <w:t xml:space="preserve">Igual (200)</w:t>
            </w:r>
          </w:p>
        </w:tc>
        <w:tc>
          <w:tcPr>
            <w:tcW w:w="800" w:type="dxa"/>
          </w:tcPr>
          <w:p>
            <w:pPr>
              <w:spacing w:before="20" w:after="20"/>
              <w:jc w:val="left"/>
            </w:pPr>
            <w:r>
              <w:rPr>
                <w:sz w:val="15"/>
                <w:szCs w:val="15"/>
                <w:lang w:val="es-MX"/>
              </w:rPr>
              <w:t xml:space="preserve">Sí</w:t>
            </w:r>
          </w:p>
        </w:tc>
        <w:tc>
          <w:tcPr>
            <w:tcW w:w="1000" w:type="dxa"/>
          </w:tcPr>
          <w:p>
            <w:pPr>
              <w:spacing w:before="20" w:after="20"/>
              <w:jc w:val="left"/>
            </w:pPr>
            <w:r>
              <w:rPr>
                <w:sz w:val="15"/>
                <w:szCs w:val="15"/>
                <w:lang w:val="es-MX"/>
              </w:rPr>
              <w:t xml:space="preserve">No</w:t>
            </w:r>
          </w:p>
        </w:tc>
        <w:tc>
          <w:tcPr>
            <w:tcW w:w="1100" w:type="dxa"/>
          </w:tcPr>
          <w:p>
            <w:pPr>
              <w:spacing w:before="20" w:after="20"/>
              <w:jc w:val="left"/>
            </w:pPr>
            <w:r>
              <w:rPr>
                <w:sz w:val="15"/>
                <w:szCs w:val="15"/>
                <w:lang w:val="es-MX"/>
              </w:rPr>
              <w:t xml:space="preserve">Dinámica</w:t>
            </w:r>
          </w:p>
        </w:tc>
      </w:tr>
    </w:tbl>
    <w:p>
      <w:pPr>
        <w:spacing w:after="60"/>
      </w:pPr>
    </w:p>
    <w:p>
      <w:pPr>
        <w:spacing w:after="100"/>
        <w:jc w:val="both"/>
      </w:pPr>
      <w:r>
        <w:rPr>
          <w:lang w:val="es-MX"/>
        </w:rPr>
        <w:t xml:space="preserve">* La primera visita a TicketShield respondió 503 con Retry-After mientras Render arrancaba la instancia (arranque en frío del plan gratuito); a los pocos segundos respondió 200.</w:t>
      </w:r>
    </w:p>
    <w:p>
      <w:pPr>
        <w:pStyle w:val="Ttulo2"/>
        <w:rPr>
          <w:b/>
          <w:bCs/>
          <w:color w:val="auto"/>
          <w:sz w:val="22"/>
          <w:szCs w:val="22"/>
          <w:lang w:val="es-MX"/>
        </w:rPr>
      </w:pPr>
      <w:r>
        <w:rPr>
          <w:b/>
          <w:bCs/>
          <w:color w:val="auto"/>
          <w:sz w:val="22"/>
          <w:szCs w:val="22"/>
          <w:lang w:val="es-MX"/>
        </w:rPr>
        <w:t xml:space="preserve">Porké (cochinita-pibil-pwa.vercel.app)</w:t>
      </w:r>
    </w:p>
    <w:p>
      <w:pPr>
        <w:spacing w:after="100"/>
        <w:jc w:val="both"/>
      </w:pPr>
      <w:r>
        <w:rPr>
          <w:lang w:val="es-MX"/>
        </w:rPr>
        <w:t xml:space="preserve">Tienda de comida yucateca en Next.js sobre Vercel, con catálogo público de productos y login con correo o Google. Publica una página /seguridad que describe sus mecanismos.</w:t>
      </w:r>
    </w:p>
    <w:tbl>
      <w:tblPr>
        <w:tblStyle w:val="Tablaconcuadrcula3-nfasis4"/>
        <w:tblW w:w="8838" w:type="dxa"/>
        <w:tblLayout w:type="fixed"/>
        <w:tblLook w:val="0420" w:firstRow="1" w:lastRow="0" w:firstColumn="0" w:lastColumn="0" w:noHBand="0" w:noVBand="1"/>
      </w:tblPr>
      <w:tblGrid>
        <w:gridCol w:w="2000"/>
        <w:gridCol w:w="2300"/>
        <w:gridCol w:w="4538"/>
      </w:tblGrid>
      <w:tr>
        <w:trPr>
          <w:tblHeader/>
        </w:trPr>
        <w:tc>
          <w:tcPr>
            <w:tcW w:w="2000" w:type="dxa"/>
          </w:tcPr>
          <w:p>
            <w:pPr>
              <w:spacing w:before="20" w:after="20"/>
              <w:jc w:val="left"/>
            </w:pPr>
            <w:r>
              <w:rPr>
                <w:b/>
                <w:bCs/>
                <w:sz w:val="16"/>
                <w:szCs w:val="16"/>
                <w:lang w:val="es-MX"/>
              </w:rPr>
              <w:t xml:space="preserve">Prueba</w:t>
            </w:r>
          </w:p>
        </w:tc>
        <w:tc>
          <w:tcPr>
            <w:tcW w:w="2300" w:type="dxa"/>
          </w:tcPr>
          <w:p>
            <w:pPr>
              <w:spacing w:before="20" w:after="20"/>
              <w:jc w:val="left"/>
            </w:pPr>
            <w:r>
              <w:rPr>
                <w:b/>
                <w:bCs/>
                <w:sz w:val="16"/>
                <w:szCs w:val="16"/>
                <w:lang w:val="es-MX"/>
              </w:rPr>
              <w:t xml:space="preserve">Resultado esperado</w:t>
            </w:r>
          </w:p>
        </w:tc>
        <w:tc>
          <w:tcPr>
            <w:tcW w:w="4538" w:type="dxa"/>
          </w:tcPr>
          <w:p>
            <w:pPr>
              <w:spacing w:before="20" w:after="20"/>
              <w:jc w:val="left"/>
            </w:pPr>
            <w:r>
              <w:rPr>
                <w:b/>
                <w:bCs/>
                <w:sz w:val="16"/>
                <w:szCs w:val="16"/>
                <w:lang w:val="es-MX"/>
              </w:rPr>
              <w:t xml:space="preserve">Resultado real</w:t>
            </w:r>
          </w:p>
        </w:tc>
      </w:tr>
      <w:tr>
        <w:trPr>
          <w:cantSplit/>
        </w:trPr>
        <w:tc>
          <w:tcPr>
            <w:tcW w:w="2000" w:type="dxa"/>
          </w:tcPr>
          <w:p>
            <w:pPr>
              <w:spacing w:before="20" w:after="20"/>
              <w:jc w:val="left"/>
            </w:pPr>
            <w:r>
              <w:rPr>
                <w:sz w:val="16"/>
                <w:szCs w:val="16"/>
                <w:lang w:val="es-MX"/>
              </w:rPr>
              <w:t xml:space="preserve">Inspección pasiva</w:t>
            </w:r>
          </w:p>
        </w:tc>
        <w:tc>
          <w:tcPr>
            <w:tcW w:w="2300" w:type="dxa"/>
          </w:tcPr>
          <w:p>
            <w:pPr>
              <w:spacing w:before="20" w:after="20"/>
              <w:jc w:val="left"/>
            </w:pPr>
            <w:r>
              <w:rPr>
                <w:sz w:val="16"/>
                <w:szCs w:val="16"/>
                <w:lang w:val="es-MX"/>
              </w:rPr>
              <w:t xml:space="preserve">Mecanismos visibles en login, registro y contacto</w:t>
            </w:r>
          </w:p>
        </w:tc>
        <w:tc>
          <w:tcPr>
            <w:tcW w:w="4538" w:type="dxa"/>
          </w:tcPr>
          <w:p>
            <w:pPr>
              <w:spacing w:before="20" w:after="20"/>
              <w:jc w:val="left"/>
            </w:pPr>
            <w:r>
              <w:rPr>
                <w:sz w:val="16"/>
                <w:szCs w:val="16"/>
                <w:lang w:val="es-MX"/>
              </w:rPr>
              <w:t xml:space="preserve">Página /seguridad: 5 CAPTCHAs propios (aritmético, texto distorsionado, puzzle deslizante, selección de imágenes y "No soy un robot") validados en el servidor con la respuesta cifrada (AES-GCM); puntaje de interacción; honeypot (403 sin CAPTCHA); rate limit por IP y sesión (formularios 5/min, 3 peticiones simultáneas por IP); CSRF HMAC ligado a la sesión + verificación de Origin; bitácora JSONL. En /login los campos se llaman em_695e6ef637bd2484 y pa_900e9b02297ac609 (cambian en cada carga) y el honeypot url_5a13e35c.</w:t>
            </w:r>
          </w:p>
        </w:tc>
      </w:tr>
      <w:tr>
        <w:trPr>
          <w:cantSplit/>
        </w:trPr>
        <w:tc>
          <w:tcPr>
            <w:tcW w:w="2000" w:type="dxa"/>
          </w:tcPr>
          <w:p>
            <w:pPr>
              <w:spacing w:before="20" w:after="20"/>
              <w:jc w:val="left"/>
            </w:pPr>
            <w:r>
              <w:rPr>
                <w:sz w:val="16"/>
                <w:szCs w:val="16"/>
                <w:lang w:val="es-MX"/>
              </w:rPr>
              <w:t xml:space="preserve">Respuesta incorrecta al CAPTCHA</w:t>
            </w:r>
          </w:p>
        </w:tc>
        <w:tc>
          <w:tcPr>
            <w:tcW w:w="2300" w:type="dxa"/>
          </w:tcPr>
          <w:p>
            <w:pPr>
              <w:spacing w:before="20" w:after="20"/>
              <w:jc w:val="left"/>
            </w:pPr>
            <w:r>
              <w:rPr>
                <w:sz w:val="16"/>
                <w:szCs w:val="16"/>
                <w:lang w:val="es-MX"/>
              </w:rPr>
              <w:t xml:space="preserve">Rechazo en el servidor y reto nuevo</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Campos vacíos</w:t>
            </w:r>
          </w:p>
        </w:tc>
        <w:tc>
          <w:tcPr>
            <w:tcW w:w="2300" w:type="dxa"/>
          </w:tcPr>
          <w:p>
            <w:pPr>
              <w:spacing w:before="20" w:after="20"/>
              <w:jc w:val="left"/>
            </w:pPr>
            <w:r>
              <w:rPr>
                <w:sz w:val="16"/>
                <w:szCs w:val="16"/>
                <w:lang w:val="es-MX"/>
              </w:rPr>
              <w:t xml:space="preserve">Error de validación</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Valor manipulado (llenar el honeypot desde Elements)</w:t>
            </w:r>
          </w:p>
        </w:tc>
        <w:tc>
          <w:tcPr>
            <w:tcW w:w="2300" w:type="dxa"/>
          </w:tcPr>
          <w:p>
            <w:pPr>
              <w:spacing w:before="20" w:after="20"/>
              <w:jc w:val="left"/>
            </w:pPr>
            <w:r>
              <w:rPr>
                <w:sz w:val="16"/>
                <w:szCs w:val="16"/>
                <w:lang w:val="es-MX"/>
              </w:rPr>
              <w:t xml:space="preserve">403 sin opción a CAPTCHA</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6 intentos de login en 1 min</w:t>
            </w:r>
          </w:p>
        </w:tc>
        <w:tc>
          <w:tcPr>
            <w:tcW w:w="2300" w:type="dxa"/>
          </w:tcPr>
          <w:p>
            <w:pPr>
              <w:spacing w:before="20" w:after="20"/>
              <w:jc w:val="left"/>
            </w:pPr>
            <w:r>
              <w:rPr>
                <w:sz w:val="16"/>
                <w:szCs w:val="16"/>
                <w:lang w:val="es-MX"/>
              </w:rPr>
              <w:t xml:space="preserve">429 con Retry-After a partir del sexto</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Token CSRF (DevTools)</w:t>
            </w:r>
          </w:p>
        </w:tc>
        <w:tc>
          <w:tcPr>
            <w:tcW w:w="2300" w:type="dxa"/>
          </w:tcPr>
          <w:p>
            <w:pPr>
              <w:spacing w:before="20" w:after="20"/>
              <w:jc w:val="left"/>
            </w:pPr>
            <w:r>
              <w:rPr>
                <w:sz w:val="16"/>
                <w:szCs w:val="16"/>
                <w:lang w:val="es-MX"/>
              </w:rPr>
              <w:t xml:space="preserve">Encabezado X-CSRF-Token en cada POST</w:t>
            </w:r>
          </w:p>
        </w:tc>
        <w:tc>
          <w:tcPr>
            <w:tcW w:w="4538" w:type="dxa"/>
          </w:tcPr>
          <w:p>
            <w:pPr>
              <w:spacing w:before="20" w:after="20"/>
              <w:jc w:val="left"/>
            </w:pPr>
            <w:r>
              <w:rPr>
                <w:highlight w:val="yellow"/>
                <w:sz w:val="16"/>
                <w:szCs w:val="16"/>
                <w:lang w:val="es-MX"/>
              </w:rPr>
              <w:t xml:space="preserve">Completar</w:t>
            </w:r>
          </w:p>
        </w:tc>
      </w:tr>
    </w:tbl>
    <w:p>
      <w:pPr>
        <w:spacing w:after="60"/>
      </w:pPr>
    </w:p>
    <w:p>
      <w:pPr>
        <w:spacing w:after="100"/>
        <w:jc w:val="both"/>
      </w:pPr>
      <w:r>
        <w:rPr>
          <w:b/>
          <w:bCs/>
          <w:lang w:val="es-MX"/>
        </w:rPr>
        <w:t xml:space="preserve">Clasificación:</w:t>
      </w:r>
      <w:r>
        <w:rPr>
          <w:lang w:val="es-MX"/>
        </w:rPr>
        <w:t xml:space="preserve"> Dinámica, nivel alto: CAPTCHAs propios, puntaje de comportamiento, IDs dinámicos generados por el servidor y formulario cargado por fetch.</w:t>
      </w:r>
    </w:p>
    <w:p>
      <w:pPr>
        <w:spacing w:after="100"/>
        <w:jc w:val="both"/>
      </w:pPr>
      <w:r>
        <w:rPr>
          <w:b/>
          <w:bCs/>
          <w:lang w:val="es-MX"/>
        </w:rPr>
        <w:t xml:space="preserve">Viabilidad de extracción legal:</w:t>
      </w:r>
      <w:r>
        <w:rPr>
          <w:lang w:val="es-MX"/>
        </w:rPr>
        <w:t xml:space="preserve"> El catálogo de productos (nombre, descripción, precio) es público y no contiene datos personales: su extracción es viable respetando un ritmo bajo de peticiones. Los formularios y las cuentas no deben automatizarse.</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C4.1.1] </w:t>
      </w:r>
      <w:r>
        <w:rPr>
          <w:color w:val="7F6000"/>
          <w:sz w:val="18"/>
          <w:szCs w:val="18"/>
          <w:lang w:val="es-MX"/>
        </w:rPr>
        <w:t xml:space="preserve">Formulario del sitio con su mecanismo de verificación visible.</w:t>
      </w:r>
    </w:p>
    <w:p>
      <w:pPr>
        <w:jc w:val="center"/>
        <w:spacing w:after="200"/>
      </w:pPr>
      <w:r>
        <w:rPr>
          <w:i/>
          <w:iCs/>
          <w:color w:val="404040"/>
          <w:sz w:val="18"/>
          <w:szCs w:val="18"/>
          <w:lang w:val="es-MX"/>
        </w:rPr>
        <w:t xml:space="preserve">Figura 26. Porké: mecanismo de verificación.</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C4.1.2] </w:t>
      </w:r>
      <w:r>
        <w:rPr>
          <w:color w:val="7F6000"/>
          <w:sz w:val="18"/>
          <w:szCs w:val="18"/>
          <w:lang w:val="es-MX"/>
        </w:rPr>
        <w:t xml:space="preserve">DevTools: Elements con el honeypot o el iframe del CAPTCHA, o Application con las cookies y el token.</w:t>
      </w:r>
    </w:p>
    <w:p>
      <w:pPr>
        <w:jc w:val="center"/>
        <w:spacing w:after="200"/>
      </w:pPr>
      <w:r>
        <w:rPr>
          <w:i/>
          <w:iCs/>
          <w:color w:val="404040"/>
          <w:sz w:val="18"/>
          <w:szCs w:val="18"/>
          <w:lang w:val="es-MX"/>
        </w:rPr>
        <w:t xml:space="preserve">Figura 27. Porké: inspección con DevTools.</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C4.1.3] </w:t>
      </w:r>
      <w:r>
        <w:rPr>
          <w:color w:val="7F6000"/>
          <w:sz w:val="18"/>
          <w:szCs w:val="18"/>
          <w:lang w:val="es-MX"/>
        </w:rPr>
        <w:t xml:space="preserve">Respuesta del sitio a la respuesta incorrecta o a los campos vacíos (mensaje y petición en Network).</w:t>
      </w:r>
    </w:p>
    <w:p>
      <w:pPr>
        <w:jc w:val="center"/>
        <w:spacing w:after="200"/>
      </w:pPr>
      <w:r>
        <w:rPr>
          <w:i/>
          <w:iCs/>
          <w:color w:val="404040"/>
          <w:sz w:val="18"/>
          <w:szCs w:val="18"/>
          <w:lang w:val="es-MX"/>
        </w:rPr>
        <w:t xml:space="preserve">Figura 28. Porké: caso inválido.</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C4.1.4] </w:t>
      </w:r>
      <w:r>
        <w:rPr>
          <w:color w:val="7F6000"/>
          <w:sz w:val="18"/>
          <w:szCs w:val="18"/>
          <w:lang w:val="es-MX"/>
        </w:rPr>
        <w:t xml:space="preserve">Resultado del sexto intento de login (mensaje o código en Network).</w:t>
      </w:r>
    </w:p>
    <w:p>
      <w:pPr>
        <w:jc w:val="center"/>
        <w:spacing w:after="200"/>
      </w:pPr>
      <w:r>
        <w:rPr>
          <w:i/>
          <w:iCs/>
          <w:color w:val="404040"/>
          <w:sz w:val="18"/>
          <w:szCs w:val="18"/>
          <w:lang w:val="es-MX"/>
        </w:rPr>
        <w:t xml:space="preserve">Figura 29. Porké: prueba de límite de solicitudes.</w:t>
      </w:r>
    </w:p>
    <w:p>
      <w:pPr>
        <w:pStyle w:val="Ttulo2"/>
        <w:rPr>
          <w:b/>
          <w:bCs/>
          <w:color w:val="auto"/>
          <w:sz w:val="22"/>
          <w:szCs w:val="22"/>
          <w:lang w:val="es-MX"/>
        </w:rPr>
      </w:pPr>
      <w:r>
        <w:rPr>
          <w:b/>
          <w:bCs/>
          <w:color w:val="auto"/>
          <w:sz w:val="22"/>
          <w:szCs w:val="22"/>
          <w:lang w:val="es-MX"/>
        </w:rPr>
        <w:t xml:space="preserve">Café &amp; Charla (cafe-charla-app.vercel.app)</w:t>
      </w:r>
    </w:p>
    <w:p>
      <w:pPr>
        <w:spacing w:after="100"/>
        <w:jc w:val="both"/>
      </w:pPr>
      <w:r>
        <w:rPr>
          <w:lang w:val="es-MX"/>
        </w:rPr>
        <w:t xml:space="preserve">Cafetería ficticia en Next.js sobre Vercel con menú, promociones, foro y reseñas; registro e inicio de sesión propios.</w:t>
      </w:r>
    </w:p>
    <w:tbl>
      <w:tblPr>
        <w:tblStyle w:val="Tablaconcuadrcula3-nfasis4"/>
        <w:tblW w:w="8838" w:type="dxa"/>
        <w:tblLayout w:type="fixed"/>
        <w:tblLook w:val="0420" w:firstRow="1" w:lastRow="0" w:firstColumn="0" w:lastColumn="0" w:noHBand="0" w:noVBand="1"/>
      </w:tblPr>
      <w:tblGrid>
        <w:gridCol w:w="2000"/>
        <w:gridCol w:w="2300"/>
        <w:gridCol w:w="4538"/>
      </w:tblGrid>
      <w:tr>
        <w:trPr>
          <w:tblHeader/>
        </w:trPr>
        <w:tc>
          <w:tcPr>
            <w:tcW w:w="2000" w:type="dxa"/>
          </w:tcPr>
          <w:p>
            <w:pPr>
              <w:spacing w:before="20" w:after="20"/>
              <w:jc w:val="left"/>
            </w:pPr>
            <w:r>
              <w:rPr>
                <w:b/>
                <w:bCs/>
                <w:sz w:val="16"/>
                <w:szCs w:val="16"/>
                <w:lang w:val="es-MX"/>
              </w:rPr>
              <w:t xml:space="preserve">Prueba</w:t>
            </w:r>
          </w:p>
        </w:tc>
        <w:tc>
          <w:tcPr>
            <w:tcW w:w="2300" w:type="dxa"/>
          </w:tcPr>
          <w:p>
            <w:pPr>
              <w:spacing w:before="20" w:after="20"/>
              <w:jc w:val="left"/>
            </w:pPr>
            <w:r>
              <w:rPr>
                <w:b/>
                <w:bCs/>
                <w:sz w:val="16"/>
                <w:szCs w:val="16"/>
                <w:lang w:val="es-MX"/>
              </w:rPr>
              <w:t xml:space="preserve">Resultado esperado</w:t>
            </w:r>
          </w:p>
        </w:tc>
        <w:tc>
          <w:tcPr>
            <w:tcW w:w="4538" w:type="dxa"/>
          </w:tcPr>
          <w:p>
            <w:pPr>
              <w:spacing w:before="20" w:after="20"/>
              <w:jc w:val="left"/>
            </w:pPr>
            <w:r>
              <w:rPr>
                <w:b/>
                <w:bCs/>
                <w:sz w:val="16"/>
                <w:szCs w:val="16"/>
                <w:lang w:val="es-MX"/>
              </w:rPr>
              <w:t xml:space="preserve">Resultado real</w:t>
            </w:r>
          </w:p>
        </w:tc>
      </w:tr>
      <w:tr>
        <w:trPr>
          <w:cantSplit/>
        </w:trPr>
        <w:tc>
          <w:tcPr>
            <w:tcW w:w="2000" w:type="dxa"/>
          </w:tcPr>
          <w:p>
            <w:pPr>
              <w:spacing w:before="20" w:after="20"/>
              <w:jc w:val="left"/>
            </w:pPr>
            <w:r>
              <w:rPr>
                <w:sz w:val="16"/>
                <w:szCs w:val="16"/>
                <w:lang w:val="es-MX"/>
              </w:rPr>
              <w:t xml:space="preserve">Inspección pasiva</w:t>
            </w:r>
          </w:p>
        </w:tc>
        <w:tc>
          <w:tcPr>
            <w:tcW w:w="2300" w:type="dxa"/>
          </w:tcPr>
          <w:p>
            <w:pPr>
              <w:spacing w:before="20" w:after="20"/>
              <w:jc w:val="left"/>
            </w:pPr>
            <w:r>
              <w:rPr>
                <w:sz w:val="16"/>
                <w:szCs w:val="16"/>
                <w:lang w:val="es-MX"/>
              </w:rPr>
              <w:t xml:space="preserve">Mecanismos visibles en login y registro</w:t>
            </w:r>
          </w:p>
        </w:tc>
        <w:tc>
          <w:tcPr>
            <w:tcW w:w="4538" w:type="dxa"/>
          </w:tcPr>
          <w:p>
            <w:pPr>
              <w:spacing w:before="20" w:after="20"/>
              <w:jc w:val="left"/>
            </w:pPr>
            <w:r>
              <w:rPr>
                <w:sz w:val="16"/>
                <w:szCs w:val="16"/>
                <w:lang w:val="es-MX"/>
              </w:rPr>
              <w:t xml:space="preserve">Registro: CAPTCHA de texto de 6 caracteres; login: CAPTCHA aritmético ("13 + 12 = ?"), ambos con botón "Generar otra verificación". Honeypot hp_confirm_site y campo de respuesta con nombre dinámico (ci-i9zsfn, ci-dwqv1k). Hallazgo: los caracteres del CAPTCHA de texto y la operación aparecen como texto en el DOM (innerText), por lo que un bot podría leerlos.</w:t>
            </w:r>
          </w:p>
        </w:tc>
      </w:tr>
      <w:tr>
        <w:trPr>
          <w:cantSplit/>
        </w:trPr>
        <w:tc>
          <w:tcPr>
            <w:tcW w:w="2000" w:type="dxa"/>
          </w:tcPr>
          <w:p>
            <w:pPr>
              <w:spacing w:before="20" w:after="20"/>
              <w:jc w:val="left"/>
            </w:pPr>
            <w:r>
              <w:rPr>
                <w:sz w:val="16"/>
                <w:szCs w:val="16"/>
                <w:lang w:val="es-MX"/>
              </w:rPr>
              <w:t xml:space="preserve">Respuesta incorrecta al CAPTCHA</w:t>
            </w:r>
          </w:p>
        </w:tc>
        <w:tc>
          <w:tcPr>
            <w:tcW w:w="2300" w:type="dxa"/>
          </w:tcPr>
          <w:p>
            <w:pPr>
              <w:spacing w:before="20" w:after="20"/>
              <w:jc w:val="left"/>
            </w:pPr>
            <w:r>
              <w:rPr>
                <w:sz w:val="16"/>
                <w:szCs w:val="16"/>
                <w:lang w:val="es-MX"/>
              </w:rPr>
              <w:t xml:space="preserve">Rechazo en el servidor</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Campos vacíos</w:t>
            </w:r>
          </w:p>
        </w:tc>
        <w:tc>
          <w:tcPr>
            <w:tcW w:w="2300" w:type="dxa"/>
          </w:tcPr>
          <w:p>
            <w:pPr>
              <w:spacing w:before="20" w:after="20"/>
              <w:jc w:val="left"/>
            </w:pPr>
            <w:r>
              <w:rPr>
                <w:sz w:val="16"/>
                <w:szCs w:val="16"/>
                <w:lang w:val="es-MX"/>
              </w:rPr>
              <w:t xml:space="preserve">Error de validación</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Valor manipulado (honeypot lleno o respuesta enviada por consola)</w:t>
            </w:r>
          </w:p>
        </w:tc>
        <w:tc>
          <w:tcPr>
            <w:tcW w:w="2300" w:type="dxa"/>
          </w:tcPr>
          <w:p>
            <w:pPr>
              <w:spacing w:before="20" w:after="20"/>
              <w:jc w:val="left"/>
            </w:pPr>
            <w:r>
              <w:rPr>
                <w:sz w:val="16"/>
                <w:szCs w:val="16"/>
                <w:lang w:val="es-MX"/>
              </w:rPr>
              <w:t xml:space="preserve">Rechazo en el servidor</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6 intentos de login en 1 min</w:t>
            </w:r>
          </w:p>
        </w:tc>
        <w:tc>
          <w:tcPr>
            <w:tcW w:w="2300" w:type="dxa"/>
          </w:tcPr>
          <w:p>
            <w:pPr>
              <w:spacing w:before="20" w:after="20"/>
              <w:jc w:val="left"/>
            </w:pPr>
            <w:r>
              <w:rPr>
                <w:sz w:val="16"/>
                <w:szCs w:val="16"/>
                <w:lang w:val="es-MX"/>
              </w:rPr>
              <w:t xml:space="preserve">429 o bloqueo temporal</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Token CSRF (DevTools)</w:t>
            </w:r>
          </w:p>
        </w:tc>
        <w:tc>
          <w:tcPr>
            <w:tcW w:w="2300" w:type="dxa"/>
          </w:tcPr>
          <w:p>
            <w:pPr>
              <w:spacing w:before="20" w:after="20"/>
              <w:jc w:val="left"/>
            </w:pPr>
            <w:r>
              <w:rPr>
                <w:sz w:val="16"/>
                <w:szCs w:val="16"/>
                <w:lang w:val="es-MX"/>
              </w:rPr>
              <w:t xml:space="preserve">Revisar encabezados y cookies del POST</w:t>
            </w:r>
          </w:p>
        </w:tc>
        <w:tc>
          <w:tcPr>
            <w:tcW w:w="4538" w:type="dxa"/>
          </w:tcPr>
          <w:p>
            <w:pPr>
              <w:spacing w:before="20" w:after="20"/>
              <w:jc w:val="left"/>
            </w:pPr>
            <w:r>
              <w:rPr>
                <w:highlight w:val="yellow"/>
                <w:sz w:val="16"/>
                <w:szCs w:val="16"/>
                <w:lang w:val="es-MX"/>
              </w:rPr>
              <w:t xml:space="preserve">Completar</w:t>
            </w:r>
          </w:p>
        </w:tc>
      </w:tr>
    </w:tbl>
    <w:p>
      <w:pPr>
        <w:spacing w:after="60"/>
      </w:pPr>
    </w:p>
    <w:p>
      <w:pPr>
        <w:spacing w:after="100"/>
        <w:jc w:val="both"/>
      </w:pPr>
      <w:r>
        <w:rPr>
          <w:b/>
          <w:bCs/>
          <w:lang w:val="es-MX"/>
        </w:rPr>
        <w:t xml:space="preserve">Clasificación:</w:t>
      </w:r>
      <w:r>
        <w:rPr>
          <w:lang w:val="es-MX"/>
        </w:rPr>
        <w:t xml:space="preserve"> Estática/dinámica, nivel medio: CAPTCHAs propios y honeypot, pero el reto puede leerse en el DOM.</w:t>
      </w:r>
    </w:p>
    <w:p>
      <w:pPr>
        <w:spacing w:after="100"/>
        <w:jc w:val="both"/>
      </w:pPr>
      <w:r>
        <w:rPr>
          <w:b/>
          <w:bCs/>
          <w:lang w:val="es-MX"/>
        </w:rPr>
        <w:t xml:space="preserve">Viabilidad de extracción legal:</w:t>
      </w:r>
      <w:r>
        <w:rPr>
          <w:lang w:val="es-MX"/>
        </w:rPr>
        <w:t xml:space="preserve"> Menú y promociones son públicos y extraíbles. El foro y las reseñas contienen nombres de usuario y opiniones (datos personales): no deben recolectarse sin consentimiento.</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C4.2.1] </w:t>
      </w:r>
      <w:r>
        <w:rPr>
          <w:color w:val="7F6000"/>
          <w:sz w:val="18"/>
          <w:szCs w:val="18"/>
          <w:lang w:val="es-MX"/>
        </w:rPr>
        <w:t xml:space="preserve">Formulario del sitio con su mecanismo de verificación visible.</w:t>
      </w:r>
    </w:p>
    <w:p>
      <w:pPr>
        <w:jc w:val="center"/>
        <w:spacing w:after="200"/>
      </w:pPr>
      <w:r>
        <w:rPr>
          <w:i/>
          <w:iCs/>
          <w:color w:val="404040"/>
          <w:sz w:val="18"/>
          <w:szCs w:val="18"/>
          <w:lang w:val="es-MX"/>
        </w:rPr>
        <w:t xml:space="preserve">Figura 30. Café &amp; Charla: mecanismo de verificación.</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C4.2.2] </w:t>
      </w:r>
      <w:r>
        <w:rPr>
          <w:color w:val="7F6000"/>
          <w:sz w:val="18"/>
          <w:szCs w:val="18"/>
          <w:lang w:val="es-MX"/>
        </w:rPr>
        <w:t xml:space="preserve">DevTools: Elements con el honeypot o el iframe del CAPTCHA, o Application con las cookies y el token.</w:t>
      </w:r>
    </w:p>
    <w:p>
      <w:pPr>
        <w:jc w:val="center"/>
        <w:spacing w:after="200"/>
      </w:pPr>
      <w:r>
        <w:rPr>
          <w:i/>
          <w:iCs/>
          <w:color w:val="404040"/>
          <w:sz w:val="18"/>
          <w:szCs w:val="18"/>
          <w:lang w:val="es-MX"/>
        </w:rPr>
        <w:t xml:space="preserve">Figura 31. Café &amp; Charla: inspección con DevTools.</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C4.2.3] </w:t>
      </w:r>
      <w:r>
        <w:rPr>
          <w:color w:val="7F6000"/>
          <w:sz w:val="18"/>
          <w:szCs w:val="18"/>
          <w:lang w:val="es-MX"/>
        </w:rPr>
        <w:t xml:space="preserve">Respuesta del sitio a la respuesta incorrecta o a los campos vacíos (mensaje y petición en Network).</w:t>
      </w:r>
    </w:p>
    <w:p>
      <w:pPr>
        <w:jc w:val="center"/>
        <w:spacing w:after="200"/>
      </w:pPr>
      <w:r>
        <w:rPr>
          <w:i/>
          <w:iCs/>
          <w:color w:val="404040"/>
          <w:sz w:val="18"/>
          <w:szCs w:val="18"/>
          <w:lang w:val="es-MX"/>
        </w:rPr>
        <w:t xml:space="preserve">Figura 32. Café &amp; Charla: caso inválido.</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C4.2.4] </w:t>
      </w:r>
      <w:r>
        <w:rPr>
          <w:color w:val="7F6000"/>
          <w:sz w:val="18"/>
          <w:szCs w:val="18"/>
          <w:lang w:val="es-MX"/>
        </w:rPr>
        <w:t xml:space="preserve">Resultado del sexto intento de login (mensaje o código en Network).</w:t>
      </w:r>
    </w:p>
    <w:p>
      <w:pPr>
        <w:jc w:val="center"/>
        <w:spacing w:after="200"/>
      </w:pPr>
      <w:r>
        <w:rPr>
          <w:i/>
          <w:iCs/>
          <w:color w:val="404040"/>
          <w:sz w:val="18"/>
          <w:szCs w:val="18"/>
          <w:lang w:val="es-MX"/>
        </w:rPr>
        <w:t xml:space="preserve">Figura 33. Café &amp; Charla: prueba de límite de solicitudes.</w:t>
      </w:r>
    </w:p>
    <w:p>
      <w:pPr>
        <w:pStyle w:val="Ttulo2"/>
        <w:rPr>
          <w:b/>
          <w:bCs/>
          <w:color w:val="auto"/>
          <w:sz w:val="22"/>
          <w:szCs w:val="22"/>
          <w:lang w:val="es-MX"/>
        </w:rPr>
      </w:pPr>
      <w:r>
        <w:rPr>
          <w:b/>
          <w:bCs/>
          <w:color w:val="auto"/>
          <w:sz w:val="22"/>
          <w:szCs w:val="22"/>
          <w:lang w:val="es-MX"/>
        </w:rPr>
        <w:t xml:space="preserve">SurgePath (surgepath.netlify.app)</w:t>
      </w:r>
    </w:p>
    <w:p>
      <w:pPr>
        <w:spacing w:after="100"/>
        <w:jc w:val="both"/>
      </w:pPr>
      <w:r>
        <w:rPr>
          <w:lang w:val="es-MX"/>
        </w:rPr>
        <w:t xml:space="preserve">Sistema de gestión preoperatoria: frontend estático en Netlify y API en Render (surgepath-api-backend.onrender.com). La portada es directamente el login.</w:t>
      </w:r>
    </w:p>
    <w:tbl>
      <w:tblPr>
        <w:tblStyle w:val="Tablaconcuadrcula3-nfasis4"/>
        <w:tblW w:w="8838" w:type="dxa"/>
        <w:tblLayout w:type="fixed"/>
        <w:tblLook w:val="0420" w:firstRow="1" w:lastRow="0" w:firstColumn="0" w:lastColumn="0" w:noHBand="0" w:noVBand="1"/>
      </w:tblPr>
      <w:tblGrid>
        <w:gridCol w:w="2000"/>
        <w:gridCol w:w="2300"/>
        <w:gridCol w:w="4538"/>
      </w:tblGrid>
      <w:tr>
        <w:trPr>
          <w:tblHeader/>
        </w:trPr>
        <w:tc>
          <w:tcPr>
            <w:tcW w:w="2000" w:type="dxa"/>
          </w:tcPr>
          <w:p>
            <w:pPr>
              <w:spacing w:before="20" w:after="20"/>
              <w:jc w:val="left"/>
            </w:pPr>
            <w:r>
              <w:rPr>
                <w:b/>
                <w:bCs/>
                <w:sz w:val="16"/>
                <w:szCs w:val="16"/>
                <w:lang w:val="es-MX"/>
              </w:rPr>
              <w:t xml:space="preserve">Prueba</w:t>
            </w:r>
          </w:p>
        </w:tc>
        <w:tc>
          <w:tcPr>
            <w:tcW w:w="2300" w:type="dxa"/>
          </w:tcPr>
          <w:p>
            <w:pPr>
              <w:spacing w:before="20" w:after="20"/>
              <w:jc w:val="left"/>
            </w:pPr>
            <w:r>
              <w:rPr>
                <w:b/>
                <w:bCs/>
                <w:sz w:val="16"/>
                <w:szCs w:val="16"/>
                <w:lang w:val="es-MX"/>
              </w:rPr>
              <w:t xml:space="preserve">Resultado esperado</w:t>
            </w:r>
          </w:p>
        </w:tc>
        <w:tc>
          <w:tcPr>
            <w:tcW w:w="4538" w:type="dxa"/>
          </w:tcPr>
          <w:p>
            <w:pPr>
              <w:spacing w:before="20" w:after="20"/>
              <w:jc w:val="left"/>
            </w:pPr>
            <w:r>
              <w:rPr>
                <w:b/>
                <w:bCs/>
                <w:sz w:val="16"/>
                <w:szCs w:val="16"/>
                <w:lang w:val="es-MX"/>
              </w:rPr>
              <w:t xml:space="preserve">Resultado real</w:t>
            </w:r>
          </w:p>
        </w:tc>
      </w:tr>
      <w:tr>
        <w:trPr>
          <w:cantSplit/>
        </w:trPr>
        <w:tc>
          <w:tcPr>
            <w:tcW w:w="2000" w:type="dxa"/>
          </w:tcPr>
          <w:p>
            <w:pPr>
              <w:spacing w:before="20" w:after="20"/>
              <w:jc w:val="left"/>
            </w:pPr>
            <w:r>
              <w:rPr>
                <w:sz w:val="16"/>
                <w:szCs w:val="16"/>
                <w:lang w:val="es-MX"/>
              </w:rPr>
              <w:t xml:space="preserve">Inspección pasiva</w:t>
            </w:r>
          </w:p>
        </w:tc>
        <w:tc>
          <w:tcPr>
            <w:tcW w:w="2300" w:type="dxa"/>
          </w:tcPr>
          <w:p>
            <w:pPr>
              <w:spacing w:before="20" w:after="20"/>
              <w:jc w:val="left"/>
            </w:pPr>
            <w:r>
              <w:rPr>
                <w:sz w:val="16"/>
                <w:szCs w:val="16"/>
                <w:lang w:val="es-MX"/>
              </w:rPr>
              <w:t xml:space="preserve">Mecanismos visibles en el login</w:t>
            </w:r>
          </w:p>
        </w:tc>
        <w:tc>
          <w:tcPr>
            <w:tcW w:w="4538" w:type="dxa"/>
          </w:tcPr>
          <w:p>
            <w:pPr>
              <w:spacing w:before="20" w:after="20"/>
              <w:jc w:val="left"/>
            </w:pPr>
            <w:r>
              <w:rPr>
                <w:sz w:val="16"/>
                <w:szCs w:val="16"/>
                <w:lang w:val="es-MX"/>
              </w:rPr>
              <w:t xml:space="preserve">Google reCAPTCHA v2 (iframe y campo g-recaptcha-response). La sesión es un JWT guardado en localStorage y enviado como Authorization: Bearer, sin cookies, por lo que el CSRF clásico no aplica, pero un XSS podría robar el token. Encabezado Strict-Transport-Security con preload.</w:t>
            </w:r>
          </w:p>
        </w:tc>
      </w:tr>
      <w:tr>
        <w:trPr>
          <w:cantSplit/>
        </w:trPr>
        <w:tc>
          <w:tcPr>
            <w:tcW w:w="2000" w:type="dxa"/>
          </w:tcPr>
          <w:p>
            <w:pPr>
              <w:spacing w:before="20" w:after="20"/>
              <w:jc w:val="left"/>
            </w:pPr>
            <w:r>
              <w:rPr>
                <w:sz w:val="16"/>
                <w:szCs w:val="16"/>
                <w:lang w:val="es-MX"/>
              </w:rPr>
              <w:t xml:space="preserve">Enviar sin resolver reCAPTCHA</w:t>
            </w:r>
          </w:p>
        </w:tc>
        <w:tc>
          <w:tcPr>
            <w:tcW w:w="2300" w:type="dxa"/>
          </w:tcPr>
          <w:p>
            <w:pPr>
              <w:spacing w:before="20" w:after="20"/>
              <w:jc w:val="left"/>
            </w:pPr>
            <w:r>
              <w:rPr>
                <w:sz w:val="16"/>
                <w:szCs w:val="16"/>
                <w:lang w:val="es-MX"/>
              </w:rPr>
              <w:t xml:space="preserve">Rechazo en el servidor</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Campos vacíos</w:t>
            </w:r>
          </w:p>
        </w:tc>
        <w:tc>
          <w:tcPr>
            <w:tcW w:w="2300" w:type="dxa"/>
          </w:tcPr>
          <w:p>
            <w:pPr>
              <w:spacing w:before="20" w:after="20"/>
              <w:jc w:val="left"/>
            </w:pPr>
            <w:r>
              <w:rPr>
                <w:sz w:val="16"/>
                <w:szCs w:val="16"/>
                <w:lang w:val="es-MX"/>
              </w:rPr>
              <w:t xml:space="preserve">Error de validación</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Valor manipulado (g-recaptcha-response inventado por consola)</w:t>
            </w:r>
          </w:p>
        </w:tc>
        <w:tc>
          <w:tcPr>
            <w:tcW w:w="2300" w:type="dxa"/>
          </w:tcPr>
          <w:p>
            <w:pPr>
              <w:spacing w:before="20" w:after="20"/>
              <w:jc w:val="left"/>
            </w:pPr>
            <w:r>
              <w:rPr>
                <w:sz w:val="16"/>
                <w:szCs w:val="16"/>
                <w:lang w:val="es-MX"/>
              </w:rPr>
              <w:t xml:space="preserve">Rechazo: Google no valida el token</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6 intentos de login en 1 min</w:t>
            </w:r>
          </w:p>
        </w:tc>
        <w:tc>
          <w:tcPr>
            <w:tcW w:w="2300" w:type="dxa"/>
          </w:tcPr>
          <w:p>
            <w:pPr>
              <w:spacing w:before="20" w:after="20"/>
              <w:jc w:val="left"/>
            </w:pPr>
            <w:r>
              <w:rPr>
                <w:sz w:val="16"/>
                <w:szCs w:val="16"/>
                <w:lang w:val="es-MX"/>
              </w:rPr>
              <w:t xml:space="preserve">429 o bloqueo</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Autenticación (DevTools)</w:t>
            </w:r>
          </w:p>
        </w:tc>
        <w:tc>
          <w:tcPr>
            <w:tcW w:w="2300" w:type="dxa"/>
          </w:tcPr>
          <w:p>
            <w:pPr>
              <w:spacing w:before="20" w:after="20"/>
              <w:jc w:val="left"/>
            </w:pPr>
            <w:r>
              <w:rPr>
                <w:sz w:val="16"/>
                <w:szCs w:val="16"/>
                <w:lang w:val="es-MX"/>
              </w:rPr>
              <w:t xml:space="preserve">Token Bearer en las peticiones a la API</w:t>
            </w:r>
          </w:p>
        </w:tc>
        <w:tc>
          <w:tcPr>
            <w:tcW w:w="4538" w:type="dxa"/>
          </w:tcPr>
          <w:p>
            <w:pPr>
              <w:spacing w:before="20" w:after="20"/>
              <w:jc w:val="left"/>
            </w:pPr>
            <w:r>
              <w:rPr>
                <w:highlight w:val="yellow"/>
                <w:sz w:val="16"/>
                <w:szCs w:val="16"/>
                <w:lang w:val="es-MX"/>
              </w:rPr>
              <w:t xml:space="preserve">Completar</w:t>
            </w:r>
          </w:p>
        </w:tc>
      </w:tr>
    </w:tbl>
    <w:p>
      <w:pPr>
        <w:spacing w:after="60"/>
      </w:pPr>
    </w:p>
    <w:p>
      <w:pPr>
        <w:spacing w:after="100"/>
        <w:jc w:val="both"/>
      </w:pPr>
      <w:r>
        <w:rPr>
          <w:b/>
          <w:bCs/>
          <w:lang w:val="es-MX"/>
        </w:rPr>
        <w:t xml:space="preserve">Clasificación:</w:t>
      </w:r>
      <w:r>
        <w:rPr>
          <w:lang w:val="es-MX"/>
        </w:rPr>
        <w:t xml:space="preserve"> Dinámica, proveedor externo (reCAPTCHA) y sesión por token.</w:t>
      </w:r>
    </w:p>
    <w:p>
      <w:pPr>
        <w:spacing w:after="100"/>
        <w:jc w:val="both"/>
      </w:pPr>
      <w:r>
        <w:rPr>
          <w:b/>
          <w:bCs/>
          <w:lang w:val="es-MX"/>
        </w:rPr>
        <w:t xml:space="preserve">Viabilidad de extracción legal:</w:t>
      </w:r>
      <w:r>
        <w:rPr>
          <w:lang w:val="es-MX"/>
        </w:rPr>
        <w:t xml:space="preserve"> No viable: todo el contenido está detrás del login y corresponde a datos de salud, que la LFPDPPP considera sensibles. No hay información pública que extraer.</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C4.3.1] </w:t>
      </w:r>
      <w:r>
        <w:rPr>
          <w:color w:val="7F6000"/>
          <w:sz w:val="18"/>
          <w:szCs w:val="18"/>
          <w:lang w:val="es-MX"/>
        </w:rPr>
        <w:t xml:space="preserve">Formulario del sitio con su mecanismo de verificación visible.</w:t>
      </w:r>
    </w:p>
    <w:p>
      <w:pPr>
        <w:jc w:val="center"/>
        <w:spacing w:after="200"/>
      </w:pPr>
      <w:r>
        <w:rPr>
          <w:i/>
          <w:iCs/>
          <w:color w:val="404040"/>
          <w:sz w:val="18"/>
          <w:szCs w:val="18"/>
          <w:lang w:val="es-MX"/>
        </w:rPr>
        <w:t xml:space="preserve">Figura 34. SurgePath: mecanismo de verificación.</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C4.3.2] </w:t>
      </w:r>
      <w:r>
        <w:rPr>
          <w:color w:val="7F6000"/>
          <w:sz w:val="18"/>
          <w:szCs w:val="18"/>
          <w:lang w:val="es-MX"/>
        </w:rPr>
        <w:t xml:space="preserve">DevTools: Elements con el honeypot o el iframe del CAPTCHA, o Application con las cookies y el token.</w:t>
      </w:r>
    </w:p>
    <w:p>
      <w:pPr>
        <w:jc w:val="center"/>
        <w:spacing w:after="200"/>
      </w:pPr>
      <w:r>
        <w:rPr>
          <w:i/>
          <w:iCs/>
          <w:color w:val="404040"/>
          <w:sz w:val="18"/>
          <w:szCs w:val="18"/>
          <w:lang w:val="es-MX"/>
        </w:rPr>
        <w:t xml:space="preserve">Figura 35. SurgePath: inspección con DevTools.</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C4.3.3] </w:t>
      </w:r>
      <w:r>
        <w:rPr>
          <w:color w:val="7F6000"/>
          <w:sz w:val="18"/>
          <w:szCs w:val="18"/>
          <w:lang w:val="es-MX"/>
        </w:rPr>
        <w:t xml:space="preserve">Respuesta del sitio a la respuesta incorrecta o a los campos vacíos (mensaje y petición en Network).</w:t>
      </w:r>
    </w:p>
    <w:p>
      <w:pPr>
        <w:jc w:val="center"/>
        <w:spacing w:after="200"/>
      </w:pPr>
      <w:r>
        <w:rPr>
          <w:i/>
          <w:iCs/>
          <w:color w:val="404040"/>
          <w:sz w:val="18"/>
          <w:szCs w:val="18"/>
          <w:lang w:val="es-MX"/>
        </w:rPr>
        <w:t xml:space="preserve">Figura 36. SurgePath: caso inválido.</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C4.3.4] </w:t>
      </w:r>
      <w:r>
        <w:rPr>
          <w:color w:val="7F6000"/>
          <w:sz w:val="18"/>
          <w:szCs w:val="18"/>
          <w:lang w:val="es-MX"/>
        </w:rPr>
        <w:t xml:space="preserve">Resultado del sexto intento de login (mensaje o código en Network).</w:t>
      </w:r>
    </w:p>
    <w:p>
      <w:pPr>
        <w:jc w:val="center"/>
        <w:spacing w:after="200"/>
      </w:pPr>
      <w:r>
        <w:rPr>
          <w:i/>
          <w:iCs/>
          <w:color w:val="404040"/>
          <w:sz w:val="18"/>
          <w:szCs w:val="18"/>
          <w:lang w:val="es-MX"/>
        </w:rPr>
        <w:t xml:space="preserve">Figura 37. SurgePath: prueba de límite de solicitudes.</w:t>
      </w:r>
    </w:p>
    <w:p>
      <w:pPr>
        <w:pStyle w:val="Ttulo2"/>
        <w:rPr>
          <w:b/>
          <w:bCs/>
          <w:color w:val="auto"/>
          <w:sz w:val="22"/>
          <w:szCs w:val="22"/>
          <w:lang w:val="es-MX"/>
        </w:rPr>
      </w:pPr>
      <w:r>
        <w:rPr>
          <w:b/>
          <w:bCs/>
          <w:color w:val="auto"/>
          <w:sz w:val="22"/>
          <w:szCs w:val="22"/>
          <w:lang w:val="es-MX"/>
        </w:rPr>
        <w:t xml:space="preserve">TicketShield / MyTicket (ticketshield-ihy6.onrender.com)</w:t>
      </w:r>
    </w:p>
    <w:p>
      <w:pPr>
        <w:spacing w:after="100"/>
        <w:jc w:val="both"/>
      </w:pPr>
      <w:r>
        <w:rPr>
          <w:lang w:val="es-MX"/>
        </w:rPr>
        <w:t xml:space="preserve">Venta de boletos en Laravel con Inertia, desplegado en Render detrás de Cloudflare; catálogo público de eventos por categoría.</w:t>
      </w:r>
    </w:p>
    <w:tbl>
      <w:tblPr>
        <w:tblStyle w:val="Tablaconcuadrcula3-nfasis4"/>
        <w:tblW w:w="8838" w:type="dxa"/>
        <w:tblLayout w:type="fixed"/>
        <w:tblLook w:val="0420" w:firstRow="1" w:lastRow="0" w:firstColumn="0" w:lastColumn="0" w:noHBand="0" w:noVBand="1"/>
      </w:tblPr>
      <w:tblGrid>
        <w:gridCol w:w="2000"/>
        <w:gridCol w:w="2300"/>
        <w:gridCol w:w="4538"/>
      </w:tblGrid>
      <w:tr>
        <w:trPr>
          <w:tblHeader/>
        </w:trPr>
        <w:tc>
          <w:tcPr>
            <w:tcW w:w="2000" w:type="dxa"/>
          </w:tcPr>
          <w:p>
            <w:pPr>
              <w:spacing w:before="20" w:after="20"/>
              <w:jc w:val="left"/>
            </w:pPr>
            <w:r>
              <w:rPr>
                <w:b/>
                <w:bCs/>
                <w:sz w:val="16"/>
                <w:szCs w:val="16"/>
                <w:lang w:val="es-MX"/>
              </w:rPr>
              <w:t xml:space="preserve">Prueba</w:t>
            </w:r>
          </w:p>
        </w:tc>
        <w:tc>
          <w:tcPr>
            <w:tcW w:w="2300" w:type="dxa"/>
          </w:tcPr>
          <w:p>
            <w:pPr>
              <w:spacing w:before="20" w:after="20"/>
              <w:jc w:val="left"/>
            </w:pPr>
            <w:r>
              <w:rPr>
                <w:b/>
                <w:bCs/>
                <w:sz w:val="16"/>
                <w:szCs w:val="16"/>
                <w:lang w:val="es-MX"/>
              </w:rPr>
              <w:t xml:space="preserve">Resultado esperado</w:t>
            </w:r>
          </w:p>
        </w:tc>
        <w:tc>
          <w:tcPr>
            <w:tcW w:w="4538" w:type="dxa"/>
          </w:tcPr>
          <w:p>
            <w:pPr>
              <w:spacing w:before="20" w:after="20"/>
              <w:jc w:val="left"/>
            </w:pPr>
            <w:r>
              <w:rPr>
                <w:b/>
                <w:bCs/>
                <w:sz w:val="16"/>
                <w:szCs w:val="16"/>
                <w:lang w:val="es-MX"/>
              </w:rPr>
              <w:t xml:space="preserve">Resultado real</w:t>
            </w:r>
          </w:p>
        </w:tc>
      </w:tr>
      <w:tr>
        <w:trPr>
          <w:cantSplit/>
        </w:trPr>
        <w:tc>
          <w:tcPr>
            <w:tcW w:w="2000" w:type="dxa"/>
          </w:tcPr>
          <w:p>
            <w:pPr>
              <w:spacing w:before="20" w:after="20"/>
              <w:jc w:val="left"/>
            </w:pPr>
            <w:r>
              <w:rPr>
                <w:sz w:val="16"/>
                <w:szCs w:val="16"/>
                <w:lang w:val="es-MX"/>
              </w:rPr>
              <w:t xml:space="preserve">Inspección pasiva</w:t>
            </w:r>
          </w:p>
        </w:tc>
        <w:tc>
          <w:tcPr>
            <w:tcW w:w="2300" w:type="dxa"/>
          </w:tcPr>
          <w:p>
            <w:pPr>
              <w:spacing w:before="20" w:after="20"/>
              <w:jc w:val="left"/>
            </w:pPr>
            <w:r>
              <w:rPr>
                <w:sz w:val="16"/>
                <w:szCs w:val="16"/>
                <w:lang w:val="es-MX"/>
              </w:rPr>
              <w:t xml:space="preserve">Mecanismos visibles en login y portada</w:t>
            </w:r>
          </w:p>
        </w:tc>
        <w:tc>
          <w:tcPr>
            <w:tcW w:w="4538" w:type="dxa"/>
          </w:tcPr>
          <w:p>
            <w:pPr>
              <w:spacing w:before="20" w:after="20"/>
              <w:jc w:val="left"/>
            </w:pPr>
            <w:r>
              <w:rPr>
                <w:sz w:val="16"/>
                <w:szCs w:val="16"/>
                <w:lang w:val="es-MX"/>
              </w:rPr>
              <w:t xml:space="preserve">Token CSRF nativo de Laravel: cookie XSRF-TOKEN y &lt;meta name="csrf-token"&gt;, validados por el middleware VerifyCsrfToken. Google reCAPTCHA v2 en el login. Cloudflare por delante (cf-ray). robots.txt con "Disallow:" vacío (permite todo).</w:t>
            </w:r>
          </w:p>
        </w:tc>
      </w:tr>
      <w:tr>
        <w:trPr>
          <w:cantSplit/>
        </w:trPr>
        <w:tc>
          <w:tcPr>
            <w:tcW w:w="2000" w:type="dxa"/>
          </w:tcPr>
          <w:p>
            <w:pPr>
              <w:spacing w:before="20" w:after="20"/>
              <w:jc w:val="left"/>
            </w:pPr>
            <w:r>
              <w:rPr>
                <w:sz w:val="16"/>
                <w:szCs w:val="16"/>
                <w:lang w:val="es-MX"/>
              </w:rPr>
              <w:t xml:space="preserve">Enviar el login sin resolver reCAPTCHA</w:t>
            </w:r>
          </w:p>
        </w:tc>
        <w:tc>
          <w:tcPr>
            <w:tcW w:w="2300" w:type="dxa"/>
          </w:tcPr>
          <w:p>
            <w:pPr>
              <w:spacing w:before="20" w:after="20"/>
              <w:jc w:val="left"/>
            </w:pPr>
            <w:r>
              <w:rPr>
                <w:sz w:val="16"/>
                <w:szCs w:val="16"/>
                <w:lang w:val="es-MX"/>
              </w:rPr>
              <w:t xml:space="preserve">Rechazo en el servidor</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Campos vacíos</w:t>
            </w:r>
          </w:p>
        </w:tc>
        <w:tc>
          <w:tcPr>
            <w:tcW w:w="2300" w:type="dxa"/>
          </w:tcPr>
          <w:p>
            <w:pPr>
              <w:spacing w:before="20" w:after="20"/>
              <w:jc w:val="left"/>
            </w:pPr>
            <w:r>
              <w:rPr>
                <w:sz w:val="16"/>
                <w:szCs w:val="16"/>
                <w:lang w:val="es-MX"/>
              </w:rPr>
              <w:t xml:space="preserve">Errores de validación de Laravel</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Valor manipulado (POST sin el token CSRF)</w:t>
            </w:r>
          </w:p>
        </w:tc>
        <w:tc>
          <w:tcPr>
            <w:tcW w:w="2300" w:type="dxa"/>
          </w:tcPr>
          <w:p>
            <w:pPr>
              <w:spacing w:before="20" w:after="20"/>
              <w:jc w:val="left"/>
            </w:pPr>
            <w:r>
              <w:rPr>
                <w:sz w:val="16"/>
                <w:szCs w:val="16"/>
                <w:lang w:val="es-MX"/>
              </w:rPr>
              <w:t xml:space="preserve">419 Page Expired (rechazo CSRF de Laravel)</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6 intentos de login en 1 min</w:t>
            </w:r>
          </w:p>
        </w:tc>
        <w:tc>
          <w:tcPr>
            <w:tcW w:w="2300" w:type="dxa"/>
          </w:tcPr>
          <w:p>
            <w:pPr>
              <w:spacing w:before="20" w:after="20"/>
              <w:jc w:val="left"/>
            </w:pPr>
            <w:r>
              <w:rPr>
                <w:sz w:val="16"/>
                <w:szCs w:val="16"/>
                <w:lang w:val="es-MX"/>
              </w:rPr>
              <w:t xml:space="preserve">429 (throttle de Laravel)</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Token CSRF (DevTools)</w:t>
            </w:r>
          </w:p>
        </w:tc>
        <w:tc>
          <w:tcPr>
            <w:tcW w:w="2300" w:type="dxa"/>
          </w:tcPr>
          <w:p>
            <w:pPr>
              <w:spacing w:before="20" w:after="20"/>
              <w:jc w:val="left"/>
            </w:pPr>
            <w:r>
              <w:rPr>
                <w:sz w:val="16"/>
                <w:szCs w:val="16"/>
                <w:lang w:val="es-MX"/>
              </w:rPr>
              <w:t xml:space="preserve">Encabezado X-XSRF-TOKEN en cada POST</w:t>
            </w:r>
          </w:p>
        </w:tc>
        <w:tc>
          <w:tcPr>
            <w:tcW w:w="4538" w:type="dxa"/>
          </w:tcPr>
          <w:p>
            <w:pPr>
              <w:spacing w:before="20" w:after="20"/>
              <w:jc w:val="left"/>
            </w:pPr>
            <w:r>
              <w:rPr>
                <w:highlight w:val="yellow"/>
                <w:sz w:val="16"/>
                <w:szCs w:val="16"/>
                <w:lang w:val="es-MX"/>
              </w:rPr>
              <w:t xml:space="preserve">Completar</w:t>
            </w:r>
          </w:p>
        </w:tc>
      </w:tr>
    </w:tbl>
    <w:p>
      <w:pPr>
        <w:spacing w:after="60"/>
      </w:pPr>
    </w:p>
    <w:p>
      <w:pPr>
        <w:spacing w:after="100"/>
        <w:jc w:val="both"/>
      </w:pPr>
      <w:r>
        <w:rPr>
          <w:b/>
          <w:bCs/>
          <w:lang w:val="es-MX"/>
        </w:rPr>
        <w:t xml:space="preserve">Clasificación:</w:t>
      </w:r>
      <w:r>
        <w:rPr>
          <w:lang w:val="es-MX"/>
        </w:rPr>
        <w:t xml:space="preserve"> CDN/WAF + dinámica: Cloudflare, reCAPTCHA y CSRF del framework.</w:t>
      </w:r>
    </w:p>
    <w:p>
      <w:pPr>
        <w:spacing w:after="100"/>
        <w:jc w:val="both"/>
      </w:pPr>
      <w:r>
        <w:rPr>
          <w:b/>
          <w:bCs/>
          <w:lang w:val="es-MX"/>
        </w:rPr>
        <w:t xml:space="preserve">Viabilidad de extracción legal:</w:t>
      </w:r>
      <w:r>
        <w:rPr>
          <w:lang w:val="es-MX"/>
        </w:rPr>
        <w:t xml:space="preserve"> El catálogo de eventos (nombre, categoría, sede, fecha) es público y robots.txt no lo restringe: extracción viable con pausas. Las cuentas y las compras no.</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C4.4.1] </w:t>
      </w:r>
      <w:r>
        <w:rPr>
          <w:color w:val="7F6000"/>
          <w:sz w:val="18"/>
          <w:szCs w:val="18"/>
          <w:lang w:val="es-MX"/>
        </w:rPr>
        <w:t xml:space="preserve">Formulario del sitio con su mecanismo de verificación visible.</w:t>
      </w:r>
    </w:p>
    <w:p>
      <w:pPr>
        <w:jc w:val="center"/>
        <w:spacing w:after="200"/>
      </w:pPr>
      <w:r>
        <w:rPr>
          <w:i/>
          <w:iCs/>
          <w:color w:val="404040"/>
          <w:sz w:val="18"/>
          <w:szCs w:val="18"/>
          <w:lang w:val="es-MX"/>
        </w:rPr>
        <w:t xml:space="preserve">Figura 38. TicketShield / MyTicket: mecanismo de verificación.</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C4.4.2] </w:t>
      </w:r>
      <w:r>
        <w:rPr>
          <w:color w:val="7F6000"/>
          <w:sz w:val="18"/>
          <w:szCs w:val="18"/>
          <w:lang w:val="es-MX"/>
        </w:rPr>
        <w:t xml:space="preserve">DevTools: Elements con el honeypot o el iframe del CAPTCHA, o Application con las cookies y el token.</w:t>
      </w:r>
    </w:p>
    <w:p>
      <w:pPr>
        <w:jc w:val="center"/>
        <w:spacing w:after="200"/>
      </w:pPr>
      <w:r>
        <w:rPr>
          <w:i/>
          <w:iCs/>
          <w:color w:val="404040"/>
          <w:sz w:val="18"/>
          <w:szCs w:val="18"/>
          <w:lang w:val="es-MX"/>
        </w:rPr>
        <w:t xml:space="preserve">Figura 39. TicketShield / MyTicket: inspección con DevTools.</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C4.4.3] </w:t>
      </w:r>
      <w:r>
        <w:rPr>
          <w:color w:val="7F6000"/>
          <w:sz w:val="18"/>
          <w:szCs w:val="18"/>
          <w:lang w:val="es-MX"/>
        </w:rPr>
        <w:t xml:space="preserve">Respuesta del sitio a la respuesta incorrecta o a los campos vacíos (mensaje y petición en Network).</w:t>
      </w:r>
    </w:p>
    <w:p>
      <w:pPr>
        <w:jc w:val="center"/>
        <w:spacing w:after="200"/>
      </w:pPr>
      <w:r>
        <w:rPr>
          <w:i/>
          <w:iCs/>
          <w:color w:val="404040"/>
          <w:sz w:val="18"/>
          <w:szCs w:val="18"/>
          <w:lang w:val="es-MX"/>
        </w:rPr>
        <w:t xml:space="preserve">Figura 40. TicketShield / MyTicket: caso inválido.</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C4.4.4] </w:t>
      </w:r>
      <w:r>
        <w:rPr>
          <w:color w:val="7F6000"/>
          <w:sz w:val="18"/>
          <w:szCs w:val="18"/>
          <w:lang w:val="es-MX"/>
        </w:rPr>
        <w:t xml:space="preserve">Resultado del sexto intento de login (mensaje o código en Network).</w:t>
      </w:r>
    </w:p>
    <w:p>
      <w:pPr>
        <w:jc w:val="center"/>
        <w:spacing w:after="200"/>
      </w:pPr>
      <w:r>
        <w:rPr>
          <w:i/>
          <w:iCs/>
          <w:color w:val="404040"/>
          <w:sz w:val="18"/>
          <w:szCs w:val="18"/>
          <w:lang w:val="es-MX"/>
        </w:rPr>
        <w:t xml:space="preserve">Figura 41. TicketShield / MyTicket: prueba de límite de solicitudes.</w:t>
      </w:r>
    </w:p>
    <w:p>
      <w:pPr>
        <w:pStyle w:val="Ttulo2"/>
        <w:rPr>
          <w:b/>
          <w:bCs/>
          <w:color w:val="auto"/>
          <w:sz w:val="22"/>
          <w:szCs w:val="22"/>
          <w:lang w:val="es-MX"/>
        </w:rPr>
      </w:pPr>
      <w:r>
        <w:rPr>
          <w:b/>
          <w:bCs/>
          <w:color w:val="auto"/>
          <w:sz w:val="22"/>
          <w:szCs w:val="22"/>
          <w:lang w:val="es-MX"/>
        </w:rPr>
        <w:t xml:space="preserve">Clara (clara-mis-finanzas.vercel.app)</w:t>
      </w:r>
    </w:p>
    <w:p>
      <w:pPr>
        <w:spacing w:after="100"/>
        <w:jc w:val="both"/>
      </w:pPr>
      <w:r>
        <w:rPr>
          <w:lang w:val="es-MX"/>
        </w:rPr>
        <w:t xml:space="preserve">Aplicación de finanzas personales en Next.js sobre Vercel; la portada es el login/registro, con opción de Google.</w:t>
      </w:r>
    </w:p>
    <w:tbl>
      <w:tblPr>
        <w:tblStyle w:val="Tablaconcuadrcula3-nfasis4"/>
        <w:tblW w:w="8838" w:type="dxa"/>
        <w:tblLayout w:type="fixed"/>
        <w:tblLook w:val="0420" w:firstRow="1" w:lastRow="0" w:firstColumn="0" w:lastColumn="0" w:noHBand="0" w:noVBand="1"/>
      </w:tblPr>
      <w:tblGrid>
        <w:gridCol w:w="2000"/>
        <w:gridCol w:w="2300"/>
        <w:gridCol w:w="4538"/>
      </w:tblGrid>
      <w:tr>
        <w:trPr>
          <w:tblHeader/>
        </w:trPr>
        <w:tc>
          <w:tcPr>
            <w:tcW w:w="2000" w:type="dxa"/>
          </w:tcPr>
          <w:p>
            <w:pPr>
              <w:spacing w:before="20" w:after="20"/>
              <w:jc w:val="left"/>
            </w:pPr>
            <w:r>
              <w:rPr>
                <w:b/>
                <w:bCs/>
                <w:sz w:val="16"/>
                <w:szCs w:val="16"/>
                <w:lang w:val="es-MX"/>
              </w:rPr>
              <w:t xml:space="preserve">Prueba</w:t>
            </w:r>
          </w:p>
        </w:tc>
        <w:tc>
          <w:tcPr>
            <w:tcW w:w="2300" w:type="dxa"/>
          </w:tcPr>
          <w:p>
            <w:pPr>
              <w:spacing w:before="20" w:after="20"/>
              <w:jc w:val="left"/>
            </w:pPr>
            <w:r>
              <w:rPr>
                <w:b/>
                <w:bCs/>
                <w:sz w:val="16"/>
                <w:szCs w:val="16"/>
                <w:lang w:val="es-MX"/>
              </w:rPr>
              <w:t xml:space="preserve">Resultado esperado</w:t>
            </w:r>
          </w:p>
        </w:tc>
        <w:tc>
          <w:tcPr>
            <w:tcW w:w="4538" w:type="dxa"/>
          </w:tcPr>
          <w:p>
            <w:pPr>
              <w:spacing w:before="20" w:after="20"/>
              <w:jc w:val="left"/>
            </w:pPr>
            <w:r>
              <w:rPr>
                <w:b/>
                <w:bCs/>
                <w:sz w:val="16"/>
                <w:szCs w:val="16"/>
                <w:lang w:val="es-MX"/>
              </w:rPr>
              <w:t xml:space="preserve">Resultado real</w:t>
            </w:r>
          </w:p>
        </w:tc>
      </w:tr>
      <w:tr>
        <w:trPr>
          <w:cantSplit/>
        </w:trPr>
        <w:tc>
          <w:tcPr>
            <w:tcW w:w="2000" w:type="dxa"/>
          </w:tcPr>
          <w:p>
            <w:pPr>
              <w:spacing w:before="20" w:after="20"/>
              <w:jc w:val="left"/>
            </w:pPr>
            <w:r>
              <w:rPr>
                <w:sz w:val="16"/>
                <w:szCs w:val="16"/>
                <w:lang w:val="es-MX"/>
              </w:rPr>
              <w:t xml:space="preserve">Inspección pasiva</w:t>
            </w:r>
          </w:p>
        </w:tc>
        <w:tc>
          <w:tcPr>
            <w:tcW w:w="2300" w:type="dxa"/>
          </w:tcPr>
          <w:p>
            <w:pPr>
              <w:spacing w:before="20" w:after="20"/>
              <w:jc w:val="left"/>
            </w:pPr>
            <w:r>
              <w:rPr>
                <w:sz w:val="16"/>
                <w:szCs w:val="16"/>
                <w:lang w:val="es-MX"/>
              </w:rPr>
              <w:t xml:space="preserve">Mecanismos visibles en el login</w:t>
            </w:r>
          </w:p>
        </w:tc>
        <w:tc>
          <w:tcPr>
            <w:tcW w:w="4538" w:type="dxa"/>
          </w:tcPr>
          <w:p>
            <w:pPr>
              <w:spacing w:before="20" w:after="20"/>
              <w:jc w:val="left"/>
            </w:pPr>
            <w:r>
              <w:rPr>
                <w:sz w:val="16"/>
                <w:szCs w:val="16"/>
                <w:lang w:val="es-MX"/>
              </w:rPr>
              <w:t xml:space="preserve">CAPTCHA aritmético ("¿Cuánto es 4 + 2?") con botón "Otro reto"; honeypot "Sitio web"; el propio sitio anuncia un límite de 5 intentos por IP cada 10 minutos y una bitácora de seguridad; login con Google.</w:t>
            </w:r>
          </w:p>
        </w:tc>
      </w:tr>
      <w:tr>
        <w:trPr>
          <w:cantSplit/>
        </w:trPr>
        <w:tc>
          <w:tcPr>
            <w:tcW w:w="2000" w:type="dxa"/>
          </w:tcPr>
          <w:p>
            <w:pPr>
              <w:spacing w:before="20" w:after="20"/>
              <w:jc w:val="left"/>
            </w:pPr>
            <w:r>
              <w:rPr>
                <w:sz w:val="16"/>
                <w:szCs w:val="16"/>
                <w:lang w:val="es-MX"/>
              </w:rPr>
              <w:t xml:space="preserve">Respuesta incorrecta al CAPTCHA</w:t>
            </w:r>
          </w:p>
        </w:tc>
        <w:tc>
          <w:tcPr>
            <w:tcW w:w="2300" w:type="dxa"/>
          </w:tcPr>
          <w:p>
            <w:pPr>
              <w:spacing w:before="20" w:after="20"/>
              <w:jc w:val="left"/>
            </w:pPr>
            <w:r>
              <w:rPr>
                <w:sz w:val="16"/>
                <w:szCs w:val="16"/>
                <w:lang w:val="es-MX"/>
              </w:rPr>
              <w:t xml:space="preserve">Rechazo en el servidor</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Campos vacíos</w:t>
            </w:r>
          </w:p>
        </w:tc>
        <w:tc>
          <w:tcPr>
            <w:tcW w:w="2300" w:type="dxa"/>
          </w:tcPr>
          <w:p>
            <w:pPr>
              <w:spacing w:before="20" w:after="20"/>
              <w:jc w:val="left"/>
            </w:pPr>
            <w:r>
              <w:rPr>
                <w:sz w:val="16"/>
                <w:szCs w:val="16"/>
                <w:lang w:val="es-MX"/>
              </w:rPr>
              <w:t xml:space="preserve">Error de validación</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Valor manipulado (honeypot lleno desde Elements)</w:t>
            </w:r>
          </w:p>
        </w:tc>
        <w:tc>
          <w:tcPr>
            <w:tcW w:w="2300" w:type="dxa"/>
          </w:tcPr>
          <w:p>
            <w:pPr>
              <w:spacing w:before="20" w:after="20"/>
              <w:jc w:val="left"/>
            </w:pPr>
            <w:r>
              <w:rPr>
                <w:sz w:val="16"/>
                <w:szCs w:val="16"/>
                <w:lang w:val="es-MX"/>
              </w:rPr>
              <w:t xml:space="preserve">Rechazo</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6 intentos de login en 10 min</w:t>
            </w:r>
          </w:p>
        </w:tc>
        <w:tc>
          <w:tcPr>
            <w:tcW w:w="2300" w:type="dxa"/>
          </w:tcPr>
          <w:p>
            <w:pPr>
              <w:spacing w:before="20" w:after="20"/>
              <w:jc w:val="left"/>
            </w:pPr>
            <w:r>
              <w:rPr>
                <w:sz w:val="16"/>
                <w:szCs w:val="16"/>
                <w:lang w:val="es-MX"/>
              </w:rPr>
              <w:t xml:space="preserve">429 o bloqueo en el sexto intento</w:t>
            </w:r>
          </w:p>
        </w:tc>
        <w:tc>
          <w:tcPr>
            <w:tcW w:w="4538" w:type="dxa"/>
          </w:tcPr>
          <w:p>
            <w:pPr>
              <w:spacing w:before="20" w:after="20"/>
              <w:jc w:val="left"/>
            </w:pPr>
            <w:r>
              <w:rPr>
                <w:highlight w:val="yellow"/>
                <w:sz w:val="16"/>
                <w:szCs w:val="16"/>
                <w:lang w:val="es-MX"/>
              </w:rPr>
              <w:t xml:space="preserve">Completar</w:t>
            </w:r>
          </w:p>
        </w:tc>
      </w:tr>
      <w:tr>
        <w:trPr>
          <w:cantSplit/>
        </w:trPr>
        <w:tc>
          <w:tcPr>
            <w:tcW w:w="2000" w:type="dxa"/>
          </w:tcPr>
          <w:p>
            <w:pPr>
              <w:spacing w:before="20" w:after="20"/>
              <w:jc w:val="left"/>
            </w:pPr>
            <w:r>
              <w:rPr>
                <w:sz w:val="16"/>
                <w:szCs w:val="16"/>
                <w:lang w:val="es-MX"/>
              </w:rPr>
              <w:t xml:space="preserve">Token CSRF (DevTools)</w:t>
            </w:r>
          </w:p>
        </w:tc>
        <w:tc>
          <w:tcPr>
            <w:tcW w:w="2300" w:type="dxa"/>
          </w:tcPr>
          <w:p>
            <w:pPr>
              <w:spacing w:before="20" w:after="20"/>
              <w:jc w:val="left"/>
            </w:pPr>
            <w:r>
              <w:rPr>
                <w:sz w:val="16"/>
                <w:szCs w:val="16"/>
                <w:lang w:val="es-MX"/>
              </w:rPr>
              <w:t xml:space="preserve">Revisar encabezados y cookies del POST</w:t>
            </w:r>
          </w:p>
        </w:tc>
        <w:tc>
          <w:tcPr>
            <w:tcW w:w="4538" w:type="dxa"/>
          </w:tcPr>
          <w:p>
            <w:pPr>
              <w:spacing w:before="20" w:after="20"/>
              <w:jc w:val="left"/>
            </w:pPr>
            <w:r>
              <w:rPr>
                <w:highlight w:val="yellow"/>
                <w:sz w:val="16"/>
                <w:szCs w:val="16"/>
                <w:lang w:val="es-MX"/>
              </w:rPr>
              <w:t xml:space="preserve">Completar</w:t>
            </w:r>
          </w:p>
        </w:tc>
      </w:tr>
    </w:tbl>
    <w:p>
      <w:pPr>
        <w:spacing w:after="60"/>
      </w:pPr>
    </w:p>
    <w:p>
      <w:pPr>
        <w:spacing w:after="100"/>
        <w:jc w:val="both"/>
      </w:pPr>
      <w:r>
        <w:rPr>
          <w:b/>
          <w:bCs/>
          <w:lang w:val="es-MX"/>
        </w:rPr>
        <w:t xml:space="preserve">Clasificación:</w:t>
      </w:r>
      <w:r>
        <w:rPr>
          <w:lang w:val="es-MX"/>
        </w:rPr>
        <w:t xml:space="preserve"> Estática/dinámica, nivel medio: CAPTCHA aritmético propio, honeypot y rate limit por IP.</w:t>
      </w:r>
    </w:p>
    <w:p>
      <w:pPr>
        <w:spacing w:after="100"/>
        <w:jc w:val="both"/>
      </w:pPr>
      <w:r>
        <w:rPr>
          <w:b/>
          <w:bCs/>
          <w:lang w:val="es-MX"/>
        </w:rPr>
        <w:t xml:space="preserve">Viabilidad de extracción legal:</w:t>
      </w:r>
      <w:r>
        <w:rPr>
          <w:lang w:val="es-MX"/>
        </w:rPr>
        <w:t xml:space="preserve"> No viable: los datos son financieros y personales, detrás del login. Solo la portada es pública y no contiene información de interés.</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C4.5.1] </w:t>
      </w:r>
      <w:r>
        <w:rPr>
          <w:color w:val="7F6000"/>
          <w:sz w:val="18"/>
          <w:szCs w:val="18"/>
          <w:lang w:val="es-MX"/>
        </w:rPr>
        <w:t xml:space="preserve">Formulario del sitio con su mecanismo de verificación visible.</w:t>
      </w:r>
    </w:p>
    <w:p>
      <w:pPr>
        <w:jc w:val="center"/>
        <w:spacing w:after="200"/>
      </w:pPr>
      <w:r>
        <w:rPr>
          <w:i/>
          <w:iCs/>
          <w:color w:val="404040"/>
          <w:sz w:val="18"/>
          <w:szCs w:val="18"/>
          <w:lang w:val="es-MX"/>
        </w:rPr>
        <w:t xml:space="preserve">Figura 42. Clara: mecanismo de verificación.</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C4.5.2] </w:t>
      </w:r>
      <w:r>
        <w:rPr>
          <w:color w:val="7F6000"/>
          <w:sz w:val="18"/>
          <w:szCs w:val="18"/>
          <w:lang w:val="es-MX"/>
        </w:rPr>
        <w:t xml:space="preserve">DevTools: Elements con el honeypot o el iframe del CAPTCHA, o Application con las cookies y el token.</w:t>
      </w:r>
    </w:p>
    <w:p>
      <w:pPr>
        <w:jc w:val="center"/>
        <w:spacing w:after="200"/>
      </w:pPr>
      <w:r>
        <w:rPr>
          <w:i/>
          <w:iCs/>
          <w:color w:val="404040"/>
          <w:sz w:val="18"/>
          <w:szCs w:val="18"/>
          <w:lang w:val="es-MX"/>
        </w:rPr>
        <w:t xml:space="preserve">Figura 43. Clara: inspección con DevTools.</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C4.5.3] </w:t>
      </w:r>
      <w:r>
        <w:rPr>
          <w:color w:val="7F6000"/>
          <w:sz w:val="18"/>
          <w:szCs w:val="18"/>
          <w:lang w:val="es-MX"/>
        </w:rPr>
        <w:t xml:space="preserve">Respuesta del sitio a la respuesta incorrecta o a los campos vacíos (mensaje y petición en Network).</w:t>
      </w:r>
    </w:p>
    <w:p>
      <w:pPr>
        <w:jc w:val="center"/>
        <w:spacing w:after="200"/>
      </w:pPr>
      <w:r>
        <w:rPr>
          <w:i/>
          <w:iCs/>
          <w:color w:val="404040"/>
          <w:sz w:val="18"/>
          <w:szCs w:val="18"/>
          <w:lang w:val="es-MX"/>
        </w:rPr>
        <w:t xml:space="preserve">Figura 44. Clara: caso inválido.</w:t>
      </w:r>
    </w:p>
    <w:p>
      <w:pPr>
        <w:pBdr>
          <w:top w:val="dashed" w:sz="8" w:space="4" w:color="7F7F7F"/>
          <w:left w:val="dashed" w:sz="8" w:space="4" w:color="7F7F7F"/>
          <w:bottom w:val="dashed" w:sz="8" w:space="4" w:color="7F7F7F"/>
          <w:right w:val="dashed" w:sz="8" w:space="4" w:color="7F7F7F"/>
        </w:pBdr>
        <w:shd w:val="clear" w:color="auto" w:fill="FFF2CC"/>
        <w:spacing w:before="240" w:after="60"/>
        <w:jc w:val="center"/>
      </w:pPr>
      <w:r>
        <w:rPr>
          <w:b/>
          <w:bCs/>
          <w:color w:val="7F6000"/>
          <w:sz w:val="20"/>
          <w:szCs w:val="20"/>
          <w:lang w:val="es-MX"/>
        </w:rPr>
        <w:t xml:space="preserve">[CAPTURA C4.5.4] </w:t>
      </w:r>
      <w:r>
        <w:rPr>
          <w:color w:val="7F6000"/>
          <w:sz w:val="18"/>
          <w:szCs w:val="18"/>
          <w:lang w:val="es-MX"/>
        </w:rPr>
        <w:t xml:space="preserve">Resultado del sexto intento de login (mensaje o código en Network).</w:t>
      </w:r>
    </w:p>
    <w:p>
      <w:pPr>
        <w:jc w:val="center"/>
        <w:spacing w:after="200"/>
      </w:pPr>
      <w:r>
        <w:rPr>
          <w:i/>
          <w:iCs/>
          <w:color w:val="404040"/>
          <w:sz w:val="18"/>
          <w:szCs w:val="18"/>
          <w:lang w:val="es-MX"/>
        </w:rPr>
        <w:t xml:space="preserve">Figura 45. Clara: prueba de límite de solicitudes.</w:t>
      </w:r>
    </w:p>
    <w:p>
      <w:pPr>
        <w:pStyle w:val="Ttulo2"/>
        <w:rPr>
          <w:b/>
          <w:bCs/>
          <w:color w:val="auto"/>
          <w:sz w:val="22"/>
          <w:szCs w:val="22"/>
          <w:lang w:val="es-MX"/>
        </w:rPr>
      </w:pPr>
      <w:r>
        <w:rPr>
          <w:b/>
          <w:bCs/>
          <w:color w:val="auto"/>
          <w:sz w:val="22"/>
          <w:szCs w:val="22"/>
          <w:lang w:val="es-MX"/>
        </w:rPr>
        <w:t xml:space="preserve">Tabla comparativa</w:t>
      </w:r>
    </w:p>
    <w:p>
      <w:pPr>
        <w:keepNext/>
        <w:spacing w:before="120" w:after="60"/>
      </w:pPr>
      <w:r>
        <w:rPr>
          <w:b/>
          <w:bCs/>
          <w:color w:val="404040"/>
          <w:sz w:val="18"/>
          <w:szCs w:val="18"/>
          <w:lang w:val="es-MX"/>
        </w:rPr>
        <w:t xml:space="preserve">Tabla 11. Comparativa de esquemas de protección</w:t>
      </w:r>
    </w:p>
    <w:tbl>
      <w:tblPr>
        <w:tblStyle w:val="Tablaconcuadrcula3-nfasis4"/>
        <w:tblW w:w="8838" w:type="dxa"/>
        <w:tblLayout w:type="fixed"/>
        <w:tblLook w:val="0420" w:firstRow="1" w:lastRow="0" w:firstColumn="0" w:lastColumn="0" w:noHBand="0" w:noVBand="1"/>
      </w:tblPr>
      <w:tblGrid>
        <w:gridCol w:w="1600"/>
        <w:gridCol w:w="1400"/>
        <w:gridCol w:w="1150"/>
        <w:gridCol w:w="1200"/>
        <w:gridCol w:w="1150"/>
        <w:gridCol w:w="1188"/>
        <w:gridCol w:w="1150"/>
      </w:tblGrid>
      <w:tr>
        <w:trPr>
          <w:tblHeader/>
        </w:trPr>
        <w:tc>
          <w:tcPr>
            <w:tcW w:w="1600" w:type="dxa"/>
          </w:tcPr>
          <w:p>
            <w:pPr>
              <w:spacing w:before="20" w:after="20"/>
              <w:jc w:val="left"/>
            </w:pPr>
            <w:r>
              <w:rPr>
                <w:b/>
                <w:bCs/>
                <w:sz w:val="15"/>
                <w:szCs w:val="15"/>
                <w:lang w:val="es-MX"/>
              </w:rPr>
              <w:t xml:space="preserve">Criterio</w:t>
            </w:r>
          </w:p>
        </w:tc>
        <w:tc>
          <w:tcPr>
            <w:tcW w:w="1400" w:type="dxa"/>
          </w:tcPr>
          <w:p>
            <w:pPr>
              <w:spacing w:before="20" w:after="20"/>
              <w:jc w:val="left"/>
            </w:pPr>
            <w:r>
              <w:rPr>
                <w:b/>
                <w:bCs/>
                <w:sz w:val="15"/>
                <w:szCs w:val="15"/>
                <w:lang w:val="es-MX"/>
              </w:rPr>
              <w:t xml:space="preserve">TCG Vault</w:t>
            </w:r>
          </w:p>
        </w:tc>
        <w:tc>
          <w:tcPr>
            <w:tcW w:w="1150" w:type="dxa"/>
          </w:tcPr>
          <w:p>
            <w:pPr>
              <w:spacing w:before="20" w:after="20"/>
              <w:jc w:val="left"/>
            </w:pPr>
            <w:r>
              <w:rPr>
                <w:b/>
                <w:bCs/>
                <w:sz w:val="15"/>
                <w:szCs w:val="15"/>
                <w:lang w:val="es-MX"/>
              </w:rPr>
              <w:t xml:space="preserve">Porké</w:t>
            </w:r>
          </w:p>
        </w:tc>
        <w:tc>
          <w:tcPr>
            <w:tcW w:w="1200" w:type="dxa"/>
          </w:tcPr>
          <w:p>
            <w:pPr>
              <w:spacing w:before="20" w:after="20"/>
              <w:jc w:val="left"/>
            </w:pPr>
            <w:r>
              <w:rPr>
                <w:b/>
                <w:bCs/>
                <w:sz w:val="15"/>
                <w:szCs w:val="15"/>
                <w:lang w:val="es-MX"/>
              </w:rPr>
              <w:t xml:space="preserve">Café &amp; Charla</w:t>
            </w:r>
          </w:p>
        </w:tc>
        <w:tc>
          <w:tcPr>
            <w:tcW w:w="1150" w:type="dxa"/>
          </w:tcPr>
          <w:p>
            <w:pPr>
              <w:spacing w:before="20" w:after="20"/>
              <w:jc w:val="left"/>
            </w:pPr>
            <w:r>
              <w:rPr>
                <w:b/>
                <w:bCs/>
                <w:sz w:val="15"/>
                <w:szCs w:val="15"/>
                <w:lang w:val="es-MX"/>
              </w:rPr>
              <w:t xml:space="preserve">SurgePath</w:t>
            </w:r>
          </w:p>
        </w:tc>
        <w:tc>
          <w:tcPr>
            <w:tcW w:w="1188" w:type="dxa"/>
          </w:tcPr>
          <w:p>
            <w:pPr>
              <w:spacing w:before="20" w:after="20"/>
              <w:jc w:val="left"/>
            </w:pPr>
            <w:r>
              <w:rPr>
                <w:b/>
                <w:bCs/>
                <w:sz w:val="15"/>
                <w:szCs w:val="15"/>
                <w:lang w:val="es-MX"/>
              </w:rPr>
              <w:t xml:space="preserve">TicketShield</w:t>
            </w:r>
          </w:p>
        </w:tc>
        <w:tc>
          <w:tcPr>
            <w:tcW w:w="1150" w:type="dxa"/>
          </w:tcPr>
          <w:p>
            <w:pPr>
              <w:spacing w:before="20" w:after="20"/>
              <w:jc w:val="left"/>
            </w:pPr>
            <w:r>
              <w:rPr>
                <w:b/>
                <w:bCs/>
                <w:sz w:val="15"/>
                <w:szCs w:val="15"/>
                <w:lang w:val="es-MX"/>
              </w:rPr>
              <w:t xml:space="preserve">Clara</w:t>
            </w:r>
          </w:p>
        </w:tc>
      </w:tr>
      <w:tr>
        <w:trPr>
          <w:cantSplit/>
        </w:trPr>
        <w:tc>
          <w:tcPr>
            <w:tcW w:w="1600" w:type="dxa"/>
          </w:tcPr>
          <w:p>
            <w:pPr>
              <w:spacing w:before="20" w:after="20"/>
              <w:jc w:val="left"/>
            </w:pPr>
            <w:r>
              <w:rPr>
                <w:sz w:val="15"/>
                <w:szCs w:val="15"/>
                <w:lang w:val="es-MX"/>
              </w:rPr>
              <w:t xml:space="preserve">CAPTCHA propio</w:t>
            </w:r>
          </w:p>
        </w:tc>
        <w:tc>
          <w:tcPr>
            <w:tcW w:w="1400" w:type="dxa"/>
          </w:tcPr>
          <w:p>
            <w:pPr>
              <w:spacing w:before="20" w:after="20"/>
              <w:jc w:val="left"/>
            </w:pPr>
            <w:r>
              <w:rPr>
                <w:sz w:val="15"/>
                <w:szCs w:val="15"/>
                <w:lang w:val="es-MX"/>
              </w:rPr>
              <w:t xml:space="preserve">No</w:t>
            </w:r>
          </w:p>
        </w:tc>
        <w:tc>
          <w:tcPr>
            <w:tcW w:w="1150" w:type="dxa"/>
          </w:tcPr>
          <w:p>
            <w:pPr>
              <w:spacing w:before="20" w:after="20"/>
              <w:jc w:val="left"/>
            </w:pPr>
            <w:r>
              <w:rPr>
                <w:sz w:val="15"/>
                <w:szCs w:val="15"/>
                <w:lang w:val="es-MX"/>
              </w:rPr>
              <w:t xml:space="preserve">Sí (5 tipos)</w:t>
            </w:r>
          </w:p>
        </w:tc>
        <w:tc>
          <w:tcPr>
            <w:tcW w:w="1200" w:type="dxa"/>
          </w:tcPr>
          <w:p>
            <w:pPr>
              <w:spacing w:before="20" w:after="20"/>
              <w:jc w:val="left"/>
            </w:pPr>
            <w:r>
              <w:rPr>
                <w:sz w:val="15"/>
                <w:szCs w:val="15"/>
                <w:lang w:val="es-MX"/>
              </w:rPr>
              <w:t xml:space="preserve">Sí (texto, aritmético)</w:t>
            </w:r>
          </w:p>
        </w:tc>
        <w:tc>
          <w:tcPr>
            <w:tcW w:w="1150" w:type="dxa"/>
          </w:tcPr>
          <w:p>
            <w:pPr>
              <w:spacing w:before="20" w:after="20"/>
              <w:jc w:val="left"/>
            </w:pPr>
            <w:r>
              <w:rPr>
                <w:sz w:val="15"/>
                <w:szCs w:val="15"/>
                <w:lang w:val="es-MX"/>
              </w:rPr>
              <w:t xml:space="preserve">No</w:t>
            </w:r>
          </w:p>
        </w:tc>
        <w:tc>
          <w:tcPr>
            <w:tcW w:w="1188" w:type="dxa"/>
          </w:tcPr>
          <w:p>
            <w:pPr>
              <w:spacing w:before="20" w:after="20"/>
              <w:jc w:val="left"/>
            </w:pPr>
            <w:r>
              <w:rPr>
                <w:sz w:val="15"/>
                <w:szCs w:val="15"/>
                <w:lang w:val="es-MX"/>
              </w:rPr>
              <w:t xml:space="preserve">No</w:t>
            </w:r>
          </w:p>
        </w:tc>
        <w:tc>
          <w:tcPr>
            <w:tcW w:w="1150" w:type="dxa"/>
          </w:tcPr>
          <w:p>
            <w:pPr>
              <w:spacing w:before="20" w:after="20"/>
              <w:jc w:val="left"/>
            </w:pPr>
            <w:r>
              <w:rPr>
                <w:sz w:val="15"/>
                <w:szCs w:val="15"/>
                <w:lang w:val="es-MX"/>
              </w:rPr>
              <w:t xml:space="preserve">Sí (aritmético)</w:t>
            </w:r>
          </w:p>
        </w:tc>
      </w:tr>
      <w:tr>
        <w:trPr>
          <w:cantSplit/>
        </w:trPr>
        <w:tc>
          <w:tcPr>
            <w:tcW w:w="1600" w:type="dxa"/>
          </w:tcPr>
          <w:p>
            <w:pPr>
              <w:spacing w:before="20" w:after="20"/>
              <w:jc w:val="left"/>
            </w:pPr>
            <w:r>
              <w:rPr>
                <w:sz w:val="15"/>
                <w:szCs w:val="15"/>
                <w:lang w:val="es-MX"/>
              </w:rPr>
              <w:t xml:space="preserve">CAPTCHA de proveedor</w:t>
            </w:r>
          </w:p>
        </w:tc>
        <w:tc>
          <w:tcPr>
            <w:tcW w:w="1400" w:type="dxa"/>
          </w:tcPr>
          <w:p>
            <w:pPr>
              <w:spacing w:before="20" w:after="20"/>
              <w:jc w:val="left"/>
            </w:pPr>
            <w:r>
              <w:rPr>
                <w:sz w:val="15"/>
                <w:szCs w:val="15"/>
                <w:lang w:val="es-MX"/>
              </w:rPr>
              <w:t xml:space="preserve">Turnstile (solo con riesgo alto)</w:t>
            </w:r>
          </w:p>
        </w:tc>
        <w:tc>
          <w:tcPr>
            <w:tcW w:w="1150" w:type="dxa"/>
          </w:tcPr>
          <w:p>
            <w:pPr>
              <w:spacing w:before="20" w:after="20"/>
              <w:jc w:val="left"/>
            </w:pPr>
            <w:r>
              <w:rPr>
                <w:sz w:val="15"/>
                <w:szCs w:val="15"/>
                <w:lang w:val="es-MX"/>
              </w:rPr>
              <w:t xml:space="preserve">No</w:t>
            </w:r>
          </w:p>
        </w:tc>
        <w:tc>
          <w:tcPr>
            <w:tcW w:w="1200" w:type="dxa"/>
          </w:tcPr>
          <w:p>
            <w:pPr>
              <w:spacing w:before="20" w:after="20"/>
              <w:jc w:val="left"/>
            </w:pPr>
            <w:r>
              <w:rPr>
                <w:sz w:val="15"/>
                <w:szCs w:val="15"/>
                <w:lang w:val="es-MX"/>
              </w:rPr>
              <w:t xml:space="preserve">No</w:t>
            </w:r>
          </w:p>
        </w:tc>
        <w:tc>
          <w:tcPr>
            <w:tcW w:w="1150" w:type="dxa"/>
          </w:tcPr>
          <w:p>
            <w:pPr>
              <w:spacing w:before="20" w:after="20"/>
              <w:jc w:val="left"/>
            </w:pPr>
            <w:r>
              <w:rPr>
                <w:sz w:val="15"/>
                <w:szCs w:val="15"/>
                <w:lang w:val="es-MX"/>
              </w:rPr>
              <w:t xml:space="preserve">reCAPTCHA v2</w:t>
            </w:r>
          </w:p>
        </w:tc>
        <w:tc>
          <w:tcPr>
            <w:tcW w:w="1188" w:type="dxa"/>
          </w:tcPr>
          <w:p>
            <w:pPr>
              <w:spacing w:before="20" w:after="20"/>
              <w:jc w:val="left"/>
            </w:pPr>
            <w:r>
              <w:rPr>
                <w:sz w:val="15"/>
                <w:szCs w:val="15"/>
                <w:lang w:val="es-MX"/>
              </w:rPr>
              <w:t xml:space="preserve">reCAPTCHA v2</w:t>
            </w:r>
          </w:p>
        </w:tc>
        <w:tc>
          <w:tcPr>
            <w:tcW w:w="1150" w:type="dxa"/>
          </w:tcPr>
          <w:p>
            <w:pPr>
              <w:spacing w:before="20" w:after="20"/>
              <w:jc w:val="left"/>
            </w:pPr>
            <w:r>
              <w:rPr>
                <w:sz w:val="15"/>
                <w:szCs w:val="15"/>
                <w:lang w:val="es-MX"/>
              </w:rPr>
              <w:t xml:space="preserve">No</w:t>
            </w:r>
          </w:p>
        </w:tc>
      </w:tr>
      <w:tr>
        <w:trPr>
          <w:cantSplit/>
        </w:trPr>
        <w:tc>
          <w:tcPr>
            <w:tcW w:w="1600" w:type="dxa"/>
          </w:tcPr>
          <w:p>
            <w:pPr>
              <w:spacing w:before="20" w:after="20"/>
              <w:jc w:val="left"/>
            </w:pPr>
            <w:r>
              <w:rPr>
                <w:sz w:val="15"/>
                <w:szCs w:val="15"/>
                <w:lang w:val="es-MX"/>
              </w:rPr>
              <w:t xml:space="preserve">Honeypot</w:t>
            </w:r>
          </w:p>
        </w:tc>
        <w:tc>
          <w:tcPr>
            <w:tcW w:w="1400" w:type="dxa"/>
          </w:tcPr>
          <w:p>
            <w:pPr>
              <w:spacing w:before="20" w:after="20"/>
              <w:jc w:val="left"/>
            </w:pPr>
            <w:r>
              <w:rPr>
                <w:sz w:val="15"/>
                <w:szCs w:val="15"/>
                <w:lang w:val="es-MX"/>
              </w:rPr>
              <w:t xml:space="preserve">Sí</w:t>
            </w:r>
          </w:p>
        </w:tc>
        <w:tc>
          <w:tcPr>
            <w:tcW w:w="1150" w:type="dxa"/>
          </w:tcPr>
          <w:p>
            <w:pPr>
              <w:spacing w:before="20" w:after="20"/>
              <w:jc w:val="left"/>
            </w:pPr>
            <w:r>
              <w:rPr>
                <w:sz w:val="15"/>
                <w:szCs w:val="15"/>
                <w:lang w:val="es-MX"/>
              </w:rPr>
              <w:t xml:space="preserve">Sí</w:t>
            </w:r>
          </w:p>
        </w:tc>
        <w:tc>
          <w:tcPr>
            <w:tcW w:w="1200" w:type="dxa"/>
          </w:tcPr>
          <w:p>
            <w:pPr>
              <w:spacing w:before="20" w:after="20"/>
              <w:jc w:val="left"/>
            </w:pPr>
            <w:r>
              <w:rPr>
                <w:sz w:val="15"/>
                <w:szCs w:val="15"/>
                <w:lang w:val="es-MX"/>
              </w:rPr>
              <w:t xml:space="preserve">Sí</w:t>
            </w:r>
          </w:p>
        </w:tc>
        <w:tc>
          <w:tcPr>
            <w:tcW w:w="1150" w:type="dxa"/>
          </w:tcPr>
          <w:p>
            <w:pPr>
              <w:spacing w:before="20" w:after="20"/>
              <w:jc w:val="left"/>
            </w:pPr>
            <w:r>
              <w:rPr>
                <w:sz w:val="15"/>
                <w:szCs w:val="15"/>
                <w:lang w:val="es-MX"/>
              </w:rPr>
              <w:t xml:space="preserve">No visto</w:t>
            </w:r>
          </w:p>
        </w:tc>
        <w:tc>
          <w:tcPr>
            <w:tcW w:w="1188" w:type="dxa"/>
          </w:tcPr>
          <w:p>
            <w:pPr>
              <w:spacing w:before="20" w:after="20"/>
              <w:jc w:val="left"/>
            </w:pPr>
            <w:r>
              <w:rPr>
                <w:sz w:val="15"/>
                <w:szCs w:val="15"/>
                <w:lang w:val="es-MX"/>
              </w:rPr>
              <w:t xml:space="preserve">No visto</w:t>
            </w:r>
          </w:p>
        </w:tc>
        <w:tc>
          <w:tcPr>
            <w:tcW w:w="1150" w:type="dxa"/>
          </w:tcPr>
          <w:p>
            <w:pPr>
              <w:spacing w:before="20" w:after="20"/>
              <w:jc w:val="left"/>
            </w:pPr>
            <w:r>
              <w:rPr>
                <w:sz w:val="15"/>
                <w:szCs w:val="15"/>
                <w:lang w:val="es-MX"/>
              </w:rPr>
              <w:t xml:space="preserve">Sí</w:t>
            </w:r>
          </w:p>
        </w:tc>
      </w:tr>
      <w:tr>
        <w:trPr>
          <w:cantSplit/>
        </w:trPr>
        <w:tc>
          <w:tcPr>
            <w:tcW w:w="1600" w:type="dxa"/>
          </w:tcPr>
          <w:p>
            <w:pPr>
              <w:spacing w:before="20" w:after="20"/>
              <w:jc w:val="left"/>
            </w:pPr>
            <w:r>
              <w:rPr>
                <w:sz w:val="15"/>
                <w:szCs w:val="15"/>
                <w:lang w:val="es-MX"/>
              </w:rPr>
              <w:t xml:space="preserve">Puntaje de comportamiento</w:t>
            </w:r>
          </w:p>
        </w:tc>
        <w:tc>
          <w:tcPr>
            <w:tcW w:w="1400" w:type="dxa"/>
          </w:tcPr>
          <w:p>
            <w:pPr>
              <w:spacing w:before="20" w:after="20"/>
              <w:jc w:val="left"/>
            </w:pPr>
            <w:r>
              <w:rPr>
                <w:sz w:val="15"/>
                <w:szCs w:val="15"/>
                <w:lang w:val="es-MX"/>
              </w:rPr>
              <w:t xml:space="preserve">Sí</w:t>
            </w:r>
          </w:p>
        </w:tc>
        <w:tc>
          <w:tcPr>
            <w:tcW w:w="1150" w:type="dxa"/>
          </w:tcPr>
          <w:p>
            <w:pPr>
              <w:spacing w:before="20" w:after="20"/>
              <w:jc w:val="left"/>
            </w:pPr>
            <w:r>
              <w:rPr>
                <w:sz w:val="15"/>
                <w:szCs w:val="15"/>
                <w:lang w:val="es-MX"/>
              </w:rPr>
              <w:t xml:space="preserve">Sí</w:t>
            </w:r>
          </w:p>
        </w:tc>
        <w:tc>
          <w:tcPr>
            <w:tcW w:w="1200" w:type="dxa"/>
          </w:tcPr>
          <w:p>
            <w:pPr>
              <w:spacing w:before="20" w:after="20"/>
              <w:jc w:val="left"/>
            </w:pPr>
            <w:r>
              <w:rPr>
                <w:sz w:val="15"/>
                <w:szCs w:val="15"/>
                <w:lang w:val="es-MX"/>
              </w:rPr>
              <w:t xml:space="preserve">No visto</w:t>
            </w:r>
          </w:p>
        </w:tc>
        <w:tc>
          <w:tcPr>
            <w:tcW w:w="1150" w:type="dxa"/>
          </w:tcPr>
          <w:p>
            <w:pPr>
              <w:spacing w:before="20" w:after="20"/>
              <w:jc w:val="left"/>
            </w:pPr>
            <w:r>
              <w:rPr>
                <w:sz w:val="15"/>
                <w:szCs w:val="15"/>
                <w:lang w:val="es-MX"/>
              </w:rPr>
              <w:t xml:space="preserve">No</w:t>
            </w:r>
          </w:p>
        </w:tc>
        <w:tc>
          <w:tcPr>
            <w:tcW w:w="1188" w:type="dxa"/>
          </w:tcPr>
          <w:p>
            <w:pPr>
              <w:spacing w:before="20" w:after="20"/>
              <w:jc w:val="left"/>
            </w:pPr>
            <w:r>
              <w:rPr>
                <w:sz w:val="15"/>
                <w:szCs w:val="15"/>
                <w:lang w:val="es-MX"/>
              </w:rPr>
              <w:t xml:space="preserve">No</w:t>
            </w:r>
          </w:p>
        </w:tc>
        <w:tc>
          <w:tcPr>
            <w:tcW w:w="1150" w:type="dxa"/>
          </w:tcPr>
          <w:p>
            <w:pPr>
              <w:spacing w:before="20" w:after="20"/>
              <w:jc w:val="left"/>
            </w:pPr>
            <w:r>
              <w:rPr>
                <w:sz w:val="15"/>
                <w:szCs w:val="15"/>
                <w:lang w:val="es-MX"/>
              </w:rPr>
              <w:t xml:space="preserve">No visto</w:t>
            </w:r>
          </w:p>
        </w:tc>
      </w:tr>
      <w:tr>
        <w:trPr>
          <w:cantSplit/>
        </w:trPr>
        <w:tc>
          <w:tcPr>
            <w:tcW w:w="1600" w:type="dxa"/>
          </w:tcPr>
          <w:p>
            <w:pPr>
              <w:spacing w:before="20" w:after="20"/>
              <w:jc w:val="left"/>
            </w:pPr>
            <w:r>
              <w:rPr>
                <w:sz w:val="15"/>
                <w:szCs w:val="15"/>
                <w:lang w:val="es-MX"/>
              </w:rPr>
              <w:t xml:space="preserve">Rate limiting</w:t>
            </w:r>
          </w:p>
        </w:tc>
        <w:tc>
          <w:tcPr>
            <w:tcW w:w="1400" w:type="dxa"/>
          </w:tcPr>
          <w:p>
            <w:pPr>
              <w:spacing w:before="20" w:after="20"/>
              <w:jc w:val="left"/>
            </w:pPr>
            <w:r>
              <w:rPr>
                <w:sz w:val="15"/>
                <w:szCs w:val="15"/>
                <w:lang w:val="es-MX"/>
              </w:rPr>
              <w:t xml:space="preserve">IP+sesión, IP, cuenta</w:t>
            </w:r>
          </w:p>
        </w:tc>
        <w:tc>
          <w:tcPr>
            <w:tcW w:w="1150" w:type="dxa"/>
          </w:tcPr>
          <w:p>
            <w:pPr>
              <w:spacing w:before="20" w:after="20"/>
              <w:jc w:val="left"/>
            </w:pPr>
            <w:r>
              <w:rPr>
                <w:sz w:val="15"/>
                <w:szCs w:val="15"/>
                <w:lang w:val="es-MX"/>
              </w:rPr>
              <w:t xml:space="preserve">IP y sesión</w:t>
            </w:r>
          </w:p>
        </w:tc>
        <w:tc>
          <w:tcPr>
            <w:tcW w:w="1200" w:type="dxa"/>
          </w:tcPr>
          <w:p>
            <w:pPr>
              <w:spacing w:before="20" w:after="20"/>
              <w:jc w:val="left"/>
            </w:pPr>
            <w:r>
              <w:rPr>
                <w:highlight w:val="yellow"/>
                <w:sz w:val="15"/>
                <w:szCs w:val="15"/>
                <w:lang w:val="es-MX"/>
              </w:rPr>
              <w:t xml:space="preserve">Completar</w:t>
            </w:r>
          </w:p>
        </w:tc>
        <w:tc>
          <w:tcPr>
            <w:tcW w:w="1150" w:type="dxa"/>
          </w:tcPr>
          <w:p>
            <w:pPr>
              <w:spacing w:before="20" w:after="20"/>
              <w:jc w:val="left"/>
            </w:pPr>
            <w:r>
              <w:rPr>
                <w:highlight w:val="yellow"/>
                <w:sz w:val="15"/>
                <w:szCs w:val="15"/>
                <w:lang w:val="es-MX"/>
              </w:rPr>
              <w:t xml:space="preserve">Completar</w:t>
            </w:r>
          </w:p>
        </w:tc>
        <w:tc>
          <w:tcPr>
            <w:tcW w:w="1188" w:type="dxa"/>
          </w:tcPr>
          <w:p>
            <w:pPr>
              <w:spacing w:before="20" w:after="20"/>
              <w:jc w:val="left"/>
            </w:pPr>
            <w:r>
              <w:rPr>
                <w:highlight w:val="yellow"/>
                <w:sz w:val="15"/>
                <w:szCs w:val="15"/>
                <w:lang w:val="es-MX"/>
              </w:rPr>
              <w:t xml:space="preserve">Completar</w:t>
            </w:r>
          </w:p>
        </w:tc>
        <w:tc>
          <w:tcPr>
            <w:tcW w:w="1150" w:type="dxa"/>
          </w:tcPr>
          <w:p>
            <w:pPr>
              <w:spacing w:before="20" w:after="20"/>
              <w:jc w:val="left"/>
            </w:pPr>
            <w:r>
              <w:rPr>
                <w:sz w:val="15"/>
                <w:szCs w:val="15"/>
                <w:lang w:val="es-MX"/>
              </w:rPr>
              <w:t xml:space="preserve">Por IP (anunciado)</w:t>
            </w:r>
          </w:p>
        </w:tc>
      </w:tr>
      <w:tr>
        <w:trPr>
          <w:cantSplit/>
        </w:trPr>
        <w:tc>
          <w:tcPr>
            <w:tcW w:w="1600" w:type="dxa"/>
          </w:tcPr>
          <w:p>
            <w:pPr>
              <w:spacing w:before="20" w:after="20"/>
              <w:jc w:val="left"/>
            </w:pPr>
            <w:r>
              <w:rPr>
                <w:sz w:val="15"/>
                <w:szCs w:val="15"/>
                <w:lang w:val="es-MX"/>
              </w:rPr>
              <w:t xml:space="preserve">Token CSRF</w:t>
            </w:r>
          </w:p>
        </w:tc>
        <w:tc>
          <w:tcPr>
            <w:tcW w:w="1400" w:type="dxa"/>
          </w:tcPr>
          <w:p>
            <w:pPr>
              <w:spacing w:before="20" w:after="20"/>
              <w:jc w:val="left"/>
            </w:pPr>
            <w:r>
              <w:rPr>
                <w:sz w:val="15"/>
                <w:szCs w:val="15"/>
                <w:lang w:val="es-MX"/>
              </w:rPr>
              <w:t xml:space="preserve">Double-submit</w:t>
            </w:r>
          </w:p>
        </w:tc>
        <w:tc>
          <w:tcPr>
            <w:tcW w:w="1150" w:type="dxa"/>
          </w:tcPr>
          <w:p>
            <w:pPr>
              <w:spacing w:before="20" w:after="20"/>
              <w:jc w:val="left"/>
            </w:pPr>
            <w:r>
              <w:rPr>
                <w:sz w:val="15"/>
                <w:szCs w:val="15"/>
                <w:lang w:val="es-MX"/>
              </w:rPr>
              <w:t xml:space="preserve">HMAC + Origin</w:t>
            </w:r>
          </w:p>
        </w:tc>
        <w:tc>
          <w:tcPr>
            <w:tcW w:w="1200" w:type="dxa"/>
          </w:tcPr>
          <w:p>
            <w:pPr>
              <w:spacing w:before="20" w:after="20"/>
              <w:jc w:val="left"/>
            </w:pPr>
            <w:r>
              <w:rPr>
                <w:highlight w:val="yellow"/>
                <w:sz w:val="15"/>
                <w:szCs w:val="15"/>
                <w:lang w:val="es-MX"/>
              </w:rPr>
              <w:t xml:space="preserve">Completar</w:t>
            </w:r>
          </w:p>
        </w:tc>
        <w:tc>
          <w:tcPr>
            <w:tcW w:w="1150" w:type="dxa"/>
          </w:tcPr>
          <w:p>
            <w:pPr>
              <w:spacing w:before="20" w:after="20"/>
              <w:jc w:val="left"/>
            </w:pPr>
            <w:r>
              <w:rPr>
                <w:sz w:val="15"/>
                <w:szCs w:val="15"/>
                <w:lang w:val="es-MX"/>
              </w:rPr>
              <w:t xml:space="preserve">No aplica (Bearer)</w:t>
            </w:r>
          </w:p>
        </w:tc>
        <w:tc>
          <w:tcPr>
            <w:tcW w:w="1188" w:type="dxa"/>
          </w:tcPr>
          <w:p>
            <w:pPr>
              <w:spacing w:before="20" w:after="20"/>
              <w:jc w:val="left"/>
            </w:pPr>
            <w:r>
              <w:rPr>
                <w:sz w:val="15"/>
                <w:szCs w:val="15"/>
                <w:lang w:val="es-MX"/>
              </w:rPr>
              <w:t xml:space="preserve">Laravel</w:t>
            </w:r>
          </w:p>
        </w:tc>
        <w:tc>
          <w:tcPr>
            <w:tcW w:w="1150" w:type="dxa"/>
          </w:tcPr>
          <w:p>
            <w:pPr>
              <w:spacing w:before="20" w:after="20"/>
              <w:jc w:val="left"/>
            </w:pPr>
            <w:r>
              <w:rPr>
                <w:highlight w:val="yellow"/>
                <w:sz w:val="15"/>
                <w:szCs w:val="15"/>
                <w:lang w:val="es-MX"/>
              </w:rPr>
              <w:t xml:space="preserve">Completar</w:t>
            </w:r>
          </w:p>
        </w:tc>
      </w:tr>
      <w:tr>
        <w:trPr>
          <w:cantSplit/>
        </w:trPr>
        <w:tc>
          <w:tcPr>
            <w:tcW w:w="1600" w:type="dxa"/>
          </w:tcPr>
          <w:p>
            <w:pPr>
              <w:spacing w:before="20" w:after="20"/>
              <w:jc w:val="left"/>
            </w:pPr>
            <w:r>
              <w:rPr>
                <w:sz w:val="15"/>
                <w:szCs w:val="15"/>
                <w:lang w:val="es-MX"/>
              </w:rPr>
              <w:t xml:space="preserve">IDs dinámicos</w:t>
            </w:r>
          </w:p>
        </w:tc>
        <w:tc>
          <w:tcPr>
            <w:tcW w:w="1400" w:type="dxa"/>
          </w:tcPr>
          <w:p>
            <w:pPr>
              <w:spacing w:before="20" w:after="20"/>
              <w:jc w:val="left"/>
            </w:pPr>
            <w:r>
              <w:rPr>
                <w:sz w:val="15"/>
                <w:szCs w:val="15"/>
                <w:lang w:val="es-MX"/>
              </w:rPr>
              <w:t xml:space="preserve">Sí (cliente)</w:t>
            </w:r>
          </w:p>
        </w:tc>
        <w:tc>
          <w:tcPr>
            <w:tcW w:w="1150" w:type="dxa"/>
          </w:tcPr>
          <w:p>
            <w:pPr>
              <w:spacing w:before="20" w:after="20"/>
              <w:jc w:val="left"/>
            </w:pPr>
            <w:r>
              <w:rPr>
                <w:sz w:val="15"/>
                <w:szCs w:val="15"/>
                <w:lang w:val="es-MX"/>
              </w:rPr>
              <w:t xml:space="preserve">Sí (servidor)</w:t>
            </w:r>
          </w:p>
        </w:tc>
        <w:tc>
          <w:tcPr>
            <w:tcW w:w="1200" w:type="dxa"/>
          </w:tcPr>
          <w:p>
            <w:pPr>
              <w:spacing w:before="20" w:after="20"/>
              <w:jc w:val="left"/>
            </w:pPr>
            <w:r>
              <w:rPr>
                <w:sz w:val="15"/>
                <w:szCs w:val="15"/>
                <w:lang w:val="es-MX"/>
              </w:rPr>
              <w:t xml:space="preserve">Parcial (campo del reto)</w:t>
            </w:r>
          </w:p>
        </w:tc>
        <w:tc>
          <w:tcPr>
            <w:tcW w:w="1150" w:type="dxa"/>
          </w:tcPr>
          <w:p>
            <w:pPr>
              <w:spacing w:before="20" w:after="20"/>
              <w:jc w:val="left"/>
            </w:pPr>
            <w:r>
              <w:rPr>
                <w:sz w:val="15"/>
                <w:szCs w:val="15"/>
                <w:lang w:val="es-MX"/>
              </w:rPr>
              <w:t xml:space="preserve">No</w:t>
            </w:r>
          </w:p>
        </w:tc>
        <w:tc>
          <w:tcPr>
            <w:tcW w:w="1188" w:type="dxa"/>
          </w:tcPr>
          <w:p>
            <w:pPr>
              <w:spacing w:before="20" w:after="20"/>
              <w:jc w:val="left"/>
            </w:pPr>
            <w:r>
              <w:rPr>
                <w:sz w:val="15"/>
                <w:szCs w:val="15"/>
                <w:lang w:val="es-MX"/>
              </w:rPr>
              <w:t xml:space="preserve">No</w:t>
            </w:r>
          </w:p>
        </w:tc>
        <w:tc>
          <w:tcPr>
            <w:tcW w:w="1150" w:type="dxa"/>
          </w:tcPr>
          <w:p>
            <w:pPr>
              <w:spacing w:before="20" w:after="20"/>
              <w:jc w:val="left"/>
            </w:pPr>
            <w:r>
              <w:rPr>
                <w:sz w:val="15"/>
                <w:szCs w:val="15"/>
                <w:lang w:val="es-MX"/>
              </w:rPr>
              <w:t xml:space="preserve">No</w:t>
            </w:r>
          </w:p>
        </w:tc>
      </w:tr>
      <w:tr>
        <w:trPr>
          <w:cantSplit/>
        </w:trPr>
        <w:tc>
          <w:tcPr>
            <w:tcW w:w="1600" w:type="dxa"/>
          </w:tcPr>
          <w:p>
            <w:pPr>
              <w:spacing w:before="20" w:after="20"/>
              <w:jc w:val="left"/>
            </w:pPr>
            <w:r>
              <w:rPr>
                <w:sz w:val="15"/>
                <w:szCs w:val="15"/>
                <w:lang w:val="es-MX"/>
              </w:rPr>
              <w:t xml:space="preserve">CDN / WAF</w:t>
            </w:r>
          </w:p>
        </w:tc>
        <w:tc>
          <w:tcPr>
            <w:tcW w:w="1400" w:type="dxa"/>
          </w:tcPr>
          <w:p>
            <w:pPr>
              <w:spacing w:before="20" w:after="20"/>
              <w:jc w:val="left"/>
            </w:pPr>
            <w:r>
              <w:rPr>
                <w:sz w:val="15"/>
                <w:szCs w:val="15"/>
                <w:lang w:val="es-MX"/>
              </w:rPr>
              <w:t xml:space="preserve">No</w:t>
            </w:r>
          </w:p>
        </w:tc>
        <w:tc>
          <w:tcPr>
            <w:tcW w:w="1150" w:type="dxa"/>
          </w:tcPr>
          <w:p>
            <w:pPr>
              <w:spacing w:before="20" w:after="20"/>
              <w:jc w:val="left"/>
            </w:pPr>
            <w:r>
              <w:rPr>
                <w:sz w:val="15"/>
                <w:szCs w:val="15"/>
                <w:lang w:val="es-MX"/>
              </w:rPr>
              <w:t xml:space="preserve">No</w:t>
            </w:r>
          </w:p>
        </w:tc>
        <w:tc>
          <w:tcPr>
            <w:tcW w:w="1200" w:type="dxa"/>
          </w:tcPr>
          <w:p>
            <w:pPr>
              <w:spacing w:before="20" w:after="20"/>
              <w:jc w:val="left"/>
            </w:pPr>
            <w:r>
              <w:rPr>
                <w:sz w:val="15"/>
                <w:szCs w:val="15"/>
                <w:lang w:val="es-MX"/>
              </w:rPr>
              <w:t xml:space="preserve">No</w:t>
            </w:r>
          </w:p>
        </w:tc>
        <w:tc>
          <w:tcPr>
            <w:tcW w:w="1150" w:type="dxa"/>
          </w:tcPr>
          <w:p>
            <w:pPr>
              <w:spacing w:before="20" w:after="20"/>
              <w:jc w:val="left"/>
            </w:pPr>
            <w:r>
              <w:rPr>
                <w:sz w:val="15"/>
                <w:szCs w:val="15"/>
                <w:lang w:val="es-MX"/>
              </w:rPr>
              <w:t xml:space="preserve">No</w:t>
            </w:r>
          </w:p>
        </w:tc>
        <w:tc>
          <w:tcPr>
            <w:tcW w:w="1188" w:type="dxa"/>
          </w:tcPr>
          <w:p>
            <w:pPr>
              <w:spacing w:before="20" w:after="20"/>
              <w:jc w:val="left"/>
            </w:pPr>
            <w:r>
              <w:rPr>
                <w:sz w:val="15"/>
                <w:szCs w:val="15"/>
                <w:lang w:val="es-MX"/>
              </w:rPr>
              <w:t xml:space="preserve">Cloudflare</w:t>
            </w:r>
          </w:p>
        </w:tc>
        <w:tc>
          <w:tcPr>
            <w:tcW w:w="1150" w:type="dxa"/>
          </w:tcPr>
          <w:p>
            <w:pPr>
              <w:spacing w:before="20" w:after="20"/>
              <w:jc w:val="left"/>
            </w:pPr>
            <w:r>
              <w:rPr>
                <w:sz w:val="15"/>
                <w:szCs w:val="15"/>
                <w:lang w:val="es-MX"/>
              </w:rPr>
              <w:t xml:space="preserve">No</w:t>
            </w:r>
          </w:p>
        </w:tc>
      </w:tr>
      <w:tr>
        <w:trPr>
          <w:cantSplit/>
        </w:trPr>
        <w:tc>
          <w:tcPr>
            <w:tcW w:w="1600" w:type="dxa"/>
          </w:tcPr>
          <w:p>
            <w:pPr>
              <w:spacing w:before="20" w:after="20"/>
              <w:jc w:val="left"/>
            </w:pPr>
            <w:r>
              <w:rPr>
                <w:sz w:val="15"/>
                <w:szCs w:val="15"/>
                <w:lang w:val="es-MX"/>
              </w:rPr>
              <w:t xml:space="preserve">Datos públicos</w:t>
            </w:r>
          </w:p>
        </w:tc>
        <w:tc>
          <w:tcPr>
            <w:tcW w:w="1400" w:type="dxa"/>
          </w:tcPr>
          <w:p>
            <w:pPr>
              <w:spacing w:before="20" w:after="20"/>
              <w:jc w:val="left"/>
            </w:pPr>
            <w:r>
              <w:rPr>
                <w:sz w:val="15"/>
                <w:szCs w:val="15"/>
                <w:lang w:val="es-MX"/>
              </w:rPr>
              <w:t xml:space="preserve">Catálogo y mercado</w:t>
            </w:r>
          </w:p>
        </w:tc>
        <w:tc>
          <w:tcPr>
            <w:tcW w:w="1150" w:type="dxa"/>
          </w:tcPr>
          <w:p>
            <w:pPr>
              <w:spacing w:before="20" w:after="20"/>
              <w:jc w:val="left"/>
            </w:pPr>
            <w:r>
              <w:rPr>
                <w:sz w:val="15"/>
                <w:szCs w:val="15"/>
                <w:lang w:val="es-MX"/>
              </w:rPr>
              <w:t xml:space="preserve">Menú</w:t>
            </w:r>
          </w:p>
        </w:tc>
        <w:tc>
          <w:tcPr>
            <w:tcW w:w="1200" w:type="dxa"/>
          </w:tcPr>
          <w:p>
            <w:pPr>
              <w:spacing w:before="20" w:after="20"/>
              <w:jc w:val="left"/>
            </w:pPr>
            <w:r>
              <w:rPr>
                <w:sz w:val="15"/>
                <w:szCs w:val="15"/>
                <w:lang w:val="es-MX"/>
              </w:rPr>
              <w:t xml:space="preserve">Menú, foro</w:t>
            </w:r>
          </w:p>
        </w:tc>
        <w:tc>
          <w:tcPr>
            <w:tcW w:w="1150" w:type="dxa"/>
          </w:tcPr>
          <w:p>
            <w:pPr>
              <w:spacing w:before="20" w:after="20"/>
              <w:jc w:val="left"/>
            </w:pPr>
            <w:r>
              <w:rPr>
                <w:sz w:val="15"/>
                <w:szCs w:val="15"/>
                <w:lang w:val="es-MX"/>
              </w:rPr>
              <w:t xml:space="preserve">Ninguno</w:t>
            </w:r>
          </w:p>
        </w:tc>
        <w:tc>
          <w:tcPr>
            <w:tcW w:w="1188" w:type="dxa"/>
          </w:tcPr>
          <w:p>
            <w:pPr>
              <w:spacing w:before="20" w:after="20"/>
              <w:jc w:val="left"/>
            </w:pPr>
            <w:r>
              <w:rPr>
                <w:sz w:val="15"/>
                <w:szCs w:val="15"/>
                <w:lang w:val="es-MX"/>
              </w:rPr>
              <w:t xml:space="preserve">Eventos</w:t>
            </w:r>
          </w:p>
        </w:tc>
        <w:tc>
          <w:tcPr>
            <w:tcW w:w="1150" w:type="dxa"/>
          </w:tcPr>
          <w:p>
            <w:pPr>
              <w:spacing w:before="20" w:after="20"/>
              <w:jc w:val="left"/>
            </w:pPr>
            <w:r>
              <w:rPr>
                <w:sz w:val="15"/>
                <w:szCs w:val="15"/>
                <w:lang w:val="es-MX"/>
              </w:rPr>
              <w:t xml:space="preserve">Ninguno</w:t>
            </w:r>
          </w:p>
        </w:tc>
      </w:tr>
      <w:tr>
        <w:trPr>
          <w:cantSplit/>
        </w:trPr>
        <w:tc>
          <w:tcPr>
            <w:tcW w:w="1600" w:type="dxa"/>
          </w:tcPr>
          <w:p>
            <w:pPr>
              <w:spacing w:before="20" w:after="20"/>
              <w:jc w:val="left"/>
            </w:pPr>
            <w:r>
              <w:rPr>
                <w:sz w:val="15"/>
                <w:szCs w:val="15"/>
                <w:lang w:val="es-MX"/>
              </w:rPr>
              <w:t xml:space="preserve">Extracción legal</w:t>
            </w:r>
          </w:p>
        </w:tc>
        <w:tc>
          <w:tcPr>
            <w:tcW w:w="1400" w:type="dxa"/>
          </w:tcPr>
          <w:p>
            <w:pPr>
              <w:spacing w:before="20" w:after="20"/>
              <w:jc w:val="left"/>
            </w:pPr>
            <w:r>
              <w:rPr>
                <w:sz w:val="15"/>
                <w:szCs w:val="15"/>
                <w:lang w:val="es-MX"/>
              </w:rPr>
              <w:t xml:space="preserve">Viable (catálogo)</w:t>
            </w:r>
          </w:p>
        </w:tc>
        <w:tc>
          <w:tcPr>
            <w:tcW w:w="1150" w:type="dxa"/>
          </w:tcPr>
          <w:p>
            <w:pPr>
              <w:spacing w:before="20" w:after="20"/>
              <w:jc w:val="left"/>
            </w:pPr>
            <w:r>
              <w:rPr>
                <w:sz w:val="15"/>
                <w:szCs w:val="15"/>
                <w:lang w:val="es-MX"/>
              </w:rPr>
              <w:t xml:space="preserve">Viable (menú)</w:t>
            </w:r>
          </w:p>
        </w:tc>
        <w:tc>
          <w:tcPr>
            <w:tcW w:w="1200" w:type="dxa"/>
          </w:tcPr>
          <w:p>
            <w:pPr>
              <w:spacing w:before="20" w:after="20"/>
              <w:jc w:val="left"/>
            </w:pPr>
            <w:r>
              <w:rPr>
                <w:sz w:val="15"/>
                <w:szCs w:val="15"/>
                <w:lang w:val="es-MX"/>
              </w:rPr>
              <w:t xml:space="preserve">Parcial</w:t>
            </w:r>
          </w:p>
        </w:tc>
        <w:tc>
          <w:tcPr>
            <w:tcW w:w="1150" w:type="dxa"/>
          </w:tcPr>
          <w:p>
            <w:pPr>
              <w:spacing w:before="20" w:after="20"/>
              <w:jc w:val="left"/>
            </w:pPr>
            <w:r>
              <w:rPr>
                <w:sz w:val="15"/>
                <w:szCs w:val="15"/>
                <w:lang w:val="es-MX"/>
              </w:rPr>
              <w:t xml:space="preserve">No viable</w:t>
            </w:r>
          </w:p>
        </w:tc>
        <w:tc>
          <w:tcPr>
            <w:tcW w:w="1188" w:type="dxa"/>
          </w:tcPr>
          <w:p>
            <w:pPr>
              <w:spacing w:before="20" w:after="20"/>
              <w:jc w:val="left"/>
            </w:pPr>
            <w:r>
              <w:rPr>
                <w:sz w:val="15"/>
                <w:szCs w:val="15"/>
                <w:lang w:val="es-MX"/>
              </w:rPr>
              <w:t xml:space="preserve">Viable (eventos)</w:t>
            </w:r>
          </w:p>
        </w:tc>
        <w:tc>
          <w:tcPr>
            <w:tcW w:w="1150" w:type="dxa"/>
          </w:tcPr>
          <w:p>
            <w:pPr>
              <w:spacing w:before="20" w:after="20"/>
              <w:jc w:val="left"/>
            </w:pPr>
            <w:r>
              <w:rPr>
                <w:sz w:val="15"/>
                <w:szCs w:val="15"/>
                <w:lang w:val="es-MX"/>
              </w:rPr>
              <w:t xml:space="preserve">No viable</w:t>
            </w:r>
          </w:p>
        </w:tc>
      </w:tr>
    </w:tbl>
    <w:p>
      <w:pPr>
        <w:spacing w:after="60"/>
      </w:pPr>
    </w:p>
    <w:p>
      <w:pPr>
        <w:spacing w:after="100"/>
        <w:jc w:val="both"/>
      </w:pPr>
      <w:r>
        <w:rPr>
          <w:lang w:val="es-MX"/>
        </w:rPr>
        <w:t xml:space="preserve">La comparación muestra dos estrategias. Porké, Café &amp; Charla y Clara construyeron </w:t>
      </w:r>
      <w:r>
        <w:rPr>
          <w:b/>
          <w:bCs/>
          <w:lang w:val="es-MX"/>
        </w:rPr>
        <w:t xml:space="preserve">retos propios y visibles</w:t>
      </w:r>
      <w:r>
        <w:rPr>
          <w:lang w:val="es-MX"/>
        </w:rPr>
        <w:t xml:space="preserve"> (aritmético, texto, imágenes), que cumplen literalmente la actividad pero añaden fricción a todas las personas. Además, cuando el reto aparece como texto en el DOM (Café &amp; Charla, Clara), un bot lo resuelve sin dificultad si el servidor no añade otras señales. TCG Vault, SurgePath y TicketShield delegan el desafío en un proveedor (Turnstile o reCAPTCHA). TCG Vault lo muestra </w:t>
      </w:r>
      <w:r>
        <w:rPr>
          <w:b/>
          <w:bCs/>
          <w:lang w:val="es-MX"/>
        </w:rPr>
        <w:t xml:space="preserve">solo cuando el puntaje de riesgo es alto</w:t>
      </w:r>
      <w:r>
        <w:rPr>
          <w:lang w:val="es-MX"/>
        </w:rPr>
        <w:t xml:space="preserve">, de modo que una persona normal no lo ve. El sitio más completo en capas es Porké, que combina retos propios, puntaje, honeypot, CSRF con Origin e IDs generados por el servidor. TicketShield es el único con CDN/WAF, aunque por la infraestructura de Render y no por una decisión propia. En cuanto a la extracción, solo los catálogos públicos sin datos personales (productos, menús, eventos y cartas) son candidatos legítimos; los sitios de salud y finanzas no deben automatizarse.</w:t>
      </w:r>
    </w:p>
    <w:p>
      <w:pPr>
        <w:pStyle w:val="Ttulo1"/>
        <w:pageBreakBefore/>
        <w:rPr>
          <w:b/>
          <w:bCs/>
          <w:color w:val="002060"/>
          <w:sz w:val="28"/>
          <w:szCs w:val="28"/>
        </w:rPr>
      </w:pPr>
      <w:r>
        <w:rPr>
          <w:b/>
          <w:bCs/>
          <w:color w:val="002060"/>
          <w:sz w:val="28"/>
          <w:szCs w:val="28"/>
        </w:rPr>
        <w:t xml:space="preserve">Conclusiones</w:t>
      </w:r>
    </w:p>
    <w:p>
      <w:pPr>
        <w:spacing w:after="100"/>
        <w:jc w:val="both"/>
      </w:pPr>
      <w:r>
        <w:rPr>
          <w:lang w:val="es-MX"/>
        </w:rPr>
        <w:t xml:space="preserve">Las pruebas confirmaron que todos los mecanismos de TCG Vault se deciden en el servidor. Los 22 casos de la Actividad 1 se enviaron directamente a la API, saltándose el formulario, y el backend rechazó cada caso inválido con el código adecuado: 422 para formatos, 409 para duplicados, 429 para riesgo medio y 403 para riesgo alto, CAPTCHA inválido o token CSRF ausente. El diseño graduado resultó tan importante como el bloqueo: un llenado rápido sin otras señales se permite y queda registrado, y el CAPTCHA aparece solo cuando las señales se acumulan, lo que reduce la fricción para las personas sin bajar la protección.</w:t>
      </w:r>
    </w:p>
    <w:p>
      <w:pPr>
        <w:spacing w:after="100"/>
        <w:jc w:val="both"/>
      </w:pPr>
      <w:r>
        <w:rPr>
          <w:lang w:val="es-MX"/>
        </w:rPr>
        <w:t xml:space="preserve">La inspección con DevTools dejó claro qué es cliente y qué es servidor. Ocultar un botón, sugerir la puja mínima o mostrar una cuenta regresiva mejora la experiencia, pero solo las respuestas 400, 401, 403 y 422 del backend protegen. La Actividad 2 reveló además una carencia real: el sitio no tenía token CSRF y dependía solo de la cookie SameSite. Se implementó el patrón double-submit, y se comprobó que el backend lo exige, porque la sola presencia del token en la página no demuestra nada.</w:t>
      </w:r>
    </w:p>
    <w:p>
      <w:pPr>
        <w:spacing w:after="100"/>
        <w:jc w:val="both"/>
      </w:pPr>
      <w:r>
        <w:rPr>
          <w:lang w:val="es-MX"/>
        </w:rPr>
        <w:t xml:space="preserve">El reto de las n solicitudes demostró que el límite vive en el backend y depende de la llave elegida: por IP + sesión, una cookie nueva reinicia el contador; por IP, el respaldo frena a quien rota cookies; y por cuenta, guardado en Postgres, el bloqueo resiste el cambio de sesión e incluso rechaza la contraseña correcta mientras dura. La auditoría mostró que cada equipo eligió un equilibrio distinto entre fricción y protección, que los retos legibles en el DOM son la debilidad más común y que la viabilidad de extraer datos depende menos de las barreras técnicas que de la naturaleza de los datos: un catálogo público puede extraerse con responsabilidad; la información de salud o financiera, no.</w:t>
      </w:r>
    </w:p>
    <w:p>
      <w:pPr>
        <w:pStyle w:val="Ttulo1"/>
        <w:pageBreakBefore/>
        <w:rPr>
          <w:b/>
          <w:bCs/>
          <w:color w:val="002060"/>
          <w:sz w:val="28"/>
          <w:szCs w:val="28"/>
        </w:rPr>
      </w:pPr>
      <w:r>
        <w:rPr>
          <w:b/>
          <w:bCs/>
          <w:color w:val="002060"/>
          <w:sz w:val="28"/>
          <w:szCs w:val="28"/>
        </w:rPr>
        <w:t xml:space="preserve">Bibliografía</w:t>
      </w:r>
    </w:p>
    <w:p>
      <w:pPr>
        <w:spacing w:after="100"/>
        <w:ind w:left="708" w:hanging="708"/>
        <w:jc w:val="left"/>
      </w:pPr>
      <w:r>
        <w:rPr>
          <w:lang w:val="es-MX"/>
        </w:rPr>
        <w:t xml:space="preserve">Cloudflare. (s. f.). Turnstile: Server-side validation. https://developers.cloudflare.com/turnstile/get-started/server-side-validation/</w:t>
      </w:r>
    </w:p>
    <w:p>
      <w:pPr>
        <w:spacing w:after="100"/>
        <w:ind w:left="708" w:hanging="708"/>
        <w:jc w:val="left"/>
      </w:pPr>
      <w:r>
        <w:rPr>
          <w:lang w:val="es-MX"/>
        </w:rPr>
        <w:t xml:space="preserve">Cloudflare. (s. f.). Turnstile: Testing. https://developers.cloudflare.com/turnstile/troubleshooting/testing/</w:t>
      </w:r>
    </w:p>
    <w:p>
      <w:pPr>
        <w:spacing w:after="100"/>
        <w:ind w:left="708" w:hanging="708"/>
        <w:jc w:val="left"/>
      </w:pPr>
      <w:r>
        <w:rPr>
          <w:lang w:val="es-MX"/>
        </w:rPr>
        <w:t xml:space="preserve">Diario Oficial de la Federación. (2025). Ley Federal de Protección de Datos Personales en Posesión de los Particulares. https://www.diputados.gob.mx/LeyesBiblio/</w:t>
      </w:r>
    </w:p>
    <w:p>
      <w:pPr>
        <w:spacing w:after="100"/>
        <w:ind w:left="708" w:hanging="708"/>
        <w:jc w:val="left"/>
      </w:pPr>
      <w:r>
        <w:rPr>
          <w:lang w:val="es-MX"/>
        </w:rPr>
        <w:t xml:space="preserve">FastAPI. (s. f.). FastAPI documentation. https://fastapi.tiangolo.com/</w:t>
      </w:r>
    </w:p>
    <w:p>
      <w:pPr>
        <w:spacing w:after="100"/>
        <w:ind w:left="708" w:hanging="708"/>
        <w:jc w:val="left"/>
      </w:pPr>
      <w:r>
        <w:rPr>
          <w:lang w:val="es-MX"/>
        </w:rPr>
        <w:t xml:space="preserve">Fielding, R., Nottingham, M., &amp; Reschke, J. (2022). RFC 9110: HTTP Semantics (sección 10.2.3, Retry-After). IETF. https://www.rfc-editor.org/rfc/rfc9110</w:t>
      </w:r>
    </w:p>
    <w:p>
      <w:pPr>
        <w:spacing w:after="100"/>
        <w:ind w:left="708" w:hanging="708"/>
        <w:jc w:val="left"/>
      </w:pPr>
      <w:r>
        <w:rPr>
          <w:lang w:val="es-MX"/>
        </w:rPr>
        <w:t xml:space="preserve">Google. (s. f.). reCAPTCHA v2. https://developers.google.com/recaptcha/docs/display</w:t>
      </w:r>
    </w:p>
    <w:p>
      <w:pPr>
        <w:spacing w:after="100"/>
        <w:ind w:left="708" w:hanging="708"/>
        <w:jc w:val="left"/>
      </w:pPr>
      <w:r>
        <w:rPr>
          <w:lang w:val="es-MX"/>
        </w:rPr>
        <w:t xml:space="preserve">Laravel. (s. f.). CSRF Protection. https://laravel.com/docs/csrf</w:t>
      </w:r>
    </w:p>
    <w:p>
      <w:pPr>
        <w:spacing w:after="100"/>
        <w:ind w:left="708" w:hanging="708"/>
        <w:jc w:val="left"/>
      </w:pPr>
      <w:r>
        <w:rPr>
          <w:lang w:val="es-MX"/>
        </w:rPr>
        <w:t xml:space="preserve">MDN Web Docs. (s. f.). Set-Cookie: SameSite. https://developer.mozilla.org/es/docs/Web/HTTP/Headers/Set-Cookie</w:t>
      </w:r>
    </w:p>
    <w:p>
      <w:pPr>
        <w:spacing w:after="100"/>
        <w:ind w:left="708" w:hanging="708"/>
        <w:jc w:val="left"/>
      </w:pPr>
      <w:r>
        <w:rPr>
          <w:lang w:val="es-MX"/>
        </w:rPr>
        <w:t xml:space="preserve">Microsoft. (s. f.). Microsoft Edge DevTools. https://learn.microsoft.com/es-es/microsoft-edge/devtools-guide-chromium/</w:t>
      </w:r>
    </w:p>
    <w:p>
      <w:pPr>
        <w:spacing w:after="100"/>
        <w:ind w:left="708" w:hanging="708"/>
        <w:jc w:val="left"/>
      </w:pPr>
      <w:r>
        <w:rPr>
          <w:lang w:val="es-MX"/>
        </w:rPr>
        <w:t xml:space="preserve">Nottingham, M., &amp; Fielding, R. (2012). RFC 6585: Additional HTTP Status Codes (429 Too Many Requests). IETF. https://www.rfc-editor.org/rfc/rfc6585</w:t>
      </w:r>
    </w:p>
    <w:p>
      <w:pPr>
        <w:spacing w:after="100"/>
        <w:ind w:left="708" w:hanging="708"/>
        <w:jc w:val="left"/>
      </w:pPr>
      <w:r>
        <w:rPr>
          <w:lang w:val="es-MX"/>
        </w:rPr>
        <w:t xml:space="preserve">OWASP Foundation. (s. f.). Cross-Site Request Forgery Prevention Cheat Sheet. https://cheatsheetseries.owasp.org/cheatsheets/Cross-Site_Request_Forgery_Prevention_Cheat_Sheet.html</w:t>
      </w:r>
    </w:p>
    <w:p>
      <w:pPr>
        <w:spacing w:after="100"/>
        <w:ind w:left="708" w:hanging="708"/>
        <w:jc w:val="left"/>
      </w:pPr>
      <w:r>
        <w:rPr>
          <w:lang w:val="es-MX"/>
        </w:rPr>
        <w:t xml:space="preserve">OWASP Foundation. (s. f.). OWASP Automated Threats to Web Applications. https://owasp.org/www-project-automated-threats-to-web-applications/</w:t>
      </w:r>
    </w:p>
    <w:p>
      <w:pPr>
        <w:spacing w:after="100"/>
        <w:ind w:left="708" w:hanging="708"/>
        <w:jc w:val="left"/>
      </w:pPr>
      <w:r>
        <w:rPr>
          <w:lang w:val="es-MX"/>
        </w:rPr>
        <w:t xml:space="preserve">Pydantic. (s. f.). Pydantic documentation: Validators. https://docs.pydantic.dev/</w:t>
      </w:r>
    </w:p>
    <w:p>
      <w:pPr>
        <w:spacing w:after="100"/>
        <w:ind w:left="708" w:hanging="708"/>
        <w:jc w:val="left"/>
      </w:pPr>
      <w:r>
        <w:rPr>
          <w:lang w:val="es-MX"/>
        </w:rPr>
        <w:t xml:space="preserve">Selenium. (s. f.). Selenium documentation. https://www.selenium.dev/documentation/</w:t>
      </w:r>
    </w:p>
    <w:p>
      <w:pPr>
        <w:spacing w:after="100"/>
        <w:ind w:left="708" w:hanging="708"/>
        <w:jc w:val="left"/>
      </w:pPr>
      <w:r>
        <w:rPr>
          <w:lang w:val="es-MX"/>
        </w:rPr>
        <w:t xml:space="preserve">slowapi. (s. f.). slowapi: Rate limiting for Starlette and FastAPI. https://slowapi.readthedocs.io/</w:t>
      </w:r>
    </w:p>
    <w:sectPr w:rsidR="0028782F" w:rsidRPr="0028782F" w:rsidSect="00964959">
      <w:headerReference w:type="default" r:id="rId33"/>
      <w:footerReference w:type="default" r:id="rId34"/>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CB483" w14:textId="77777777" w:rsidR="00902B96" w:rsidRDefault="00902B96" w:rsidP="000D1F1B">
      <w:r>
        <w:separator/>
      </w:r>
    </w:p>
  </w:endnote>
  <w:endnote w:type="continuationSeparator" w:id="0">
    <w:p w14:paraId="2A05D96E" w14:textId="77777777" w:rsidR="00902B96" w:rsidRDefault="00902B96" w:rsidP="000D1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451F" w14:textId="3F270F9B" w:rsidR="000D1F1B" w:rsidRDefault="000D1F1B" w:rsidP="000D1F1B">
    <w:pPr>
      <w:pStyle w:val="Piedepgina"/>
      <w:ind w:firstLine="70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593591"/>
      <w:docPartObj>
        <w:docPartGallery w:val="Page Numbers (Bottom of Page)"/>
        <w:docPartUnique/>
      </w:docPartObj>
    </w:sdtPr>
    <w:sdtContent>
      <w:p w14:paraId="1A8B7EC3" w14:textId="4D17BAE8" w:rsidR="000D1F1B" w:rsidRDefault="0028782F" w:rsidP="000D1F1B">
        <w:pPr>
          <w:pStyle w:val="Piedepgina"/>
          <w:ind w:firstLine="708"/>
        </w:pPr>
        <w:r>
          <w:rPr>
            <w:noProof/>
          </w:rPr>
          <mc:AlternateContent>
            <mc:Choice Requires="wps">
              <w:drawing>
                <wp:anchor distT="0" distB="0" distL="0" distR="0" simplePos="0" relativeHeight="251673600" behindDoc="1" locked="0" layoutInCell="1" allowOverlap="1" wp14:anchorId="226A3298" wp14:editId="3708FF07">
                  <wp:simplePos x="0" y="0"/>
                  <wp:positionH relativeFrom="page">
                    <wp:posOffset>1080135</wp:posOffset>
                  </wp:positionH>
                  <wp:positionV relativeFrom="page">
                    <wp:posOffset>9276080</wp:posOffset>
                  </wp:positionV>
                  <wp:extent cx="5848350" cy="24130"/>
                  <wp:effectExtent l="0" t="0" r="19050" b="13970"/>
                  <wp:wrapNone/>
                  <wp:docPr id="39910350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8350" cy="24130"/>
                          </a:xfrm>
                          <a:custGeom>
                            <a:avLst/>
                            <a:gdLst>
                              <a:gd name="T0" fmla="*/ 0 w 5848350"/>
                              <a:gd name="T1" fmla="*/ 0 h 24130"/>
                              <a:gd name="T2" fmla="*/ 5848350 w 5848350"/>
                              <a:gd name="T3" fmla="*/ 24129 h 24130"/>
                            </a:gdLst>
                            <a:ahLst/>
                            <a:cxnLst>
                              <a:cxn ang="0">
                                <a:pos x="T0" y="T1"/>
                              </a:cxn>
                              <a:cxn ang="0">
                                <a:pos x="T2" y="T3"/>
                              </a:cxn>
                            </a:cxnLst>
                            <a:rect l="0" t="0" r="r" b="b"/>
                            <a:pathLst>
                              <a:path w="5848350" h="24130">
                                <a:moveTo>
                                  <a:pt x="0" y="0"/>
                                </a:moveTo>
                                <a:lnTo>
                                  <a:pt x="5848350" y="24129"/>
                                </a:lnTo>
                              </a:path>
                            </a:pathLst>
                          </a:custGeom>
                          <a:noFill/>
                          <a:ln w="12700" cmpd="sng">
                            <a:solidFill>
                              <a:srgbClr val="00206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260CE" id="Graphic 2" o:spid="_x0000_s1026" style="position:absolute;margin-left:85.05pt;margin-top:730.4pt;width:460.5pt;height:1.9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848350,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" path="m,l5848350,24129e" filled="f" strokecolor="#002060" strokeweight="1pt">
                  <v:path arrowok="t" o:connecttype="custom" o:connectlocs="0,0;5848350,24129" o:connectangles="0,0"/>
                  <w10:wrap anchorx="page" anchory="page"/>
                </v:shape>
              </w:pict>
            </mc:Fallback>
          </mc:AlternateContent>
        </w:r>
        <w:r w:rsidR="005D7FEA">
          <w:rPr>
            <w:rFonts w:asciiTheme="majorHAnsi" w:eastAsiaTheme="majorEastAsia" w:hAnsiTheme="majorHAnsi" w:cstheme="majorBidi"/>
            <w:noProof/>
            <w:sz w:val="28"/>
            <w:szCs w:val="28"/>
          </w:rPr>
          <mc:AlternateContent>
            <mc:Choice Requires="wps">
              <w:drawing>
                <wp:anchor distT="0" distB="0" distL="114300" distR="114300" simplePos="0" relativeHeight="251671552" behindDoc="0" locked="0" layoutInCell="1" allowOverlap="1" wp14:anchorId="6729C3D0" wp14:editId="034BAD83">
                  <wp:simplePos x="0" y="0"/>
                  <wp:positionH relativeFrom="margin">
                    <wp:align>center</wp:align>
                  </wp:positionH>
                  <wp:positionV relativeFrom="bottomMargin">
                    <wp:align>center</wp:align>
                  </wp:positionV>
                  <wp:extent cx="1282700" cy="343535"/>
                  <wp:effectExtent l="38100" t="19050" r="50800" b="18415"/>
                  <wp:wrapNone/>
                  <wp:docPr id="362427116"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002060"/>
                            </a:solidFill>
                            <a:round/>
                            <a:headEnd/>
                            <a:tailEnd/>
                          </a:ln>
                          <a:extLst>
                            <a:ext uri="{909E8E84-426E-40DD-AFC4-6F175D3DCCD1}">
                              <a14:hiddenFill xmlns:a14="http://schemas.microsoft.com/office/drawing/2010/main">
                                <a:solidFill>
                                  <a:srgbClr val="17365D"/>
                                </a:solidFill>
                              </a14:hiddenFill>
                            </a:ext>
                          </a:extLst>
                        </wps:spPr>
                        <wps:txbx>
                          <w:txbxContent>
                            <w:p w14:paraId="4849E11F" w14:textId="77777777" w:rsidR="00964959" w:rsidRDefault="00964959">
                              <w:pPr>
                                <w:jc w:val="center"/>
                                <w:rPr>
                                  <w:color w:val="156082" w:themeColor="accent1"/>
                                </w:rPr>
                              </w:pPr>
                              <w:r>
                                <w:fldChar w:fldCharType="begin"/>
                              </w:r>
                              <w:r>
                                <w:instrText>PAGE    \* MERGEFORMAT</w:instrText>
                              </w:r>
                              <w:r>
                                <w:fldChar w:fldCharType="separate"/>
                              </w:r>
                              <w:r>
                                <w:rPr>
                                  <w:color w:val="156082" w:themeColor="accent1"/>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29C3D0"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AutoShape 13" o:spid="_x0000_s1027" type="#_x0000_t107" style="position:absolute;left:0;text-align:left;margin-left:0;margin-top:0;width:101pt;height:27.05pt;z-index:25167155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" filled="f" fillcolor="#17365d" strokecolor="#002060">
                  <v:textbox>
                    <w:txbxContent>
                      <w:p w14:paraId="4849E11F" w14:textId="77777777" w:rsidR="00964959" w:rsidRDefault="00964959">
                        <w:pPr>
                          <w:jc w:val="center"/>
                          <w:rPr>
                            <w:color w:val="156082" w:themeColor="accent1"/>
                          </w:rPr>
                        </w:pPr>
                        <w:r>
                          <w:fldChar w:fldCharType="begin"/>
                        </w:r>
                        <w:r>
                          <w:instrText>PAGE    \* MERGEFORMAT</w:instrText>
                        </w:r>
                        <w:r>
                          <w:fldChar w:fldCharType="separate"/>
                        </w:r>
                        <w:r>
                          <w:rPr>
                            <w:color w:val="156082" w:themeColor="accent1"/>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D8EDE" w14:textId="77777777" w:rsidR="00902B96" w:rsidRDefault="00902B96" w:rsidP="000D1F1B">
      <w:r>
        <w:separator/>
      </w:r>
    </w:p>
  </w:footnote>
  <w:footnote w:type="continuationSeparator" w:id="0">
    <w:p w14:paraId="5E381339" w14:textId="77777777" w:rsidR="00902B96" w:rsidRDefault="00902B96" w:rsidP="000D1F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F9C8E" w14:textId="23029A67" w:rsidR="000D1F1B" w:rsidRDefault="00FB2253" w:rsidP="000D1F1B">
    <w:pPr>
      <w:pStyle w:val="Encabezado"/>
      <w:tabs>
        <w:tab w:val="clear" w:pos="8838"/>
      </w:tabs>
    </w:pPr>
    <w:r>
      <w:rPr>
        <w:noProof/>
      </w:rPr>
      <mc:AlternateContent>
        <mc:Choice Requires="wps">
          <w:drawing>
            <wp:anchor distT="0" distB="0" distL="114300" distR="114300" simplePos="0" relativeHeight="251683840" behindDoc="0" locked="0" layoutInCell="1" allowOverlap="1" wp14:anchorId="3B98D5C8" wp14:editId="52D9E51C">
              <wp:simplePos x="0" y="0"/>
              <wp:positionH relativeFrom="column">
                <wp:posOffset>-232409</wp:posOffset>
              </wp:positionH>
              <wp:positionV relativeFrom="paragraph">
                <wp:posOffset>1512570</wp:posOffset>
              </wp:positionV>
              <wp:extent cx="38100" cy="7312025"/>
              <wp:effectExtent l="19050" t="0" r="38100" b="41275"/>
              <wp:wrapNone/>
              <wp:docPr id="597105669" name="Conector recto 10"/>
              <wp:cNvGraphicFramePr/>
              <a:graphic xmlns:a="http://schemas.openxmlformats.org/drawingml/2006/main">
                <a:graphicData uri="http://schemas.microsoft.com/office/word/2010/wordprocessingShape">
                  <wps:wsp>
                    <wps:cNvCnPr/>
                    <wps:spPr>
                      <a:xfrm>
                        <a:off x="0" y="0"/>
                        <a:ext cx="38100" cy="7312025"/>
                      </a:xfrm>
                      <a:prstGeom prst="line">
                        <a:avLst/>
                      </a:prstGeom>
                      <a:ln w="571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BDFAD" id="Conector recto 1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pt,119.1pt" to="-15.3pt,6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" strokecolor="#e97132 [3205]" strokeweight="4.5pt">
              <v:stroke joinstyle="miter"/>
            </v:line>
          </w:pict>
        </mc:Fallback>
      </mc:AlternateContent>
    </w:r>
    <w:r w:rsidRPr="00392717">
      <w:rPr>
        <w:noProof/>
      </w:rPr>
      <w:drawing>
        <wp:anchor distT="0" distB="0" distL="114300" distR="114300" simplePos="0" relativeHeight="251675648" behindDoc="0" locked="0" layoutInCell="1" allowOverlap="1" wp14:anchorId="662864F5" wp14:editId="796E493F">
          <wp:simplePos x="0" y="0"/>
          <wp:positionH relativeFrom="column">
            <wp:posOffset>-669925</wp:posOffset>
          </wp:positionH>
          <wp:positionV relativeFrom="paragraph">
            <wp:posOffset>445770</wp:posOffset>
          </wp:positionV>
          <wp:extent cx="1066800" cy="1066800"/>
          <wp:effectExtent l="0" t="0" r="0" b="0"/>
          <wp:wrapNone/>
          <wp:docPr id="9716625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644B2">
      <w:rPr>
        <w:noProof/>
      </w:rPr>
      <mc:AlternateContent>
        <mc:Choice Requires="wps">
          <w:drawing>
            <wp:anchor distT="0" distB="0" distL="114300" distR="114300" simplePos="0" relativeHeight="251681792" behindDoc="0" locked="0" layoutInCell="1" allowOverlap="1" wp14:anchorId="2BAC35EE" wp14:editId="60B64C1D">
              <wp:simplePos x="0" y="0"/>
              <wp:positionH relativeFrom="leftMargin">
                <wp:align>right</wp:align>
              </wp:positionH>
              <wp:positionV relativeFrom="paragraph">
                <wp:posOffset>1515343</wp:posOffset>
              </wp:positionV>
              <wp:extent cx="47625" cy="7312025"/>
              <wp:effectExtent l="19050" t="0" r="47625" b="41275"/>
              <wp:wrapNone/>
              <wp:docPr id="465424437" name="Conector recto 10"/>
              <wp:cNvGraphicFramePr/>
              <a:graphic xmlns:a="http://schemas.openxmlformats.org/drawingml/2006/main">
                <a:graphicData uri="http://schemas.microsoft.com/office/word/2010/wordprocessingShape">
                  <wps:wsp>
                    <wps:cNvCnPr/>
                    <wps:spPr>
                      <a:xfrm>
                        <a:off x="0" y="0"/>
                        <a:ext cx="47625" cy="7312025"/>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10AC05" id="Conector recto 10" o:spid="_x0000_s1026" style="position:absolute;z-index:25168179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from="-47.45pt,119.3pt" to="-43.7pt,6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" strokecolor="#156082 [3204]" strokeweight="4.5pt">
              <v:stroke joinstyle="miter"/>
              <w10:wrap anchorx="margin"/>
            </v:line>
          </w:pict>
        </mc:Fallback>
      </mc:AlternateContent>
    </w:r>
    <w:r w:rsidR="008644B2">
      <w:rPr>
        <w:noProof/>
      </w:rPr>
      <mc:AlternateContent>
        <mc:Choice Requires="wps">
          <w:drawing>
            <wp:anchor distT="0" distB="0" distL="114300" distR="114300" simplePos="0" relativeHeight="251679744" behindDoc="0" locked="0" layoutInCell="1" allowOverlap="1" wp14:anchorId="5BDE6512" wp14:editId="764D4D67">
              <wp:simplePos x="0" y="0"/>
              <wp:positionH relativeFrom="column">
                <wp:posOffset>-365760</wp:posOffset>
              </wp:positionH>
              <wp:positionV relativeFrom="paragraph">
                <wp:posOffset>1512570</wp:posOffset>
              </wp:positionV>
              <wp:extent cx="47625" cy="7312025"/>
              <wp:effectExtent l="19050" t="0" r="47625" b="41275"/>
              <wp:wrapNone/>
              <wp:docPr id="705942761" name="Conector recto 10"/>
              <wp:cNvGraphicFramePr/>
              <a:graphic xmlns:a="http://schemas.openxmlformats.org/drawingml/2006/main">
                <a:graphicData uri="http://schemas.microsoft.com/office/word/2010/wordprocessingShape">
                  <wps:wsp>
                    <wps:cNvCnPr/>
                    <wps:spPr>
                      <a:xfrm>
                        <a:off x="0" y="0"/>
                        <a:ext cx="47625" cy="7312025"/>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DD5AB" id="Conector recto 10"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pt,119.1pt" to="-25.05pt,6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" strokecolor="#156082 [3204]" strokeweight="4.5pt">
              <v:stroke joinstyle="miter"/>
            </v:line>
          </w:pict>
        </mc:Fallback>
      </mc:AlternateContent>
    </w:r>
    <w:r w:rsidR="00392717">
      <w:rPr>
        <w:rFonts w:ascii="Franklin Gothic Medium" w:hAnsi="Franklin Gothic Medium"/>
        <w:noProof/>
        <w:color w:val="000000"/>
      </w:rPr>
      <w:drawing>
        <wp:anchor distT="0" distB="0" distL="114300" distR="114300" simplePos="0" relativeHeight="251676672" behindDoc="0" locked="0" layoutInCell="1" allowOverlap="1" wp14:anchorId="3CC3FB78" wp14:editId="4A5A3669">
          <wp:simplePos x="0" y="0"/>
          <wp:positionH relativeFrom="margin">
            <wp:posOffset>4882514</wp:posOffset>
          </wp:positionH>
          <wp:positionV relativeFrom="paragraph">
            <wp:posOffset>474345</wp:posOffset>
          </wp:positionV>
          <wp:extent cx="638175" cy="603250"/>
          <wp:effectExtent l="0" t="0" r="9525" b="0"/>
          <wp:wrapNone/>
          <wp:docPr id="191675162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1471" cy="606366"/>
                  </a:xfrm>
                  <a:prstGeom prst="rect">
                    <a:avLst/>
                  </a:prstGeom>
                  <a:noFill/>
                  <a:ln>
                    <a:noFill/>
                  </a:ln>
                </pic:spPr>
              </pic:pic>
            </a:graphicData>
          </a:graphic>
          <wp14:sizeRelH relativeFrom="page">
            <wp14:pctWidth>0</wp14:pctWidth>
          </wp14:sizeRelH>
          <wp14:sizeRelV relativeFrom="page">
            <wp14:pctHeight>0</wp14:pctHeight>
          </wp14:sizeRelV>
        </wp:anchor>
      </w:drawing>
    </w:r>
    <w:r w:rsidR="00392717" w:rsidRPr="00392717">
      <w:t xml:space="preserve"> </w:t>
    </w:r>
    <w:r w:rsidR="000D1F1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3732" w14:textId="1D128410" w:rsidR="000D1F1B" w:rsidRDefault="00F97D71" w:rsidP="000D1F1B">
    <w:pPr>
      <w:pStyle w:val="Encabezado"/>
      <w:tabs>
        <w:tab w:val="clear" w:pos="8838"/>
      </w:tabs>
    </w:pPr>
    <w:r>
      <w:rPr>
        <w:noProof/>
      </w:rPr>
      <mc:AlternateContent>
        <mc:Choice Requires="wps">
          <w:drawing>
            <wp:anchor distT="0" distB="0" distL="0" distR="0" simplePos="0" relativeHeight="251664384" behindDoc="1" locked="0" layoutInCell="1" allowOverlap="1" wp14:anchorId="425FEDA5" wp14:editId="4648BC5B">
              <wp:simplePos x="0" y="0"/>
              <wp:positionH relativeFrom="page">
                <wp:posOffset>2830195</wp:posOffset>
              </wp:positionH>
              <wp:positionV relativeFrom="page">
                <wp:posOffset>280197</wp:posOffset>
              </wp:positionV>
              <wp:extent cx="2112010" cy="419100"/>
              <wp:effectExtent l="0" t="0" r="0" b="0"/>
              <wp:wrapNone/>
              <wp:docPr id="1959910603"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2010" cy="419100"/>
                      </a:xfrm>
                      <a:prstGeom prst="rect">
                        <a:avLst/>
                      </a:prstGeom>
                    </wps:spPr>
                    <wps:txbx>
                      <w:txbxContent>
                        <w:p w14:paraId="4D0D106A" w14:textId="30A0F6ED" w:rsidR="000D1F1B" w:rsidRDefault="00392717" w:rsidP="00392717">
                          <w:pPr>
                            <w:spacing w:line="203" w:lineRule="exact"/>
                            <w:ind w:left="20"/>
                            <w:jc w:val="center"/>
                            <w:rPr>
                              <w:sz w:val="18"/>
                            </w:rPr>
                          </w:pPr>
                          <w:r>
                            <w:rPr>
                              <w:sz w:val="18"/>
                            </w:rPr>
                            <w:t>Tecnológico Nacional de México</w:t>
                          </w:r>
                        </w:p>
                        <w:p w14:paraId="5010059D" w14:textId="49211A39" w:rsidR="00392717" w:rsidRDefault="00392717" w:rsidP="00392717">
                          <w:pPr>
                            <w:spacing w:before="1"/>
                            <w:ind w:left="260" w:hanging="202"/>
                            <w:jc w:val="center"/>
                            <w:rPr>
                              <w:sz w:val="18"/>
                            </w:rPr>
                          </w:pPr>
                          <w:r>
                            <w:rPr>
                              <w:sz w:val="18"/>
                            </w:rPr>
                            <w:t>Instituto Tecnológico de Toluca</w:t>
                          </w:r>
                        </w:p>
                        <w:p w14:paraId="093B9A70" w14:textId="5A252A5B" w:rsidR="000D1F1B" w:rsidRDefault="000D1F1B" w:rsidP="00392717">
                          <w:pPr>
                            <w:spacing w:before="1"/>
                            <w:ind w:left="260" w:hanging="202"/>
                            <w:jc w:val="center"/>
                            <w:rPr>
                              <w:sz w:val="18"/>
                            </w:rPr>
                          </w:pPr>
                          <w:r>
                            <w:rPr>
                              <w:sz w:val="18"/>
                            </w:rPr>
                            <w:t xml:space="preserve">Ingeniería en </w:t>
                          </w:r>
                          <w:r w:rsidR="00F97D71" w:rsidRPr="00F97D71">
                            <w:rPr>
                              <w:sz w:val="18"/>
                            </w:rPr>
                            <w:t>TIC</w:t>
                          </w:r>
                          <w:r w:rsidR="00AB01F0">
                            <w:rPr>
                              <w:sz w:val="18"/>
                            </w:rPr>
                            <w:t>’</w:t>
                          </w:r>
                          <w:r w:rsidR="00F97D71" w:rsidRPr="00F97D71">
                            <w:rPr>
                              <w:sz w:val="18"/>
                            </w:rPr>
                            <w:t>s</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25FEDA5" id="_x0000_t202" coordsize="21600,21600" o:spt="202" path="m,l,21600r21600,l21600,xe">
              <v:stroke joinstyle="miter"/>
              <v:path gradientshapeok="t" o:connecttype="rect"/>
            </v:shapetype>
            <v:shape id="Cuadro de texto 1" o:spid="_x0000_s1026" type="#_x0000_t202" style="position:absolute;margin-left:222.85pt;margin-top:22.05pt;width:166.3pt;height:33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" filled="f" stroked="f">
              <v:textbox inset="0,0,0,0">
                <w:txbxContent>
                  <w:p w14:paraId="4D0D106A" w14:textId="30A0F6ED" w:rsidR="000D1F1B" w:rsidRDefault="00392717" w:rsidP="00392717">
                    <w:pPr>
                      <w:spacing w:line="203" w:lineRule="exact"/>
                      <w:ind w:left="20"/>
                      <w:jc w:val="center"/>
                      <w:rPr>
                        <w:sz w:val="18"/>
                      </w:rPr>
                    </w:pPr>
                    <w:r>
                      <w:rPr>
                        <w:sz w:val="18"/>
                      </w:rPr>
                      <w:t>Tecnológico Nacional de México</w:t>
                    </w:r>
                  </w:p>
                  <w:p w14:paraId="5010059D" w14:textId="49211A39" w:rsidR="00392717" w:rsidRDefault="00392717" w:rsidP="00392717">
                    <w:pPr>
                      <w:spacing w:before="1"/>
                      <w:ind w:left="260" w:hanging="202"/>
                      <w:jc w:val="center"/>
                      <w:rPr>
                        <w:sz w:val="18"/>
                      </w:rPr>
                    </w:pPr>
                    <w:r>
                      <w:rPr>
                        <w:sz w:val="18"/>
                      </w:rPr>
                      <w:t>Instituto Tecnológico de Toluca</w:t>
                    </w:r>
                  </w:p>
                  <w:p w14:paraId="093B9A70" w14:textId="5A252A5B" w:rsidR="000D1F1B" w:rsidRDefault="000D1F1B" w:rsidP="00392717">
                    <w:pPr>
                      <w:spacing w:before="1"/>
                      <w:ind w:left="260" w:hanging="202"/>
                      <w:jc w:val="center"/>
                      <w:rPr>
                        <w:sz w:val="18"/>
                      </w:rPr>
                    </w:pPr>
                    <w:r>
                      <w:rPr>
                        <w:sz w:val="18"/>
                      </w:rPr>
                      <w:t xml:space="preserve">Ingeniería en </w:t>
                    </w:r>
                    <w:r w:rsidR="00F97D71" w:rsidRPr="00F97D71">
                      <w:rPr>
                        <w:sz w:val="18"/>
                      </w:rPr>
                      <w:t>TIC</w:t>
                    </w:r>
                    <w:r w:rsidR="00AB01F0">
                      <w:rPr>
                        <w:sz w:val="18"/>
                      </w:rPr>
                      <w:t>’</w:t>
                    </w:r>
                    <w:r w:rsidR="00F97D71" w:rsidRPr="00F97D71">
                      <w:rPr>
                        <w:sz w:val="18"/>
                      </w:rPr>
                      <w:t>s</w:t>
                    </w:r>
                  </w:p>
                </w:txbxContent>
              </v:textbox>
              <w10:wrap anchorx="page" anchory="page"/>
            </v:shape>
          </w:pict>
        </mc:Fallback>
      </mc:AlternateContent>
    </w:r>
    <w:r w:rsidR="00F84913">
      <w:rPr>
        <w:rFonts w:ascii="Franklin Gothic Medium" w:hAnsi="Franklin Gothic Medium"/>
        <w:noProof/>
        <w:color w:val="000000"/>
      </w:rPr>
      <w:drawing>
        <wp:anchor distT="0" distB="0" distL="114300" distR="114300" simplePos="0" relativeHeight="251678720" behindDoc="0" locked="0" layoutInCell="1" allowOverlap="1" wp14:anchorId="16D6FD19" wp14:editId="577715B5">
          <wp:simplePos x="0" y="0"/>
          <wp:positionH relativeFrom="margin">
            <wp:posOffset>5320665</wp:posOffset>
          </wp:positionH>
          <wp:positionV relativeFrom="paragraph">
            <wp:posOffset>-165100</wp:posOffset>
          </wp:positionV>
          <wp:extent cx="638175" cy="603250"/>
          <wp:effectExtent l="0" t="0" r="9525" b="0"/>
          <wp:wrapNone/>
          <wp:docPr id="25341548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603250"/>
                  </a:xfrm>
                  <a:prstGeom prst="rect">
                    <a:avLst/>
                  </a:prstGeom>
                  <a:noFill/>
                  <a:ln>
                    <a:noFill/>
                  </a:ln>
                </pic:spPr>
              </pic:pic>
            </a:graphicData>
          </a:graphic>
          <wp14:sizeRelH relativeFrom="page">
            <wp14:pctWidth>0</wp14:pctWidth>
          </wp14:sizeRelH>
          <wp14:sizeRelV relativeFrom="page">
            <wp14:pctHeight>0</wp14:pctHeight>
          </wp14:sizeRelV>
        </wp:anchor>
      </w:drawing>
    </w:r>
    <w:r w:rsidR="00F84913" w:rsidRPr="00392717">
      <w:rPr>
        <w:noProof/>
      </w:rPr>
      <w:drawing>
        <wp:anchor distT="0" distB="0" distL="114300" distR="114300" simplePos="0" relativeHeight="251674624" behindDoc="0" locked="0" layoutInCell="1" allowOverlap="1" wp14:anchorId="0E192974" wp14:editId="47E38A61">
          <wp:simplePos x="0" y="0"/>
          <wp:positionH relativeFrom="margin">
            <wp:posOffset>100965</wp:posOffset>
          </wp:positionH>
          <wp:positionV relativeFrom="paragraph">
            <wp:posOffset>-217805</wp:posOffset>
          </wp:positionV>
          <wp:extent cx="619125" cy="619125"/>
          <wp:effectExtent l="0" t="0" r="0" b="9525"/>
          <wp:wrapNone/>
          <wp:docPr id="8988430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14:sizeRelH relativeFrom="page">
            <wp14:pctWidth>0</wp14:pctWidth>
          </wp14:sizeRelH>
          <wp14:sizeRelV relativeFrom="page">
            <wp14:pctHeight>0</wp14:pctHeight>
          </wp14:sizeRelV>
        </wp:anchor>
      </w:drawing>
    </w:r>
    <w:r w:rsidR="00392717" w:rsidRPr="00392717">
      <w:t xml:space="preserve"> </w:t>
    </w:r>
    <w:r w:rsidR="005D7FEA">
      <w:rPr>
        <w:noProof/>
      </w:rPr>
      <mc:AlternateContent>
        <mc:Choice Requires="wps">
          <w:drawing>
            <wp:anchor distT="0" distB="0" distL="0" distR="0" simplePos="0" relativeHeight="251669504" behindDoc="1" locked="0" layoutInCell="1" allowOverlap="1" wp14:anchorId="6FE02181" wp14:editId="6A6127BC">
              <wp:simplePos x="0" y="0"/>
              <wp:positionH relativeFrom="page">
                <wp:posOffset>1214755</wp:posOffset>
              </wp:positionH>
              <wp:positionV relativeFrom="page">
                <wp:posOffset>866775</wp:posOffset>
              </wp:positionV>
              <wp:extent cx="5848350" cy="24130"/>
              <wp:effectExtent l="0" t="0" r="19050" b="13970"/>
              <wp:wrapNone/>
              <wp:docPr id="212749119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8350" cy="24130"/>
                      </a:xfrm>
                      <a:custGeom>
                        <a:avLst/>
                        <a:gdLst>
                          <a:gd name="T0" fmla="*/ 0 w 5848350"/>
                          <a:gd name="T1" fmla="*/ 0 h 24130"/>
                          <a:gd name="T2" fmla="*/ 5848350 w 5848350"/>
                          <a:gd name="T3" fmla="*/ 24129 h 24130"/>
                        </a:gdLst>
                        <a:ahLst/>
                        <a:cxnLst>
                          <a:cxn ang="0">
                            <a:pos x="T0" y="T1"/>
                          </a:cxn>
                          <a:cxn ang="0">
                            <a:pos x="T2" y="T3"/>
                          </a:cxn>
                        </a:cxnLst>
                        <a:rect l="0" t="0" r="r" b="b"/>
                        <a:pathLst>
                          <a:path w="5848350" h="24130">
                            <a:moveTo>
                              <a:pt x="0" y="0"/>
                            </a:moveTo>
                            <a:lnTo>
                              <a:pt x="5848350" y="24129"/>
                            </a:lnTo>
                          </a:path>
                        </a:pathLst>
                      </a:custGeom>
                      <a:noFill/>
                      <a:ln w="12700" cmpd="sng">
                        <a:solidFill>
                          <a:srgbClr val="00206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CA2EF" id="Graphic 2" o:spid="_x0000_s1026" style="position:absolute;margin-left:95.65pt;margin-top:68.25pt;width:460.5pt;height:1.9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848350,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" path="m,l5848350,24129e" filled="f" strokecolor="#002060" strokeweight="1pt">
              <v:path arrowok="t" o:connecttype="custom" o:connectlocs="0,0;5848350,24129" o:connectangles="0,0"/>
              <w10:wrap anchorx="page" anchory="page"/>
            </v:shape>
          </w:pict>
        </mc:Fallback>
      </mc:AlternateContent>
    </w:r>
    <w:r w:rsidR="000D1F1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260C"/>
    <w:multiLevelType w:val="multilevel"/>
    <w:tmpl w:val="8B282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262C6"/>
    <w:multiLevelType w:val="multilevel"/>
    <w:tmpl w:val="08EE1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44B38"/>
    <w:multiLevelType w:val="multilevel"/>
    <w:tmpl w:val="EDDA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221A9"/>
    <w:multiLevelType w:val="multilevel"/>
    <w:tmpl w:val="7974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BA7264"/>
    <w:multiLevelType w:val="multilevel"/>
    <w:tmpl w:val="515A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63471"/>
    <w:multiLevelType w:val="multilevel"/>
    <w:tmpl w:val="3118F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41756"/>
    <w:multiLevelType w:val="multilevel"/>
    <w:tmpl w:val="055E5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6D6E6C"/>
    <w:multiLevelType w:val="multilevel"/>
    <w:tmpl w:val="08AE38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1B27DE"/>
    <w:multiLevelType w:val="multilevel"/>
    <w:tmpl w:val="6212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835804"/>
    <w:multiLevelType w:val="multilevel"/>
    <w:tmpl w:val="989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2157E"/>
    <w:multiLevelType w:val="multilevel"/>
    <w:tmpl w:val="4C26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56D74"/>
    <w:multiLevelType w:val="multilevel"/>
    <w:tmpl w:val="B46E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multiLevelType w:val="hybridMultilevel"/>
    <w:lvl w:ilvl="0">
      <w:start w:val="1"/>
      <w:numFmt w:val="bullet"/>
      <w:lvlText w:val=""/>
      <w:lvlJc w:val="left"/>
      <w:pPr>
        <w:ind w:left="720" w:hanging="360"/>
      </w:pPr>
      <w:rPr>
        <w:rFonts w:ascii="Symbol" w:hAnsi="Symbol" w:hint="default"/>
      </w:rPr>
    </w:lvl>
  </w:abstractNum>
  <w:abstractNum w:abstractNumId="91">
    <w:multiLevelType w:val="hybridMultilevel"/>
    <w:lvl w:ilvl="0">
      <w:start w:val="1"/>
      <w:numFmt w:val="decimal"/>
      <w:lvlText w:val="%1."/>
      <w:lvlJc w:val="left"/>
      <w:pPr>
        <w:ind w:left="720" w:hanging="360"/>
      </w:pPr>
    </w:lvl>
  </w:abstractNum>
  <w:num w:numId="1" w16cid:durableId="1574004676">
    <w:abstractNumId w:val="3"/>
  </w:num>
  <w:num w:numId="2" w16cid:durableId="1598368905">
    <w:abstractNumId w:val="6"/>
  </w:num>
  <w:num w:numId="3" w16cid:durableId="322776788">
    <w:abstractNumId w:val="10"/>
  </w:num>
  <w:num w:numId="4" w16cid:durableId="405037768">
    <w:abstractNumId w:val="8"/>
  </w:num>
  <w:num w:numId="5" w16cid:durableId="1903979236">
    <w:abstractNumId w:val="5"/>
  </w:num>
  <w:num w:numId="6" w16cid:durableId="1705055021">
    <w:abstractNumId w:val="1"/>
  </w:num>
  <w:num w:numId="7" w16cid:durableId="35475373">
    <w:abstractNumId w:val="7"/>
  </w:num>
  <w:num w:numId="8" w16cid:durableId="2062633610">
    <w:abstractNumId w:val="4"/>
  </w:num>
  <w:num w:numId="9" w16cid:durableId="2115205103">
    <w:abstractNumId w:val="2"/>
  </w:num>
  <w:num w:numId="10" w16cid:durableId="1077364072">
    <w:abstractNumId w:val="9"/>
  </w:num>
  <w:num w:numId="11" w16cid:durableId="556205543">
    <w:abstractNumId w:val="11"/>
  </w:num>
  <w:num w:numId="12" w16cid:durableId="150827308">
    <w:abstractNumId w:val="0"/>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F1B"/>
    <w:rsid w:val="00042470"/>
    <w:rsid w:val="00053AD4"/>
    <w:rsid w:val="0006028A"/>
    <w:rsid w:val="00072CBA"/>
    <w:rsid w:val="00095B4A"/>
    <w:rsid w:val="000A7C9A"/>
    <w:rsid w:val="000D1F1B"/>
    <w:rsid w:val="000F2C95"/>
    <w:rsid w:val="00107EDB"/>
    <w:rsid w:val="0016669E"/>
    <w:rsid w:val="00170326"/>
    <w:rsid w:val="00181196"/>
    <w:rsid w:val="00192D5F"/>
    <w:rsid w:val="002225C7"/>
    <w:rsid w:val="00233ADC"/>
    <w:rsid w:val="002401F4"/>
    <w:rsid w:val="00264D43"/>
    <w:rsid w:val="002736A3"/>
    <w:rsid w:val="0028782F"/>
    <w:rsid w:val="0029051F"/>
    <w:rsid w:val="00290EAE"/>
    <w:rsid w:val="002B4FFA"/>
    <w:rsid w:val="002F4435"/>
    <w:rsid w:val="003874A4"/>
    <w:rsid w:val="00390379"/>
    <w:rsid w:val="00392717"/>
    <w:rsid w:val="003A34E7"/>
    <w:rsid w:val="003D5B5A"/>
    <w:rsid w:val="003F4B80"/>
    <w:rsid w:val="004041EA"/>
    <w:rsid w:val="00404B3F"/>
    <w:rsid w:val="004314ED"/>
    <w:rsid w:val="00442024"/>
    <w:rsid w:val="004525E3"/>
    <w:rsid w:val="00466A49"/>
    <w:rsid w:val="00470E32"/>
    <w:rsid w:val="004C3913"/>
    <w:rsid w:val="004E3899"/>
    <w:rsid w:val="004F3908"/>
    <w:rsid w:val="00521B2E"/>
    <w:rsid w:val="0052617F"/>
    <w:rsid w:val="005A5BA4"/>
    <w:rsid w:val="005B365C"/>
    <w:rsid w:val="005D7FEA"/>
    <w:rsid w:val="0061515A"/>
    <w:rsid w:val="00623ED2"/>
    <w:rsid w:val="00663AD3"/>
    <w:rsid w:val="00681BFE"/>
    <w:rsid w:val="006E0564"/>
    <w:rsid w:val="0070426D"/>
    <w:rsid w:val="0070730F"/>
    <w:rsid w:val="007616CC"/>
    <w:rsid w:val="007A43A6"/>
    <w:rsid w:val="007C0C33"/>
    <w:rsid w:val="007E0D89"/>
    <w:rsid w:val="007F2E79"/>
    <w:rsid w:val="00801EB6"/>
    <w:rsid w:val="00805391"/>
    <w:rsid w:val="00830A61"/>
    <w:rsid w:val="00835BFA"/>
    <w:rsid w:val="008644B2"/>
    <w:rsid w:val="008C2776"/>
    <w:rsid w:val="008F4AAB"/>
    <w:rsid w:val="00902B96"/>
    <w:rsid w:val="00914187"/>
    <w:rsid w:val="00936D10"/>
    <w:rsid w:val="00964959"/>
    <w:rsid w:val="009762FA"/>
    <w:rsid w:val="00991703"/>
    <w:rsid w:val="009A4488"/>
    <w:rsid w:val="009C17F2"/>
    <w:rsid w:val="009E41AB"/>
    <w:rsid w:val="00A34153"/>
    <w:rsid w:val="00A34964"/>
    <w:rsid w:val="00A506B8"/>
    <w:rsid w:val="00A60B96"/>
    <w:rsid w:val="00A65EA0"/>
    <w:rsid w:val="00A73CC9"/>
    <w:rsid w:val="00A8644F"/>
    <w:rsid w:val="00A96696"/>
    <w:rsid w:val="00AB01F0"/>
    <w:rsid w:val="00B15A37"/>
    <w:rsid w:val="00BC3ED2"/>
    <w:rsid w:val="00C20B4A"/>
    <w:rsid w:val="00C46D0C"/>
    <w:rsid w:val="00CC60C6"/>
    <w:rsid w:val="00D2282F"/>
    <w:rsid w:val="00D37431"/>
    <w:rsid w:val="00D746DA"/>
    <w:rsid w:val="00D7540A"/>
    <w:rsid w:val="00DC250C"/>
    <w:rsid w:val="00DE0C56"/>
    <w:rsid w:val="00E346F6"/>
    <w:rsid w:val="00E35993"/>
    <w:rsid w:val="00E615E1"/>
    <w:rsid w:val="00E70F1B"/>
    <w:rsid w:val="00E72A84"/>
    <w:rsid w:val="00EA04A3"/>
    <w:rsid w:val="00ED53BE"/>
    <w:rsid w:val="00ED7A54"/>
    <w:rsid w:val="00EF0AC6"/>
    <w:rsid w:val="00EF61E1"/>
    <w:rsid w:val="00F14688"/>
    <w:rsid w:val="00F43A9B"/>
    <w:rsid w:val="00F52E4A"/>
    <w:rsid w:val="00F77800"/>
    <w:rsid w:val="00F831B5"/>
    <w:rsid w:val="00F84913"/>
    <w:rsid w:val="00F97D71"/>
    <w:rsid w:val="00FA2B14"/>
    <w:rsid w:val="00FA48EC"/>
    <w:rsid w:val="00FB225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BD97E"/>
  <w15:chartTrackingRefBased/>
  <w15:docId w15:val="{6D7CC728-63E0-4C78-BF8D-D4FA80E9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F1B"/>
    <w:pPr>
      <w:widowControl w:val="0"/>
      <w:autoSpaceDE w:val="0"/>
      <w:autoSpaceDN w:val="0"/>
      <w:spacing w:after="0" w:line="240" w:lineRule="auto"/>
    </w:pPr>
    <w:rPr>
      <w:rFonts w:ascii="Calibri" w:eastAsia="Calibri" w:hAnsi="Calibri" w:cs="Calibri"/>
      <w:kern w:val="0"/>
      <w:lang w:val="es-ES"/>
    </w:rPr>
  </w:style>
  <w:style w:type="paragraph" w:styleId="Ttulo1">
    <w:name w:val="heading 1"/>
    <w:basedOn w:val="Normal"/>
    <w:next w:val="Normal"/>
    <w:link w:val="Ttulo1Car"/>
    <w:uiPriority w:val="9"/>
    <w:qFormat/>
    <w:rsid w:val="000D1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1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1F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1F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1F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1F1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1F1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1F1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1F1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1F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1F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1F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1F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1F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1F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1F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1F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1F1B"/>
    <w:rPr>
      <w:rFonts w:eastAsiaTheme="majorEastAsia" w:cstheme="majorBidi"/>
      <w:color w:val="272727" w:themeColor="text1" w:themeTint="D8"/>
    </w:rPr>
  </w:style>
  <w:style w:type="paragraph" w:styleId="Ttulo">
    <w:name w:val="Title"/>
    <w:basedOn w:val="Normal"/>
    <w:next w:val="Normal"/>
    <w:link w:val="TtuloCar"/>
    <w:uiPriority w:val="10"/>
    <w:qFormat/>
    <w:rsid w:val="000D1F1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1F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1F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1F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1F1B"/>
    <w:pPr>
      <w:spacing w:before="160"/>
      <w:jc w:val="center"/>
    </w:pPr>
    <w:rPr>
      <w:i/>
      <w:iCs/>
      <w:color w:val="404040" w:themeColor="text1" w:themeTint="BF"/>
    </w:rPr>
  </w:style>
  <w:style w:type="character" w:customStyle="1" w:styleId="CitaCar">
    <w:name w:val="Cita Car"/>
    <w:basedOn w:val="Fuentedeprrafopredeter"/>
    <w:link w:val="Cita"/>
    <w:uiPriority w:val="29"/>
    <w:rsid w:val="000D1F1B"/>
    <w:rPr>
      <w:i/>
      <w:iCs/>
      <w:color w:val="404040" w:themeColor="text1" w:themeTint="BF"/>
    </w:rPr>
  </w:style>
  <w:style w:type="paragraph" w:styleId="Prrafodelista">
    <w:name w:val="List Paragraph"/>
    <w:basedOn w:val="Normal"/>
    <w:uiPriority w:val="34"/>
    <w:qFormat/>
    <w:rsid w:val="000D1F1B"/>
    <w:pPr>
      <w:ind w:left="720"/>
      <w:contextualSpacing/>
    </w:pPr>
  </w:style>
  <w:style w:type="character" w:styleId="nfasisintenso">
    <w:name w:val="Intense Emphasis"/>
    <w:basedOn w:val="Fuentedeprrafopredeter"/>
    <w:uiPriority w:val="21"/>
    <w:qFormat/>
    <w:rsid w:val="000D1F1B"/>
    <w:rPr>
      <w:i/>
      <w:iCs/>
      <w:color w:val="0F4761" w:themeColor="accent1" w:themeShade="BF"/>
    </w:rPr>
  </w:style>
  <w:style w:type="paragraph" w:styleId="Citadestacada">
    <w:name w:val="Intense Quote"/>
    <w:basedOn w:val="Normal"/>
    <w:next w:val="Normal"/>
    <w:link w:val="CitadestacadaCar"/>
    <w:uiPriority w:val="30"/>
    <w:qFormat/>
    <w:rsid w:val="000D1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1F1B"/>
    <w:rPr>
      <w:i/>
      <w:iCs/>
      <w:color w:val="0F4761" w:themeColor="accent1" w:themeShade="BF"/>
    </w:rPr>
  </w:style>
  <w:style w:type="character" w:styleId="Referenciaintensa">
    <w:name w:val="Intense Reference"/>
    <w:basedOn w:val="Fuentedeprrafopredeter"/>
    <w:uiPriority w:val="32"/>
    <w:qFormat/>
    <w:rsid w:val="000D1F1B"/>
    <w:rPr>
      <w:b/>
      <w:bCs/>
      <w:smallCaps/>
      <w:color w:val="0F4761" w:themeColor="accent1" w:themeShade="BF"/>
      <w:spacing w:val="5"/>
    </w:rPr>
  </w:style>
  <w:style w:type="paragraph" w:styleId="Encabezado">
    <w:name w:val="header"/>
    <w:basedOn w:val="Normal"/>
    <w:link w:val="EncabezadoCar"/>
    <w:uiPriority w:val="99"/>
    <w:unhideWhenUsed/>
    <w:rsid w:val="000D1F1B"/>
    <w:pPr>
      <w:tabs>
        <w:tab w:val="center" w:pos="4419"/>
        <w:tab w:val="right" w:pos="8838"/>
      </w:tabs>
    </w:pPr>
  </w:style>
  <w:style w:type="character" w:customStyle="1" w:styleId="EncabezadoCar">
    <w:name w:val="Encabezado Car"/>
    <w:basedOn w:val="Fuentedeprrafopredeter"/>
    <w:link w:val="Encabezado"/>
    <w:uiPriority w:val="99"/>
    <w:rsid w:val="000D1F1B"/>
  </w:style>
  <w:style w:type="paragraph" w:styleId="Piedepgina">
    <w:name w:val="footer"/>
    <w:basedOn w:val="Normal"/>
    <w:link w:val="PiedepginaCar"/>
    <w:uiPriority w:val="99"/>
    <w:unhideWhenUsed/>
    <w:rsid w:val="000D1F1B"/>
    <w:pPr>
      <w:tabs>
        <w:tab w:val="center" w:pos="4419"/>
        <w:tab w:val="right" w:pos="8838"/>
      </w:tabs>
    </w:pPr>
  </w:style>
  <w:style w:type="character" w:customStyle="1" w:styleId="PiedepginaCar">
    <w:name w:val="Pie de página Car"/>
    <w:basedOn w:val="Fuentedeprrafopredeter"/>
    <w:link w:val="Piedepgina"/>
    <w:uiPriority w:val="99"/>
    <w:rsid w:val="000D1F1B"/>
  </w:style>
  <w:style w:type="paragraph" w:styleId="Textoindependiente">
    <w:name w:val="Body Text"/>
    <w:basedOn w:val="Normal"/>
    <w:link w:val="TextoindependienteCar"/>
    <w:uiPriority w:val="1"/>
    <w:qFormat/>
    <w:rsid w:val="000D1F1B"/>
    <w:pPr>
      <w:spacing w:before="180"/>
      <w:ind w:left="981"/>
    </w:pPr>
  </w:style>
  <w:style w:type="character" w:customStyle="1" w:styleId="TextoindependienteCar">
    <w:name w:val="Texto independiente Car"/>
    <w:basedOn w:val="Fuentedeprrafopredeter"/>
    <w:link w:val="Textoindependiente"/>
    <w:uiPriority w:val="1"/>
    <w:rsid w:val="000D1F1B"/>
    <w:rPr>
      <w:rFonts w:ascii="Calibri" w:eastAsia="Calibri" w:hAnsi="Calibri" w:cs="Calibri"/>
      <w:kern w:val="0"/>
      <w:lang w:val="es-ES"/>
    </w:rPr>
  </w:style>
  <w:style w:type="table" w:styleId="Tablaconcuadrcula3-nfasis4">
    <w:name w:val="Grid Table 3 Accent 4"/>
    <w:basedOn w:val="Tablanormal"/>
    <w:uiPriority w:val="48"/>
    <w:rsid w:val="0044202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2-nfasis4">
    <w:name w:val="Grid Table 2 Accent 4"/>
    <w:basedOn w:val="Tablanormal"/>
    <w:uiPriority w:val="47"/>
    <w:rsid w:val="00D2282F"/>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ipervnculo">
    <w:name w:val="Hyperlink"/>
    <w:basedOn w:val="Fuentedeprrafopredeter"/>
    <w:uiPriority w:val="99"/>
    <w:unhideWhenUsed/>
    <w:rsid w:val="008F4AAB"/>
    <w:rPr>
      <w:color w:val="467886" w:themeColor="hyperlink"/>
      <w:u w:val="single"/>
    </w:rPr>
  </w:style>
  <w:style w:type="character" w:styleId="Mencinsinresolver">
    <w:name w:val="Unresolved Mention"/>
    <w:basedOn w:val="Fuentedeprrafopredeter"/>
    <w:uiPriority w:val="99"/>
    <w:semiHidden/>
    <w:unhideWhenUsed/>
    <w:rsid w:val="008F4AAB"/>
    <w:rPr>
      <w:color w:val="605E5C"/>
      <w:shd w:val="clear" w:color="auto" w:fill="E1DFDD"/>
    </w:rPr>
  </w:style>
  <w:style w:type="paragraph" w:styleId="TtuloTDC">
    <w:name w:val="TOC Heading"/>
    <w:basedOn w:val="Ttulo1"/>
    <w:next w:val="Normal"/>
    <w:uiPriority w:val="39"/>
    <w:unhideWhenUsed/>
    <w:qFormat/>
    <w:rsid w:val="0070730F"/>
    <w:pPr>
      <w:widowControl/>
      <w:autoSpaceDE/>
      <w:autoSpaceDN/>
      <w:spacing w:before="240" w:after="0" w:line="259" w:lineRule="auto"/>
      <w:outlineLvl w:val="9"/>
    </w:pPr>
    <w:rPr>
      <w:sz w:val="32"/>
      <w:szCs w:val="32"/>
      <w:lang w:val="es-MX" w:eastAsia="es-MX"/>
      <w14:ligatures w14:val="none"/>
    </w:rPr>
  </w:style>
  <w:style w:type="paragraph" w:styleId="TDC1">
    <w:name w:val="toc 1"/>
    <w:basedOn w:val="Normal"/>
    <w:next w:val="Normal"/>
    <w:autoRedefine/>
    <w:uiPriority w:val="39"/>
    <w:unhideWhenUsed/>
    <w:rsid w:val="0070730F"/>
    <w:pPr>
      <w:spacing w:after="100"/>
    </w:pPr>
  </w:style>
  <w:style w:type="paragraph" w:styleId="TDC2">
    <w:name w:val="toc 2"/>
    <w:basedOn w:val="Normal"/>
    <w:next w:val="Normal"/>
    <w:autoRedefine/>
    <w:uiPriority w:val="39"/>
    <w:unhideWhenUsed/>
    <w:rsid w:val="0070730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selenium.dev/history/"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hyperlink" Target="https://www.selenium.dev/documentation/" TargetMode="External"/><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selenium.dev/selenium-id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hyperlink" Target="https://www.selenium.dev/documentation/selenium_manager/"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selenium.dev/documentation/grid/"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selenium.dev/documentation/webdriver/elements/locato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selenium.dev/documentation/webdriver/" TargetMode="External"/><Relationship Id="rId30" Type="http://schemas.openxmlformats.org/officeDocument/2006/relationships/hyperlink" Target="https://www.selenium.dev/documentation/webdriver/waits/"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CAFCA9BA710EF43B7A0BA274169CDE0" ma:contentTypeVersion="3" ma:contentTypeDescription="Crear nuevo documento." ma:contentTypeScope="" ma:versionID="a65753e57cd7814882b8640f8143b224">
  <xsd:schema xmlns:xsd="http://www.w3.org/2001/XMLSchema" xmlns:xs="http://www.w3.org/2001/XMLSchema" xmlns:p="http://schemas.microsoft.com/office/2006/metadata/properties" xmlns:ns2="ec161df8-9dd6-438f-a1c0-653054eaf051" targetNamespace="http://schemas.microsoft.com/office/2006/metadata/properties" ma:root="true" ma:fieldsID="0bbc5a372128d1e6521277c7e2ea4ee3" ns2:_="">
    <xsd:import namespace="ec161df8-9dd6-438f-a1c0-653054eaf0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61df8-9dd6-438f-a1c0-653054eaf0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DDDCA-9593-4B18-80B6-B434227A38B3}">
  <ds:schemaRefs>
    <ds:schemaRef ds:uri="http://schemas.microsoft.com/sharepoint/v3/contenttype/forms"/>
  </ds:schemaRefs>
</ds:datastoreItem>
</file>

<file path=customXml/itemProps2.xml><?xml version="1.0" encoding="utf-8"?>
<ds:datastoreItem xmlns:ds="http://schemas.openxmlformats.org/officeDocument/2006/customXml" ds:itemID="{70DAB794-6E0C-4B89-B303-CAA0393973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161df8-9dd6-438f-a1c0-653054eaf0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C94F8B-64A3-4506-8BF1-CF4F80893D7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15CF473-83DA-4F90-A1D9-14CFFD2C1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4743</TotalTime>
  <Pages>16</Pages>
  <Words>4603</Words>
  <Characters>25319</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Elizabeth Pulido Alba</dc:creator>
  <cp:keywords/>
  <dc:description/>
  <cp:lastModifiedBy>Luis Tarango Regis</cp:lastModifiedBy>
  <cp:revision>70</cp:revision>
  <dcterms:created xsi:type="dcterms:W3CDTF">2026-09-30T17:42:00Z</dcterms:created>
  <dcterms:modified xsi:type="dcterms:W3CDTF">2026-10-04T00:41:00Z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0x010100BCAFCA9BA710EF43B7A0BA274169CDE0</vt:lpwstr>
  </property>
</Properties>
</file>