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8505"/>
      </w:tblGrid>
      <w:tr w:rsidR="009450B4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9450B4" w:rsidRDefault="009450B4" w:rsidP="000851CB">
            <w:r>
              <w:object w:dxaOrig="2235" w:dyaOrig="2475">
                <v:shape id="_x0000_i1025" type="#_x0000_t75" style="width:63.75pt;height:48.75pt" o:ole="" fillcolor="window">
                  <v:imagedata r:id="rId5" o:title=""/>
                </v:shape>
                <o:OLEObject Type="Embed" ProgID="PBrush" ShapeID="_x0000_i1025" DrawAspect="Content" ObjectID="_1523823269" r:id="rId6"/>
              </w:object>
            </w:r>
          </w:p>
        </w:tc>
        <w:tc>
          <w:tcPr>
            <w:tcW w:w="8505" w:type="dxa"/>
          </w:tcPr>
          <w:p w:rsidR="009450B4" w:rsidRDefault="009450B4" w:rsidP="000851C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UNIVERSIDAD NACIONAL EXPERIMENTAL DEL TACHIRA</w:t>
            </w:r>
          </w:p>
          <w:p w:rsidR="009450B4" w:rsidRDefault="009450B4" w:rsidP="000851C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DEPARTAMENTO DE INGENIERIA INFORMATICA</w:t>
            </w:r>
          </w:p>
          <w:p w:rsidR="009450B4" w:rsidRDefault="001F221A" w:rsidP="000851C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ASIGNATURA : PROGRAMACIÓ</w:t>
            </w:r>
            <w:r w:rsidR="00CA7AAE">
              <w:rPr>
                <w:rFonts w:ascii="Arial" w:hAnsi="Arial"/>
                <w:b/>
              </w:rPr>
              <w:t>N II</w:t>
            </w:r>
          </w:p>
        </w:tc>
      </w:tr>
    </w:tbl>
    <w:p w:rsidR="009450B4" w:rsidRDefault="0044239F" w:rsidP="009450B4">
      <w:pPr>
        <w:jc w:val="center"/>
        <w:rPr>
          <w:b/>
          <w:sz w:val="22"/>
        </w:rPr>
      </w:pPr>
      <w:r>
        <w:rPr>
          <w:b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43815</wp:posOffset>
                </wp:positionV>
                <wp:extent cx="3202940" cy="270510"/>
                <wp:effectExtent l="6985" t="6985" r="66675" b="4635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2940" cy="27051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74053" dir="1857825" algn="ctr" rotWithShape="0">
                            <a:srgbClr val="C0C0C0"/>
                          </a:outerShdw>
                        </a:effectLst>
                      </wps:spPr>
                      <wps:txbx>
                        <w:txbxContent>
                          <w:p w:rsidR="00CA7AAE" w:rsidRDefault="006F096B" w:rsidP="00CA7AAE">
                            <w:pPr>
                              <w:pStyle w:val="Ttulo3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TERCER</w:t>
                            </w:r>
                            <w:r w:rsidR="00CA7AAE">
                              <w:rPr>
                                <w:rFonts w:ascii="Arial" w:hAnsi="Arial"/>
                              </w:rPr>
                              <w:t xml:space="preserve"> EXAMEN PARCIAL</w:t>
                            </w:r>
                            <w:r w:rsidR="00FD1B90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  <w:p w:rsidR="00141254" w:rsidRPr="00CA7AAE" w:rsidRDefault="00141254" w:rsidP="00CA7A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" o:spid="_x0000_s1026" type="#_x0000_t176" style="position:absolute;left:0;text-align:left;margin-left:7.2pt;margin-top:3.45pt;width:252.2pt;height:21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" o:allowincell="f">
                <v:shadow on="t" color="silver" offset="5pt,3pt"/>
                <v:textbox>
                  <w:txbxContent>
                    <w:p w:rsidR="00CA7AAE" w:rsidRDefault="006F096B" w:rsidP="00CA7AAE">
                      <w:pPr>
                        <w:pStyle w:val="Ttulo3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TERCER</w:t>
                      </w:r>
                      <w:r w:rsidR="00CA7AAE">
                        <w:rPr>
                          <w:rFonts w:ascii="Arial" w:hAnsi="Arial"/>
                        </w:rPr>
                        <w:t xml:space="preserve"> EXAMEN PARCIAL</w:t>
                      </w:r>
                      <w:r w:rsidR="00FD1B90">
                        <w:rPr>
                          <w:rFonts w:ascii="Arial" w:hAnsi="Arial"/>
                        </w:rPr>
                        <w:t xml:space="preserve"> </w:t>
                      </w:r>
                    </w:p>
                    <w:p w:rsidR="00141254" w:rsidRPr="00CA7AAE" w:rsidRDefault="00141254" w:rsidP="00CA7AAE"/>
                  </w:txbxContent>
                </v:textbox>
              </v:shape>
            </w:pict>
          </mc:Fallback>
        </mc:AlternateContent>
      </w:r>
      <w:r>
        <w:rPr>
          <w:b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43815</wp:posOffset>
                </wp:positionV>
                <wp:extent cx="1803400" cy="270510"/>
                <wp:effectExtent l="10795" t="6985" r="71755" b="4635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7051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74053" dir="1857825" algn="ctr" rotWithShape="0">
                            <a:srgbClr val="C0C0C0"/>
                          </a:outerShdw>
                        </a:effectLst>
                      </wps:spPr>
                      <wps:txbx>
                        <w:txbxContent>
                          <w:p w:rsidR="00141254" w:rsidRDefault="00CA7AAE" w:rsidP="009450B4">
                            <w:pPr>
                              <w:pStyle w:val="Ttulo2"/>
                              <w:rPr>
                                <w:rFonts w:ascii="Arial" w:hAnsi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lang w:val="es-ES"/>
                              </w:rPr>
                              <w:t>VALOR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lang w:val="es-ES"/>
                              </w:rPr>
                              <w:t xml:space="preserve">:  </w:t>
                            </w:r>
                            <w:r w:rsidR="00FD1B90">
                              <w:rPr>
                                <w:rFonts w:ascii="Arial" w:hAnsi="Arial"/>
                                <w:lang w:val="es-ES"/>
                              </w:rPr>
                              <w:t>75</w:t>
                            </w:r>
                            <w:proofErr w:type="gramEnd"/>
                            <w:r w:rsidR="00141254">
                              <w:rPr>
                                <w:rFonts w:ascii="Arial" w:hAnsi="Arial"/>
                                <w:lang w:val="es-ES"/>
                              </w:rPr>
                              <w:t xml:space="preserve"> Puntos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7" type="#_x0000_t176" style="position:absolute;left:0;text-align:left;margin-left:354pt;margin-top:3.45pt;width:142pt;height:2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" o:allowincell="f">
                <v:shadow on="t" color="silver" offset="5pt,3pt"/>
                <v:textbox>
                  <w:txbxContent>
                    <w:p w:rsidR="00141254" w:rsidRDefault="00CA7AAE" w:rsidP="009450B4">
                      <w:pPr>
                        <w:pStyle w:val="Ttulo2"/>
                        <w:rPr>
                          <w:rFonts w:ascii="Arial" w:hAnsi="Arial"/>
                          <w:lang w:val="es-ES"/>
                        </w:rPr>
                      </w:pPr>
                      <w:r>
                        <w:rPr>
                          <w:rFonts w:ascii="Arial" w:hAnsi="Arial"/>
                          <w:lang w:val="es-ES"/>
                        </w:rPr>
                        <w:t>VALOR</w:t>
                      </w:r>
                      <w:proofErr w:type="gramStart"/>
                      <w:r>
                        <w:rPr>
                          <w:rFonts w:ascii="Arial" w:hAnsi="Arial"/>
                          <w:lang w:val="es-ES"/>
                        </w:rPr>
                        <w:t xml:space="preserve">:  </w:t>
                      </w:r>
                      <w:r w:rsidR="00FD1B90">
                        <w:rPr>
                          <w:rFonts w:ascii="Arial" w:hAnsi="Arial"/>
                          <w:lang w:val="es-ES"/>
                        </w:rPr>
                        <w:t>75</w:t>
                      </w:r>
                      <w:proofErr w:type="gramEnd"/>
                      <w:r w:rsidR="00141254">
                        <w:rPr>
                          <w:rFonts w:ascii="Arial" w:hAnsi="Arial"/>
                          <w:lang w:val="es-ES"/>
                        </w:rPr>
                        <w:t xml:space="preserve"> Puntos</w:t>
                      </w:r>
                    </w:p>
                  </w:txbxContent>
                </v:textbox>
              </v:shape>
            </w:pict>
          </mc:Fallback>
        </mc:AlternateContent>
      </w:r>
    </w:p>
    <w:p w:rsidR="009450B4" w:rsidRDefault="009450B4" w:rsidP="009450B4">
      <w:pPr>
        <w:jc w:val="center"/>
        <w:rPr>
          <w:b/>
          <w:sz w:val="22"/>
        </w:rPr>
      </w:pPr>
    </w:p>
    <w:p w:rsidR="009450B4" w:rsidRDefault="0044239F" w:rsidP="009450B4">
      <w:pPr>
        <w:jc w:val="center"/>
        <w:rPr>
          <w:b/>
          <w:sz w:val="22"/>
        </w:rPr>
      </w:pPr>
      <w:r>
        <w:rPr>
          <w:b/>
          <w:noProof/>
          <w:sz w:val="22"/>
          <w:lang w:val="es-VE" w:eastAsia="es-VE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63334</wp:posOffset>
                </wp:positionH>
                <wp:positionV relativeFrom="paragraph">
                  <wp:posOffset>123853</wp:posOffset>
                </wp:positionV>
                <wp:extent cx="6221730" cy="723568"/>
                <wp:effectExtent l="0" t="0" r="102870" b="9588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1730" cy="723568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C0C0C0"/>
                          </a:outerShdw>
                        </a:effectLst>
                      </wps:spPr>
                      <wps:txbx>
                        <w:txbxContent>
                          <w:p w:rsidR="00141254" w:rsidRDefault="00141254" w:rsidP="009450B4">
                            <w:pPr>
                              <w:pStyle w:val="Ttulo2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APELLIDOS Y NOMBRES: _______________________________________________</w:t>
                            </w:r>
                          </w:p>
                          <w:p w:rsidR="00141254" w:rsidRDefault="00141254" w:rsidP="009450B4">
                            <w:pPr>
                              <w:rPr>
                                <w:rFonts w:ascii="Arial" w:hAnsi="Arial"/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lang w:val="es-ES_tradnl"/>
                              </w:rPr>
                              <w:t>CEDULA DE IDENTIDAD: __________________________________ SECCION: ____</w:t>
                            </w:r>
                          </w:p>
                          <w:p w:rsidR="00141254" w:rsidRDefault="00141254" w:rsidP="009450B4">
                            <w:pPr>
                              <w:rPr>
                                <w:rFonts w:ascii="Arial" w:hAnsi="Arial"/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lang w:val="es-ES_tradnl"/>
                              </w:rPr>
                              <w:t>FECHA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lang w:val="es-ES_tradnl"/>
                              </w:rPr>
                              <w:t xml:space="preserve">: </w:t>
                            </w:r>
                            <w:r w:rsidR="0051265E">
                              <w:rPr>
                                <w:rFonts w:ascii="Arial" w:hAnsi="Arial"/>
                                <w:b/>
                                <w:lang w:val="es-ES_tradnl"/>
                              </w:rPr>
                              <w:t xml:space="preserve"> </w:t>
                            </w:r>
                            <w:r w:rsidR="006F096B">
                              <w:rPr>
                                <w:rFonts w:ascii="Arial" w:hAnsi="Arial"/>
                                <w:b/>
                                <w:lang w:val="es-ES_tradnl"/>
                              </w:rPr>
                              <w:t>04</w:t>
                            </w:r>
                            <w:proofErr w:type="gramEnd"/>
                            <w:r w:rsidR="0051265E">
                              <w:rPr>
                                <w:rFonts w:ascii="Arial" w:hAnsi="Arial"/>
                                <w:b/>
                                <w:lang w:val="es-ES_tradnl"/>
                              </w:rPr>
                              <w:t>/</w:t>
                            </w:r>
                            <w:r w:rsidR="00411F24">
                              <w:rPr>
                                <w:rFonts w:ascii="Arial" w:hAnsi="Arial"/>
                                <w:b/>
                                <w:lang w:val="es-ES_tradnl"/>
                              </w:rPr>
                              <w:t>0</w:t>
                            </w:r>
                            <w:r w:rsidR="006F096B">
                              <w:rPr>
                                <w:rFonts w:ascii="Arial" w:hAnsi="Arial"/>
                                <w:b/>
                                <w:lang w:val="es-ES_tradnl"/>
                              </w:rPr>
                              <w:t>5</w:t>
                            </w:r>
                            <w:r w:rsidR="00FD1B90">
                              <w:rPr>
                                <w:rFonts w:ascii="Arial" w:hAnsi="Arial"/>
                                <w:b/>
                                <w:lang w:val="es-ES_tradnl"/>
                              </w:rPr>
                              <w:t>/20</w:t>
                            </w:r>
                            <w:r w:rsidR="006F096B">
                              <w:rPr>
                                <w:rFonts w:ascii="Arial" w:hAnsi="Arial"/>
                                <w:b/>
                                <w:lang w:val="es-ES_tradnl"/>
                              </w:rPr>
                              <w:t>15</w:t>
                            </w:r>
                            <w:r>
                              <w:rPr>
                                <w:rFonts w:ascii="Arial" w:hAnsi="Arial"/>
                                <w:b/>
                                <w:lang w:val="es-ES_tradnl"/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8" type="#_x0000_t176" style="position:absolute;left:0;text-align:left;margin-left:5pt;margin-top:9.75pt;width:489.9pt;height:56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" o:allowincell="f">
                <v:shadow on="t" color="silver" offset="6pt,6pt"/>
                <v:textbox>
                  <w:txbxContent>
                    <w:p w:rsidR="00141254" w:rsidRDefault="00141254" w:rsidP="009450B4">
                      <w:pPr>
                        <w:pStyle w:val="Ttulo2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APELLIDOS Y NOMBRES: _______________________________________________</w:t>
                      </w:r>
                    </w:p>
                    <w:p w:rsidR="00141254" w:rsidRDefault="00141254" w:rsidP="009450B4">
                      <w:pPr>
                        <w:rPr>
                          <w:rFonts w:ascii="Arial" w:hAnsi="Arial"/>
                          <w:b/>
                          <w:lang w:val="es-ES_tradnl"/>
                        </w:rPr>
                      </w:pPr>
                      <w:r>
                        <w:rPr>
                          <w:rFonts w:ascii="Arial" w:hAnsi="Arial"/>
                          <w:b/>
                          <w:lang w:val="es-ES_tradnl"/>
                        </w:rPr>
                        <w:t>CEDULA DE IDENTIDAD: __________________________________ SECCION: ____</w:t>
                      </w:r>
                    </w:p>
                    <w:p w:rsidR="00141254" w:rsidRDefault="00141254" w:rsidP="009450B4">
                      <w:pPr>
                        <w:rPr>
                          <w:rFonts w:ascii="Arial" w:hAnsi="Arial"/>
                          <w:b/>
                          <w:lang w:val="es-ES_tradnl"/>
                        </w:rPr>
                      </w:pPr>
                      <w:r>
                        <w:rPr>
                          <w:rFonts w:ascii="Arial" w:hAnsi="Arial"/>
                          <w:b/>
                          <w:lang w:val="es-ES_tradnl"/>
                        </w:rPr>
                        <w:t>FECHA</w:t>
                      </w:r>
                      <w:proofErr w:type="gramStart"/>
                      <w:r>
                        <w:rPr>
                          <w:rFonts w:ascii="Arial" w:hAnsi="Arial"/>
                          <w:b/>
                          <w:lang w:val="es-ES_tradnl"/>
                        </w:rPr>
                        <w:t xml:space="preserve">: </w:t>
                      </w:r>
                      <w:r w:rsidR="0051265E">
                        <w:rPr>
                          <w:rFonts w:ascii="Arial" w:hAnsi="Arial"/>
                          <w:b/>
                          <w:lang w:val="es-ES_tradnl"/>
                        </w:rPr>
                        <w:t xml:space="preserve"> </w:t>
                      </w:r>
                      <w:r w:rsidR="006F096B">
                        <w:rPr>
                          <w:rFonts w:ascii="Arial" w:hAnsi="Arial"/>
                          <w:b/>
                          <w:lang w:val="es-ES_tradnl"/>
                        </w:rPr>
                        <w:t>04</w:t>
                      </w:r>
                      <w:proofErr w:type="gramEnd"/>
                      <w:r w:rsidR="0051265E">
                        <w:rPr>
                          <w:rFonts w:ascii="Arial" w:hAnsi="Arial"/>
                          <w:b/>
                          <w:lang w:val="es-ES_tradnl"/>
                        </w:rPr>
                        <w:t>/</w:t>
                      </w:r>
                      <w:r w:rsidR="00411F24">
                        <w:rPr>
                          <w:rFonts w:ascii="Arial" w:hAnsi="Arial"/>
                          <w:b/>
                          <w:lang w:val="es-ES_tradnl"/>
                        </w:rPr>
                        <w:t>0</w:t>
                      </w:r>
                      <w:r w:rsidR="006F096B">
                        <w:rPr>
                          <w:rFonts w:ascii="Arial" w:hAnsi="Arial"/>
                          <w:b/>
                          <w:lang w:val="es-ES_tradnl"/>
                        </w:rPr>
                        <w:t>5</w:t>
                      </w:r>
                      <w:r w:rsidR="00FD1B90">
                        <w:rPr>
                          <w:rFonts w:ascii="Arial" w:hAnsi="Arial"/>
                          <w:b/>
                          <w:lang w:val="es-ES_tradnl"/>
                        </w:rPr>
                        <w:t>/20</w:t>
                      </w:r>
                      <w:r w:rsidR="006F096B">
                        <w:rPr>
                          <w:rFonts w:ascii="Arial" w:hAnsi="Arial"/>
                          <w:b/>
                          <w:lang w:val="es-ES_tradnl"/>
                        </w:rPr>
                        <w:t>15</w:t>
                      </w:r>
                      <w:r>
                        <w:rPr>
                          <w:rFonts w:ascii="Arial" w:hAnsi="Arial"/>
                          <w:b/>
                          <w:lang w:val="es-ES_tradnl"/>
                        </w:rPr>
                        <w:t xml:space="preserve">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450B4" w:rsidRDefault="009450B4" w:rsidP="009450B4">
      <w:pPr>
        <w:jc w:val="center"/>
        <w:rPr>
          <w:b/>
          <w:sz w:val="22"/>
        </w:rPr>
      </w:pPr>
    </w:p>
    <w:p w:rsidR="009450B4" w:rsidRDefault="009450B4" w:rsidP="009450B4">
      <w:pPr>
        <w:jc w:val="center"/>
        <w:rPr>
          <w:b/>
          <w:sz w:val="22"/>
        </w:rPr>
      </w:pPr>
    </w:p>
    <w:p w:rsidR="009450B4" w:rsidRDefault="009450B4" w:rsidP="009450B4">
      <w:pPr>
        <w:jc w:val="center"/>
        <w:rPr>
          <w:b/>
          <w:sz w:val="22"/>
        </w:rPr>
      </w:pPr>
    </w:p>
    <w:p w:rsidR="001C6D64" w:rsidRDefault="001C6D64" w:rsidP="00D424B4">
      <w:pPr>
        <w:jc w:val="both"/>
      </w:pPr>
    </w:p>
    <w:p w:rsidR="001C6D64" w:rsidRDefault="001C6D64" w:rsidP="00D424B4">
      <w:pPr>
        <w:jc w:val="both"/>
      </w:pPr>
    </w:p>
    <w:p w:rsidR="002F0703" w:rsidRDefault="00C278AE" w:rsidP="002F0703">
      <w:pPr>
        <w:rPr>
          <w:rFonts w:ascii="Arial" w:hAnsi="Arial" w:cs="Arial"/>
          <w:b/>
          <w:sz w:val="22"/>
          <w:szCs w:val="22"/>
        </w:rPr>
      </w:pPr>
      <w:r w:rsidRPr="002F0703">
        <w:rPr>
          <w:rFonts w:ascii="Arial" w:hAnsi="Arial" w:cs="Arial"/>
          <w:b/>
          <w:sz w:val="22"/>
          <w:szCs w:val="22"/>
        </w:rPr>
        <w:t>1.-</w:t>
      </w:r>
      <w:r w:rsidRPr="002F070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1265E">
        <w:rPr>
          <w:rFonts w:ascii="Arial" w:hAnsi="Arial" w:cs="Arial"/>
          <w:b/>
          <w:sz w:val="22"/>
          <w:szCs w:val="22"/>
        </w:rPr>
        <w:t>Bu</w:t>
      </w:r>
      <w:r w:rsidR="0051265E" w:rsidRPr="0051265E">
        <w:rPr>
          <w:rFonts w:ascii="Arial" w:hAnsi="Arial" w:cs="Arial"/>
          <w:b/>
          <w:sz w:val="22"/>
          <w:szCs w:val="22"/>
        </w:rPr>
        <w:t>bble</w:t>
      </w:r>
      <w:proofErr w:type="spellEnd"/>
      <w:r w:rsidR="0051265E" w:rsidRPr="0051265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51265E">
        <w:rPr>
          <w:rFonts w:ascii="Arial" w:hAnsi="Arial" w:cs="Arial"/>
          <w:b/>
          <w:sz w:val="22"/>
          <w:szCs w:val="22"/>
        </w:rPr>
        <w:t>B</w:t>
      </w:r>
      <w:r w:rsidR="0051265E" w:rsidRPr="0051265E">
        <w:rPr>
          <w:rFonts w:ascii="Arial" w:hAnsi="Arial" w:cs="Arial"/>
          <w:b/>
          <w:sz w:val="22"/>
          <w:szCs w:val="22"/>
        </w:rPr>
        <w:t>reaker</w:t>
      </w:r>
      <w:proofErr w:type="spellEnd"/>
    </w:p>
    <w:p w:rsidR="0006509B" w:rsidRDefault="0006509B" w:rsidP="0006509B">
      <w:pPr>
        <w:jc w:val="center"/>
        <w:rPr>
          <w:rFonts w:ascii="Arial" w:hAnsi="Arial" w:cs="Arial"/>
          <w:sz w:val="22"/>
          <w:szCs w:val="22"/>
        </w:rPr>
      </w:pPr>
    </w:p>
    <w:p w:rsidR="0006509B" w:rsidRDefault="0006509B" w:rsidP="0006509B">
      <w:pPr>
        <w:jc w:val="center"/>
        <w:rPr>
          <w:rFonts w:ascii="Arial" w:hAnsi="Arial" w:cs="Arial"/>
          <w:sz w:val="22"/>
          <w:szCs w:val="22"/>
        </w:rPr>
        <w:sectPr w:rsidR="0006509B" w:rsidSect="002F0703">
          <w:pgSz w:w="12242" w:h="15842" w:code="1"/>
          <w:pgMar w:top="899" w:right="924" w:bottom="720" w:left="902" w:header="709" w:footer="709" w:gutter="0"/>
          <w:cols w:space="708"/>
          <w:docGrid w:linePitch="360"/>
        </w:sectPr>
      </w:pPr>
    </w:p>
    <w:p w:rsidR="0006509B" w:rsidRDefault="0044239F" w:rsidP="0006509B">
      <w:pPr>
        <w:jc w:val="center"/>
        <w:rPr>
          <w:rFonts w:ascii="Arial" w:hAnsi="Arial" w:cs="Arial"/>
          <w:sz w:val="22"/>
          <w:szCs w:val="22"/>
        </w:rPr>
      </w:pPr>
      <w:r w:rsidRPr="005A1369">
        <w:rPr>
          <w:rFonts w:ascii="Arial" w:hAnsi="Arial" w:cs="Arial"/>
          <w:noProof/>
          <w:sz w:val="22"/>
          <w:szCs w:val="22"/>
          <w:lang w:val="es-VE" w:eastAsia="es-VE"/>
        </w:rPr>
        <w:drawing>
          <wp:inline distT="0" distB="0" distL="0" distR="0">
            <wp:extent cx="1645920" cy="15982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09B" w:rsidRDefault="0006509B" w:rsidP="0006509B">
      <w:pPr>
        <w:jc w:val="center"/>
        <w:rPr>
          <w:rFonts w:ascii="Arial" w:hAnsi="Arial" w:cs="Arial"/>
          <w:b/>
          <w:sz w:val="22"/>
          <w:szCs w:val="22"/>
        </w:rPr>
      </w:pPr>
    </w:p>
    <w:p w:rsidR="005A1369" w:rsidRDefault="005C4CBC" w:rsidP="000650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Deben crear </w:t>
      </w:r>
      <w:r w:rsidR="0092528E">
        <w:rPr>
          <w:rFonts w:ascii="Arial" w:hAnsi="Arial" w:cs="Arial"/>
          <w:sz w:val="22"/>
          <w:szCs w:val="22"/>
        </w:rPr>
        <w:t>una</w:t>
      </w:r>
      <w:r>
        <w:rPr>
          <w:rFonts w:ascii="Arial" w:hAnsi="Arial" w:cs="Arial"/>
          <w:sz w:val="22"/>
          <w:szCs w:val="22"/>
        </w:rPr>
        <w:t xml:space="preserve"> </w:t>
      </w:r>
      <w:r w:rsidR="00D02780">
        <w:rPr>
          <w:rFonts w:ascii="Arial" w:hAnsi="Arial" w:cs="Arial"/>
          <w:sz w:val="22"/>
          <w:szCs w:val="22"/>
          <w:lang w:val="es-VE"/>
        </w:rPr>
        <w:t xml:space="preserve">página web </w:t>
      </w:r>
      <w:r w:rsidR="0092528E">
        <w:rPr>
          <w:rFonts w:ascii="Arial" w:hAnsi="Arial" w:cs="Arial"/>
          <w:sz w:val="22"/>
          <w:szCs w:val="22"/>
        </w:rPr>
        <w:t xml:space="preserve">usando </w:t>
      </w:r>
      <w:r w:rsidR="00D02780">
        <w:rPr>
          <w:rFonts w:ascii="Arial" w:hAnsi="Arial" w:cs="Arial"/>
          <w:sz w:val="22"/>
          <w:szCs w:val="22"/>
        </w:rPr>
        <w:t xml:space="preserve">PHP </w:t>
      </w:r>
      <w:r w:rsidR="0092528E">
        <w:rPr>
          <w:rFonts w:ascii="Arial" w:hAnsi="Arial" w:cs="Arial"/>
          <w:sz w:val="22"/>
          <w:szCs w:val="22"/>
        </w:rPr>
        <w:t>d</w:t>
      </w:r>
      <w:r w:rsidR="0051265E">
        <w:rPr>
          <w:rFonts w:ascii="Arial" w:hAnsi="Arial" w:cs="Arial"/>
          <w:sz w:val="22"/>
          <w:szCs w:val="22"/>
        </w:rPr>
        <w:t xml:space="preserve">el juego </w:t>
      </w:r>
      <w:proofErr w:type="spellStart"/>
      <w:r w:rsidR="0051265E">
        <w:rPr>
          <w:rFonts w:ascii="Arial" w:hAnsi="Arial" w:cs="Arial"/>
          <w:sz w:val="22"/>
          <w:szCs w:val="22"/>
        </w:rPr>
        <w:t>Bubble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1265E">
        <w:rPr>
          <w:rFonts w:ascii="Arial" w:hAnsi="Arial" w:cs="Arial"/>
          <w:sz w:val="22"/>
          <w:szCs w:val="22"/>
        </w:rPr>
        <w:t>Breaker</w:t>
      </w:r>
      <w:proofErr w:type="spellEnd"/>
      <w:r w:rsidR="005A1369">
        <w:rPr>
          <w:rFonts w:ascii="Arial" w:hAnsi="Arial" w:cs="Arial"/>
          <w:sz w:val="22"/>
          <w:szCs w:val="22"/>
        </w:rPr>
        <w:t>.</w:t>
      </w:r>
    </w:p>
    <w:p w:rsidR="0006509B" w:rsidRDefault="005A1369" w:rsidP="0006509B">
      <w:pPr>
        <w:jc w:val="both"/>
        <w:rPr>
          <w:rFonts w:ascii="Arial" w:hAnsi="Arial" w:cs="Arial"/>
          <w:sz w:val="22"/>
          <w:szCs w:val="22"/>
        </w:rPr>
        <w:sectPr w:rsidR="0006509B" w:rsidSect="0006509B">
          <w:type w:val="continuous"/>
          <w:pgSz w:w="12242" w:h="15842" w:code="1"/>
          <w:pgMar w:top="899" w:right="924" w:bottom="720" w:left="902" w:header="709" w:footer="709" w:gutter="0"/>
          <w:cols w:num="2" w:space="709"/>
          <w:docGrid w:linePitch="360"/>
        </w:sectPr>
      </w:pPr>
      <w:proofErr w:type="spellStart"/>
      <w:r>
        <w:rPr>
          <w:rFonts w:ascii="Arial" w:hAnsi="Arial" w:cs="Arial"/>
          <w:sz w:val="22"/>
          <w:szCs w:val="22"/>
        </w:rPr>
        <w:t>Bubble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Breaker</w:t>
      </w:r>
      <w:proofErr w:type="spellEnd"/>
      <w:r>
        <w:rPr>
          <w:rFonts w:ascii="Arial" w:hAnsi="Arial" w:cs="Arial"/>
          <w:sz w:val="22"/>
          <w:szCs w:val="22"/>
        </w:rPr>
        <w:t>,</w:t>
      </w:r>
      <w:r w:rsidR="0051265E">
        <w:rPr>
          <w:rFonts w:ascii="Arial" w:hAnsi="Arial" w:cs="Arial"/>
          <w:sz w:val="22"/>
          <w:szCs w:val="22"/>
        </w:rPr>
        <w:t xml:space="preserve"> un juego que consta de </w:t>
      </w:r>
      <w:r w:rsidR="006F096B">
        <w:rPr>
          <w:rFonts w:ascii="Arial" w:hAnsi="Arial" w:cs="Arial"/>
          <w:sz w:val="22"/>
          <w:szCs w:val="22"/>
        </w:rPr>
        <w:t>100</w:t>
      </w:r>
      <w:r w:rsidR="0051265E">
        <w:rPr>
          <w:rFonts w:ascii="Arial" w:hAnsi="Arial" w:cs="Arial"/>
          <w:sz w:val="22"/>
          <w:szCs w:val="22"/>
        </w:rPr>
        <w:t xml:space="preserve"> fichas, dispuestas en un tablero de </w:t>
      </w:r>
      <w:r w:rsidR="006F096B">
        <w:rPr>
          <w:rFonts w:ascii="Arial" w:hAnsi="Arial" w:cs="Arial"/>
          <w:sz w:val="22"/>
          <w:szCs w:val="22"/>
        </w:rPr>
        <w:t>10x10</w:t>
      </w:r>
      <w:r w:rsidR="0051265E">
        <w:rPr>
          <w:rFonts w:ascii="Arial" w:hAnsi="Arial" w:cs="Arial"/>
          <w:sz w:val="22"/>
          <w:szCs w:val="22"/>
        </w:rPr>
        <w:t>, la idea del juego es ir eliminando las fichas del tablero, para poder eliminarlas se deben seleccionar grupos de dos o mas fichas de igual color (Ver ejemplo).</w:t>
      </w:r>
      <w:r w:rsidR="00E37AC0">
        <w:rPr>
          <w:rFonts w:ascii="Arial" w:hAnsi="Arial" w:cs="Arial"/>
          <w:sz w:val="22"/>
          <w:szCs w:val="22"/>
        </w:rPr>
        <w:t xml:space="preserve"> </w:t>
      </w:r>
      <w:r w:rsidR="00E37AC0" w:rsidRPr="00E37AC0">
        <w:rPr>
          <w:rFonts w:ascii="Arial" w:hAnsi="Arial" w:cs="Arial"/>
          <w:b/>
          <w:i/>
          <w:sz w:val="18"/>
          <w:szCs w:val="22"/>
        </w:rPr>
        <w:t>\\</w:t>
      </w:r>
      <w:r w:rsidR="006F096B">
        <w:rPr>
          <w:rFonts w:ascii="Arial" w:hAnsi="Arial" w:cs="Arial"/>
          <w:b/>
          <w:i/>
          <w:sz w:val="18"/>
          <w:szCs w:val="22"/>
        </w:rPr>
        <w:t>nimrod</w:t>
      </w:r>
      <w:r w:rsidR="00E37AC0" w:rsidRPr="00E37AC0">
        <w:rPr>
          <w:rFonts w:ascii="Arial" w:hAnsi="Arial" w:cs="Arial"/>
          <w:b/>
          <w:i/>
          <w:sz w:val="18"/>
          <w:szCs w:val="22"/>
        </w:rPr>
        <w:t>\publico\materias\programacionii\Bubble.swf</w:t>
      </w:r>
    </w:p>
    <w:p w:rsidR="00241C2F" w:rsidRDefault="00241C2F" w:rsidP="000650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Especificaciones:</w:t>
      </w:r>
    </w:p>
    <w:p w:rsidR="00241C2F" w:rsidRDefault="002D59AC" w:rsidP="00241C2F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Debe tener la opción de</w:t>
      </w:r>
      <w:r w:rsidR="00241C2F">
        <w:rPr>
          <w:rFonts w:ascii="Arial" w:hAnsi="Arial" w:cs="Arial"/>
          <w:sz w:val="22"/>
          <w:szCs w:val="22"/>
        </w:rPr>
        <w:t xml:space="preserve"> juego nuevo.</w:t>
      </w:r>
    </w:p>
    <w:p w:rsidR="00241C2F" w:rsidRDefault="00241C2F" w:rsidP="00241C2F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</w:t>
      </w:r>
      <w:r w:rsidR="00124712">
        <w:rPr>
          <w:rFonts w:ascii="Arial" w:hAnsi="Arial" w:cs="Arial"/>
          <w:sz w:val="22"/>
          <w:szCs w:val="22"/>
        </w:rPr>
        <w:t>guidamente se</w:t>
      </w:r>
      <w:r>
        <w:rPr>
          <w:rFonts w:ascii="Arial" w:hAnsi="Arial" w:cs="Arial"/>
          <w:sz w:val="22"/>
          <w:szCs w:val="22"/>
        </w:rPr>
        <w:t xml:space="preserve"> debe generar la matriz con pelotas de 6 colores diferentes.</w:t>
      </w:r>
    </w:p>
    <w:p w:rsidR="00241C2F" w:rsidRDefault="002D59AC" w:rsidP="00241C2F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124712">
        <w:rPr>
          <w:rFonts w:ascii="Arial" w:hAnsi="Arial" w:cs="Arial"/>
          <w:sz w:val="22"/>
          <w:szCs w:val="22"/>
        </w:rPr>
        <w:t xml:space="preserve">e considera </w:t>
      </w:r>
      <w:r w:rsidR="00893FA4">
        <w:rPr>
          <w:rFonts w:ascii="Arial" w:hAnsi="Arial" w:cs="Arial"/>
          <w:sz w:val="22"/>
          <w:szCs w:val="22"/>
        </w:rPr>
        <w:t>un grupo 2 o más pelotas del mismo color alineadas de manera recta (no diagonales).</w:t>
      </w:r>
    </w:p>
    <w:p w:rsidR="00893FA4" w:rsidRDefault="00893FA4" w:rsidP="00241C2F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debe mostrar el puntaje, el cual se calculará de la siguiente manera: (</w:t>
      </w:r>
      <w:proofErr w:type="spellStart"/>
      <w:r>
        <w:rPr>
          <w:rFonts w:ascii="Arial" w:hAnsi="Arial" w:cs="Arial"/>
          <w:sz w:val="22"/>
          <w:szCs w:val="22"/>
        </w:rPr>
        <w:t>cantidad_pelotas</w:t>
      </w:r>
      <w:proofErr w:type="spellEnd"/>
      <w:r>
        <w:rPr>
          <w:rFonts w:ascii="Arial" w:hAnsi="Arial" w:cs="Arial"/>
          <w:sz w:val="22"/>
          <w:szCs w:val="22"/>
        </w:rPr>
        <w:t xml:space="preserve"> * contador), en la que el contador será 1 si el grupo de pelotas es de 2, será 2 si es de 3 pelotas, 3 si es de 4 pelotas, y así sucesivamente.</w:t>
      </w:r>
    </w:p>
    <w:p w:rsidR="00893FA4" w:rsidRDefault="00893FA4" w:rsidP="00241C2F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medida que se eliminen pelotas las demás pelotas se deberán reagrupar.</w:t>
      </w:r>
    </w:p>
    <w:p w:rsidR="00893FA4" w:rsidRDefault="00893FA4" w:rsidP="00241C2F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juego terminará cuando no existan más grupos por formar.</w:t>
      </w:r>
    </w:p>
    <w:p w:rsidR="002D59AC" w:rsidRDefault="002D59AC" w:rsidP="00821FDA">
      <w:pPr>
        <w:ind w:left="720"/>
        <w:rPr>
          <w:b/>
          <w:sz w:val="28"/>
          <w:szCs w:val="28"/>
        </w:rPr>
      </w:pPr>
    </w:p>
    <w:p w:rsidR="00CA7AAE" w:rsidRPr="00821FDA" w:rsidRDefault="00821FDA" w:rsidP="00821FDA">
      <w:pPr>
        <w:ind w:left="720"/>
        <w:rPr>
          <w:b/>
          <w:sz w:val="28"/>
          <w:szCs w:val="28"/>
        </w:rPr>
      </w:pPr>
      <w:r w:rsidRPr="00821FDA">
        <w:rPr>
          <w:b/>
          <w:sz w:val="28"/>
          <w:szCs w:val="28"/>
        </w:rPr>
        <w:t>Puntaje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89"/>
        <w:gridCol w:w="1766"/>
        <w:gridCol w:w="3515"/>
        <w:gridCol w:w="1336"/>
      </w:tblGrid>
      <w:tr w:rsidR="0006509B" w:rsidRPr="00C31D34" w:rsidTr="006F096B">
        <w:trPr>
          <w:trHeight w:val="280"/>
          <w:jc w:val="center"/>
        </w:trPr>
        <w:tc>
          <w:tcPr>
            <w:tcW w:w="3789" w:type="dxa"/>
          </w:tcPr>
          <w:p w:rsidR="0006509B" w:rsidRPr="00C31D34" w:rsidRDefault="00480458" w:rsidP="00CA7AAE">
            <w:pPr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Hlk199903481"/>
            <w:r>
              <w:rPr>
                <w:rFonts w:ascii="Arial" w:hAnsi="Arial" w:cs="Arial"/>
                <w:b/>
                <w:sz w:val="22"/>
                <w:szCs w:val="22"/>
              </w:rPr>
              <w:t>Juego Nuevo</w:t>
            </w:r>
          </w:p>
        </w:tc>
        <w:tc>
          <w:tcPr>
            <w:tcW w:w="1766" w:type="dxa"/>
          </w:tcPr>
          <w:p w:rsidR="0006509B" w:rsidRPr="00C31D34" w:rsidRDefault="003D1103" w:rsidP="00C31D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06509B" w:rsidRPr="00C31D34">
              <w:rPr>
                <w:rFonts w:ascii="Arial" w:hAnsi="Arial" w:cs="Arial"/>
                <w:sz w:val="22"/>
                <w:szCs w:val="22"/>
              </w:rPr>
              <w:t xml:space="preserve"> Puntos.</w:t>
            </w:r>
          </w:p>
        </w:tc>
        <w:tc>
          <w:tcPr>
            <w:tcW w:w="3515" w:type="dxa"/>
          </w:tcPr>
          <w:p w:rsidR="0006509B" w:rsidRPr="00C31D34" w:rsidRDefault="00480458" w:rsidP="001F221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Reagrupación</w:t>
            </w:r>
            <w:r w:rsidR="0006509B" w:rsidRPr="00C31D3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336" w:type="dxa"/>
          </w:tcPr>
          <w:p w:rsidR="0006509B" w:rsidRPr="00C31D34" w:rsidRDefault="003D1103" w:rsidP="00C31D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  <w:r w:rsidR="0006509B" w:rsidRPr="00C31D34">
              <w:rPr>
                <w:rFonts w:ascii="Arial" w:hAnsi="Arial" w:cs="Arial"/>
                <w:sz w:val="22"/>
                <w:szCs w:val="22"/>
              </w:rPr>
              <w:t xml:space="preserve"> Puntos.</w:t>
            </w:r>
          </w:p>
        </w:tc>
      </w:tr>
      <w:tr w:rsidR="006F096B" w:rsidRPr="00C31D34" w:rsidTr="006F096B">
        <w:trPr>
          <w:trHeight w:val="264"/>
          <w:jc w:val="center"/>
        </w:trPr>
        <w:tc>
          <w:tcPr>
            <w:tcW w:w="3789" w:type="dxa"/>
          </w:tcPr>
          <w:p w:rsidR="006F096B" w:rsidRPr="00C31D34" w:rsidRDefault="006F096B" w:rsidP="006F096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Generación Aleatoria</w:t>
            </w:r>
          </w:p>
        </w:tc>
        <w:tc>
          <w:tcPr>
            <w:tcW w:w="1766" w:type="dxa"/>
          </w:tcPr>
          <w:p w:rsidR="006F096B" w:rsidRPr="00C31D34" w:rsidRDefault="006F096B" w:rsidP="006F09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  <w:r w:rsidRPr="00C31D34">
              <w:rPr>
                <w:rFonts w:ascii="Arial" w:hAnsi="Arial" w:cs="Arial"/>
                <w:sz w:val="22"/>
                <w:szCs w:val="22"/>
              </w:rPr>
              <w:t xml:space="preserve"> Puntos.</w:t>
            </w:r>
          </w:p>
        </w:tc>
        <w:tc>
          <w:tcPr>
            <w:tcW w:w="3515" w:type="dxa"/>
          </w:tcPr>
          <w:p w:rsidR="006F096B" w:rsidRPr="00C31D34" w:rsidRDefault="006F096B" w:rsidP="006F096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Cálculo y Mostrar Puntaje</w:t>
            </w:r>
          </w:p>
        </w:tc>
        <w:tc>
          <w:tcPr>
            <w:tcW w:w="1336" w:type="dxa"/>
          </w:tcPr>
          <w:p w:rsidR="006F096B" w:rsidRPr="00C31D34" w:rsidRDefault="006F096B" w:rsidP="006F09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Pr="00C31D34">
              <w:rPr>
                <w:rFonts w:ascii="Arial" w:hAnsi="Arial" w:cs="Arial"/>
                <w:sz w:val="22"/>
                <w:szCs w:val="22"/>
              </w:rPr>
              <w:t xml:space="preserve"> Puntos.</w:t>
            </w:r>
          </w:p>
        </w:tc>
      </w:tr>
      <w:tr w:rsidR="006F096B" w:rsidRPr="00C31D34" w:rsidTr="006F096B">
        <w:trPr>
          <w:trHeight w:val="280"/>
          <w:jc w:val="center"/>
        </w:trPr>
        <w:tc>
          <w:tcPr>
            <w:tcW w:w="3789" w:type="dxa"/>
          </w:tcPr>
          <w:p w:rsidR="006F096B" w:rsidRPr="00C31D34" w:rsidRDefault="006F096B" w:rsidP="006F096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Eliminar de Grupos</w:t>
            </w:r>
            <w:r w:rsidR="006863B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766" w:type="dxa"/>
          </w:tcPr>
          <w:p w:rsidR="006F096B" w:rsidRPr="00C31D34" w:rsidRDefault="006F096B" w:rsidP="006F09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  <w:r w:rsidRPr="00C31D34">
              <w:rPr>
                <w:rFonts w:ascii="Arial" w:hAnsi="Arial" w:cs="Arial"/>
                <w:sz w:val="22"/>
                <w:szCs w:val="22"/>
              </w:rPr>
              <w:t xml:space="preserve"> Puntos.</w:t>
            </w:r>
          </w:p>
        </w:tc>
        <w:tc>
          <w:tcPr>
            <w:tcW w:w="3515" w:type="dxa"/>
          </w:tcPr>
          <w:p w:rsidR="006F096B" w:rsidRPr="00C31D34" w:rsidRDefault="006F096B" w:rsidP="006F096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Fin del Juego</w:t>
            </w:r>
          </w:p>
        </w:tc>
        <w:tc>
          <w:tcPr>
            <w:tcW w:w="1336" w:type="dxa"/>
          </w:tcPr>
          <w:p w:rsidR="006F096B" w:rsidRPr="00C31D34" w:rsidRDefault="006F096B" w:rsidP="006F09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  <w:r w:rsidRPr="00C31D34">
              <w:rPr>
                <w:rFonts w:ascii="Arial" w:hAnsi="Arial" w:cs="Arial"/>
                <w:sz w:val="22"/>
                <w:szCs w:val="22"/>
              </w:rPr>
              <w:t xml:space="preserve"> Puntos.</w:t>
            </w:r>
          </w:p>
        </w:tc>
      </w:tr>
      <w:tr w:rsidR="006F096B" w:rsidRPr="00C31D34" w:rsidTr="006F096B">
        <w:trPr>
          <w:trHeight w:val="280"/>
          <w:jc w:val="center"/>
        </w:trPr>
        <w:tc>
          <w:tcPr>
            <w:tcW w:w="3789" w:type="dxa"/>
          </w:tcPr>
          <w:p w:rsidR="006F096B" w:rsidRPr="00C31D34" w:rsidRDefault="006F096B" w:rsidP="006F096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66" w:type="dxa"/>
          </w:tcPr>
          <w:p w:rsidR="006F096B" w:rsidRPr="00C31D34" w:rsidRDefault="006F096B" w:rsidP="006F09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15" w:type="dxa"/>
          </w:tcPr>
          <w:p w:rsidR="006F096B" w:rsidRPr="00C31D34" w:rsidRDefault="006F096B" w:rsidP="006F096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36" w:type="dxa"/>
          </w:tcPr>
          <w:p w:rsidR="006F096B" w:rsidRPr="00C31D34" w:rsidRDefault="006F096B" w:rsidP="006F09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bookmarkEnd w:id="0"/>
    <w:p w:rsidR="006A2C3D" w:rsidRDefault="0044239F" w:rsidP="002F0703">
      <w:pPr>
        <w:jc w:val="both"/>
        <w:rPr>
          <w:rFonts w:ascii="Arial" w:hAnsi="Arial" w:cs="Arial"/>
          <w:sz w:val="22"/>
          <w:szCs w:val="22"/>
        </w:rPr>
      </w:pPr>
      <w:r w:rsidRPr="00C31D34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87630</wp:posOffset>
                </wp:positionV>
                <wp:extent cx="6362700" cy="2025650"/>
                <wp:effectExtent l="10795" t="13335" r="8255" b="8890"/>
                <wp:wrapNone/>
                <wp:docPr id="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202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AAE" w:rsidRPr="00B93A43" w:rsidRDefault="00CA7AAE" w:rsidP="00CA7AAE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93A43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NOTAS:</w:t>
                            </w:r>
                          </w:p>
                          <w:p w:rsidR="00CA7AAE" w:rsidRPr="00B93A43" w:rsidRDefault="00CA7AAE" w:rsidP="00CA7AAE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93A43">
                              <w:rPr>
                                <w:b/>
                                <w:sz w:val="28"/>
                                <w:szCs w:val="28"/>
                              </w:rPr>
                              <w:t>Guarde su examen en una carpeta con:</w:t>
                            </w:r>
                          </w:p>
                          <w:p w:rsidR="00CA7AAE" w:rsidRDefault="00CA7AAE" w:rsidP="00CA7AAE">
                            <w:pPr>
                              <w:ind w:left="72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93A43">
                              <w:rPr>
                                <w:b/>
                                <w:sz w:val="28"/>
                                <w:szCs w:val="28"/>
                              </w:rPr>
                              <w:t>Primer-Apellido-4utilmos-Dígitos-de-su-Cedula</w:t>
                            </w:r>
                          </w:p>
                          <w:p w:rsidR="00CA7AAE" w:rsidRPr="00B93A43" w:rsidRDefault="00CA7AAE" w:rsidP="00CA7AAE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93A43">
                              <w:rPr>
                                <w:b/>
                                <w:sz w:val="28"/>
                                <w:szCs w:val="28"/>
                              </w:rPr>
                              <w:t>Deposite el examen en la dirección</w:t>
                            </w:r>
                            <w:r w:rsidR="00E37AC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(XXX Corresponde al nombre de su profesor)</w:t>
                            </w:r>
                            <w:r w:rsidRPr="00B93A43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CA7AAE" w:rsidRPr="00B93A43" w:rsidRDefault="00DD3AC6" w:rsidP="00CA7AAE">
                            <w:pPr>
                              <w:ind w:left="72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863BA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\\nimrod\Evaluaciones\Programacion II\</w:t>
                            </w:r>
                            <w:r w:rsidR="006863BA"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s-VE"/>
                              </w:rPr>
                              <w:t>Parcial 3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. </w:t>
                            </w:r>
                          </w:p>
                          <w:p w:rsidR="00CA7AAE" w:rsidRPr="00821FDA" w:rsidRDefault="00CA7AAE" w:rsidP="00CA7AAE">
                            <w:pPr>
                              <w:numPr>
                                <w:ilvl w:val="0"/>
                                <w:numId w:val="19"/>
                              </w:numPr>
                            </w:pPr>
                            <w:bookmarkStart w:id="1" w:name="_GoBack"/>
                            <w:bookmarkEnd w:id="1"/>
                            <w:r w:rsidRPr="00B93A43">
                              <w:rPr>
                                <w:b/>
                                <w:sz w:val="28"/>
                                <w:szCs w:val="28"/>
                              </w:rPr>
                              <w:t>No se repetirán exámenes.  Es su responsabilidad que su examen se deposita correctamente en la dirección dada.</w:t>
                            </w:r>
                          </w:p>
                          <w:p w:rsidR="00821FDA" w:rsidRDefault="00821FDA" w:rsidP="00821FDA">
                            <w:pPr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Exámenes de código compartido tienen 0 Puntos.</w:t>
                            </w:r>
                          </w:p>
                          <w:p w:rsidR="00821FDA" w:rsidRPr="00821FDA" w:rsidRDefault="00821FDA" w:rsidP="00821FDA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1FDA">
                              <w:rPr>
                                <w:b/>
                                <w:sz w:val="28"/>
                                <w:szCs w:val="28"/>
                              </w:rPr>
                              <w:t>Solo se puede utilizar material impreso.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9" type="#_x0000_t202" style="position:absolute;left:0;text-align:left;margin-left:9pt;margin-top:6.9pt;width:501pt;height:15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">
                <v:textbox>
                  <w:txbxContent>
                    <w:p w:rsidR="00CA7AAE" w:rsidRPr="00B93A43" w:rsidRDefault="00CA7AAE" w:rsidP="00CA7AAE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B93A43">
                        <w:rPr>
                          <w:b/>
                          <w:sz w:val="28"/>
                          <w:szCs w:val="28"/>
                          <w:u w:val="single"/>
                        </w:rPr>
                        <w:t>NOTAS:</w:t>
                      </w:r>
                    </w:p>
                    <w:p w:rsidR="00CA7AAE" w:rsidRPr="00B93A43" w:rsidRDefault="00CA7AAE" w:rsidP="00CA7AAE">
                      <w:pPr>
                        <w:numPr>
                          <w:ilvl w:val="0"/>
                          <w:numId w:val="19"/>
                        </w:numPr>
                        <w:rPr>
                          <w:b/>
                          <w:sz w:val="28"/>
                          <w:szCs w:val="28"/>
                        </w:rPr>
                      </w:pPr>
                      <w:r w:rsidRPr="00B93A43">
                        <w:rPr>
                          <w:b/>
                          <w:sz w:val="28"/>
                          <w:szCs w:val="28"/>
                        </w:rPr>
                        <w:t>Guarde su examen en una carpeta con:</w:t>
                      </w:r>
                    </w:p>
                    <w:p w:rsidR="00CA7AAE" w:rsidRDefault="00CA7AAE" w:rsidP="00CA7AAE">
                      <w:pPr>
                        <w:ind w:left="720"/>
                        <w:rPr>
                          <w:b/>
                          <w:sz w:val="28"/>
                          <w:szCs w:val="28"/>
                        </w:rPr>
                      </w:pPr>
                      <w:r w:rsidRPr="00B93A43">
                        <w:rPr>
                          <w:b/>
                          <w:sz w:val="28"/>
                          <w:szCs w:val="28"/>
                        </w:rPr>
                        <w:t>Primer-Apellido-4utilmos-Dígitos-de-su-Cedula</w:t>
                      </w:r>
                    </w:p>
                    <w:p w:rsidR="00CA7AAE" w:rsidRPr="00B93A43" w:rsidRDefault="00CA7AAE" w:rsidP="00CA7AAE">
                      <w:pPr>
                        <w:numPr>
                          <w:ilvl w:val="0"/>
                          <w:numId w:val="19"/>
                        </w:numPr>
                        <w:rPr>
                          <w:b/>
                          <w:sz w:val="28"/>
                          <w:szCs w:val="28"/>
                        </w:rPr>
                      </w:pPr>
                      <w:r w:rsidRPr="00B93A43">
                        <w:rPr>
                          <w:b/>
                          <w:sz w:val="28"/>
                          <w:szCs w:val="28"/>
                        </w:rPr>
                        <w:t>Deposite el examen en la dirección</w:t>
                      </w:r>
                      <w:r w:rsidR="00E37AC0">
                        <w:rPr>
                          <w:b/>
                          <w:sz w:val="28"/>
                          <w:szCs w:val="28"/>
                        </w:rPr>
                        <w:t xml:space="preserve"> (XXX Corresponde al nombre de su profesor)</w:t>
                      </w:r>
                      <w:r w:rsidRPr="00B93A43">
                        <w:rPr>
                          <w:b/>
                          <w:sz w:val="28"/>
                          <w:szCs w:val="28"/>
                        </w:rPr>
                        <w:t>:</w:t>
                      </w:r>
                    </w:p>
                    <w:p w:rsidR="00CA7AAE" w:rsidRPr="00B93A43" w:rsidRDefault="00DD3AC6" w:rsidP="00CA7AAE">
                      <w:pPr>
                        <w:ind w:left="720"/>
                        <w:rPr>
                          <w:b/>
                          <w:sz w:val="28"/>
                          <w:szCs w:val="28"/>
                        </w:rPr>
                      </w:pPr>
                      <w:r w:rsidRPr="006863BA">
                        <w:rPr>
                          <w:b/>
                          <w:sz w:val="28"/>
                          <w:szCs w:val="28"/>
                          <w:u w:val="single"/>
                        </w:rPr>
                        <w:t>\\nimrod\Evaluaciones\Programacion II\</w:t>
                      </w:r>
                      <w:r w:rsidR="006863BA">
                        <w:rPr>
                          <w:b/>
                          <w:sz w:val="28"/>
                          <w:szCs w:val="28"/>
                          <w:u w:val="single"/>
                          <w:lang w:val="es-VE"/>
                        </w:rPr>
                        <w:t>Parcial 3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. </w:t>
                      </w:r>
                    </w:p>
                    <w:p w:rsidR="00CA7AAE" w:rsidRPr="00821FDA" w:rsidRDefault="00CA7AAE" w:rsidP="00CA7AAE">
                      <w:pPr>
                        <w:numPr>
                          <w:ilvl w:val="0"/>
                          <w:numId w:val="19"/>
                        </w:numPr>
                      </w:pPr>
                      <w:bookmarkStart w:id="2" w:name="_GoBack"/>
                      <w:bookmarkEnd w:id="2"/>
                      <w:r w:rsidRPr="00B93A43">
                        <w:rPr>
                          <w:b/>
                          <w:sz w:val="28"/>
                          <w:szCs w:val="28"/>
                        </w:rPr>
                        <w:t>No se repetirán exámenes.  Es su responsabilidad que su examen se deposita correctamente en la dirección dada.</w:t>
                      </w:r>
                    </w:p>
                    <w:p w:rsidR="00821FDA" w:rsidRDefault="00821FDA" w:rsidP="00821FDA">
                      <w:pPr>
                        <w:numPr>
                          <w:ilvl w:val="0"/>
                          <w:numId w:val="19"/>
                        </w:num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Exámenes de código compartido tienen 0 Puntos.</w:t>
                      </w:r>
                    </w:p>
                    <w:p w:rsidR="00821FDA" w:rsidRPr="00821FDA" w:rsidRDefault="00821FDA" w:rsidP="00821FDA">
                      <w:pPr>
                        <w:numPr>
                          <w:ilvl w:val="0"/>
                          <w:numId w:val="19"/>
                        </w:numPr>
                        <w:rPr>
                          <w:b/>
                          <w:sz w:val="28"/>
                          <w:szCs w:val="28"/>
                        </w:rPr>
                      </w:pPr>
                      <w:r w:rsidRPr="00821FDA">
                        <w:rPr>
                          <w:b/>
                          <w:sz w:val="28"/>
                          <w:szCs w:val="28"/>
                        </w:rPr>
                        <w:t>Solo se puede utilizar material impreso.</w:t>
                      </w:r>
                    </w:p>
                  </w:txbxContent>
                </v:textbox>
              </v:shape>
            </w:pict>
          </mc:Fallback>
        </mc:AlternateContent>
      </w:r>
    </w:p>
    <w:p w:rsidR="00C278AE" w:rsidRDefault="00C278AE" w:rsidP="00C278AE">
      <w:pPr>
        <w:ind w:left="7788"/>
        <w:jc w:val="both"/>
        <w:rPr>
          <w:rFonts w:ascii="Arial" w:hAnsi="Arial" w:cs="Arial"/>
          <w:sz w:val="22"/>
          <w:szCs w:val="22"/>
        </w:rPr>
      </w:pPr>
      <w:r w:rsidRPr="00C278AE">
        <w:rPr>
          <w:rFonts w:ascii="Arial" w:hAnsi="Arial" w:cs="Arial"/>
          <w:b/>
          <w:sz w:val="22"/>
          <w:szCs w:val="22"/>
        </w:rPr>
        <w:t xml:space="preserve">Total: </w:t>
      </w:r>
      <w:smartTag w:uri="urn:schemas-microsoft-com:office:smarttags" w:element="metricconverter">
        <w:smartTagPr>
          <w:attr w:name="ProductID" w:val="50 Pts"/>
        </w:smartTagPr>
        <w:r w:rsidRPr="00C278AE">
          <w:rPr>
            <w:rFonts w:ascii="Arial" w:hAnsi="Arial" w:cs="Arial"/>
            <w:b/>
            <w:sz w:val="22"/>
            <w:szCs w:val="22"/>
          </w:rPr>
          <w:t>50 Pts</w:t>
        </w:r>
      </w:smartTag>
      <w:r w:rsidRPr="00C278AE">
        <w:rPr>
          <w:rFonts w:ascii="Arial" w:hAnsi="Arial" w:cs="Arial"/>
          <w:b/>
          <w:sz w:val="22"/>
          <w:szCs w:val="22"/>
        </w:rPr>
        <w:t>.</w:t>
      </w:r>
    </w:p>
    <w:p w:rsidR="002F0703" w:rsidRDefault="002F0703" w:rsidP="00C278AE">
      <w:pPr>
        <w:jc w:val="both"/>
        <w:rPr>
          <w:rFonts w:ascii="Arial" w:hAnsi="Arial" w:cs="Arial"/>
          <w:sz w:val="22"/>
          <w:szCs w:val="22"/>
        </w:rPr>
      </w:pPr>
    </w:p>
    <w:p w:rsidR="002F0703" w:rsidRDefault="002F0703" w:rsidP="00C278AE">
      <w:pPr>
        <w:jc w:val="both"/>
        <w:rPr>
          <w:rFonts w:ascii="Arial" w:hAnsi="Arial" w:cs="Arial"/>
          <w:sz w:val="22"/>
          <w:szCs w:val="22"/>
        </w:rPr>
      </w:pPr>
    </w:p>
    <w:p w:rsidR="00D96D85" w:rsidRDefault="0066417A" w:rsidP="0066417A">
      <w:pPr>
        <w:ind w:left="7788"/>
        <w:jc w:val="both"/>
      </w:pPr>
      <w:r w:rsidRPr="0066417A">
        <w:rPr>
          <w:b/>
          <w:sz w:val="28"/>
          <w:szCs w:val="28"/>
        </w:rPr>
        <w:t xml:space="preserve">Valor: </w:t>
      </w:r>
      <w:smartTag w:uri="urn:schemas-microsoft-com:office:smarttags" w:element="metricconverter">
        <w:smartTagPr>
          <w:attr w:name="ProductID" w:val="50 Pts"/>
        </w:smartTagPr>
        <w:r w:rsidR="00C278AE">
          <w:rPr>
            <w:b/>
            <w:sz w:val="28"/>
            <w:szCs w:val="28"/>
          </w:rPr>
          <w:t>5</w:t>
        </w:r>
        <w:r w:rsidRPr="0066417A">
          <w:rPr>
            <w:b/>
            <w:sz w:val="28"/>
            <w:szCs w:val="28"/>
          </w:rPr>
          <w:t>0 Pts</w:t>
        </w:r>
      </w:smartTag>
      <w:r w:rsidRPr="0066417A">
        <w:rPr>
          <w:b/>
          <w:sz w:val="28"/>
          <w:szCs w:val="28"/>
        </w:rPr>
        <w:t>.</w:t>
      </w:r>
    </w:p>
    <w:p w:rsidR="009450B4" w:rsidRDefault="00D96D85" w:rsidP="00265DD9">
      <w:pPr>
        <w:jc w:val="both"/>
        <w:rPr>
          <w:b/>
        </w:rPr>
      </w:pPr>
      <w:r>
        <w:t xml:space="preserve"> </w:t>
      </w:r>
    </w:p>
    <w:sectPr w:rsidR="009450B4" w:rsidSect="0006509B">
      <w:type w:val="continuous"/>
      <w:pgSz w:w="12242" w:h="15842" w:code="1"/>
      <w:pgMar w:top="899" w:right="924" w:bottom="720" w:left="90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9.75pt" o:bullet="t">
        <v:imagedata r:id="rId1" o:title="BD21295_"/>
      </v:shape>
    </w:pict>
  </w:numPicBullet>
  <w:abstractNum w:abstractNumId="0" w15:restartNumberingAfterBreak="0">
    <w:nsid w:val="05B9363A"/>
    <w:multiLevelType w:val="hybridMultilevel"/>
    <w:tmpl w:val="1FA44B70"/>
    <w:lvl w:ilvl="0" w:tplc="873A32D0">
      <w:start w:val="1"/>
      <w:numFmt w:val="bullet"/>
      <w:lvlText w:val=""/>
      <w:lvlJc w:val="left"/>
      <w:pPr>
        <w:tabs>
          <w:tab w:val="num" w:pos="813"/>
        </w:tabs>
        <w:ind w:left="1040" w:hanging="28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177B06A4"/>
    <w:multiLevelType w:val="hybridMultilevel"/>
    <w:tmpl w:val="D9D8EF14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C43E07"/>
    <w:multiLevelType w:val="hybridMultilevel"/>
    <w:tmpl w:val="ABCEB0B6"/>
    <w:lvl w:ilvl="0" w:tplc="E52C57D8">
      <w:start w:val="1"/>
      <w:numFmt w:val="bullet"/>
      <w:lvlText w:val=""/>
      <w:lvlPicBulletId w:val="0"/>
      <w:lvlJc w:val="left"/>
      <w:pPr>
        <w:tabs>
          <w:tab w:val="num" w:pos="757"/>
        </w:tabs>
        <w:ind w:left="757" w:hanging="57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3" w15:restartNumberingAfterBreak="0">
    <w:nsid w:val="295E3801"/>
    <w:multiLevelType w:val="hybridMultilevel"/>
    <w:tmpl w:val="2D407CF2"/>
    <w:lvl w:ilvl="0" w:tplc="0C0A0001">
      <w:start w:val="1"/>
      <w:numFmt w:val="bullet"/>
      <w:lvlText w:val="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140"/>
        </w:tabs>
        <w:ind w:left="2140" w:hanging="360"/>
      </w:pPr>
    </w:lvl>
    <w:lvl w:ilvl="2" w:tplc="7D326C16">
      <w:start w:val="1"/>
      <w:numFmt w:val="lowerLetter"/>
      <w:lvlText w:val="%3)"/>
      <w:lvlJc w:val="left"/>
      <w:pPr>
        <w:tabs>
          <w:tab w:val="num" w:pos="567"/>
        </w:tabs>
        <w:ind w:left="567" w:hanging="397"/>
      </w:pPr>
      <w:rPr>
        <w:rFonts w:hint="default"/>
        <w:b w:val="0"/>
      </w:rPr>
    </w:lvl>
    <w:lvl w:ilvl="3" w:tplc="0C0A000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4" w15:restartNumberingAfterBreak="0">
    <w:nsid w:val="31AC51BB"/>
    <w:multiLevelType w:val="hybridMultilevel"/>
    <w:tmpl w:val="852427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BD7B23"/>
    <w:multiLevelType w:val="hybridMultilevel"/>
    <w:tmpl w:val="9BB4B422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A51F6C"/>
    <w:multiLevelType w:val="hybridMultilevel"/>
    <w:tmpl w:val="33A6C248"/>
    <w:lvl w:ilvl="0" w:tplc="04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7" w15:restartNumberingAfterBreak="0">
    <w:nsid w:val="4E1E1220"/>
    <w:multiLevelType w:val="multilevel"/>
    <w:tmpl w:val="D6F4D2D6"/>
    <w:lvl w:ilvl="0">
      <w:start w:val="1"/>
      <w:numFmt w:val="bullet"/>
      <w:lvlText w:val=""/>
      <w:lvlJc w:val="left"/>
      <w:pPr>
        <w:tabs>
          <w:tab w:val="num" w:pos="1480"/>
        </w:tabs>
        <w:ind w:left="14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200"/>
        </w:tabs>
        <w:ind w:left="22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20"/>
        </w:tabs>
        <w:ind w:left="2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40"/>
        </w:tabs>
        <w:ind w:left="3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60"/>
        </w:tabs>
        <w:ind w:left="43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80"/>
        </w:tabs>
        <w:ind w:left="5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00"/>
        </w:tabs>
        <w:ind w:left="5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20"/>
        </w:tabs>
        <w:ind w:left="65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40"/>
        </w:tabs>
        <w:ind w:left="7240" w:hanging="360"/>
      </w:pPr>
      <w:rPr>
        <w:rFonts w:ascii="Wingdings" w:hAnsi="Wingdings" w:hint="default"/>
      </w:rPr>
    </w:lvl>
  </w:abstractNum>
  <w:abstractNum w:abstractNumId="8" w15:restartNumberingAfterBreak="0">
    <w:nsid w:val="518F19B7"/>
    <w:multiLevelType w:val="hybridMultilevel"/>
    <w:tmpl w:val="B4F6F2F0"/>
    <w:lvl w:ilvl="0" w:tplc="0C0A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83D8D"/>
    <w:multiLevelType w:val="hybridMultilevel"/>
    <w:tmpl w:val="36884F6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E7F74"/>
    <w:multiLevelType w:val="hybridMultilevel"/>
    <w:tmpl w:val="B5261B54"/>
    <w:lvl w:ilvl="0" w:tplc="3C2A7D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C5889"/>
    <w:multiLevelType w:val="hybridMultilevel"/>
    <w:tmpl w:val="2310A25C"/>
    <w:lvl w:ilvl="0" w:tplc="1AAC84D4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657A4155"/>
    <w:multiLevelType w:val="hybridMultilevel"/>
    <w:tmpl w:val="8DAA4852"/>
    <w:lvl w:ilvl="0" w:tplc="4D94931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3" w15:restartNumberingAfterBreak="0">
    <w:nsid w:val="668C4A01"/>
    <w:multiLevelType w:val="hybridMultilevel"/>
    <w:tmpl w:val="1E5C2D42"/>
    <w:lvl w:ilvl="0" w:tplc="005041B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 w15:restartNumberingAfterBreak="0">
    <w:nsid w:val="68C1042F"/>
    <w:multiLevelType w:val="hybridMultilevel"/>
    <w:tmpl w:val="3FD893D2"/>
    <w:lvl w:ilvl="0" w:tplc="2F5A1D4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D560E2"/>
    <w:multiLevelType w:val="hybridMultilevel"/>
    <w:tmpl w:val="A78E9918"/>
    <w:lvl w:ilvl="0" w:tplc="4A90CA96"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54E02D7"/>
    <w:multiLevelType w:val="hybridMultilevel"/>
    <w:tmpl w:val="628C03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1A4A23"/>
    <w:multiLevelType w:val="hybridMultilevel"/>
    <w:tmpl w:val="D6F4D2D6"/>
    <w:lvl w:ilvl="0" w:tplc="0C0A0005">
      <w:start w:val="1"/>
      <w:numFmt w:val="bullet"/>
      <w:lvlText w:val=""/>
      <w:lvlJc w:val="left"/>
      <w:pPr>
        <w:tabs>
          <w:tab w:val="num" w:pos="1480"/>
        </w:tabs>
        <w:ind w:left="14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0"/>
        </w:tabs>
        <w:ind w:left="22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0"/>
        </w:tabs>
        <w:ind w:left="2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0"/>
        </w:tabs>
        <w:ind w:left="3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0"/>
        </w:tabs>
        <w:ind w:left="43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0"/>
        </w:tabs>
        <w:ind w:left="5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0"/>
        </w:tabs>
        <w:ind w:left="5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0"/>
        </w:tabs>
        <w:ind w:left="65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0"/>
        </w:tabs>
        <w:ind w:left="7240" w:hanging="360"/>
      </w:pPr>
      <w:rPr>
        <w:rFonts w:ascii="Wingdings" w:hAnsi="Wingdings" w:hint="default"/>
      </w:rPr>
    </w:lvl>
  </w:abstractNum>
  <w:abstractNum w:abstractNumId="18" w15:restartNumberingAfterBreak="0">
    <w:nsid w:val="785F2160"/>
    <w:multiLevelType w:val="hybridMultilevel"/>
    <w:tmpl w:val="1EF2805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0B14C4"/>
    <w:multiLevelType w:val="hybridMultilevel"/>
    <w:tmpl w:val="A6742DA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9"/>
  </w:num>
  <w:num w:numId="4">
    <w:abstractNumId w:val="16"/>
  </w:num>
  <w:num w:numId="5">
    <w:abstractNumId w:val="0"/>
  </w:num>
  <w:num w:numId="6">
    <w:abstractNumId w:val="11"/>
  </w:num>
  <w:num w:numId="7">
    <w:abstractNumId w:val="2"/>
  </w:num>
  <w:num w:numId="8">
    <w:abstractNumId w:val="15"/>
  </w:num>
  <w:num w:numId="9">
    <w:abstractNumId w:val="12"/>
  </w:num>
  <w:num w:numId="10">
    <w:abstractNumId w:val="13"/>
  </w:num>
  <w:num w:numId="11">
    <w:abstractNumId w:val="4"/>
  </w:num>
  <w:num w:numId="12">
    <w:abstractNumId w:val="14"/>
  </w:num>
  <w:num w:numId="13">
    <w:abstractNumId w:val="17"/>
  </w:num>
  <w:num w:numId="14">
    <w:abstractNumId w:val="7"/>
  </w:num>
  <w:num w:numId="15">
    <w:abstractNumId w:val="1"/>
  </w:num>
  <w:num w:numId="16">
    <w:abstractNumId w:val="6"/>
  </w:num>
  <w:num w:numId="17">
    <w:abstractNumId w:val="9"/>
  </w:num>
  <w:num w:numId="18">
    <w:abstractNumId w:val="5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371"/>
    <w:rsid w:val="0006509B"/>
    <w:rsid w:val="000851CB"/>
    <w:rsid w:val="000D72DD"/>
    <w:rsid w:val="00124712"/>
    <w:rsid w:val="00141254"/>
    <w:rsid w:val="001C6D64"/>
    <w:rsid w:val="001F221A"/>
    <w:rsid w:val="00205FA1"/>
    <w:rsid w:val="00241C2F"/>
    <w:rsid w:val="00265DD9"/>
    <w:rsid w:val="002956B7"/>
    <w:rsid w:val="002D59AC"/>
    <w:rsid w:val="002E62D3"/>
    <w:rsid w:val="002F0703"/>
    <w:rsid w:val="003A03A6"/>
    <w:rsid w:val="003D1103"/>
    <w:rsid w:val="00411F24"/>
    <w:rsid w:val="00435609"/>
    <w:rsid w:val="0044239F"/>
    <w:rsid w:val="00480458"/>
    <w:rsid w:val="004859E9"/>
    <w:rsid w:val="0051265E"/>
    <w:rsid w:val="005A1369"/>
    <w:rsid w:val="005A257E"/>
    <w:rsid w:val="005C4CBC"/>
    <w:rsid w:val="005E4086"/>
    <w:rsid w:val="0066417A"/>
    <w:rsid w:val="006863BA"/>
    <w:rsid w:val="006A2C3D"/>
    <w:rsid w:val="006F096B"/>
    <w:rsid w:val="006F7E97"/>
    <w:rsid w:val="00706717"/>
    <w:rsid w:val="0072416C"/>
    <w:rsid w:val="00740BBF"/>
    <w:rsid w:val="00821FDA"/>
    <w:rsid w:val="00893FA4"/>
    <w:rsid w:val="008B00FF"/>
    <w:rsid w:val="009021F4"/>
    <w:rsid w:val="0092528E"/>
    <w:rsid w:val="009450B4"/>
    <w:rsid w:val="009640EE"/>
    <w:rsid w:val="0097219E"/>
    <w:rsid w:val="00987BFA"/>
    <w:rsid w:val="009E2371"/>
    <w:rsid w:val="00A400D0"/>
    <w:rsid w:val="00A42D75"/>
    <w:rsid w:val="00A74850"/>
    <w:rsid w:val="00A909EA"/>
    <w:rsid w:val="00B446A9"/>
    <w:rsid w:val="00B70B12"/>
    <w:rsid w:val="00BA5734"/>
    <w:rsid w:val="00BD68CB"/>
    <w:rsid w:val="00C278AE"/>
    <w:rsid w:val="00C31D34"/>
    <w:rsid w:val="00C6562F"/>
    <w:rsid w:val="00C96A01"/>
    <w:rsid w:val="00CA6F85"/>
    <w:rsid w:val="00CA7AAE"/>
    <w:rsid w:val="00CF1F28"/>
    <w:rsid w:val="00D02780"/>
    <w:rsid w:val="00D424B4"/>
    <w:rsid w:val="00D56C93"/>
    <w:rsid w:val="00D96D85"/>
    <w:rsid w:val="00DD3AC6"/>
    <w:rsid w:val="00E37AC0"/>
    <w:rsid w:val="00E950C7"/>
    <w:rsid w:val="00EC6D19"/>
    <w:rsid w:val="00F92EEA"/>
    <w:rsid w:val="00FC661C"/>
    <w:rsid w:val="00FD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272F9-700F-4380-BB54-1E502E89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rsid w:val="009450B4"/>
    <w:pPr>
      <w:keepNext/>
      <w:outlineLvl w:val="1"/>
    </w:pPr>
    <w:rPr>
      <w:b/>
      <w:szCs w:val="20"/>
      <w:lang w:val="es-ES_tradnl"/>
    </w:rPr>
  </w:style>
  <w:style w:type="paragraph" w:styleId="Ttulo3">
    <w:name w:val="heading 3"/>
    <w:basedOn w:val="Normal"/>
    <w:next w:val="Normal"/>
    <w:qFormat/>
    <w:rsid w:val="009450B4"/>
    <w:pPr>
      <w:keepNext/>
      <w:jc w:val="center"/>
      <w:outlineLvl w:val="2"/>
    </w:pPr>
    <w:rPr>
      <w:b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945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7067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 una pequeña ciudad existe una línea de taxis, los cuales determinan sus tarifas de servicio en base a los siguientes criter</vt:lpstr>
    </vt:vector>
  </TitlesOfParts>
  <Company>UNET</Company>
  <LinksUpToDate>false</LinksUpToDate>
  <CharactersWithSpaces>1348</CharactersWithSpaces>
  <SharedDoc>false</SharedDoc>
  <HLinks>
    <vt:vector size="6" baseType="variant">
      <vt:variant>
        <vt:i4>3211345</vt:i4>
      </vt:variant>
      <vt:variant>
        <vt:i4>0</vt:i4>
      </vt:variant>
      <vt:variant>
        <vt:i4>0</vt:i4>
      </vt:variant>
      <vt:variant>
        <vt:i4>5</vt:i4>
      </vt:variant>
      <vt:variant>
        <vt:lpwstr>\\nimrod\Evaluaciones\Programacion II\Sec X Prof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una pequeña ciudad existe una línea de taxis, los cuales determinan sus tarifas de servicio en base a los siguientes criter</dc:title>
  <dc:subject/>
  <dc:creator>drueda</dc:creator>
  <cp:keywords/>
  <cp:lastModifiedBy>Marcel Molina</cp:lastModifiedBy>
  <cp:revision>3</cp:revision>
  <cp:lastPrinted>2008-05-30T21:03:00Z</cp:lastPrinted>
  <dcterms:created xsi:type="dcterms:W3CDTF">2016-05-04T03:13:00Z</dcterms:created>
  <dcterms:modified xsi:type="dcterms:W3CDTF">2016-05-04T03:28:00Z</dcterms:modified>
</cp:coreProperties>
</file>