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44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620"/>
        <w:gridCol w:w="1620"/>
        <w:gridCol w:w="1485"/>
        <w:gridCol w:w="1080"/>
        <w:gridCol w:w="915"/>
        <w:gridCol w:w="1245"/>
        <w:gridCol w:w="1110"/>
        <w:gridCol w:w="1305"/>
        <w:gridCol w:w="1005"/>
        <w:gridCol w:w="990"/>
        <w:gridCol w:w="1605"/>
        <w:tblGridChange w:id="0">
          <w:tblGrid>
            <w:gridCol w:w="570"/>
            <w:gridCol w:w="1620"/>
            <w:gridCol w:w="1620"/>
            <w:gridCol w:w="1485"/>
            <w:gridCol w:w="1080"/>
            <w:gridCol w:w="915"/>
            <w:gridCol w:w="1245"/>
            <w:gridCol w:w="1110"/>
            <w:gridCol w:w="1305"/>
            <w:gridCol w:w="1005"/>
            <w:gridCol w:w="990"/>
            <w:gridCol w:w="1605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gridSpan w:val="10"/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 ADQUISICIONES</w:t>
            </w:r>
          </w:p>
        </w:tc>
        <w:tc>
          <w:tcPr>
            <w:gridSpan w:val="2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06-Agosto-2024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PRECIO UNITARIO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SOLICITUD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DURACIÓN DEL TRÁMITE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Software de Gestión de Proyectos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Jira y Trello (Suscripciones)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$4,500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$4,500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Compra Única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29/4/2024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7/6/2024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 en uso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Servicios en la Nube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AWS (Costo de Servidores)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$20,000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$20,000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Suscripción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29/4/2024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7/6/2024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alojar la aplicación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Frontend en React.js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Licencia y herramientas necesarias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$5,000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$5,000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Compra Única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29/4/2024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pantalla de inicio de sesión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Backend en Python con Lambdas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y despliegue en AWS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$10,000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$10,000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Compra Única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29/4/2024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 la lógica del servidor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Licencias de Software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JetBrains y cuenta de AWS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$5,000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$5,000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Compra Única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29/4/2024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 en uso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Servicios de Integración Continua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SonarCloud y GitHub Actions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Suscripción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29/4/2024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7/6/2024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automatización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Servicios de Monitoreo y Logging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AWS CloudWatch o Datadog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Suscripción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29/4/2024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7/6/2024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supervisar rendimiento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Herramientas de Control de Versiones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GitHub o GitLab (ya asumido)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Suscripción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29/4/2024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7/6/2024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gestionar el código fuente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en Google Docs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Uso de Google Docs para la documentación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Gratuito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29/4/2024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Inmediato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29/4/2024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29/4/2024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 en uso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Consultoría en Arquitectura de Sistemas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Asesoría para la estructura y diseño del sistema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$8,000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$8,000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Compra Única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29/4/2024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optimización del sistema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Capacitación para el Equipo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Cursos y formación en tecnologías utilizadas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Compra Única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29/4/2024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formación en nuevas herramientas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Hardware Adicional (si es necesario)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Equipos para desarrollo y pruebas adicionales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$6,000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Compra Única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29/4/2024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27/5/2024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Equipos adicionales para pruebas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center" w:leader="none" w:pos="2268"/>
          <w:tab w:val="center" w:leader="none" w:pos="10773"/>
        </w:tabs>
        <w:rPr/>
      </w:pPr>
      <w:r w:rsidDel="00000000" w:rsidR="00000000" w:rsidRPr="00000000">
        <w:rPr>
          <w:rtl w:val="0"/>
        </w:rPr>
        <w:tab/>
        <w:t xml:space="preserve">ELABORÓ</w:t>
        <w:tab/>
        <w:t xml:space="preserve">AUTORIZÓ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304800</wp:posOffset>
            </wp:positionV>
            <wp:extent cx="885825" cy="61608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059" l="17114" r="51627" t="2173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16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6515100</wp:posOffset>
            </wp:positionH>
            <wp:positionV relativeFrom="paragraph">
              <wp:posOffset>304800</wp:posOffset>
            </wp:positionV>
            <wp:extent cx="800100" cy="508093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080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B">
      <w:pPr>
        <w:tabs>
          <w:tab w:val="center" w:leader="none" w:pos="2268"/>
          <w:tab w:val="center" w:leader="none" w:pos="10773"/>
        </w:tabs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C">
      <w:pPr>
        <w:tabs>
          <w:tab w:val="center" w:leader="none" w:pos="2268"/>
          <w:tab w:val="center" w:leader="none" w:pos="10773"/>
        </w:tabs>
        <w:rPr/>
      </w:pPr>
      <w:r w:rsidDel="00000000" w:rsidR="00000000" w:rsidRPr="00000000">
        <w:rPr>
          <w:rtl w:val="0"/>
        </w:rPr>
        <w:tab/>
        <w:t xml:space="preserve">LUIS EDUARDO BAHENA CASTILLO</w:t>
        <w:tab/>
        <w:t xml:space="preserve">BRENDA JOHANA GÁLVEZ ÁLVAREZ</w:t>
      </w:r>
    </w:p>
    <w:sectPr>
      <w:headerReference r:id="rId9" w:type="default"/>
      <w:pgSz w:h="12240" w:w="15840" w:orient="landscape"/>
      <w:pgMar w:bottom="1418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04545" cy="3841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7313295</wp:posOffset>
          </wp:positionH>
          <wp:positionV relativeFrom="paragraph">
            <wp:posOffset>85725</wp:posOffset>
          </wp:positionV>
          <wp:extent cx="1304925" cy="298450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427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6BF7"/>
  </w:style>
  <w:style w:type="paragraph" w:styleId="Piedepgina">
    <w:name w:val="footer"/>
    <w:basedOn w:val="Normal"/>
    <w:link w:val="Piedepgina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6BF7"/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1A6BF7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1A6BF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1A6BF7"/>
    <w:rPr>
      <w:vertAlign w:val="superscript"/>
    </w:rPr>
  </w:style>
  <w:style w:type="paragraph" w:styleId="Prrafodelista">
    <w:name w:val="List Paragraph"/>
    <w:basedOn w:val="Normal"/>
    <w:uiPriority w:val="34"/>
    <w:qFormat w:val="1"/>
    <w:rsid w:val="00816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Crp3xnYgCo7WiRkk/1RoM9v6aQ==">CgMxLjA4AHIhMTkxVFVpcFZfbEdiOE52ZWxjU2FvUi1mYU1IZFMwcUZ4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2021-09-27T19:57:00Z</dcterms:created>
  <dc:creator>Rosemberg-DATIC</dc:creator>
</cp:coreProperties>
</file>