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8730"/>
        <w:gridCol w:w="2010"/>
        <w:gridCol w:w="2640"/>
        <w:tblGridChange w:id="0">
          <w:tblGrid>
            <w:gridCol w:w="570"/>
            <w:gridCol w:w="8730"/>
            <w:gridCol w:w="2010"/>
            <w:gridCol w:w="2640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PRESUPUESTO DEL PROYECTO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3"/>
            <w:vMerge w:val="restart"/>
            <w:tcBorders>
              <w:lef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PROYECTO: MOVIER</w:t>
            </w:r>
          </w:p>
        </w:tc>
        <w:tc>
          <w:tcPr>
            <w:tcBorders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Fecha: 02-AGOSTO-2024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3"/>
            <w:vMerge w:val="continue"/>
            <w:tcBorders>
              <w:lef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Revisión: 1.0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lef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tcBorders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SUBTOTAL</w:t>
            </w:r>
          </w:p>
        </w:tc>
        <w:tc>
          <w:tcPr>
            <w:tcBorders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$8,700.00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$38,000.00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$28,000.00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Liberación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$16,800.00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 del Cronograma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$109,500.00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Reserva de Contingencia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$10,950.00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Línea Base del Costo</w:t>
            </w:r>
          </w:p>
        </w:tc>
        <w:tc>
          <w:tcPr>
            <w:tcBorders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$120,450.00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Reserva de Gestión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$10,950.00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12" w:val="single"/>
              <w:bottom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 DEL PROYECTO</w:t>
            </w:r>
          </w:p>
        </w:tc>
        <w:tc>
          <w:tcPr>
            <w:tcBorders>
              <w:bottom w:color="000000" w:space="0" w:sz="4" w:val="single"/>
              <w:right w:color="000000" w:space="0" w:sz="12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12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$131,440.00</w:t>
            </w:r>
          </w:p>
        </w:tc>
      </w:tr>
    </w:tbl>
    <w:p w:rsidR="00000000" w:rsidDel="00000000" w:rsidP="00000000" w:rsidRDefault="00000000" w:rsidRPr="00000000" w14:paraId="0000003A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  <w:tab/>
        <w:t xml:space="preserve">Elaboró</w:t>
        <w:tab/>
        <w:t xml:space="preserve">Autorizó</w:t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1019175</wp:posOffset>
            </wp:positionH>
            <wp:positionV relativeFrom="paragraph">
              <wp:posOffset>371475</wp:posOffset>
            </wp:positionV>
            <wp:extent cx="885825" cy="61608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8059" l="17114" r="51627" t="2173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16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6743700</wp:posOffset>
            </wp:positionH>
            <wp:positionV relativeFrom="paragraph">
              <wp:posOffset>142992</wp:posOffset>
            </wp:positionV>
            <wp:extent cx="800100" cy="508093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08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leader="none" w:pos="2410"/>
          <w:tab w:val="center" w:leader="none" w:pos="11199"/>
        </w:tabs>
        <w:rPr/>
      </w:pPr>
      <w:r w:rsidDel="00000000" w:rsidR="00000000" w:rsidRPr="00000000">
        <w:rPr>
          <w:rtl w:val="0"/>
        </w:rPr>
        <w:tab/>
        <w:t xml:space="preserve">LUIS EDUARDO BAHENA CASTILLO</w:t>
        <w:tab/>
        <w:t xml:space="preserve">BRENDA JOHANA GÁLVEZ ÁLVAREZ</w:t>
      </w:r>
    </w:p>
    <w:sectPr>
      <w:headerReference r:id="rId9" w:type="default"/>
      <w:pgSz w:h="12240" w:w="15840" w:orient="landscape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04545" cy="384175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7791450</wp:posOffset>
          </wp:positionH>
          <wp:positionV relativeFrom="paragraph">
            <wp:posOffset>0</wp:posOffset>
          </wp:positionV>
          <wp:extent cx="1304925" cy="29845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427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6BF7"/>
  </w:style>
  <w:style w:type="paragraph" w:styleId="Piedepgina">
    <w:name w:val="footer"/>
    <w:basedOn w:val="Normal"/>
    <w:link w:val="Piedepgina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6BF7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1A6BF7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1A6B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1A6BF7"/>
    <w:rPr>
      <w:vertAlign w:val="superscript"/>
    </w:rPr>
  </w:style>
  <w:style w:type="paragraph" w:styleId="Prrafodelista">
    <w:name w:val="List Paragraph"/>
    <w:basedOn w:val="Normal"/>
    <w:uiPriority w:val="34"/>
    <w:qFormat w:val="1"/>
    <w:rsid w:val="00816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I7rjrlGwvOaTbM7PvvLLssAw7A==">CgMxLjAyCGguZ2pkZ3hzOAByITE1RHhEX2dUSENqTDNQRkhaalhtWTRjejRHTHR3ckZIag==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2021-09-27T19:57:00Z</dcterms:created>
  <dc:creator>Rosemberg-DATIC</dc:creator>
</cp:coreProperties>
</file>