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Layout w:type="fixed"/>
        <w:tblLook w:val="0400"/>
      </w:tblPr>
      <w:tblGrid>
        <w:gridCol w:w="1496"/>
        <w:gridCol w:w="7576"/>
        <w:gridCol w:w="1116"/>
        <w:tblGridChange w:id="0">
          <w:tblGrid>
            <w:gridCol w:w="1496"/>
            <w:gridCol w:w="7576"/>
            <w:gridCol w:w="111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  <w:drawing>
                <wp:inline distB="0" distT="0" distL="0" distR="0">
                  <wp:extent cx="861060" cy="441960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INGENIERÍA EN DESARROLLO Y GESTIÓN DE SOFTWARE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EN COMPETENCIAS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  <w:drawing>
                <wp:inline distB="0" distT="0" distL="0" distR="0">
                  <wp:extent cx="571500" cy="487680"/>
                  <wp:effectExtent b="0" l="0" r="0" t="0"/>
                  <wp:docPr descr="descarga" id="30" name="image2.jpg"/>
                  <a:graphic>
                    <a:graphicData uri="http://schemas.openxmlformats.org/drawingml/2006/picture">
                      <pic:pic>
                        <pic:nvPicPr>
                          <pic:cNvPr descr="descarga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ASIGNATURA DE DESARROLLO PARA DISPOSITIVOS INTELIGENTES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49"/>
        <w:gridCol w:w="6105"/>
        <w:gridCol w:w="8"/>
        <w:tblGridChange w:id="0">
          <w:tblGrid>
            <w:gridCol w:w="3849"/>
            <w:gridCol w:w="6105"/>
            <w:gridCol w:w="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ind w:left="402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Competencias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402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Cuatrimestre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Noveno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402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Teóricas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402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Prácticas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55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402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Totales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402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Totales por Semana Cuatrimestre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402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aprendizaje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El alumno implementará aplicaciones de wearables y pantallas mediante el uso de herramientas de desarrollo para la gestión y el intercambio de información entre dispositivos inteligentes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81"/>
        <w:gridCol w:w="1391"/>
        <w:gridCol w:w="1393"/>
        <w:gridCol w:w="1397"/>
        <w:tblGridChange w:id="0">
          <w:tblGrid>
            <w:gridCol w:w="5781"/>
            <w:gridCol w:w="1391"/>
            <w:gridCol w:w="1393"/>
            <w:gridCol w:w="1397"/>
          </w:tblGrid>
        </w:tblGridChange>
      </w:tblGrid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Unidades de Aprendizaje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</w:t>
            </w:r>
          </w:p>
        </w:tc>
      </w:tr>
      <w:tr>
        <w:trPr>
          <w:trHeight w:val="289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Teóricas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Prácticas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Totales</w:t>
            </w:r>
          </w:p>
        </w:tc>
      </w:tr>
      <w:tr>
        <w:trPr>
          <w:trHeight w:val="303" w:hRule="atLeast"/>
        </w:trPr>
        <w:tc>
          <w:tcPr/>
          <w:p w:rsidR="00000000" w:rsidDel="00000000" w:rsidP="00000000" w:rsidRDefault="00000000" w:rsidRPr="00000000" w14:paraId="0000002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1. Diseño de interfaces responsivas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trHeight w:val="303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2. Aplicaciones para Wearables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</w:t>
            </w:r>
          </w:p>
        </w:tc>
      </w:tr>
      <w:tr>
        <w:trPr>
          <w:trHeight w:val="303" w:hRule="atLeast"/>
        </w:trPr>
        <w:tc>
          <w:tcPr/>
          <w:p w:rsidR="00000000" w:rsidDel="00000000" w:rsidP="00000000" w:rsidRDefault="00000000" w:rsidRPr="00000000" w14:paraId="000000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3. Aplicaciones para pantallas inteligentes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</w:tr>
      <w:tr>
        <w:trPr>
          <w:trHeight w:val="303" w:hRule="atLeast"/>
        </w:trPr>
        <w:tc>
          <w:tcPr/>
          <w:p w:rsidR="00000000" w:rsidDel="00000000" w:rsidP="00000000" w:rsidRDefault="00000000" w:rsidRPr="00000000" w14:paraId="0000003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Totales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UNIDADES DE APRENDIZAJE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6"/>
        <w:gridCol w:w="7236"/>
        <w:tblGridChange w:id="0">
          <w:tblGrid>
            <w:gridCol w:w="2726"/>
            <w:gridCol w:w="723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141.73228346456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Diseño de interfaces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responsivas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Teóricas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Prácticas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Totales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Unidad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El alumno diseñará interfaces de usuario responsivas para su óptima visualización en dispositivos móviles.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3"/>
        <w:gridCol w:w="2905"/>
        <w:gridCol w:w="3072"/>
        <w:gridCol w:w="2072"/>
        <w:tblGridChange w:id="0">
          <w:tblGrid>
            <w:gridCol w:w="1913"/>
            <w:gridCol w:w="2905"/>
            <w:gridCol w:w="3072"/>
            <w:gridCol w:w="2072"/>
          </w:tblGrid>
        </w:tblGridChange>
      </w:tblGrid>
      <w:tr>
        <w:trPr>
          <w:trHeight w:val="7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Saber hacer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</w:t>
            </w:r>
          </w:p>
        </w:tc>
      </w:tr>
      <w:tr>
        <w:trPr>
          <w:trHeight w:val="31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Consideraciones y diferencias entre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Definir los tipos de dispositivos móviles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Identificar las características y capacidades de los dispositivos wearables y pantallas inteligentes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Identificar las características de los sistemas operativos de dispositivos wearables y pantallas inteligente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Determinar la funcionalidad de la aplicación móvil a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Comunicación eficiente</w:t>
            </w:r>
          </w:p>
          <w:p w:rsidR="00000000" w:rsidDel="00000000" w:rsidP="00000000" w:rsidRDefault="00000000" w:rsidRPr="00000000" w14:paraId="00000053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Análitico</w:t>
            </w:r>
          </w:p>
          <w:p w:rsidR="00000000" w:rsidDel="00000000" w:rsidP="00000000" w:rsidRDefault="00000000" w:rsidRPr="00000000" w14:paraId="00000054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Sentido de la planificación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 de autoaprendizaje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Interfaces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Identificar las densidades y resoluciones aplicables a elementos gráficos y texto en pantallas móviles</w:t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Reconocer las buenas prácticas de desarrollo de interfaces de usuario responsivas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240"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Determinar los esquemas de usabilidad y accesibilidad</w:t>
            </w:r>
          </w:p>
          <w:p w:rsidR="00000000" w:rsidDel="00000000" w:rsidP="00000000" w:rsidRDefault="00000000" w:rsidRPr="00000000" w14:paraId="0000005C">
            <w:pPr>
              <w:spacing w:after="240"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interfaces de usuario responsivas:</w:t>
            </w:r>
          </w:p>
          <w:p w:rsidR="00000000" w:rsidDel="00000000" w:rsidP="00000000" w:rsidRDefault="00000000" w:rsidRPr="00000000" w14:paraId="0000005D">
            <w:pPr>
              <w:spacing w:after="240"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Orientación</w:t>
            </w:r>
          </w:p>
          <w:p w:rsidR="00000000" w:rsidDel="00000000" w:rsidP="00000000" w:rsidRDefault="00000000" w:rsidRPr="00000000" w14:paraId="0000005E">
            <w:pPr>
              <w:spacing w:after="240"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Fuentes</w:t>
            </w:r>
          </w:p>
          <w:p w:rsidR="00000000" w:rsidDel="00000000" w:rsidP="00000000" w:rsidRDefault="00000000" w:rsidRPr="00000000" w14:paraId="0000005F">
            <w:pPr>
              <w:spacing w:after="240"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Imágenes</w:t>
            </w:r>
          </w:p>
          <w:p w:rsidR="00000000" w:rsidDel="00000000" w:rsidP="00000000" w:rsidRDefault="00000000" w:rsidRPr="00000000" w14:paraId="00000060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Distribución de objetos o elementos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Comunicación eficiente</w:t>
            </w:r>
          </w:p>
          <w:p w:rsidR="00000000" w:rsidDel="00000000" w:rsidP="00000000" w:rsidRDefault="00000000" w:rsidRPr="00000000" w14:paraId="00000062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Análitico</w:t>
            </w:r>
          </w:p>
          <w:p w:rsidR="00000000" w:rsidDel="00000000" w:rsidP="00000000" w:rsidRDefault="00000000" w:rsidRPr="00000000" w14:paraId="00000063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Sentido de la planificación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 de autoaprendizaje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PROCESO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57.0" w:type="dxa"/>
        <w:jc w:val="left"/>
        <w:tblInd w:w="0.0" w:type="dxa"/>
        <w:tblLayout w:type="fixed"/>
        <w:tblLook w:val="0400"/>
      </w:tblPr>
      <w:tblGrid>
        <w:gridCol w:w="3141"/>
        <w:gridCol w:w="3594"/>
        <w:gridCol w:w="3222"/>
        <w:tblGridChange w:id="0">
          <w:tblGrid>
            <w:gridCol w:w="3141"/>
            <w:gridCol w:w="3594"/>
            <w:gridCol w:w="3222"/>
          </w:tblGrid>
        </w:tblGridChange>
      </w:tblGrid>
      <w:tr>
        <w:trPr>
          <w:trHeight w:val="237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 aprendizaje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de aprendizaje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Instrumentos y tipos de reactivos</w:t>
            </w:r>
          </w:p>
        </w:tc>
      </w:tr>
      <w:tr>
        <w:trPr>
          <w:trHeight w:val="11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un documento basado en un caso de estudio que contenga:</w:t>
            </w:r>
          </w:p>
          <w:p w:rsidR="00000000" w:rsidDel="00000000" w:rsidP="00000000" w:rsidRDefault="00000000" w:rsidRPr="00000000" w14:paraId="0000006E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La funcionalidad de la aplicación</w:t>
            </w:r>
          </w:p>
          <w:p w:rsidR="00000000" w:rsidDel="00000000" w:rsidP="00000000" w:rsidRDefault="00000000" w:rsidRPr="00000000" w14:paraId="0000006F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Esquemas de usabilidad y accesibilidad</w:t>
            </w:r>
          </w:p>
          <w:p w:rsidR="00000000" w:rsidDel="00000000" w:rsidP="00000000" w:rsidRDefault="00000000" w:rsidRPr="00000000" w14:paraId="00000070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Diseño de interfaces de usuario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1. Identificar características de los dispositivos y sistemas operativos de wearables y pantallas inteligentes.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2. Analizar las densidades y resoluciones aplicables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3. Comprender los esquemas de usabilidad y accesibilidad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4. Explicar el diseño de interfaces de usuario responsivas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Estudio de casos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Listas de cotejo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PROCESO ENSEÑANZA APRENDIZAJE</w:t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52.0" w:type="dxa"/>
        <w:jc w:val="left"/>
        <w:tblInd w:w="0.0" w:type="dxa"/>
        <w:tblLayout w:type="fixed"/>
        <w:tblLook w:val="0400"/>
      </w:tblPr>
      <w:tblGrid>
        <w:gridCol w:w="4976"/>
        <w:gridCol w:w="4976"/>
        <w:tblGridChange w:id="0">
          <w:tblGrid>
            <w:gridCol w:w="4976"/>
            <w:gridCol w:w="4976"/>
          </w:tblGrid>
        </w:tblGridChange>
      </w:tblGrid>
      <w:tr>
        <w:trPr>
          <w:trHeight w:val="404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Métodos y técnicas de enseñanza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Medios y materiales didácticos</w:t>
            </w:r>
          </w:p>
        </w:tc>
      </w:tr>
      <w:tr>
        <w:trPr>
          <w:trHeight w:val="12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Análisis de casos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Aprendizaje basado en proyectos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Equipos colaborativos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Equipos de cómputo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Proyector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Internet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Pizarrón y marcadores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Plataformas virtuales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Ejercicios prácticos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 Herramientas de modelado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ESPACIO FORMATIVO</w:t>
      </w:r>
    </w:p>
    <w:p w:rsidR="00000000" w:rsidDel="00000000" w:rsidP="00000000" w:rsidRDefault="00000000" w:rsidRPr="00000000" w14:paraId="0000008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9"/>
        <w:gridCol w:w="3694"/>
        <w:gridCol w:w="2999"/>
        <w:tblGridChange w:id="0">
          <w:tblGrid>
            <w:gridCol w:w="3269"/>
            <w:gridCol w:w="3694"/>
            <w:gridCol w:w="2999"/>
          </w:tblGrid>
        </w:tblGridChange>
      </w:tblGrid>
      <w:tr>
        <w:trPr>
          <w:trHeight w:val="55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Laboratorio / Taller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</w:tr>
      <w:tr>
        <w:trPr>
          <w:trHeight w:val="7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UNIDADES DE APRENDIZAJE 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6"/>
        <w:gridCol w:w="7236"/>
        <w:tblGridChange w:id="0">
          <w:tblGrid>
            <w:gridCol w:w="2726"/>
            <w:gridCol w:w="723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ind w:left="319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II. Aplicaciones para Wearables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ind w:left="319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Teóricas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6"/>
              </w:numPr>
              <w:ind w:left="319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Prácticas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6"/>
              </w:numPr>
              <w:ind w:left="319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Totales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ind w:left="319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Unidad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alumno desarrollará aplicaciones de wearables para gestionar e intercambiar información con dispositivos móviles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3"/>
        <w:gridCol w:w="2905"/>
        <w:gridCol w:w="3072"/>
        <w:gridCol w:w="2072"/>
        <w:tblGridChange w:id="0">
          <w:tblGrid>
            <w:gridCol w:w="1913"/>
            <w:gridCol w:w="2905"/>
            <w:gridCol w:w="3072"/>
            <w:gridCol w:w="2072"/>
          </w:tblGrid>
        </w:tblGridChange>
      </w:tblGrid>
      <w:tr>
        <w:trPr>
          <w:trHeight w:val="7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Saber hacer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</w:t>
            </w:r>
          </w:p>
        </w:tc>
      </w:tr>
      <w:tr>
        <w:trPr>
          <w:trHeight w:val="3316.699218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Implementación de Interfaces de usuario en wearables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las herramientas de desarrollo y emuladores aplicables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el funcionamiento de las herramientas de desarrollo para dispositivos wearables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los tipos de elementos gráficos en dispositivos wearables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Seleccionar herramientas de desarrollo de aplicaciones en wearables</w:t>
            </w:r>
          </w:p>
          <w:p w:rsidR="00000000" w:rsidDel="00000000" w:rsidP="00000000" w:rsidRDefault="00000000" w:rsidRPr="00000000" w14:paraId="000000B7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Configurar emuladores de dispositivos wearables</w:t>
            </w:r>
          </w:p>
          <w:p w:rsidR="00000000" w:rsidDel="00000000" w:rsidP="00000000" w:rsidRDefault="00000000" w:rsidRPr="00000000" w14:paraId="000000B8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Desarrollar interfaces de usuario de dispositivos wearables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Comunicación eficiente</w:t>
            </w:r>
          </w:p>
          <w:p w:rsidR="00000000" w:rsidDel="00000000" w:rsidP="00000000" w:rsidRDefault="00000000" w:rsidRPr="00000000" w14:paraId="000000BA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Analítico</w:t>
            </w:r>
          </w:p>
          <w:p w:rsidR="00000000" w:rsidDel="00000000" w:rsidP="00000000" w:rsidRDefault="00000000" w:rsidRPr="00000000" w14:paraId="000000BB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Sentido de la planificación</w:t>
            </w:r>
          </w:p>
          <w:p w:rsidR="00000000" w:rsidDel="00000000" w:rsidP="00000000" w:rsidRDefault="00000000" w:rsidRPr="00000000" w14:paraId="000000BC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 de autoaprendizaje</w:t>
            </w:r>
          </w:p>
          <w:p w:rsidR="00000000" w:rsidDel="00000000" w:rsidP="00000000" w:rsidRDefault="00000000" w:rsidRPr="00000000" w14:paraId="000000BD">
            <w:pPr>
              <w:spacing w:line="25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Proactividad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Trabajo en equipo</w:t>
            </w:r>
          </w:p>
        </w:tc>
      </w:tr>
      <w:tr>
        <w:trPr>
          <w:trHeight w:val="5370.007324218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Aplicaciones wearables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la sintaxis y semántica del lenguaje de programación</w:t>
            </w:r>
          </w:p>
          <w:p w:rsidR="00000000" w:rsidDel="00000000" w:rsidP="00000000" w:rsidRDefault="00000000" w:rsidRPr="00000000" w14:paraId="000000C2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las sentencias de control condicionales y cíclicas del lenguaje</w:t>
            </w:r>
          </w:p>
          <w:p w:rsidR="00000000" w:rsidDel="00000000" w:rsidP="00000000" w:rsidRDefault="00000000" w:rsidRPr="00000000" w14:paraId="000000C3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la programación de métodos o funciones</w:t>
            </w:r>
          </w:p>
          <w:p w:rsidR="00000000" w:rsidDel="00000000" w:rsidP="00000000" w:rsidRDefault="00000000" w:rsidRPr="00000000" w14:paraId="000000C4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el acceso a métodos o funciones</w:t>
            </w:r>
          </w:p>
          <w:p w:rsidR="00000000" w:rsidDel="00000000" w:rsidP="00000000" w:rsidRDefault="00000000" w:rsidRPr="00000000" w14:paraId="000000C5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errores en las pruebas de la aplicación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funcionalidad de aplicaciones en dispositivos wearables</w:t>
            </w:r>
          </w:p>
          <w:p w:rsidR="00000000" w:rsidDel="00000000" w:rsidP="00000000" w:rsidRDefault="00000000" w:rsidRPr="00000000" w14:paraId="000000C7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la generación de archivos ejecutables de las aplicaciones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line="25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Comunicación eficiente</w:t>
            </w:r>
          </w:p>
          <w:p w:rsidR="00000000" w:rsidDel="00000000" w:rsidP="00000000" w:rsidRDefault="00000000" w:rsidRPr="00000000" w14:paraId="000000C9">
            <w:pPr>
              <w:spacing w:line="25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Analítico</w:t>
            </w:r>
          </w:p>
          <w:p w:rsidR="00000000" w:rsidDel="00000000" w:rsidP="00000000" w:rsidRDefault="00000000" w:rsidRPr="00000000" w14:paraId="000000CA">
            <w:pPr>
              <w:spacing w:line="25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Sentido de la planificación</w:t>
            </w:r>
          </w:p>
          <w:p w:rsidR="00000000" w:rsidDel="00000000" w:rsidP="00000000" w:rsidRDefault="00000000" w:rsidRPr="00000000" w14:paraId="000000CB">
            <w:pPr>
              <w:spacing w:line="25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Capacidad de autoaprendizaje</w:t>
            </w:r>
          </w:p>
          <w:p w:rsidR="00000000" w:rsidDel="00000000" w:rsidP="00000000" w:rsidRDefault="00000000" w:rsidRPr="00000000" w14:paraId="000000CC">
            <w:pPr>
              <w:spacing w:line="25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Proactividad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Trabajo en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Vinculación entre dispositivos móviles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los mecanismos de vinculación entre la aplicación wearable desarrollada y dispositivos móviles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los mecanismos de intercambio de datos entre la aplicación wearable desarrollada y dispositivos móviles</w:t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Notificaciones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Cámara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Sensores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vinculación entre la aplicación wearable desarrollada y dispositivos móviles</w:t>
            </w:r>
          </w:p>
          <w:p w:rsidR="00000000" w:rsidDel="00000000" w:rsidP="00000000" w:rsidRDefault="00000000" w:rsidRPr="00000000" w14:paraId="000000D6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el intercambio de datos entre la aplicación wearable desarrollada y dispositivos móviles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Responsabilidad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Proactivo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Analítico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 de autoaprendizaje</w:t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Uso de procesos cognitivos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Razonamiento lógico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PROCESO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57.0" w:type="dxa"/>
        <w:jc w:val="left"/>
        <w:tblInd w:w="0.0" w:type="dxa"/>
        <w:tblLayout w:type="fixed"/>
        <w:tblLook w:val="0400"/>
      </w:tblPr>
      <w:tblGrid>
        <w:gridCol w:w="3141"/>
        <w:gridCol w:w="3594"/>
        <w:gridCol w:w="3222"/>
        <w:tblGridChange w:id="0">
          <w:tblGrid>
            <w:gridCol w:w="3141"/>
            <w:gridCol w:w="3594"/>
            <w:gridCol w:w="3222"/>
          </w:tblGrid>
        </w:tblGridChange>
      </w:tblGrid>
      <w:tr>
        <w:trPr>
          <w:trHeight w:val="237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 aprendizaje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de aprendizaje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Instrumentos y tipos de reactivos</w:t>
            </w:r>
          </w:p>
        </w:tc>
      </w:tr>
      <w:tr>
        <w:trPr>
          <w:trHeight w:val="11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 una aplicación para wearables basado en un caso de estudio que incluya: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Icono de aplicación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Vinculación con otros dispositivos móviles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Funcionalidad acorde al caso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Código fuente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Archivos ejecutables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un reporte con base en el caso de estudio integrando: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Configuración de las herramientas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Configuración de los emuladores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Identificar herramientas y emuladores de desarrollo</w:t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Comprender la herramienta de desarrollo y la configuración de emuladores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Comprender la programación de interfaces de usuario en dispositivos wearables</w:t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Identificar los mecanismos para el intercambio de datos entre dispositivos móviles</w:t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Explicar la vinculación entre dispositivos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Análisis de casos</w:t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Aprendizaje basado en proyectos</w:t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Equipos colaborativos</w:t>
            </w:r>
          </w:p>
        </w:tc>
      </w:tr>
    </w:tbl>
    <w:p w:rsidR="00000000" w:rsidDel="00000000" w:rsidP="00000000" w:rsidRDefault="00000000" w:rsidRPr="00000000" w14:paraId="000000F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PROCESO ENSEÑANZA APRENDIZAJE</w:t>
      </w:r>
    </w:p>
    <w:p w:rsidR="00000000" w:rsidDel="00000000" w:rsidP="00000000" w:rsidRDefault="00000000" w:rsidRPr="00000000" w14:paraId="000000F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52.0" w:type="dxa"/>
        <w:jc w:val="left"/>
        <w:tblInd w:w="0.0" w:type="dxa"/>
        <w:tblLayout w:type="fixed"/>
        <w:tblLook w:val="0400"/>
      </w:tblPr>
      <w:tblGrid>
        <w:gridCol w:w="4976"/>
        <w:gridCol w:w="4976"/>
        <w:tblGridChange w:id="0">
          <w:tblGrid>
            <w:gridCol w:w="4976"/>
            <w:gridCol w:w="4976"/>
          </w:tblGrid>
        </w:tblGridChange>
      </w:tblGrid>
      <w:tr>
        <w:trPr>
          <w:trHeight w:val="404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Métodos y técnicas de enseñanza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Medios y materiales didácticos</w:t>
            </w:r>
          </w:p>
        </w:tc>
      </w:tr>
      <w:tr>
        <w:trPr>
          <w:trHeight w:val="12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Prácticas de laboratorio.</w:t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Prácticas demostrativas.</w:t>
            </w:r>
          </w:p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Tareas de investigación.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Equipos de cómputo.</w:t>
            </w:r>
          </w:p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Proyector.</w:t>
            </w:r>
          </w:p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Internet.</w:t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Pizarrón y marcadores.</w:t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Plataformas virtuales.</w:t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Equipo multimedia.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Ejercicios prácticos.</w:t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Entorno de desarrollo integrado.</w:t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Frameworks.</w:t>
            </w:r>
          </w:p>
        </w:tc>
      </w:tr>
    </w:tbl>
    <w:p w:rsidR="00000000" w:rsidDel="00000000" w:rsidP="00000000" w:rsidRDefault="00000000" w:rsidRPr="00000000" w14:paraId="000001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ESPACIO FORMATIVO</w:t>
      </w:r>
    </w:p>
    <w:p w:rsidR="00000000" w:rsidDel="00000000" w:rsidP="00000000" w:rsidRDefault="00000000" w:rsidRPr="00000000" w14:paraId="000001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9"/>
        <w:gridCol w:w="3694"/>
        <w:gridCol w:w="2999"/>
        <w:tblGridChange w:id="0">
          <w:tblGrid>
            <w:gridCol w:w="3269"/>
            <w:gridCol w:w="3694"/>
            <w:gridCol w:w="2999"/>
          </w:tblGrid>
        </w:tblGridChange>
      </w:tblGrid>
      <w:tr>
        <w:trPr>
          <w:trHeight w:val="55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Laboratorio / Taller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</w:tr>
      <w:tr>
        <w:trPr>
          <w:trHeight w:val="7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UNIDADES DE APRENDIZAJE 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6"/>
        <w:gridCol w:w="7236"/>
        <w:tblGridChange w:id="0">
          <w:tblGrid>
            <w:gridCol w:w="2726"/>
            <w:gridCol w:w="723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9" w:hanging="36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Unidad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III.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Aplicaciones para pantallas inteligentes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9" w:hanging="36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Horas Teóricas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9" w:hanging="36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Horas Prácticas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9" w:hanging="36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Horas Totales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9" w:hanging="36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Objetivo de la Unidad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alumno desarrollará aplicaciones de pantallas inteligentes para gestionar e intercambiar información multimedia con dispositivos móviles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3"/>
        <w:gridCol w:w="2895"/>
        <w:gridCol w:w="3090"/>
        <w:gridCol w:w="2072"/>
        <w:tblGridChange w:id="0">
          <w:tblGrid>
            <w:gridCol w:w="1913"/>
            <w:gridCol w:w="2895"/>
            <w:gridCol w:w="3090"/>
            <w:gridCol w:w="2072"/>
          </w:tblGrid>
        </w:tblGridChange>
      </w:tblGrid>
      <w:tr>
        <w:trPr>
          <w:trHeight w:val="7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Saber hacer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</w:t>
            </w:r>
          </w:p>
        </w:tc>
      </w:tr>
      <w:tr>
        <w:trPr>
          <w:trHeight w:val="31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Implementación de Interfaces de usuario en pantallas inteligentes.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las herramientas de desarrollo y emuladores aplicables</w:t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el funcionamiento de las herramientas de desarrollo en pantallas inteligentes</w:t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los tipos de elementos gráficos en pantallas inteligentes</w:t>
            </w:r>
          </w:p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Seleccionar herramientas de desarrollo de aplicaciones en pantallas inteligentes</w:t>
            </w:r>
          </w:p>
          <w:p w:rsidR="00000000" w:rsidDel="00000000" w:rsidP="00000000" w:rsidRDefault="00000000" w:rsidRPr="00000000" w14:paraId="00000135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Configurar emuladores</w:t>
            </w:r>
          </w:p>
          <w:p w:rsidR="00000000" w:rsidDel="00000000" w:rsidP="00000000" w:rsidRDefault="00000000" w:rsidRPr="00000000" w14:paraId="00000136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Desarrollar interfaces de usuario de pantallas inteligentes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Comunicación eficiente</w:t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Análitico</w:t>
            </w:r>
          </w:p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Sentido de la planificación</w:t>
            </w:r>
          </w:p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 de autoaprendizaje</w:t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Proactividad</w:t>
            </w:r>
          </w:p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Programación de aplicaciones para pantallas inteligentes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los formatos de audio y vídeo compatibles</w:t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la sintaxis y semántica del lenguaje de programación</w:t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las sentencias de control condicionales y cíclicas del lenguaje</w:t>
            </w:r>
          </w:p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la programación de métodos o funciones</w:t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el acceso a métodos o funciones</w:t>
            </w:r>
          </w:p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errores en las pruebas de la aplicación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funcionalidad de aplicaciones en pantallas inteligentes</w:t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la generación de archivos ejecutables de las aplicaciones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Comunicación eficiente</w:t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Análitico</w:t>
            </w:r>
          </w:p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Sentido de la planificación</w:t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 de autoaprendizaje</w:t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Proactividad</w:t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Vinculación entre teléfono y pantallas inteligentes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los mecanismos de vinculación entre la aplicación de pantalla y teléfonos inteligentes</w:t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los mecanismos de intercambio de imágenes y videos entre la aplicación de pantalla y teléfonos inteligentes</w:t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vinculación entre las pantallas y teléfonos inteligentes</w:t>
            </w:r>
          </w:p>
          <w:p w:rsidR="00000000" w:rsidDel="00000000" w:rsidP="00000000" w:rsidRDefault="00000000" w:rsidRPr="00000000" w14:paraId="0000015C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el intercambio de imágenes y videos entre la aplicación de pantalla y teléfonos inteligentes.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Comunicación eficiente</w:t>
            </w:r>
          </w:p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Análitico</w:t>
            </w:r>
          </w:p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Sentido de la planificación</w:t>
            </w:r>
          </w:p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 de autoaprendizaje</w:t>
            </w:r>
          </w:p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Proactividad</w:t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</w:p>
    <w:p w:rsidR="00000000" w:rsidDel="00000000" w:rsidP="00000000" w:rsidRDefault="00000000" w:rsidRPr="00000000" w14:paraId="0000016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PROCESO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57.0" w:type="dxa"/>
        <w:jc w:val="left"/>
        <w:tblInd w:w="0.0" w:type="dxa"/>
        <w:tblLayout w:type="fixed"/>
        <w:tblLook w:val="0400"/>
      </w:tblPr>
      <w:tblGrid>
        <w:gridCol w:w="3141"/>
        <w:gridCol w:w="3594"/>
        <w:gridCol w:w="3222"/>
        <w:tblGridChange w:id="0">
          <w:tblGrid>
            <w:gridCol w:w="3141"/>
            <w:gridCol w:w="3594"/>
            <w:gridCol w:w="3222"/>
          </w:tblGrid>
        </w:tblGridChange>
      </w:tblGrid>
      <w:tr>
        <w:trPr>
          <w:trHeight w:val="237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 aprendizaje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de aprendizaje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Instrumentos y tipos de reactivos</w:t>
            </w:r>
          </w:p>
        </w:tc>
      </w:tr>
      <w:tr>
        <w:trPr>
          <w:trHeight w:val="11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 una aplicación para pantallas inteligentes basado en un caso de estudio que incluya: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Icono de aplicación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Funcionalidad acorde al caso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Código fuente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Archivos ejecutables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un reporte con base en el caso de estudio integrando: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Configuración de las herramientas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Configuración de los emuladores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Identificar formatos de audio y video, herramientas y emuladores de desarrollo</w:t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Comprender la herramienta de desarrollo y la configuración de emuladores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Comprender la programación de interfaces de usuario en pantallas inteligentes</w:t>
            </w:r>
          </w:p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Identificar los mecanismos para el intercambio de imágenes y video entre pantallas y teléfonos inteligentes</w:t>
            </w:r>
          </w:p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Estudio de casos.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Listas de cotejo</w:t>
            </w:r>
          </w:p>
        </w:tc>
      </w:tr>
    </w:tbl>
    <w:p w:rsidR="00000000" w:rsidDel="00000000" w:rsidP="00000000" w:rsidRDefault="00000000" w:rsidRPr="00000000" w14:paraId="0000018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PROCESO ENSEÑANZA APRENDIZAJE</w:t>
      </w:r>
    </w:p>
    <w:p w:rsidR="00000000" w:rsidDel="00000000" w:rsidP="00000000" w:rsidRDefault="00000000" w:rsidRPr="00000000" w14:paraId="0000018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52.0" w:type="dxa"/>
        <w:jc w:val="left"/>
        <w:tblInd w:w="0.0" w:type="dxa"/>
        <w:tblLayout w:type="fixed"/>
        <w:tblLook w:val="0400"/>
      </w:tblPr>
      <w:tblGrid>
        <w:gridCol w:w="4976"/>
        <w:gridCol w:w="4976"/>
        <w:tblGridChange w:id="0">
          <w:tblGrid>
            <w:gridCol w:w="4976"/>
            <w:gridCol w:w="4976"/>
          </w:tblGrid>
        </w:tblGridChange>
      </w:tblGrid>
      <w:tr>
        <w:trPr>
          <w:trHeight w:val="404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Métodos y técnicas de enseñanza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Medios y materiales didácticos</w:t>
            </w:r>
          </w:p>
        </w:tc>
      </w:tr>
      <w:tr>
        <w:trPr>
          <w:trHeight w:val="12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Análisis de casos</w:t>
            </w:r>
          </w:p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Aprendizaje basado en proyectos</w:t>
            </w:r>
          </w:p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Equipos colaborativos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Equipos de cómputo</w:t>
            </w:r>
          </w:p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Proyector</w:t>
            </w:r>
          </w:p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Internet</w:t>
            </w:r>
          </w:p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Pizarrón y marcadores</w:t>
            </w:r>
          </w:p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Plataformas virtuales</w:t>
            </w:r>
          </w:p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Ejercicios prácticos</w:t>
            </w:r>
          </w:p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Herramientas de modelado</w:t>
            </w:r>
          </w:p>
        </w:tc>
      </w:tr>
    </w:tbl>
    <w:p w:rsidR="00000000" w:rsidDel="00000000" w:rsidP="00000000" w:rsidRDefault="00000000" w:rsidRPr="00000000" w14:paraId="0000019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ESPACIO FORMATIVO</w:t>
      </w:r>
    </w:p>
    <w:p w:rsidR="00000000" w:rsidDel="00000000" w:rsidP="00000000" w:rsidRDefault="00000000" w:rsidRPr="00000000" w14:paraId="0000019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9"/>
        <w:gridCol w:w="3694"/>
        <w:gridCol w:w="2999"/>
        <w:tblGridChange w:id="0">
          <w:tblGrid>
            <w:gridCol w:w="3269"/>
            <w:gridCol w:w="3694"/>
            <w:gridCol w:w="2999"/>
          </w:tblGrid>
        </w:tblGridChange>
      </w:tblGrid>
      <w:tr>
        <w:trPr>
          <w:trHeight w:val="55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Laboratorio / Taller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</w:tr>
      <w:tr>
        <w:trPr>
          <w:trHeight w:val="7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</w:p>
    <w:p w:rsidR="00000000" w:rsidDel="00000000" w:rsidP="00000000" w:rsidRDefault="00000000" w:rsidRPr="00000000" w14:paraId="000001A0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CAPACIDADES DERIVADAS DE LAS COMPETENCIAS PROFESIONALES A LAS QUE CONTRIBUYE LA ASIGNATURA</w:t>
      </w:r>
    </w:p>
    <w:p w:rsidR="00000000" w:rsidDel="00000000" w:rsidP="00000000" w:rsidRDefault="00000000" w:rsidRPr="00000000" w14:paraId="000001A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62.0" w:type="dxa"/>
        <w:jc w:val="left"/>
        <w:tblInd w:w="0.0" w:type="dxa"/>
        <w:tblLayout w:type="fixed"/>
        <w:tblLook w:val="0400"/>
      </w:tblPr>
      <w:tblGrid>
        <w:gridCol w:w="4604"/>
        <w:gridCol w:w="5358"/>
        <w:tblGridChange w:id="0">
          <w:tblGrid>
            <w:gridCol w:w="4604"/>
            <w:gridCol w:w="5358"/>
          </w:tblGrid>
        </w:tblGridChange>
      </w:tblGrid>
      <w:tr>
        <w:trPr>
          <w:trHeight w:val="5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Capacidad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Desempeño</w:t>
            </w:r>
          </w:p>
        </w:tc>
      </w:tr>
      <w:tr>
        <w:trPr>
          <w:trHeight w:val="17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Determinar el tipo de proyecto de software mediante el análisis de un problema para determinar la forma de desarrollo.</w:t>
            </w:r>
          </w:p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un documento de definición del proyecto que incluya:</w:t>
            </w:r>
          </w:p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Descripción de la problemática.</w:t>
            </w:r>
          </w:p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Objetivos establecidos.</w:t>
            </w:r>
          </w:p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Metas y alcances.</w:t>
            </w:r>
          </w:p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Requerimientos.</w:t>
            </w:r>
          </w:p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Justificación del tipo de proyecto.</w:t>
            </w:r>
          </w:p>
        </w:tc>
      </w:tr>
      <w:tr>
        <w:trPr>
          <w:trHeight w:val="8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tabs>
                <w:tab w:val="left" w:pos="1755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el desarrollo de software mediante el seguimiento de la codificación y ejecución de pruebas para la integración continua del producto.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Entrega los resultados de las pruebas de sistema en entorno de operación. </w:t>
            </w:r>
          </w:p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Entrega un documento que incluya:</w:t>
            </w:r>
          </w:p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Evidencias del seguimiento de la ejecución del plan de entregas continuas.</w:t>
            </w:r>
          </w:p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Evidencia de acuerdo de aceptación.</w:t>
            </w:r>
          </w:p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Entrega archivos que incluya:</w:t>
            </w:r>
          </w:p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Unidades estables de software a producción.</w:t>
            </w:r>
          </w:p>
        </w:tc>
      </w:tr>
      <w:tr>
        <w:trPr>
          <w:trHeight w:val="18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tabs>
                <w:tab w:val="left" w:pos="1385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modelos de datos mediante herramientas y sistemas gestores para garantizar la disponibilidad e integridad de la información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Entrega los resultados de las pruebas de sistema en entorno de operación. </w:t>
            </w:r>
          </w:p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Entrega un documento que incluya:</w:t>
            </w:r>
          </w:p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Evidencias del seguimiento de la ejecución del plan de entregas continuas.</w:t>
            </w:r>
          </w:p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Evidencia de acuerdo de aceptación.</w:t>
            </w:r>
          </w:p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Entrega archivos que incluya:</w:t>
            </w:r>
          </w:p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Unidades estables de software a producción.</w:t>
            </w:r>
          </w:p>
          <w:p w:rsidR="00000000" w:rsidDel="00000000" w:rsidP="00000000" w:rsidRDefault="00000000" w:rsidRPr="00000000" w14:paraId="000001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Desarrollar Componentes mediante el uso de patrones de diseño, APIs y frameworks de desarrollo conforme a la arquitectura establecida para la integración continua de unidades del software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Entrega un documento que incluya: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Justificación de las herramientas para el diseño de las interfaces.</w:t>
            </w:r>
          </w:p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Maquetado de interfaces.</w:t>
            </w:r>
          </w:p>
          <w:p w:rsidR="00000000" w:rsidDel="00000000" w:rsidP="00000000" w:rsidRDefault="00000000" w:rsidRPr="00000000" w14:paraId="000001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Modelos de navegación.</w:t>
            </w:r>
          </w:p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Guía de estilo de interfaces.</w:t>
            </w:r>
          </w:p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Entrega archivos de las interfaces."</w:t>
            </w:r>
          </w:p>
        </w:tc>
      </w:tr>
      <w:tr>
        <w:trPr>
          <w:trHeight w:val="1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modelos de datos mediante herramientas y sistemas gestores para garantizar la disponibilidad e integridad de la información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Entrega un documento que incluya:</w:t>
            </w:r>
          </w:p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Justificación de las herramientas a utilizar para los modelos de datos.</w:t>
            </w:r>
          </w:p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Modelos de datos.</w:t>
            </w:r>
          </w:p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Descripción de metadatos.</w:t>
            </w:r>
          </w:p>
          <w:p w:rsidR="00000000" w:rsidDel="00000000" w:rsidP="00000000" w:rsidRDefault="00000000" w:rsidRPr="00000000" w14:paraId="000001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Entrega archivos, credenciales de registro y secuencia de configuración para la creación de los modelos de datos.</w:t>
            </w:r>
          </w:p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Desarrollar Componentes mediante el uso de patrones de diseño, APIs y frameworks de desarrollo conforme a la arquitectura establecida para la integración continua de unidades del software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Entrega un documento que incluya:</w:t>
            </w:r>
          </w:p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Justificación de las herramientas para el desarrollo de componentes.</w:t>
            </w:r>
          </w:p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Justificación de los patrones de diseño a utilizar.</w:t>
            </w:r>
          </w:p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Justificación de los lenguajes de programación a utilizar.</w:t>
            </w:r>
          </w:p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Entrega archivos de código fuente y configuración de los componentes desarrollados.</w:t>
            </w:r>
          </w:p>
          <w:p w:rsidR="00000000" w:rsidDel="00000000" w:rsidP="00000000" w:rsidRDefault="00000000" w:rsidRPr="00000000" w14:paraId="000001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Entrega evidencia de almacenamiento de archivos de código fuente y actualizaciones en la documentación del proyecto en la plataforma de versionamiento seleccionada.</w:t>
            </w:r>
          </w:p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esquemas de seguridad mediante codificación, estándares, protocolos, herramientas e infraestructura para garantizar la privacidad y confidencialidad de la información cumpliendo con leyes y regulaciones aplicables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Entrega un documento que incluya:</w:t>
            </w:r>
          </w:p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Listado de las leyes y regulaciones aplicables al proyecto de desarrollo de software.</w:t>
            </w:r>
          </w:p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Descripción de acciones encaminadas a cumplir las leyes y regulaciones aplicables al proyecto de desarrollo de software.</w:t>
            </w:r>
          </w:p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Descripción de estándares, protocolos, herramientas e infraestructura para garantizar la privacidad y confidencialidad de la información del proyecto de desarrollo de software.</w:t>
            </w:r>
          </w:p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Reporte de pruebas de seguridad.</w:t>
            </w:r>
          </w:p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Entrega archivos de código fuente y configuración de los esquemas de seguridad.</w:t>
            </w:r>
          </w:p>
        </w:tc>
      </w:tr>
      <w:tr>
        <w:trPr>
          <w:trHeight w:val="1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Ejecutar pruebas a componentes de software a través del uso de técnicas y herramientas de testing para asegurar su correcto funcionamiento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Entrega un documento que incluya:</w:t>
            </w:r>
          </w:p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Justificación de las técnicas y herramientas utilizadas.</w:t>
            </w:r>
          </w:p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Descripción de las pruebas.</w:t>
            </w:r>
          </w:p>
          <w:p w:rsidR="00000000" w:rsidDel="00000000" w:rsidP="00000000" w:rsidRDefault="00000000" w:rsidRPr="00000000" w14:paraId="000001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Informe de resultados del plan de pruebas.</w:t>
            </w:r>
          </w:p>
          <w:p w:rsidR="00000000" w:rsidDel="00000000" w:rsidP="00000000" w:rsidRDefault="00000000" w:rsidRPr="00000000" w14:paraId="000001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Entrega archivos de código fuente y configuración del componente.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soluciones de software mediante la integración de componentes de acuerdo a la arquitectura definida para su liberación en un ambiente de producción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Entrega manuales del software establecidos en el plan de desarrollo.</w:t>
            </w:r>
          </w:p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Entrega la versión estable del software integrando los componentes de acuerdo al plan de entregas continuas.</w:t>
            </w:r>
          </w:p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Entrega evidencia de almacenamiento de archivos de código fuente y actualizaciones de la documentación del proyecto en la plataforma de versionamiento establecida.</w:t>
            </w:r>
          </w:p>
        </w:tc>
      </w:tr>
    </w:tbl>
    <w:p w:rsidR="00000000" w:rsidDel="00000000" w:rsidP="00000000" w:rsidRDefault="00000000" w:rsidRPr="00000000" w14:paraId="000001F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DESARROLLO PARA DISPOSITIVOS INTELIGENTES</w:t>
      </w:r>
    </w:p>
    <w:p w:rsidR="00000000" w:rsidDel="00000000" w:rsidP="00000000" w:rsidRDefault="00000000" w:rsidRPr="00000000" w14:paraId="000001F4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FUENTES BIBLIOGRÁFICAS</w:t>
      </w:r>
    </w:p>
    <w:p w:rsidR="00000000" w:rsidDel="00000000" w:rsidP="00000000" w:rsidRDefault="00000000" w:rsidRPr="00000000" w14:paraId="000001F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2925"/>
        <w:gridCol w:w="1884"/>
        <w:gridCol w:w="1296"/>
        <w:gridCol w:w="1084"/>
        <w:gridCol w:w="1710"/>
        <w:tblGridChange w:id="0">
          <w:tblGrid>
            <w:gridCol w:w="1764"/>
            <w:gridCol w:w="2925"/>
            <w:gridCol w:w="1884"/>
            <w:gridCol w:w="1296"/>
            <w:gridCol w:w="1084"/>
            <w:gridCol w:w="1710"/>
          </w:tblGrid>
        </w:tblGridChange>
      </w:tblGrid>
      <w:tr>
        <w:trPr>
          <w:trHeight w:val="54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Año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del Documento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Ciudad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País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Editorial</w:t>
            </w:r>
          </w:p>
        </w:tc>
      </w:tr>
      <w:tr>
        <w:trPr>
          <w:trHeight w:val="1268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Neil Smyth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 ISBN 978-1-951442-24-8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Android Studio 4.1 Development Essentials - Kotlin Edition (Edición Kindle)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Estados Unidos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Payload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8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Neil Smyth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 ISBN 978-1-951442-26-2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Android Studio 4.1 Development Essentials - Java Edition (Edición Kindle)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Estados Unidos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Payload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8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Ashok Kumar 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2017 ISBN 978-1-78712-322-9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Android Wear Projects: Create smart Android Apps for Wearables (Edición Kindle)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Birmingham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Packt Publishing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8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Paul Trebilcox-Ruiz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ISBN: 978-1-4842-1783-2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eBook ISBN: 978-1-4842-1784-9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Android TV Apps Development: Building for Media and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Estados Unidos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8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Cómo crear apps para TV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https://developer.android.com/training/tv/start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Estados Unidos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Developers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8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Jesús Tomás Gironés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ASIN : B08KTJM9P2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gran libro de Android 8a 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España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Marcombo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8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Ribas Lequerica, Joan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 ISBN: 978-84-415-3892-4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Desarrollo de aplicaciones para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Salamanca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España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8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Tomás Gironés, Jesús; Carbonell, Vicente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Albiol, Antonio; Fahli, Mohamed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 ISBN: 978-607-622-690-2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Dispositivos Wearable, Visión Artificial, Google Glass y Android 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Alfaomega, Marcombo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8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Olivia Ramos, Rubén; Olivia Ramos, Juan Tomás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2019 ISBN: 9786075384030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ARDUINO Y ANDROID - Proyectos wearable para smart watches, smart tv y dispositivos móviles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Alfaomega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CIZG</w:t>
      </w:r>
    </w:p>
    <w:p w:rsidR="00000000" w:rsidDel="00000000" w:rsidP="00000000" w:rsidRDefault="00000000" w:rsidRPr="00000000" w14:paraId="0000023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134" w:top="567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F">
    <w:pPr>
      <w:rPr/>
    </w:pPr>
    <w:r w:rsidDel="00000000" w:rsidR="00000000" w:rsidRPr="00000000">
      <w:rPr>
        <w:rtl w:val="0"/>
      </w:rPr>
    </w:r>
  </w:p>
  <w:tbl>
    <w:tblPr>
      <w:tblStyle w:val="Table21"/>
      <w:tblW w:w="9962.0" w:type="dxa"/>
      <w:jc w:val="left"/>
      <w:tblInd w:w="0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86"/>
      <w:gridCol w:w="3074"/>
      <w:gridCol w:w="1955"/>
      <w:gridCol w:w="2791"/>
      <w:gridCol w:w="956"/>
      <w:tblGridChange w:id="0">
        <w:tblGrid>
          <w:gridCol w:w="1186"/>
          <w:gridCol w:w="3074"/>
          <w:gridCol w:w="1955"/>
          <w:gridCol w:w="2791"/>
          <w:gridCol w:w="956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240">
          <w:pPr>
            <w:rPr>
              <w:rFonts w:ascii="Arial" w:cs="Arial" w:eastAsia="Arial" w:hAnsi="Arial"/>
              <w:b w:val="1"/>
              <w:sz w:val="4"/>
              <w:szCs w:val="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ELABORÓ: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41">
          <w:pPr>
            <w:rPr>
              <w:rFonts w:ascii="Arial" w:cs="Arial" w:eastAsia="Arial" w:hAnsi="Arial"/>
              <w:b w:val="1"/>
              <w:sz w:val="4"/>
              <w:szCs w:val="4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Comité de Directores de la Carrera de Ingeniería en Desarrollo y Gestión de Software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42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REVISÓ: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43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Dirección Académica</w:t>
          </w:r>
        </w:p>
      </w:tc>
      <w:tc>
        <w:tcPr>
          <w:vMerge w:val="restart"/>
        </w:tcPr>
        <w:p w:rsidR="00000000" w:rsidDel="00000000" w:rsidP="00000000" w:rsidRDefault="00000000" w:rsidRPr="00000000" w14:paraId="00000244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472440" cy="464820"/>
                <wp:effectExtent b="0" l="0" r="0" t="0"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 w14:paraId="00000245">
          <w:pPr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APROBÓ:</w:t>
          </w:r>
        </w:p>
      </w:tc>
      <w:tc>
        <w:tcPr>
          <w:vAlign w:val="center"/>
        </w:tcPr>
        <w:p w:rsidR="00000000" w:rsidDel="00000000" w:rsidP="00000000" w:rsidRDefault="00000000" w:rsidRPr="00000000" w14:paraId="00000246">
          <w:pPr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C. G. U. T. y P.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47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FECHA DE ENTRADA EN VIGOR: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48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Septiembre de 2020</w:t>
          </w:r>
        </w:p>
      </w:tc>
      <w:tc>
        <w:tcPr>
          <w:vMerge w:val="continue"/>
        </w:tcPr>
        <w:p w:rsidR="00000000" w:rsidDel="00000000" w:rsidP="00000000" w:rsidRDefault="00000000" w:rsidRPr="00000000" w14:paraId="000002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B">
    <w:pPr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14"/>
        <w:szCs w:val="14"/>
        <w:rtl w:val="0"/>
      </w:rPr>
      <w:t xml:space="preserve">F-DA-01-PE-ING-42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C">
    <w:pPr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18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numPr>
        <w:numId w:val="4"/>
      </w:numPr>
      <w:jc w:val="center"/>
      <w:outlineLvl w:val="0"/>
    </w:pPr>
    <w:rPr>
      <w:rFonts w:ascii="Arial" w:hAnsi="Arial"/>
      <w:b w:val="1"/>
      <w:bCs w:val="1"/>
      <w:sz w:val="2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9645E"/>
    <w:pPr>
      <w:keepNext w:val="1"/>
      <w:numPr>
        <w:ilvl w:val="1"/>
        <w:numId w:val="4"/>
      </w:numPr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9645E"/>
    <w:pPr>
      <w:keepNext w:val="1"/>
      <w:numPr>
        <w:ilvl w:val="2"/>
        <w:numId w:val="4"/>
      </w:numPr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9645E"/>
    <w:pPr>
      <w:keepNext w:val="1"/>
      <w:numPr>
        <w:ilvl w:val="3"/>
        <w:numId w:val="4"/>
      </w:numPr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9645E"/>
    <w:pPr>
      <w:numPr>
        <w:ilvl w:val="4"/>
        <w:numId w:val="4"/>
      </w:num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9645E"/>
    <w:pPr>
      <w:numPr>
        <w:ilvl w:val="5"/>
        <w:numId w:val="4"/>
      </w:numPr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 w:val="1"/>
    <w:rsid w:val="00A9645E"/>
    <w:pPr>
      <w:numPr>
        <w:ilvl w:val="6"/>
        <w:numId w:val="4"/>
      </w:numPr>
      <w:spacing w:after="60" w:before="24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 w:val="1"/>
    <w:rsid w:val="00A9645E"/>
    <w:pPr>
      <w:numPr>
        <w:ilvl w:val="7"/>
        <w:numId w:val="4"/>
      </w:numPr>
      <w:spacing w:after="60" w:before="240"/>
      <w:outlineLvl w:val="7"/>
    </w:pPr>
    <w:rPr>
      <w:rFonts w:ascii="Calibri" w:hAnsi="Calibri"/>
      <w:i w:val="1"/>
      <w:iCs w:val="1"/>
    </w:rPr>
  </w:style>
  <w:style w:type="paragraph" w:styleId="Ttulo9">
    <w:name w:val="heading 9"/>
    <w:basedOn w:val="Normal"/>
    <w:next w:val="Normal"/>
    <w:link w:val="Ttulo9Car"/>
    <w:uiPriority w:val="9"/>
    <w:qFormat w:val="1"/>
    <w:rsid w:val="00A9645E"/>
    <w:pPr>
      <w:numPr>
        <w:ilvl w:val="8"/>
        <w:numId w:val="4"/>
      </w:num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cs="Arial" w:hAnsi="Arial"/>
      <w:b w:val="1"/>
      <w:bCs w:val="1"/>
      <w:sz w:val="36"/>
    </w:rPr>
  </w:style>
  <w:style w:type="table" w:styleId="Tablaconcuadrcula">
    <w:name w:val="Table Grid"/>
    <w:basedOn w:val="Tablanormal"/>
    <w:rsid w:val="00E25E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6F5708"/>
    <w:rPr>
      <w:rFonts w:ascii="Tahoma" w:cs="Tahoma" w:hAnsi="Tahoma"/>
      <w:sz w:val="16"/>
      <w:szCs w:val="16"/>
    </w:rPr>
  </w:style>
  <w:style w:type="character" w:styleId="Refdecomentario">
    <w:name w:val="annotation reference"/>
    <w:semiHidden w:val="1"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 w:val="1"/>
    <w:rsid w:val="001C71C2"/>
    <w:rPr>
      <w:sz w:val="20"/>
      <w:szCs w:val="20"/>
    </w:rPr>
  </w:style>
  <w:style w:type="paragraph" w:styleId="Sombreadovistoso-nfasis11" w:customStyle="1">
    <w:name w:val="Sombreado vistoso - Énfasis 11"/>
    <w:hidden w:val="1"/>
    <w:uiPriority w:val="99"/>
    <w:semiHidden w:val="1"/>
    <w:rsid w:val="00D74B69"/>
    <w:rPr>
      <w:lang w:eastAsia="es-ES"/>
    </w:rPr>
  </w:style>
  <w:style w:type="numbering" w:styleId="Estilo1" w:customStyle="1">
    <w:name w:val="Estilo1"/>
    <w:rsid w:val="00741C67"/>
  </w:style>
  <w:style w:type="character" w:styleId="Ttulo2Car" w:customStyle="1">
    <w:name w:val="Título 2 Car"/>
    <w:link w:val="Ttulo2"/>
    <w:uiPriority w:val="9"/>
    <w:rsid w:val="00A9645E"/>
    <w:rPr>
      <w:rFonts w:ascii="Cambria" w:hAnsi="Cambria"/>
      <w:b w:val="1"/>
      <w:bCs w:val="1"/>
      <w:i w:val="1"/>
      <w:iCs w:val="1"/>
      <w:sz w:val="28"/>
      <w:szCs w:val="28"/>
      <w:lang w:val="es-ES"/>
    </w:rPr>
  </w:style>
  <w:style w:type="character" w:styleId="Ttulo3Car" w:customStyle="1">
    <w:name w:val="Título 3 Car"/>
    <w:link w:val="Ttulo3"/>
    <w:uiPriority w:val="9"/>
    <w:rsid w:val="00A9645E"/>
    <w:rPr>
      <w:rFonts w:ascii="Cambria" w:hAnsi="Cambria"/>
      <w:b w:val="1"/>
      <w:bCs w:val="1"/>
      <w:sz w:val="26"/>
      <w:szCs w:val="26"/>
      <w:lang w:val="es-ES"/>
    </w:rPr>
  </w:style>
  <w:style w:type="character" w:styleId="Ttulo4Car" w:customStyle="1">
    <w:name w:val="Título 4 Car"/>
    <w:link w:val="Ttulo4"/>
    <w:uiPriority w:val="9"/>
    <w:rsid w:val="00A9645E"/>
    <w:rPr>
      <w:rFonts w:ascii="Calibri" w:hAnsi="Calibri"/>
      <w:b w:val="1"/>
      <w:bCs w:val="1"/>
      <w:sz w:val="28"/>
      <w:szCs w:val="28"/>
      <w:lang w:val="es-ES"/>
    </w:rPr>
  </w:style>
  <w:style w:type="character" w:styleId="Ttulo5Car" w:customStyle="1">
    <w:name w:val="Título 5 Car"/>
    <w:link w:val="Ttulo5"/>
    <w:uiPriority w:val="9"/>
    <w:rsid w:val="00A9645E"/>
    <w:rPr>
      <w:rFonts w:ascii="Calibri" w:hAnsi="Calibri"/>
      <w:b w:val="1"/>
      <w:bCs w:val="1"/>
      <w:i w:val="1"/>
      <w:iCs w:val="1"/>
      <w:sz w:val="26"/>
      <w:szCs w:val="26"/>
      <w:lang w:val="es-ES"/>
    </w:rPr>
  </w:style>
  <w:style w:type="character" w:styleId="Ttulo6Car" w:customStyle="1">
    <w:name w:val="Título 6 Car"/>
    <w:link w:val="Ttulo6"/>
    <w:uiPriority w:val="9"/>
    <w:rsid w:val="00A9645E"/>
    <w:rPr>
      <w:rFonts w:ascii="Calibri" w:hAnsi="Calibri"/>
      <w:b w:val="1"/>
      <w:bCs w:val="1"/>
      <w:sz w:val="22"/>
      <w:szCs w:val="22"/>
      <w:lang w:val="es-ES"/>
    </w:rPr>
  </w:style>
  <w:style w:type="character" w:styleId="Ttulo7Car" w:customStyle="1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styleId="Ttulo8Car" w:customStyle="1">
    <w:name w:val="Título 8 Car"/>
    <w:link w:val="Ttulo8"/>
    <w:uiPriority w:val="9"/>
    <w:rsid w:val="00A9645E"/>
    <w:rPr>
      <w:rFonts w:ascii="Calibri" w:hAnsi="Calibri"/>
      <w:i w:val="1"/>
      <w:iCs w:val="1"/>
      <w:sz w:val="24"/>
      <w:szCs w:val="24"/>
      <w:lang w:val="es-ES"/>
    </w:rPr>
  </w:style>
  <w:style w:type="character" w:styleId="Ttulo9Car" w:customStyle="1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styleId="Ttulo1Car" w:customStyle="1">
    <w:name w:val="Título 1 Car"/>
    <w:link w:val="Ttulo1"/>
    <w:rsid w:val="00707D6B"/>
    <w:rPr>
      <w:rFonts w:ascii="Arial" w:hAnsi="Arial"/>
      <w:b w:val="1"/>
      <w:bCs w:val="1"/>
      <w:sz w:val="22"/>
      <w:szCs w:val="24"/>
      <w:lang w:val="es-ES"/>
    </w:rPr>
  </w:style>
  <w:style w:type="paragraph" w:styleId="Listavistosa-nfasis11" w:customStyle="1">
    <w:name w:val="Lista vistosa - Énfasis 11"/>
    <w:basedOn w:val="Normal"/>
    <w:uiPriority w:val="34"/>
    <w:qFormat w:val="1"/>
    <w:rsid w:val="00AC33B2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A43BE"/>
    <w:rPr>
      <w:b w:val="1"/>
      <w:bCs w:val="1"/>
    </w:rPr>
  </w:style>
  <w:style w:type="character" w:styleId="TextocomentarioCar" w:customStyle="1">
    <w:name w:val="Texto comentario Car"/>
    <w:basedOn w:val="Fuentedeprrafopredeter"/>
    <w:link w:val="Textocomentario"/>
    <w:semiHidden w:val="1"/>
    <w:rsid w:val="009A43BE"/>
    <w:rPr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A43BE"/>
    <w:rPr>
      <w:b w:val="1"/>
      <w:bCs w:val="1"/>
      <w:lang w:eastAsia="es-ES" w:val="es-ES"/>
    </w:rPr>
  </w:style>
  <w:style w:type="paragraph" w:styleId="Prrafodelista">
    <w:name w:val="List Paragraph"/>
    <w:basedOn w:val="Normal"/>
    <w:uiPriority w:val="72"/>
    <w:qFormat w:val="1"/>
    <w:rsid w:val="00F81BBA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ACMbf955m9GVJ5DTD9VtRqhmyg==">AMUW2mV6JZxSRIZab+qXANA9Tml/U2FX8Ar1nrQi+ZEWCEWsSDUJxduDJVjBpe7aookBa/q6SAlSHDXnkRf8Pg90nAERTwP53sugMigDqNt4j+qc7vzsCi0=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2020-11-19T19:28:00Z</dcterms:created>
  <dc:creator>Rocío Olguín</dc:creator>
</cp:coreProperties>
</file>